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18: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Pr="00A41B1D" w:rsidRDefault="00A41B1D" w:rsidP="00A41B1D">
      <w:pPr>
        <w:ind w:right="-139"/>
        <w:jc w:val="center"/>
        <w:rPr>
          <w:b/>
          <w:sz w:val="20"/>
          <w:szCs w:val="20"/>
        </w:rPr>
      </w:pPr>
      <w:r w:rsidRPr="00A41B1D">
        <w:rPr>
          <w:rFonts w:ascii="Cambria" w:eastAsia="Cambria" w:hAnsi="Cambria" w:cs="Cambria"/>
          <w:b/>
          <w:sz w:val="28"/>
          <w:szCs w:val="28"/>
        </w:rPr>
        <w:t>Chú gà trống ưa dậy sớm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spacing w:line="373" w:lineRule="auto"/>
        <w:ind w:firstLine="372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7"/>
          <w:szCs w:val="27"/>
        </w:rPr>
        <w:t>Mấy hôm nay, trời rét cóng.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Càng về sáng, tiết trời càng lạnh giá. </w:t>
      </w:r>
      <w:proofErr w:type="gramStart"/>
      <w:r>
        <w:rPr>
          <w:rFonts w:ascii="Cambria" w:eastAsia="Cambria" w:hAnsi="Cambria" w:cs="Cambria"/>
          <w:sz w:val="27"/>
          <w:szCs w:val="27"/>
        </w:rPr>
        <w:t>Trong bếp, bác mèo mướp vẫn nằm lì bên đống tro ấm.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Bác lim dim đôi mắt, luôn miệng gừ gừ kêu: </w:t>
      </w:r>
      <w:proofErr w:type="gramStart"/>
      <w:r>
        <w:rPr>
          <w:rFonts w:ascii="Cambria" w:eastAsia="Cambria" w:hAnsi="Cambria" w:cs="Cambria"/>
          <w:sz w:val="27"/>
          <w:szCs w:val="27"/>
        </w:rPr>
        <w:t>“ Eo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ôi! Rét! </w:t>
      </w:r>
      <w:proofErr w:type="gramStart"/>
      <w:r>
        <w:rPr>
          <w:rFonts w:ascii="Cambria" w:eastAsia="Cambria" w:hAnsi="Cambria" w:cs="Cambria"/>
          <w:sz w:val="27"/>
          <w:szCs w:val="27"/>
        </w:rPr>
        <w:t>Rét!”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</w:t>
      </w:r>
      <w:proofErr w:type="gramStart"/>
      <w:r>
        <w:rPr>
          <w:rFonts w:ascii="Cambria" w:eastAsia="Cambria" w:hAnsi="Cambria" w:cs="Cambria"/>
          <w:sz w:val="27"/>
          <w:szCs w:val="27"/>
        </w:rPr>
        <w:t>Thế nhưng mới sớm tinh mơ, chú gà trống đã chạy tót ra giữa sân.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</w:t>
      </w:r>
      <w:proofErr w:type="gramStart"/>
      <w:r>
        <w:rPr>
          <w:rFonts w:ascii="Cambria" w:eastAsia="Cambria" w:hAnsi="Cambria" w:cs="Cambria"/>
          <w:sz w:val="27"/>
          <w:szCs w:val="27"/>
        </w:rPr>
        <w:t>Bộ lông màu tía trông thật đẹp mắt.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</w:t>
      </w:r>
      <w:proofErr w:type="gramStart"/>
      <w:r>
        <w:rPr>
          <w:rFonts w:ascii="Cambria" w:eastAsia="Cambria" w:hAnsi="Cambria" w:cs="Cambria"/>
          <w:sz w:val="27"/>
          <w:szCs w:val="27"/>
        </w:rPr>
        <w:t>Chú vươn mình, dang đôi cánh to như hai cánh quạt, vỗ phành phạch.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Thế rồi, chú rướn cổ lên gáy: </w:t>
      </w:r>
      <w:proofErr w:type="gramStart"/>
      <w:r>
        <w:rPr>
          <w:rFonts w:ascii="Cambria" w:eastAsia="Cambria" w:hAnsi="Cambria" w:cs="Cambria"/>
          <w:sz w:val="27"/>
          <w:szCs w:val="27"/>
        </w:rPr>
        <w:t>“ Ò</w:t>
      </w:r>
      <w:proofErr w:type="gramEnd"/>
      <w:r>
        <w:rPr>
          <w:rFonts w:ascii="Cambria" w:eastAsia="Cambria" w:hAnsi="Cambria" w:cs="Cambria"/>
          <w:sz w:val="27"/>
          <w:szCs w:val="27"/>
        </w:rPr>
        <w:t>…ó…..o….o!” vang cả xóm. Chú chạy</w:t>
      </w:r>
      <w:r>
        <w:rPr>
          <w:rFonts w:ascii="Cambria" w:eastAsia="Cambria" w:hAnsi="Cambria" w:cs="Cambria"/>
          <w:sz w:val="27"/>
          <w:szCs w:val="27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lại quanh sân, đôi đùi mập mạp, chắc nịch.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Những con vật nào được nhắc đén trong đoạn văn?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Con trâu, bò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Con gà trống, mèo mướp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Con bò, con gà mái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Tiếng kêu của bác mèo mướp như thế nào?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a. Meo, </w:t>
      </w:r>
      <w:proofErr w:type="gramStart"/>
      <w:r>
        <w:rPr>
          <w:rFonts w:ascii="Cambria" w:eastAsia="Cambria" w:hAnsi="Cambria" w:cs="Cambria"/>
          <w:sz w:val="28"/>
          <w:szCs w:val="28"/>
        </w:rPr>
        <w:t>meo</w:t>
      </w:r>
      <w:proofErr w:type="gramEnd"/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Gừ gừ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c. Eo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ôi! Rét! Rét!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Bộ lông của gà trống màu gì?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Màu tía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Màu xám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Màu nâu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Câu: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“ Bộ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lông màu tía trông thật đẹp mắt” thuộc kiểu câu nào?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Câu Ai làm gì?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Câu thế nào?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Câu Ai làm gì?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Hoạt động của chú gà trống được miêu tả như thế nào?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Tìm hai câu miêu tả đặc điểm hình dáng của chú gà trống?</w:t>
      </w:r>
    </w:p>
    <w:p w:rsidR="00A41B1D" w:rsidRDefault="00A41B1D" w:rsidP="00A41B1D">
      <w:pPr>
        <w:rPr>
          <w:rFonts w:ascii="Cambria" w:eastAsia="Cambria" w:hAnsi="Cambria" w:cs="Cambria"/>
          <w:sz w:val="28"/>
          <w:szCs w:val="28"/>
        </w:rPr>
      </w:pPr>
      <w:bookmarkStart w:id="1" w:name="page45"/>
      <w:bookmarkEnd w:id="1"/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Viết đoạn văn (3- 5) câu kể về một con vật nuôi trong nhà.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A41B1D" w:rsidRDefault="00476E7B" w:rsidP="00A41B1D"/>
    <w:sectPr w:rsidR="00476E7B" w:rsidRPr="00A41B1D" w:rsidSect="00A41B1D">
      <w:headerReference w:type="default" r:id="rId8"/>
      <w:footerReference w:type="default" r:id="rId9"/>
      <w:pgSz w:w="11900" w:h="16841"/>
      <w:pgMar w:top="673" w:right="1440" w:bottom="72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6D" w:rsidRDefault="00957D6D" w:rsidP="0053124D">
      <w:r>
        <w:separator/>
      </w:r>
    </w:p>
  </w:endnote>
  <w:endnote w:type="continuationSeparator" w:id="0">
    <w:p w:rsidR="00957D6D" w:rsidRDefault="00957D6D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A41B1D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6D" w:rsidRDefault="00957D6D" w:rsidP="0053124D">
      <w:r>
        <w:separator/>
      </w:r>
    </w:p>
  </w:footnote>
  <w:footnote w:type="continuationSeparator" w:id="0">
    <w:p w:rsidR="00957D6D" w:rsidRDefault="00957D6D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795784"/>
    <w:rsid w:val="00957D6D"/>
    <w:rsid w:val="00A41B1D"/>
    <w:rsid w:val="00A95B6B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2021-08-14T15:03:00Z</dcterms:modified>
</cp:coreProperties>
</file>