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10: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Giai thoại về Lương Thế Vinh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spacing w:line="359" w:lineRule="auto"/>
        <w:ind w:firstLine="742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Một lần, sứ thần Trung Hoa thử tài Lương Thế Vinh, nhờ ông cân một con voi. </w:t>
      </w:r>
      <w:proofErr w:type="gramStart"/>
      <w:r>
        <w:rPr>
          <w:rFonts w:ascii="Cambria" w:eastAsia="Cambria" w:hAnsi="Cambria" w:cs="Cambria"/>
          <w:sz w:val="28"/>
          <w:szCs w:val="28"/>
        </w:rPr>
        <w:t>Lương Thế Vinh sai lính dắt voi xuống thuyền, đánh dấu mức chìm của thuyền.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Sau đó, ông cho voi lên bờ và xếp đá vào thuyền.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Khi thuyền chìm đến mức đã đánh dấu, ông sai cân chỗ đá ấy và biết voi nặng bao nhiêu.</w:t>
      </w:r>
    </w:p>
    <w:p w:rsidR="00B43B0B" w:rsidRDefault="00B43B0B" w:rsidP="00B43B0B">
      <w:pPr>
        <w:spacing w:line="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Sứ thần Trung Hoa nhờ Lương Thế Vinh làm gì?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Cân voi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Cân thuyền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Đếm voi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Lương Thế Vinh đã cân voi bằng cách nào?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Cân voi trực tiếp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Cân thuyền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spacing w:line="359" w:lineRule="auto"/>
        <w:ind w:right="158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c. Cho voi đứng lên thuyền đánh dấu mức chìm và cân số đá đã đánh dấu. </w:t>
      </w:r>
    </w:p>
    <w:p w:rsidR="00B43B0B" w:rsidRDefault="00B43B0B" w:rsidP="00B43B0B">
      <w:pPr>
        <w:spacing w:line="359" w:lineRule="auto"/>
        <w:ind w:right="1580"/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t xml:space="preserve">Câu 3: Đoạn văn có những chữ nào viết hoa?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Vì sao?</w:t>
      </w:r>
      <w:proofErr w:type="gramEnd"/>
    </w:p>
    <w:p w:rsidR="00B43B0B" w:rsidRDefault="00B43B0B" w:rsidP="00B43B0B">
      <w:pPr>
        <w:spacing w:line="2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Tìm những từ chỉ hoạt động, trạng thái trong đoạn văn trên.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Đặt câu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kiểu Ai là gì?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tabs>
          <w:tab w:val="left" w:pos="160"/>
        </w:tabs>
        <w:ind w:left="160" w:hanging="15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t>-</w:t>
      </w:r>
      <w:r>
        <w:rPr>
          <w:rFonts w:ascii="Cambria" w:eastAsia="Cambria" w:hAnsi="Cambria" w:cs="Cambria"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Với từ “Lương Thế Vinh”:</w:t>
      </w:r>
    </w:p>
    <w:p w:rsidR="00B43B0B" w:rsidRDefault="00B43B0B" w:rsidP="00B43B0B">
      <w:pPr>
        <w:spacing w:line="164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tabs>
          <w:tab w:val="left" w:pos="160"/>
        </w:tabs>
        <w:ind w:left="160" w:hanging="153"/>
        <w:rPr>
          <w:rFonts w:ascii="Cambria" w:eastAsia="Cambria" w:hAnsi="Cambria" w:cs="Cambria"/>
          <w:bCs/>
          <w:sz w:val="28"/>
          <w:szCs w:val="28"/>
        </w:rPr>
      </w:pPr>
    </w:p>
    <w:p w:rsidR="00B43B0B" w:rsidRDefault="00B43B0B" w:rsidP="00B43B0B">
      <w:pPr>
        <w:tabs>
          <w:tab w:val="left" w:pos="160"/>
        </w:tabs>
        <w:ind w:left="160" w:hanging="15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Cs/>
          <w:sz w:val="28"/>
          <w:szCs w:val="28"/>
        </w:rPr>
        <w:lastRenderedPageBreak/>
        <w:t>-</w:t>
      </w:r>
      <w:r>
        <w:rPr>
          <w:rFonts w:ascii="Cambria" w:eastAsia="Cambria" w:hAnsi="Cambria" w:cs="Cambria"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Với cụm từ “sứ thần Trung Hoa”:</w:t>
      </w:r>
    </w:p>
    <w:p w:rsidR="00B43B0B" w:rsidRDefault="00B43B0B" w:rsidP="00B43B0B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3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B43B0B" w:rsidRDefault="00B43B0B" w:rsidP="00B43B0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324" w:lineRule="exact"/>
        <w:rPr>
          <w:sz w:val="20"/>
          <w:szCs w:val="20"/>
        </w:rPr>
      </w:pPr>
      <w:bookmarkStart w:id="1" w:name="page20"/>
      <w:bookmarkEnd w:id="1"/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Viết đoạn văn (3 – 5 câu) kể về cô giáo em.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6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B43B0B" w:rsidRDefault="00B43B0B" w:rsidP="00B43B0B">
      <w:pPr>
        <w:spacing w:line="164" w:lineRule="exact"/>
        <w:rPr>
          <w:sz w:val="20"/>
          <w:szCs w:val="20"/>
        </w:rPr>
      </w:pPr>
    </w:p>
    <w:p w:rsidR="00B43B0B" w:rsidRDefault="00B43B0B" w:rsidP="00B43B0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B43B0B" w:rsidRDefault="00476E7B" w:rsidP="00B43B0B"/>
    <w:sectPr w:rsidR="00476E7B" w:rsidRPr="00B43B0B" w:rsidSect="00795784">
      <w:headerReference w:type="default" r:id="rId8"/>
      <w:footerReference w:type="default" r:id="rId9"/>
      <w:pgSz w:w="11900" w:h="16841"/>
      <w:pgMar w:top="673" w:right="1440" w:bottom="144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BD" w:rsidRDefault="00F443BD" w:rsidP="0053124D">
      <w:r>
        <w:separator/>
      </w:r>
    </w:p>
  </w:endnote>
  <w:endnote w:type="continuationSeparator" w:id="0">
    <w:p w:rsidR="00F443BD" w:rsidRDefault="00F443BD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B43B0B"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BD" w:rsidRDefault="00F443BD" w:rsidP="0053124D">
      <w:r>
        <w:separator/>
      </w:r>
    </w:p>
  </w:footnote>
  <w:footnote w:type="continuationSeparator" w:id="0">
    <w:p w:rsidR="00F443BD" w:rsidRDefault="00F443BD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795784"/>
    <w:rsid w:val="00A95B6B"/>
    <w:rsid w:val="00B43B0B"/>
    <w:rsid w:val="00D11EA9"/>
    <w:rsid w:val="00D938F5"/>
    <w:rsid w:val="00F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2021-08-14T14:18:00Z</dcterms:modified>
</cp:coreProperties>
</file>