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992" w:rsidRDefault="00FD3992" w:rsidP="003B2047">
      <w:pPr>
        <w:spacing w:line="360" w:lineRule="auto"/>
        <w:jc w:val="center"/>
        <w:rPr>
          <w:rFonts w:eastAsia="Times New Roman"/>
          <w:b/>
          <w:color w:val="00B0F0"/>
          <w:szCs w:val="24"/>
          <w:lang w:val="en-GB"/>
        </w:rPr>
      </w:pPr>
      <w:bookmarkStart w:id="0" w:name="_GoBack"/>
      <w:bookmarkEnd w:id="0"/>
      <w:r w:rsidRPr="00F06591">
        <w:rPr>
          <w:rFonts w:eastAsia="Times New Roman"/>
          <w:b/>
          <w:color w:val="00B0F0"/>
          <w:szCs w:val="24"/>
        </w:rPr>
        <w:t>BÀI TẬP</w:t>
      </w:r>
      <w:r w:rsidR="00C8253E">
        <w:rPr>
          <w:rFonts w:eastAsia="Times New Roman"/>
          <w:b/>
          <w:color w:val="00B0F0"/>
          <w:szCs w:val="24"/>
        </w:rPr>
        <w:t xml:space="preserve"> TRẮC NGHIỆM LỊCH SỬ LỚP 9 BÀI 2</w:t>
      </w:r>
      <w:r w:rsidR="006E74AE">
        <w:rPr>
          <w:rFonts w:eastAsia="Times New Roman"/>
          <w:b/>
          <w:color w:val="00B0F0"/>
          <w:szCs w:val="24"/>
        </w:rPr>
        <w:t>8</w:t>
      </w:r>
      <w:r w:rsidRPr="00F06591">
        <w:rPr>
          <w:rFonts w:eastAsia="Times New Roman"/>
          <w:b/>
          <w:color w:val="00B0F0"/>
          <w:szCs w:val="24"/>
          <w:lang w:val="en-GB"/>
        </w:rPr>
        <w:t>:</w:t>
      </w:r>
    </w:p>
    <w:p w:rsidR="006E74AE" w:rsidRDefault="006E74AE" w:rsidP="006E74AE">
      <w:pPr>
        <w:spacing w:before="60"/>
        <w:jc w:val="center"/>
        <w:rPr>
          <w:b/>
          <w:color w:val="FF0000"/>
        </w:rPr>
      </w:pPr>
      <w:r w:rsidRPr="006E74AE">
        <w:rPr>
          <w:b/>
          <w:color w:val="FF0000"/>
        </w:rPr>
        <w:t>XÂY DỰNG CHỦ NGHĨA XÃ HỘI Ở MIỀN BẮC, ĐẤU TRANH CHỐNG ĐẾ QUỐC MĨ VÀ CHÍNH QUYỀN SÀI GÒN Ở MIỀN NAM</w:t>
      </w:r>
      <w:r>
        <w:rPr>
          <w:b/>
          <w:color w:val="FF0000"/>
        </w:rPr>
        <w:t xml:space="preserve"> </w:t>
      </w:r>
      <w:r w:rsidRPr="006E74AE">
        <w:rPr>
          <w:b/>
          <w:color w:val="FF0000"/>
        </w:rPr>
        <w:t>(1954-1965)</w:t>
      </w:r>
    </w:p>
    <w:p w:rsidR="003577F0" w:rsidRDefault="003577F0" w:rsidP="003577F0">
      <w:pPr>
        <w:spacing w:before="60"/>
        <w:jc w:val="both"/>
      </w:pPr>
      <w:r w:rsidRPr="009602DD">
        <w:rPr>
          <w:b/>
          <w:color w:val="0000FF"/>
        </w:rPr>
        <w:t>Câu 1:</w:t>
      </w:r>
      <w:r>
        <w:t xml:space="preserve"> Cách mạng miền Nam có vai trò như thế nào trong việc đánh đổ ách thống trị của đế quốc Mĩ và tay sai của chúng, giải phóng miền Nam, thống nhất đất nước?</w:t>
      </w:r>
    </w:p>
    <w:p w:rsidR="003577F0" w:rsidRDefault="003577F0" w:rsidP="003577F0">
      <w:pPr>
        <w:tabs>
          <w:tab w:val="left" w:pos="5136"/>
        </w:tabs>
        <w:ind w:firstLine="283"/>
      </w:pPr>
      <w:r w:rsidRPr="009602DD">
        <w:rPr>
          <w:b/>
          <w:color w:val="3366FF"/>
        </w:rPr>
        <w:t xml:space="preserve">A. </w:t>
      </w:r>
      <w:r>
        <w:t>Có vai trò quyết định trực tiếp.</w:t>
      </w:r>
      <w:r>
        <w:tab/>
      </w:r>
      <w:r w:rsidRPr="009602DD">
        <w:rPr>
          <w:b/>
          <w:color w:val="3366FF"/>
        </w:rPr>
        <w:t xml:space="preserve">B. </w:t>
      </w:r>
      <w:r>
        <w:t>Có vai trò quan trọng nhất.</w:t>
      </w:r>
    </w:p>
    <w:p w:rsidR="003577F0" w:rsidRDefault="003577F0" w:rsidP="003577F0">
      <w:pPr>
        <w:tabs>
          <w:tab w:val="left" w:pos="5136"/>
        </w:tabs>
        <w:ind w:firstLine="283"/>
      </w:pPr>
      <w:r w:rsidRPr="009602DD">
        <w:rPr>
          <w:b/>
          <w:color w:val="3366FF"/>
        </w:rPr>
        <w:t xml:space="preserve">C. </w:t>
      </w:r>
      <w:r>
        <w:t>Có vai trò quyết định nhất.</w:t>
      </w:r>
      <w:r>
        <w:tab/>
      </w:r>
      <w:r w:rsidRPr="009602DD">
        <w:rPr>
          <w:b/>
          <w:color w:val="3366FF"/>
        </w:rPr>
        <w:t xml:space="preserve">D. </w:t>
      </w:r>
      <w:r>
        <w:t>Có vai trò cơ bản nhất.</w:t>
      </w:r>
    </w:p>
    <w:p w:rsidR="003577F0" w:rsidRDefault="003577F0" w:rsidP="003577F0">
      <w:pPr>
        <w:spacing w:before="60"/>
        <w:jc w:val="both"/>
      </w:pPr>
      <w:r w:rsidRPr="009602DD">
        <w:rPr>
          <w:b/>
          <w:color w:val="0000FF"/>
        </w:rPr>
        <w:t>Câu 2:</w:t>
      </w:r>
      <w:r>
        <w:t xml:space="preserve"> Có Nghị quyết Trung ương Đảng 15 soi sáng nhân dân Trà Bồng-Quảng Ngãi đã nổi dậy vào thời gian nào?</w:t>
      </w:r>
    </w:p>
    <w:p w:rsidR="003577F0" w:rsidRDefault="003577F0" w:rsidP="003577F0">
      <w:pPr>
        <w:tabs>
          <w:tab w:val="left" w:pos="2708"/>
          <w:tab w:val="left" w:pos="5138"/>
          <w:tab w:val="left" w:pos="7569"/>
        </w:tabs>
        <w:ind w:firstLine="283"/>
      </w:pPr>
      <w:r w:rsidRPr="009602DD">
        <w:rPr>
          <w:b/>
          <w:color w:val="3366FF"/>
        </w:rPr>
        <w:t xml:space="preserve">A. </w:t>
      </w:r>
      <w:r>
        <w:t>8/1959</w:t>
      </w:r>
      <w:r>
        <w:tab/>
      </w:r>
      <w:r w:rsidRPr="009602DD">
        <w:rPr>
          <w:b/>
          <w:color w:val="3366FF"/>
        </w:rPr>
        <w:t xml:space="preserve">B. </w:t>
      </w:r>
      <w:r>
        <w:t>7/1959</w:t>
      </w:r>
      <w:r>
        <w:tab/>
      </w:r>
      <w:r w:rsidRPr="009602DD">
        <w:rPr>
          <w:b/>
          <w:color w:val="3366FF"/>
        </w:rPr>
        <w:t xml:space="preserve">C. </w:t>
      </w:r>
      <w:r>
        <w:t>5/1959</w:t>
      </w:r>
      <w:r>
        <w:tab/>
      </w:r>
      <w:r w:rsidRPr="009602DD">
        <w:rPr>
          <w:b/>
          <w:color w:val="3366FF"/>
        </w:rPr>
        <w:t xml:space="preserve">D. </w:t>
      </w:r>
      <w:r>
        <w:t>6/1959</w:t>
      </w:r>
    </w:p>
    <w:p w:rsidR="003577F0" w:rsidRDefault="003577F0" w:rsidP="003577F0">
      <w:pPr>
        <w:spacing w:before="60"/>
        <w:jc w:val="both"/>
      </w:pPr>
      <w:r w:rsidRPr="009602DD">
        <w:rPr>
          <w:b/>
          <w:color w:val="0000FF"/>
        </w:rPr>
        <w:t>Câu 3:</w:t>
      </w:r>
      <w:r>
        <w:t xml:space="preserve"> Miền Bắc hoàn toàn được giải phóng vào thời gian nào?</w:t>
      </w:r>
    </w:p>
    <w:p w:rsidR="003577F0" w:rsidRDefault="003577F0" w:rsidP="003577F0">
      <w:pPr>
        <w:tabs>
          <w:tab w:val="left" w:pos="2708"/>
          <w:tab w:val="left" w:pos="5138"/>
          <w:tab w:val="left" w:pos="7569"/>
        </w:tabs>
        <w:ind w:firstLine="283"/>
      </w:pPr>
      <w:r w:rsidRPr="009602DD">
        <w:rPr>
          <w:b/>
          <w:color w:val="3366FF"/>
        </w:rPr>
        <w:t xml:space="preserve">A. </w:t>
      </w:r>
      <w:r>
        <w:t>16/5/1954</w:t>
      </w:r>
      <w:r>
        <w:tab/>
      </w:r>
      <w:r w:rsidRPr="009602DD">
        <w:rPr>
          <w:b/>
          <w:color w:val="3366FF"/>
        </w:rPr>
        <w:t xml:space="preserve">B. </w:t>
      </w:r>
      <w:r>
        <w:t>10/10/1954</w:t>
      </w:r>
      <w:r>
        <w:tab/>
      </w:r>
      <w:r w:rsidRPr="009602DD">
        <w:rPr>
          <w:b/>
          <w:color w:val="3366FF"/>
        </w:rPr>
        <w:t xml:space="preserve">C. </w:t>
      </w:r>
      <w:r>
        <w:t>10/10/1955</w:t>
      </w:r>
      <w:r>
        <w:tab/>
      </w:r>
      <w:r w:rsidRPr="009602DD">
        <w:rPr>
          <w:b/>
          <w:color w:val="3366FF"/>
        </w:rPr>
        <w:t xml:space="preserve">D. </w:t>
      </w:r>
      <w:r>
        <w:t>16/5/1955</w:t>
      </w:r>
    </w:p>
    <w:p w:rsidR="003577F0" w:rsidRDefault="003577F0" w:rsidP="003577F0">
      <w:pPr>
        <w:spacing w:before="60"/>
        <w:jc w:val="both"/>
      </w:pPr>
      <w:r w:rsidRPr="009602DD">
        <w:rPr>
          <w:b/>
          <w:color w:val="0000FF"/>
        </w:rPr>
        <w:t>Câu 4:</w:t>
      </w:r>
      <w:r>
        <w:t xml:space="preserve"> Thành tựu lớn nhất miền Bắc đã đạt được trong thời kỳ kế hoạch 5 năm (1961 - 1965) là gì?</w:t>
      </w:r>
    </w:p>
    <w:p w:rsidR="003577F0" w:rsidRDefault="003577F0" w:rsidP="003577F0">
      <w:pPr>
        <w:ind w:firstLine="283"/>
      </w:pPr>
      <w:r w:rsidRPr="009602DD">
        <w:rPr>
          <w:b/>
          <w:color w:val="3366FF"/>
        </w:rPr>
        <w:t xml:space="preserve">A. </w:t>
      </w:r>
      <w:r>
        <w:t>Công nghiệp, nông nghiệp đạt sản lượng cao đủ sức chi viện cho miền Nam.</w:t>
      </w:r>
    </w:p>
    <w:p w:rsidR="003577F0" w:rsidRDefault="003577F0" w:rsidP="003577F0">
      <w:pPr>
        <w:ind w:firstLine="283"/>
      </w:pPr>
      <w:r w:rsidRPr="009602DD">
        <w:rPr>
          <w:b/>
          <w:color w:val="3366FF"/>
        </w:rPr>
        <w:t xml:space="preserve">B. </w:t>
      </w:r>
      <w:r>
        <w:t>Bộ mặt miền Bắc thay đổi, đất nước, xã hội, con người đều đổi mới.</w:t>
      </w:r>
    </w:p>
    <w:p w:rsidR="003577F0" w:rsidRDefault="003577F0" w:rsidP="003577F0">
      <w:pPr>
        <w:ind w:firstLine="283"/>
      </w:pPr>
      <w:r w:rsidRPr="009602DD">
        <w:rPr>
          <w:b/>
          <w:color w:val="3366FF"/>
        </w:rPr>
        <w:t xml:space="preserve">C. </w:t>
      </w:r>
      <w:r>
        <w:t>Thương nghiệp góp phần phát triển kinh tế, củng cố quan hệ sản xuất, ổn định đời sống nhân dân.</w:t>
      </w:r>
    </w:p>
    <w:p w:rsidR="003577F0" w:rsidRDefault="003577F0" w:rsidP="003577F0">
      <w:pPr>
        <w:ind w:firstLine="283"/>
      </w:pPr>
      <w:r w:rsidRPr="009602DD">
        <w:rPr>
          <w:b/>
          <w:color w:val="3366FF"/>
        </w:rPr>
        <w:t xml:space="preserve">D. </w:t>
      </w:r>
      <w:r>
        <w:t>Văn hóa, giáo dục, y tế phát triển, số học sinh phổ thông tăng 2,7 triệu.</w:t>
      </w:r>
    </w:p>
    <w:p w:rsidR="003577F0" w:rsidRDefault="003577F0" w:rsidP="003577F0">
      <w:pPr>
        <w:spacing w:before="60"/>
        <w:jc w:val="both"/>
      </w:pPr>
      <w:r w:rsidRPr="009602DD">
        <w:rPr>
          <w:b/>
          <w:color w:val="0000FF"/>
        </w:rPr>
        <w:t>Câu 5:</w:t>
      </w:r>
      <w:r>
        <w:t xml:space="preserve"> Thắng lợi quân sự của ta mở đầu trong việc đánh bại chiến lược “Chiến tranh đặc biệt” là thắng lợi nào?</w:t>
      </w:r>
    </w:p>
    <w:p w:rsidR="003577F0" w:rsidRDefault="003577F0" w:rsidP="003577F0">
      <w:pPr>
        <w:tabs>
          <w:tab w:val="left" w:pos="5136"/>
        </w:tabs>
        <w:ind w:firstLine="283"/>
      </w:pPr>
      <w:r w:rsidRPr="009602DD">
        <w:rPr>
          <w:b/>
          <w:color w:val="3366FF"/>
        </w:rPr>
        <w:t xml:space="preserve">A. </w:t>
      </w:r>
      <w:r>
        <w:t>Chiến thắng An Lão.</w:t>
      </w:r>
      <w:r>
        <w:tab/>
      </w:r>
      <w:r w:rsidRPr="009602DD">
        <w:rPr>
          <w:b/>
          <w:color w:val="3366FF"/>
        </w:rPr>
        <w:t xml:space="preserve">B. </w:t>
      </w:r>
      <w:r>
        <w:t>Chiến thắng Ấp Bắc.</w:t>
      </w:r>
    </w:p>
    <w:p w:rsidR="003577F0" w:rsidRDefault="003577F0" w:rsidP="003577F0">
      <w:pPr>
        <w:tabs>
          <w:tab w:val="left" w:pos="5136"/>
        </w:tabs>
        <w:ind w:firstLine="283"/>
      </w:pPr>
      <w:r w:rsidRPr="009602DD">
        <w:rPr>
          <w:b/>
          <w:color w:val="3366FF"/>
        </w:rPr>
        <w:t xml:space="preserve">C. </w:t>
      </w:r>
      <w:r>
        <w:t>Chiến thắng Bình Giã.</w:t>
      </w:r>
      <w:r>
        <w:tab/>
      </w:r>
      <w:r w:rsidRPr="009602DD">
        <w:rPr>
          <w:b/>
          <w:color w:val="3366FF"/>
        </w:rPr>
        <w:t xml:space="preserve">D. </w:t>
      </w:r>
      <w:r>
        <w:t>Chiến thắng Ba Gia.</w:t>
      </w:r>
    </w:p>
    <w:p w:rsidR="003577F0" w:rsidRDefault="003577F0" w:rsidP="003577F0">
      <w:pPr>
        <w:spacing w:before="60"/>
        <w:jc w:val="both"/>
      </w:pPr>
      <w:r w:rsidRPr="009602DD">
        <w:rPr>
          <w:b/>
          <w:color w:val="0000FF"/>
        </w:rPr>
        <w:t>Câu 6:</w:t>
      </w:r>
      <w:r>
        <w:t xml:space="preserve"> Trong công cuộc cải tạo XHCN, miền Bắc tập trung giải quyết khâu chính trên lĩnh vực nào?</w:t>
      </w:r>
    </w:p>
    <w:p w:rsidR="003577F0" w:rsidRDefault="003577F0" w:rsidP="003577F0">
      <w:pPr>
        <w:tabs>
          <w:tab w:val="left" w:pos="2708"/>
          <w:tab w:val="left" w:pos="5138"/>
          <w:tab w:val="left" w:pos="7569"/>
        </w:tabs>
        <w:ind w:firstLine="283"/>
      </w:pPr>
      <w:r w:rsidRPr="009602DD">
        <w:rPr>
          <w:b/>
          <w:color w:val="3366FF"/>
        </w:rPr>
        <w:t xml:space="preserve">A. </w:t>
      </w:r>
      <w:r>
        <w:t>Nông nghiệp</w:t>
      </w:r>
      <w:r>
        <w:tab/>
      </w:r>
      <w:r w:rsidRPr="009602DD">
        <w:rPr>
          <w:b/>
          <w:color w:val="3366FF"/>
        </w:rPr>
        <w:t xml:space="preserve">B. </w:t>
      </w:r>
      <w:r>
        <w:t>Thủ công nghiệp</w:t>
      </w:r>
      <w:r>
        <w:tab/>
      </w:r>
      <w:r w:rsidRPr="009602DD">
        <w:rPr>
          <w:b/>
          <w:color w:val="3366FF"/>
        </w:rPr>
        <w:t xml:space="preserve">C. </w:t>
      </w:r>
      <w:r>
        <w:t>Thương nghiệp</w:t>
      </w:r>
      <w:r>
        <w:tab/>
      </w:r>
      <w:r w:rsidRPr="009602DD">
        <w:rPr>
          <w:b/>
          <w:color w:val="3366FF"/>
        </w:rPr>
        <w:t xml:space="preserve">D. </w:t>
      </w:r>
      <w:r>
        <w:t>Công nghiệp</w:t>
      </w:r>
    </w:p>
    <w:p w:rsidR="003577F0" w:rsidRDefault="003577F0" w:rsidP="003577F0">
      <w:pPr>
        <w:spacing w:before="60"/>
        <w:jc w:val="both"/>
      </w:pPr>
      <w:r w:rsidRPr="009602DD">
        <w:rPr>
          <w:b/>
          <w:color w:val="0000FF"/>
        </w:rPr>
        <w:t>Câu 7:</w:t>
      </w:r>
      <w:r>
        <w:t xml:space="preserve"> Miền Bắc đã hoàn toàn cải cách ruộng đất vào năm nào?</w:t>
      </w:r>
    </w:p>
    <w:p w:rsidR="003577F0" w:rsidRDefault="003577F0" w:rsidP="003577F0">
      <w:pPr>
        <w:tabs>
          <w:tab w:val="left" w:pos="2708"/>
          <w:tab w:val="left" w:pos="5138"/>
          <w:tab w:val="left" w:pos="7569"/>
        </w:tabs>
        <w:ind w:firstLine="283"/>
      </w:pPr>
      <w:r w:rsidRPr="009602DD">
        <w:rPr>
          <w:b/>
          <w:color w:val="3366FF"/>
        </w:rPr>
        <w:t xml:space="preserve">A. </w:t>
      </w:r>
      <w:r>
        <w:t>1955</w:t>
      </w:r>
      <w:r>
        <w:tab/>
      </w:r>
      <w:r w:rsidRPr="009602DD">
        <w:rPr>
          <w:b/>
          <w:color w:val="3366FF"/>
        </w:rPr>
        <w:t xml:space="preserve">B. </w:t>
      </w:r>
      <w:r>
        <w:t>1957</w:t>
      </w:r>
      <w:r>
        <w:tab/>
      </w:r>
      <w:r w:rsidRPr="009602DD">
        <w:rPr>
          <w:b/>
          <w:color w:val="3366FF"/>
        </w:rPr>
        <w:t xml:space="preserve">C. </w:t>
      </w:r>
      <w:r>
        <w:t>1954</w:t>
      </w:r>
      <w:r>
        <w:tab/>
      </w:r>
      <w:r w:rsidRPr="009602DD">
        <w:rPr>
          <w:b/>
          <w:color w:val="3366FF"/>
        </w:rPr>
        <w:t xml:space="preserve">D. </w:t>
      </w:r>
      <w:r>
        <w:t>1956</w:t>
      </w:r>
    </w:p>
    <w:p w:rsidR="003577F0" w:rsidRDefault="003577F0" w:rsidP="003577F0">
      <w:pPr>
        <w:spacing w:before="60"/>
        <w:jc w:val="both"/>
      </w:pPr>
      <w:r w:rsidRPr="009602DD">
        <w:rPr>
          <w:b/>
          <w:color w:val="0000FF"/>
        </w:rPr>
        <w:t>Câu 8:</w:t>
      </w:r>
      <w:r>
        <w:t xml:space="preserve"> Kết quả lớn nhất của cải cách ruộng đất ở miền Bắc là gì?</w:t>
      </w:r>
    </w:p>
    <w:p w:rsidR="003577F0" w:rsidRDefault="003577F0" w:rsidP="003577F0">
      <w:pPr>
        <w:ind w:firstLine="283"/>
      </w:pPr>
      <w:r w:rsidRPr="009602DD">
        <w:rPr>
          <w:b/>
          <w:color w:val="3366FF"/>
        </w:rPr>
        <w:t xml:space="preserve">A. </w:t>
      </w:r>
      <w:r>
        <w:t>Tịch thu được toàn bộ ruộng đất của địa chủ chia cho nông dân.</w:t>
      </w:r>
    </w:p>
    <w:p w:rsidR="003577F0" w:rsidRDefault="003577F0" w:rsidP="003577F0">
      <w:pPr>
        <w:ind w:firstLine="283"/>
      </w:pPr>
      <w:r w:rsidRPr="009602DD">
        <w:rPr>
          <w:b/>
          <w:color w:val="3366FF"/>
        </w:rPr>
        <w:t xml:space="preserve">B. </w:t>
      </w:r>
      <w:r>
        <w:t>Bộ mặt nông thôn Miền Bắc đã thay đổi.</w:t>
      </w:r>
    </w:p>
    <w:p w:rsidR="003577F0" w:rsidRDefault="003577F0" w:rsidP="003577F0">
      <w:pPr>
        <w:ind w:firstLine="283"/>
      </w:pPr>
      <w:r w:rsidRPr="009602DD">
        <w:rPr>
          <w:b/>
          <w:color w:val="3366FF"/>
        </w:rPr>
        <w:t xml:space="preserve">C. </w:t>
      </w:r>
      <w:r>
        <w:t>Thực hiện được “Người cày có ruộng”.</w:t>
      </w:r>
    </w:p>
    <w:p w:rsidR="003577F0" w:rsidRDefault="003577F0" w:rsidP="003577F0">
      <w:pPr>
        <w:ind w:firstLine="283"/>
      </w:pPr>
      <w:r w:rsidRPr="009602DD">
        <w:rPr>
          <w:b/>
          <w:color w:val="3366FF"/>
        </w:rPr>
        <w:t xml:space="preserve">D. </w:t>
      </w:r>
      <w:r>
        <w:t>Giai cấp địa chủ phong kiến bị đánh đổ, giai cấp nông dân được giải phóng, khối liên minh công-nông được củng cố.</w:t>
      </w:r>
    </w:p>
    <w:p w:rsidR="003577F0" w:rsidRDefault="003577F0" w:rsidP="003577F0">
      <w:pPr>
        <w:spacing w:before="60"/>
        <w:jc w:val="both"/>
      </w:pPr>
      <w:r w:rsidRPr="009602DD">
        <w:rPr>
          <w:b/>
          <w:color w:val="0000FF"/>
        </w:rPr>
        <w:t>Câu 9:</w:t>
      </w:r>
      <w:r>
        <w:t xml:space="preserve"> Ý nghĩa của những thành tựu đạt được trong thời kỳ khôi phục kinh tế ở miền Bắc (1954-1957)?</w:t>
      </w:r>
    </w:p>
    <w:p w:rsidR="003577F0" w:rsidRDefault="003577F0" w:rsidP="003577F0">
      <w:pPr>
        <w:ind w:firstLine="283"/>
      </w:pPr>
      <w:r w:rsidRPr="009602DD">
        <w:rPr>
          <w:b/>
          <w:color w:val="3366FF"/>
        </w:rPr>
        <w:t xml:space="preserve">A. </w:t>
      </w:r>
      <w:r>
        <w:t>Nền kinh tế bị chiến tranh tàn phá được phục hồi.</w:t>
      </w:r>
    </w:p>
    <w:p w:rsidR="003577F0" w:rsidRDefault="003577F0" w:rsidP="003577F0">
      <w:pPr>
        <w:ind w:firstLine="283"/>
      </w:pPr>
      <w:r w:rsidRPr="009602DD">
        <w:rPr>
          <w:b/>
          <w:color w:val="3366FF"/>
        </w:rPr>
        <w:t xml:space="preserve">B. </w:t>
      </w:r>
      <w:r>
        <w:t>Tạo điều kiện cho nền kinh tế miền Bắc phát triển, nâng cao đời sống của nhân dân.</w:t>
      </w:r>
    </w:p>
    <w:p w:rsidR="003577F0" w:rsidRDefault="003577F0" w:rsidP="003577F0">
      <w:pPr>
        <w:ind w:firstLine="283"/>
      </w:pPr>
      <w:r w:rsidRPr="009602DD">
        <w:rPr>
          <w:b/>
          <w:color w:val="3366FF"/>
        </w:rPr>
        <w:t xml:space="preserve">C. </w:t>
      </w:r>
      <w:r>
        <w:t>Củng cố miền Bắc, cổ vũ cách mạng miền Nam.</w:t>
      </w:r>
    </w:p>
    <w:p w:rsidR="003577F0" w:rsidRDefault="003577F0" w:rsidP="003577F0">
      <w:pPr>
        <w:ind w:firstLine="283"/>
      </w:pPr>
      <w:r w:rsidRPr="009602DD">
        <w:rPr>
          <w:b/>
          <w:color w:val="3366FF"/>
        </w:rPr>
        <w:t xml:space="preserve">D. </w:t>
      </w:r>
      <w:r>
        <w:t>Cả ba ý trên.</w:t>
      </w:r>
    </w:p>
    <w:p w:rsidR="003577F0" w:rsidRDefault="003577F0" w:rsidP="003577F0">
      <w:pPr>
        <w:spacing w:before="60"/>
        <w:jc w:val="both"/>
      </w:pPr>
      <w:r w:rsidRPr="009602DD">
        <w:rPr>
          <w:b/>
          <w:color w:val="0000FF"/>
        </w:rPr>
        <w:t>Câu 10:</w:t>
      </w:r>
      <w:r>
        <w:t xml:space="preserve"> Theo Hiệp định Giơ-ne-vơ quân đội hai bên phải ngừng bắn, tập kết, chuyển quân và chuyển giao khu vực trong thời gian</w:t>
      </w:r>
    </w:p>
    <w:p w:rsidR="003577F0" w:rsidRDefault="003577F0" w:rsidP="003577F0">
      <w:pPr>
        <w:tabs>
          <w:tab w:val="left" w:pos="2708"/>
          <w:tab w:val="left" w:pos="5138"/>
          <w:tab w:val="left" w:pos="7569"/>
        </w:tabs>
        <w:ind w:firstLine="283"/>
      </w:pPr>
      <w:r w:rsidRPr="009602DD">
        <w:rPr>
          <w:b/>
          <w:color w:val="3366FF"/>
        </w:rPr>
        <w:t xml:space="preserve">A. </w:t>
      </w:r>
      <w:r>
        <w:t>400 ngày.</w:t>
      </w:r>
      <w:r>
        <w:tab/>
      </w:r>
      <w:r w:rsidRPr="009602DD">
        <w:rPr>
          <w:b/>
          <w:color w:val="3366FF"/>
        </w:rPr>
        <w:t xml:space="preserve">B. </w:t>
      </w:r>
      <w:r>
        <w:t>200 ngày</w:t>
      </w:r>
      <w:r>
        <w:tab/>
      </w:r>
      <w:r w:rsidRPr="009602DD">
        <w:rPr>
          <w:b/>
          <w:color w:val="3366FF"/>
        </w:rPr>
        <w:t xml:space="preserve">C. </w:t>
      </w:r>
      <w:r>
        <w:t>300 ngày.</w:t>
      </w:r>
      <w:r>
        <w:tab/>
      </w:r>
      <w:r w:rsidRPr="009602DD">
        <w:rPr>
          <w:b/>
          <w:color w:val="3366FF"/>
        </w:rPr>
        <w:t xml:space="preserve">D. </w:t>
      </w:r>
      <w:r>
        <w:t>100 ngày.</w:t>
      </w:r>
    </w:p>
    <w:p w:rsidR="003577F0" w:rsidRDefault="003577F0" w:rsidP="003577F0">
      <w:pPr>
        <w:spacing w:before="60"/>
        <w:jc w:val="both"/>
      </w:pPr>
      <w:r w:rsidRPr="009602DD">
        <w:rPr>
          <w:b/>
          <w:color w:val="0000FF"/>
        </w:rPr>
        <w:t>Câu 11:</w:t>
      </w:r>
      <w:r>
        <w:t xml:space="preserve"> Sau Hiệp định Giơ-ne-vơ 1954 về Đông Dương, tình hình nước ta như thế nào?</w:t>
      </w:r>
    </w:p>
    <w:p w:rsidR="003577F0" w:rsidRDefault="003577F0" w:rsidP="003577F0">
      <w:pPr>
        <w:ind w:firstLine="283"/>
      </w:pPr>
      <w:r w:rsidRPr="009602DD">
        <w:rPr>
          <w:b/>
          <w:color w:val="3366FF"/>
        </w:rPr>
        <w:t xml:space="preserve">A. </w:t>
      </w:r>
      <w:r>
        <w:t>Miền Bắc đã hoàn toàn giải phóng, Đế quốc Mĩ nhảy vào miền Nam.</w:t>
      </w:r>
    </w:p>
    <w:p w:rsidR="003577F0" w:rsidRDefault="003577F0" w:rsidP="003577F0">
      <w:pPr>
        <w:ind w:firstLine="283"/>
      </w:pPr>
      <w:r w:rsidRPr="009602DD">
        <w:rPr>
          <w:b/>
          <w:color w:val="3366FF"/>
        </w:rPr>
        <w:t xml:space="preserve">B. </w:t>
      </w:r>
      <w:r>
        <w:t>Đất nước chia cắt 2 miền dưới hai chế độ chính trị-xã hội khác nhau.</w:t>
      </w:r>
    </w:p>
    <w:p w:rsidR="003577F0" w:rsidRDefault="003577F0" w:rsidP="003577F0">
      <w:pPr>
        <w:ind w:firstLine="283"/>
      </w:pPr>
      <w:r w:rsidRPr="009602DD">
        <w:rPr>
          <w:b/>
          <w:color w:val="3366FF"/>
        </w:rPr>
        <w:t xml:space="preserve">C. </w:t>
      </w:r>
      <w:r>
        <w:t>A và B sai.</w:t>
      </w:r>
    </w:p>
    <w:p w:rsidR="003577F0" w:rsidRDefault="003577F0" w:rsidP="003577F0">
      <w:pPr>
        <w:ind w:firstLine="283"/>
      </w:pPr>
      <w:r w:rsidRPr="009602DD">
        <w:rPr>
          <w:b/>
          <w:color w:val="3366FF"/>
        </w:rPr>
        <w:t xml:space="preserve">D. </w:t>
      </w:r>
      <w:r>
        <w:t>A và B đúng.</w:t>
      </w:r>
    </w:p>
    <w:p w:rsidR="003577F0" w:rsidRDefault="003577F0" w:rsidP="003577F0">
      <w:pPr>
        <w:spacing w:before="60"/>
        <w:jc w:val="both"/>
      </w:pPr>
      <w:r w:rsidRPr="009602DD">
        <w:rPr>
          <w:b/>
          <w:color w:val="0000FF"/>
        </w:rPr>
        <w:t>Câu 12:</w:t>
      </w:r>
      <w:r>
        <w:t xml:space="preserve"> Qua đợt cải cách ruộng đất ở miền Bắc đã thực hiện triệt để khẩu hiệu nào?</w:t>
      </w:r>
    </w:p>
    <w:p w:rsidR="003577F0" w:rsidRDefault="003577F0" w:rsidP="003577F0">
      <w:pPr>
        <w:ind w:firstLine="283"/>
      </w:pPr>
      <w:r w:rsidRPr="009602DD">
        <w:rPr>
          <w:b/>
          <w:color w:val="3366FF"/>
        </w:rPr>
        <w:t xml:space="preserve">A. </w:t>
      </w:r>
      <w:r>
        <w:t>“Độc lập dân tộc” và “Ruộng đất dân cày”.</w:t>
      </w:r>
    </w:p>
    <w:p w:rsidR="003577F0" w:rsidRDefault="003577F0" w:rsidP="003577F0">
      <w:pPr>
        <w:ind w:firstLine="283"/>
      </w:pPr>
      <w:r w:rsidRPr="009602DD">
        <w:rPr>
          <w:b/>
          <w:color w:val="3366FF"/>
        </w:rPr>
        <w:t xml:space="preserve">B. </w:t>
      </w:r>
      <w:r>
        <w:t>”Tăng gia sản xuất nhanh, tăng gia sản xuất nữa”</w:t>
      </w:r>
    </w:p>
    <w:p w:rsidR="003577F0" w:rsidRDefault="003577F0" w:rsidP="003577F0">
      <w:pPr>
        <w:ind w:firstLine="283"/>
      </w:pPr>
      <w:r w:rsidRPr="009602DD">
        <w:rPr>
          <w:b/>
          <w:color w:val="3366FF"/>
        </w:rPr>
        <w:t xml:space="preserve">C. </w:t>
      </w:r>
      <w:r>
        <w:t>“Người cày có ruộng”.</w:t>
      </w:r>
    </w:p>
    <w:p w:rsidR="003577F0" w:rsidRDefault="003577F0" w:rsidP="003577F0">
      <w:pPr>
        <w:ind w:firstLine="283"/>
      </w:pPr>
      <w:r w:rsidRPr="009602DD">
        <w:rPr>
          <w:b/>
          <w:color w:val="3366FF"/>
        </w:rPr>
        <w:lastRenderedPageBreak/>
        <w:t xml:space="preserve">D. </w:t>
      </w:r>
      <w:r>
        <w:t>“Tấc đất, tấc vàng”.</w:t>
      </w:r>
    </w:p>
    <w:p w:rsidR="003577F0" w:rsidRDefault="003577F0" w:rsidP="003577F0">
      <w:pPr>
        <w:spacing w:before="60"/>
        <w:jc w:val="both"/>
      </w:pPr>
      <w:r w:rsidRPr="009602DD">
        <w:rPr>
          <w:b/>
          <w:color w:val="0000FF"/>
        </w:rPr>
        <w:t>Câu 13:</w:t>
      </w:r>
      <w:r>
        <w:t xml:space="preserve"> Mĩ - Diệm ra “đạo luật 10- 59” vào thời gian nào?</w:t>
      </w:r>
    </w:p>
    <w:p w:rsidR="003577F0" w:rsidRDefault="003577F0" w:rsidP="003577F0">
      <w:pPr>
        <w:tabs>
          <w:tab w:val="left" w:pos="2708"/>
          <w:tab w:val="left" w:pos="5138"/>
          <w:tab w:val="left" w:pos="7569"/>
        </w:tabs>
        <w:ind w:firstLine="283"/>
      </w:pPr>
      <w:r w:rsidRPr="009602DD">
        <w:rPr>
          <w:b/>
          <w:color w:val="3366FF"/>
        </w:rPr>
        <w:t xml:space="preserve">A. </w:t>
      </w:r>
      <w:r>
        <w:t>Tháng 4/1959.</w:t>
      </w:r>
      <w:r>
        <w:tab/>
      </w:r>
      <w:r w:rsidRPr="009602DD">
        <w:rPr>
          <w:b/>
          <w:color w:val="3366FF"/>
        </w:rPr>
        <w:t xml:space="preserve">B. </w:t>
      </w:r>
      <w:r>
        <w:t>Tháng 5/1959.</w:t>
      </w:r>
      <w:r>
        <w:tab/>
      </w:r>
      <w:r w:rsidRPr="009602DD">
        <w:rPr>
          <w:b/>
          <w:color w:val="3366FF"/>
        </w:rPr>
        <w:t xml:space="preserve">C. </w:t>
      </w:r>
      <w:r>
        <w:t>Tháng 10/1959.</w:t>
      </w:r>
      <w:r>
        <w:tab/>
      </w:r>
      <w:r w:rsidRPr="009602DD">
        <w:rPr>
          <w:b/>
          <w:color w:val="3366FF"/>
        </w:rPr>
        <w:t xml:space="preserve">D. </w:t>
      </w:r>
      <w:r>
        <w:t>Tháng 11/1959</w:t>
      </w:r>
    </w:p>
    <w:p w:rsidR="003577F0" w:rsidRDefault="003577F0" w:rsidP="003577F0">
      <w:pPr>
        <w:spacing w:before="60"/>
        <w:jc w:val="both"/>
      </w:pPr>
      <w:r w:rsidRPr="009602DD">
        <w:rPr>
          <w:b/>
          <w:color w:val="0000FF"/>
        </w:rPr>
        <w:t>Câu 14:</w:t>
      </w:r>
      <w:r>
        <w:t xml:space="preserve"> Phong trào “Đồng khởi”, dưới sự lãnh đạo của Tỉnh ủy Bến Tre, bắt đầu vào ngày nào?</w:t>
      </w:r>
    </w:p>
    <w:p w:rsidR="003577F0" w:rsidRDefault="003577F0" w:rsidP="003577F0">
      <w:pPr>
        <w:tabs>
          <w:tab w:val="left" w:pos="2708"/>
          <w:tab w:val="left" w:pos="5138"/>
          <w:tab w:val="left" w:pos="7569"/>
        </w:tabs>
        <w:ind w:firstLine="283"/>
      </w:pPr>
      <w:r w:rsidRPr="009602DD">
        <w:rPr>
          <w:b/>
          <w:color w:val="3366FF"/>
        </w:rPr>
        <w:t xml:space="preserve">A. </w:t>
      </w:r>
      <w:r>
        <w:t>17/3/1959</w:t>
      </w:r>
      <w:r>
        <w:tab/>
      </w:r>
      <w:r w:rsidRPr="009602DD">
        <w:rPr>
          <w:b/>
          <w:color w:val="3366FF"/>
        </w:rPr>
        <w:t xml:space="preserve">B. </w:t>
      </w:r>
      <w:r>
        <w:t>17/2/1959</w:t>
      </w:r>
      <w:r>
        <w:tab/>
      </w:r>
      <w:r w:rsidRPr="009602DD">
        <w:rPr>
          <w:b/>
          <w:color w:val="3366FF"/>
        </w:rPr>
        <w:t xml:space="preserve">C. </w:t>
      </w:r>
      <w:r>
        <w:t>17/1/1959</w:t>
      </w:r>
      <w:r>
        <w:tab/>
      </w:r>
      <w:r w:rsidRPr="009602DD">
        <w:rPr>
          <w:b/>
          <w:color w:val="3366FF"/>
        </w:rPr>
        <w:t xml:space="preserve">D. </w:t>
      </w:r>
      <w:r>
        <w:t>17/4/1959</w:t>
      </w:r>
    </w:p>
    <w:p w:rsidR="003577F0" w:rsidRDefault="003577F0" w:rsidP="003577F0">
      <w:pPr>
        <w:spacing w:before="60"/>
        <w:jc w:val="both"/>
      </w:pPr>
      <w:r w:rsidRPr="009602DD">
        <w:rPr>
          <w:b/>
          <w:color w:val="0000FF"/>
        </w:rPr>
        <w:t>Câu 15:</w:t>
      </w:r>
      <w:r>
        <w:t xml:space="preserve"> Âm mưu thâm độc nhất của “Chiến tranh đặc biệt” là gì?</w:t>
      </w:r>
    </w:p>
    <w:p w:rsidR="003577F0" w:rsidRDefault="003577F0" w:rsidP="003577F0">
      <w:pPr>
        <w:ind w:firstLine="283"/>
      </w:pPr>
      <w:r w:rsidRPr="009602DD">
        <w:rPr>
          <w:b/>
          <w:color w:val="3366FF"/>
        </w:rPr>
        <w:t xml:space="preserve">A. </w:t>
      </w:r>
      <w:r>
        <w:t>Dùng người Việt đánh người Việt.</w:t>
      </w:r>
    </w:p>
    <w:p w:rsidR="003577F0" w:rsidRDefault="003577F0" w:rsidP="003577F0">
      <w:pPr>
        <w:ind w:firstLine="283"/>
      </w:pPr>
      <w:r w:rsidRPr="009602DD">
        <w:rPr>
          <w:b/>
          <w:color w:val="3366FF"/>
        </w:rPr>
        <w:t xml:space="preserve">B. </w:t>
      </w:r>
      <w:r>
        <w:t>Phá hoại cách mạng miền Bắc.</w:t>
      </w:r>
    </w:p>
    <w:p w:rsidR="003577F0" w:rsidRDefault="003577F0" w:rsidP="003577F0">
      <w:pPr>
        <w:ind w:firstLine="283"/>
      </w:pPr>
      <w:r w:rsidRPr="009602DD">
        <w:rPr>
          <w:b/>
          <w:color w:val="3366FF"/>
        </w:rPr>
        <w:t xml:space="preserve">C. </w:t>
      </w:r>
      <w:r>
        <w:t>Sử dụng phương tiện chiến tranh và “cố vấn” Mĩ.</w:t>
      </w:r>
    </w:p>
    <w:p w:rsidR="003577F0" w:rsidRDefault="003577F0" w:rsidP="003577F0">
      <w:pPr>
        <w:ind w:firstLine="283"/>
      </w:pPr>
      <w:r w:rsidRPr="009602DD">
        <w:rPr>
          <w:b/>
          <w:color w:val="3366FF"/>
        </w:rPr>
        <w:t xml:space="preserve">D. </w:t>
      </w:r>
      <w:r>
        <w:t>Tiến hành dồn dân, lập “ấp chiến lược”.</w:t>
      </w:r>
    </w:p>
    <w:p w:rsidR="003577F0" w:rsidRDefault="003577F0" w:rsidP="003577F0">
      <w:pPr>
        <w:spacing w:before="60"/>
        <w:jc w:val="both"/>
      </w:pPr>
      <w:r w:rsidRPr="009602DD">
        <w:rPr>
          <w:b/>
          <w:color w:val="0000FF"/>
        </w:rPr>
        <w:t>Câu 16:</w:t>
      </w:r>
      <w:r>
        <w:t xml:space="preserve"> Thủ đô Hà Nội hoàn toàn được giải phóng ngày nào?</w:t>
      </w:r>
    </w:p>
    <w:p w:rsidR="003577F0" w:rsidRDefault="003577F0" w:rsidP="003577F0">
      <w:pPr>
        <w:tabs>
          <w:tab w:val="left" w:pos="2708"/>
          <w:tab w:val="left" w:pos="5138"/>
          <w:tab w:val="left" w:pos="7569"/>
        </w:tabs>
        <w:ind w:firstLine="283"/>
      </w:pPr>
      <w:r w:rsidRPr="009602DD">
        <w:rPr>
          <w:b/>
          <w:color w:val="3366FF"/>
        </w:rPr>
        <w:t xml:space="preserve">A. </w:t>
      </w:r>
      <w:r>
        <w:t>10/5/1955</w:t>
      </w:r>
      <w:r>
        <w:tab/>
      </w:r>
      <w:r w:rsidRPr="009602DD">
        <w:rPr>
          <w:b/>
          <w:color w:val="3366FF"/>
        </w:rPr>
        <w:t xml:space="preserve">B. </w:t>
      </w:r>
      <w:r>
        <w:t>10/5/1956</w:t>
      </w:r>
      <w:r>
        <w:tab/>
      </w:r>
      <w:r w:rsidRPr="009602DD">
        <w:rPr>
          <w:b/>
          <w:color w:val="3366FF"/>
        </w:rPr>
        <w:t xml:space="preserve">C. </w:t>
      </w:r>
      <w:r>
        <w:t>1/10/1954</w:t>
      </w:r>
      <w:r>
        <w:tab/>
      </w:r>
      <w:r w:rsidRPr="009602DD">
        <w:rPr>
          <w:b/>
          <w:color w:val="3366FF"/>
        </w:rPr>
        <w:t xml:space="preserve">D. </w:t>
      </w:r>
      <w:r>
        <w:t>10/10/1954</w:t>
      </w:r>
    </w:p>
    <w:p w:rsidR="003577F0" w:rsidRDefault="003577F0" w:rsidP="003577F0">
      <w:pPr>
        <w:spacing w:before="60"/>
        <w:jc w:val="both"/>
      </w:pPr>
      <w:r w:rsidRPr="009602DD">
        <w:rPr>
          <w:b/>
          <w:color w:val="0000FF"/>
        </w:rPr>
        <w:t>Câu 17:</w:t>
      </w:r>
      <w:r>
        <w:t xml:space="preserve"> Nhiệm vụ của cách mạng Việt Nam từ sau 1954 là gì?</w:t>
      </w:r>
    </w:p>
    <w:p w:rsidR="003577F0" w:rsidRDefault="003577F0" w:rsidP="003577F0">
      <w:pPr>
        <w:ind w:firstLine="283"/>
      </w:pPr>
      <w:r w:rsidRPr="009602DD">
        <w:rPr>
          <w:b/>
          <w:color w:val="3366FF"/>
        </w:rPr>
        <w:t xml:space="preserve">A. </w:t>
      </w:r>
      <w:r>
        <w:t>A và B sai</w:t>
      </w:r>
    </w:p>
    <w:p w:rsidR="003577F0" w:rsidRDefault="003577F0" w:rsidP="003577F0">
      <w:pPr>
        <w:ind w:firstLine="283"/>
      </w:pPr>
      <w:r w:rsidRPr="009602DD">
        <w:rPr>
          <w:b/>
          <w:color w:val="3366FF"/>
        </w:rPr>
        <w:t xml:space="preserve">B. </w:t>
      </w:r>
      <w:r>
        <w:t>Miền Bắc hoàn thành Cách mạng dân tộc dân chủ nhân dân, xây dựng chủ nghĩa xã hội.</w:t>
      </w:r>
    </w:p>
    <w:p w:rsidR="003577F0" w:rsidRDefault="003577F0" w:rsidP="003577F0">
      <w:pPr>
        <w:ind w:firstLine="283"/>
      </w:pPr>
      <w:r w:rsidRPr="009602DD">
        <w:rPr>
          <w:b/>
          <w:color w:val="3366FF"/>
        </w:rPr>
        <w:t xml:space="preserve">C. </w:t>
      </w:r>
      <w:r>
        <w:t>A và B đúng</w:t>
      </w:r>
    </w:p>
    <w:p w:rsidR="003577F0" w:rsidRDefault="003577F0" w:rsidP="003577F0">
      <w:pPr>
        <w:ind w:firstLine="283"/>
      </w:pPr>
      <w:r w:rsidRPr="009602DD">
        <w:rPr>
          <w:b/>
          <w:color w:val="3366FF"/>
        </w:rPr>
        <w:t xml:space="preserve">D. </w:t>
      </w:r>
      <w:r>
        <w:t>Miền Nam tiếp tục Cách mạng dân tộc dân chủ nhân dân, tiến tới thống nhất nước nhà.</w:t>
      </w:r>
    </w:p>
    <w:p w:rsidR="003577F0" w:rsidRDefault="003577F0" w:rsidP="003577F0">
      <w:pPr>
        <w:spacing w:before="60"/>
        <w:jc w:val="both"/>
      </w:pPr>
      <w:r w:rsidRPr="009602DD">
        <w:rPr>
          <w:b/>
          <w:color w:val="0000FF"/>
        </w:rPr>
        <w:t>Câu 18:</w:t>
      </w:r>
      <w:r>
        <w:t xml:space="preserve"> Nội dung nào không phản ánh đúng nhiệm vụ của cách mạng miền Nam sau hiệp định Giơ-ne-vơ về Đông Dương năm 1954?</w:t>
      </w:r>
    </w:p>
    <w:p w:rsidR="003577F0" w:rsidRDefault="003577F0" w:rsidP="003577F0">
      <w:pPr>
        <w:ind w:firstLine="283"/>
      </w:pPr>
      <w:r w:rsidRPr="009602DD">
        <w:rPr>
          <w:b/>
          <w:color w:val="3366FF"/>
        </w:rPr>
        <w:t xml:space="preserve">A. </w:t>
      </w:r>
      <w:r>
        <w:t>Tiếp tục thực hiện cách mạng dân tộc, dân chủ nhân dân.</w:t>
      </w:r>
    </w:p>
    <w:p w:rsidR="003577F0" w:rsidRDefault="003577F0" w:rsidP="003577F0">
      <w:pPr>
        <w:ind w:firstLine="283"/>
      </w:pPr>
      <w:r w:rsidRPr="009602DD">
        <w:rPr>
          <w:b/>
          <w:color w:val="3366FF"/>
        </w:rPr>
        <w:t xml:space="preserve">B. </w:t>
      </w:r>
      <w:r>
        <w:t>Tiến hành cách mạng xã hội chủ nghĩa.</w:t>
      </w:r>
    </w:p>
    <w:p w:rsidR="003577F0" w:rsidRDefault="003577F0" w:rsidP="003577F0">
      <w:pPr>
        <w:ind w:firstLine="283"/>
      </w:pPr>
      <w:r w:rsidRPr="009602DD">
        <w:rPr>
          <w:b/>
          <w:color w:val="3366FF"/>
        </w:rPr>
        <w:t xml:space="preserve">C. </w:t>
      </w:r>
      <w:r>
        <w:t>Đấu tranh chống chế độ Mĩ-Diệm.</w:t>
      </w:r>
    </w:p>
    <w:p w:rsidR="003577F0" w:rsidRDefault="003577F0" w:rsidP="003577F0">
      <w:pPr>
        <w:ind w:firstLine="283"/>
      </w:pPr>
      <w:r w:rsidRPr="009602DD">
        <w:rPr>
          <w:b/>
          <w:color w:val="3366FF"/>
        </w:rPr>
        <w:t xml:space="preserve">D. </w:t>
      </w:r>
      <w:r>
        <w:t>Giải phóng miền Nam, thống nhất đất nước.</w:t>
      </w:r>
    </w:p>
    <w:p w:rsidR="003577F0" w:rsidRDefault="003577F0" w:rsidP="003577F0">
      <w:pPr>
        <w:spacing w:before="60"/>
        <w:jc w:val="both"/>
      </w:pPr>
      <w:r w:rsidRPr="009602DD">
        <w:rPr>
          <w:b/>
          <w:color w:val="0000FF"/>
        </w:rPr>
        <w:t>Câu 19:</w:t>
      </w:r>
      <w:r>
        <w:t xml:space="preserve"> Mục tiêu cơ bản của chiến lược “Chiến tranh đặc biệt” là gì?</w:t>
      </w:r>
    </w:p>
    <w:p w:rsidR="003577F0" w:rsidRDefault="003577F0" w:rsidP="003577F0">
      <w:pPr>
        <w:tabs>
          <w:tab w:val="left" w:pos="5136"/>
        </w:tabs>
        <w:ind w:firstLine="283"/>
      </w:pPr>
      <w:r w:rsidRPr="009602DD">
        <w:rPr>
          <w:b/>
          <w:color w:val="3366FF"/>
        </w:rPr>
        <w:t xml:space="preserve">A. </w:t>
      </w:r>
      <w:r>
        <w:t>“Bình định” trên toàn miền Nam.</w:t>
      </w:r>
      <w:r>
        <w:tab/>
      </w:r>
      <w:r w:rsidRPr="009602DD">
        <w:rPr>
          <w:b/>
          <w:color w:val="3366FF"/>
        </w:rPr>
        <w:t xml:space="preserve">B. </w:t>
      </w:r>
      <w:r>
        <w:t>“Bình định” miền Nam trong vòng 8 tháng.</w:t>
      </w:r>
    </w:p>
    <w:p w:rsidR="003577F0" w:rsidRDefault="003577F0" w:rsidP="003577F0">
      <w:pPr>
        <w:tabs>
          <w:tab w:val="left" w:pos="5136"/>
        </w:tabs>
        <w:ind w:firstLine="283"/>
      </w:pPr>
      <w:r w:rsidRPr="009602DD">
        <w:rPr>
          <w:b/>
          <w:color w:val="3366FF"/>
        </w:rPr>
        <w:t xml:space="preserve">C. </w:t>
      </w:r>
      <w:r>
        <w:t>“Bình định” miền Nam có trọng điểm.</w:t>
      </w:r>
      <w:r>
        <w:tab/>
      </w:r>
      <w:r w:rsidRPr="009602DD">
        <w:rPr>
          <w:b/>
          <w:color w:val="3366FF"/>
        </w:rPr>
        <w:t xml:space="preserve">D. </w:t>
      </w:r>
      <w:r>
        <w:t>“Bình định” miền Nam trong vòng 18 tháng.</w:t>
      </w:r>
    </w:p>
    <w:p w:rsidR="003577F0" w:rsidRDefault="003577F0" w:rsidP="003577F0">
      <w:pPr>
        <w:spacing w:before="60"/>
        <w:jc w:val="both"/>
      </w:pPr>
      <w:r w:rsidRPr="009602DD">
        <w:rPr>
          <w:b/>
          <w:color w:val="0000FF"/>
        </w:rPr>
        <w:t>Câu 20:</w:t>
      </w:r>
      <w:r>
        <w:t xml:space="preserve"> Nội dung nào không phản ánh chính xác tình hình Việt Nam sau hiệp định Giơ-ne-vơ về Đông Dương năm 1954?</w:t>
      </w:r>
    </w:p>
    <w:p w:rsidR="003577F0" w:rsidRDefault="003577F0" w:rsidP="003577F0">
      <w:pPr>
        <w:ind w:firstLine="283"/>
      </w:pPr>
      <w:r w:rsidRPr="009602DD">
        <w:rPr>
          <w:b/>
          <w:color w:val="3366FF"/>
        </w:rPr>
        <w:t xml:space="preserve">A. </w:t>
      </w:r>
      <w:r>
        <w:t>Pháp rút quân khỏi Việt Nam, nhân dân Việt Nam tiến hành Tổng tuyển cử thống nhất đất nước.</w:t>
      </w:r>
    </w:p>
    <w:p w:rsidR="003577F0" w:rsidRDefault="003577F0" w:rsidP="003577F0">
      <w:pPr>
        <w:ind w:firstLine="283"/>
      </w:pPr>
      <w:r w:rsidRPr="009602DD">
        <w:rPr>
          <w:b/>
          <w:color w:val="3366FF"/>
        </w:rPr>
        <w:t xml:space="preserve">B. </w:t>
      </w:r>
      <w:r>
        <w:t>Pháp rút khỏi miền Bắc nhưng phá hoại các cơ sở kinh tế của Việt Nam.</w:t>
      </w:r>
    </w:p>
    <w:p w:rsidR="003577F0" w:rsidRDefault="003577F0" w:rsidP="003577F0">
      <w:pPr>
        <w:ind w:firstLine="283"/>
      </w:pPr>
      <w:r w:rsidRPr="009602DD">
        <w:rPr>
          <w:b/>
          <w:color w:val="3366FF"/>
        </w:rPr>
        <w:t xml:space="preserve">C. </w:t>
      </w:r>
      <w:r>
        <w:t>Mĩ thay thế Pháp, dựng lên chính quyền Ngô Đình Diệm ở miền Nam Việt Nam.</w:t>
      </w:r>
    </w:p>
    <w:p w:rsidR="003577F0" w:rsidRDefault="003577F0" w:rsidP="003577F0">
      <w:pPr>
        <w:ind w:firstLine="283"/>
      </w:pPr>
      <w:r w:rsidRPr="009602DD">
        <w:rPr>
          <w:b/>
          <w:color w:val="3366FF"/>
        </w:rPr>
        <w:t xml:space="preserve">D. </w:t>
      </w:r>
      <w:r>
        <w:t>Tổng tuyển cử thống nhất không được thi hành.</w:t>
      </w:r>
    </w:p>
    <w:p w:rsidR="003577F0" w:rsidRDefault="003577F0" w:rsidP="003577F0">
      <w:pPr>
        <w:spacing w:before="60"/>
        <w:jc w:val="both"/>
      </w:pPr>
      <w:r w:rsidRPr="009602DD">
        <w:rPr>
          <w:b/>
          <w:color w:val="0000FF"/>
        </w:rPr>
        <w:t>Câu 21:</w:t>
      </w:r>
      <w:r>
        <w:t xml:space="preserve"> “Chúng ta đã phạm một số sai lầm như đã đồng nhất cải tạo với xóa bỏ tư hữu và các thành phần kinh tế cá thể, thực hiện sai các nguyên tắc xây dựng hợp tác xã là tự nguyện, công bằng, dân chủ, cùng có lợi”. Đó là một số sai lầm của ta trong thời kỳ nào?</w:t>
      </w:r>
    </w:p>
    <w:p w:rsidR="003577F0" w:rsidRDefault="003577F0" w:rsidP="003577F0">
      <w:pPr>
        <w:tabs>
          <w:tab w:val="left" w:pos="5136"/>
        </w:tabs>
        <w:ind w:firstLine="283"/>
      </w:pPr>
      <w:r w:rsidRPr="009602DD">
        <w:rPr>
          <w:b/>
          <w:color w:val="3366FF"/>
        </w:rPr>
        <w:t xml:space="preserve">A. </w:t>
      </w:r>
      <w:r>
        <w:t>Phong trào cách mạng 1936 - 1939</w:t>
      </w:r>
      <w:r>
        <w:tab/>
      </w:r>
      <w:r w:rsidRPr="009602DD">
        <w:rPr>
          <w:b/>
          <w:color w:val="3366FF"/>
        </w:rPr>
        <w:t xml:space="preserve">B. </w:t>
      </w:r>
      <w:r>
        <w:t>Cải tạo quan hệ sản xuất 1958 - 1960.</w:t>
      </w:r>
    </w:p>
    <w:p w:rsidR="003577F0" w:rsidRDefault="003577F0" w:rsidP="003577F0">
      <w:pPr>
        <w:tabs>
          <w:tab w:val="left" w:pos="5136"/>
        </w:tabs>
        <w:ind w:firstLine="283"/>
      </w:pPr>
      <w:r w:rsidRPr="009602DD">
        <w:rPr>
          <w:b/>
          <w:color w:val="3366FF"/>
        </w:rPr>
        <w:t xml:space="preserve">C. </w:t>
      </w:r>
      <w:r>
        <w:t>Cải cách ruộng đất 1954.</w:t>
      </w:r>
      <w:r>
        <w:tab/>
      </w:r>
      <w:r w:rsidRPr="009602DD">
        <w:rPr>
          <w:b/>
          <w:color w:val="3366FF"/>
        </w:rPr>
        <w:t xml:space="preserve">D. </w:t>
      </w:r>
      <w:r>
        <w:t>Phong trào cách mạng 1930 - 1931</w:t>
      </w:r>
    </w:p>
    <w:p w:rsidR="003577F0" w:rsidRDefault="003577F0" w:rsidP="003577F0">
      <w:pPr>
        <w:spacing w:before="60"/>
        <w:jc w:val="both"/>
      </w:pPr>
      <w:r w:rsidRPr="009602DD">
        <w:rPr>
          <w:b/>
          <w:color w:val="0000FF"/>
        </w:rPr>
        <w:t>Câu 22:</w:t>
      </w:r>
      <w:r>
        <w:t xml:space="preserve"> Lực lượng tiến hành Chiến lược “Chiến tranh đặc biệt” là lực lượng nào?</w:t>
      </w:r>
    </w:p>
    <w:p w:rsidR="003577F0" w:rsidRDefault="003577F0" w:rsidP="003577F0">
      <w:pPr>
        <w:tabs>
          <w:tab w:val="left" w:pos="5136"/>
        </w:tabs>
        <w:ind w:firstLine="283"/>
      </w:pPr>
      <w:r w:rsidRPr="009602DD">
        <w:rPr>
          <w:b/>
          <w:color w:val="3366FF"/>
        </w:rPr>
        <w:t xml:space="preserve">A. </w:t>
      </w:r>
      <w:r>
        <w:t>Quân đội tay sai</w:t>
      </w:r>
      <w:r>
        <w:tab/>
      </w:r>
      <w:r w:rsidRPr="009602DD">
        <w:rPr>
          <w:b/>
          <w:color w:val="3366FF"/>
        </w:rPr>
        <w:t xml:space="preserve">B. </w:t>
      </w:r>
      <w:r>
        <w:t>Quân Mĩ</w:t>
      </w:r>
    </w:p>
    <w:p w:rsidR="003577F0" w:rsidRDefault="003577F0" w:rsidP="003577F0">
      <w:pPr>
        <w:tabs>
          <w:tab w:val="left" w:pos="5136"/>
        </w:tabs>
        <w:ind w:firstLine="283"/>
      </w:pPr>
      <w:r w:rsidRPr="009602DD">
        <w:rPr>
          <w:b/>
          <w:color w:val="3366FF"/>
        </w:rPr>
        <w:t xml:space="preserve">C. </w:t>
      </w:r>
      <w:r>
        <w:t>Quân Mĩ, quân đội tay sai</w:t>
      </w:r>
      <w:r>
        <w:tab/>
      </w:r>
      <w:r w:rsidRPr="009602DD">
        <w:rPr>
          <w:b/>
          <w:color w:val="3366FF"/>
        </w:rPr>
        <w:t xml:space="preserve">D. </w:t>
      </w:r>
      <w:r>
        <w:t>Quân Mĩ, quân đồng minh</w:t>
      </w:r>
    </w:p>
    <w:p w:rsidR="003577F0" w:rsidRDefault="003577F0" w:rsidP="003577F0">
      <w:pPr>
        <w:spacing w:before="60"/>
        <w:jc w:val="both"/>
      </w:pPr>
      <w:r w:rsidRPr="009602DD">
        <w:rPr>
          <w:b/>
          <w:color w:val="0000FF"/>
        </w:rPr>
        <w:t>Câu 23:</w:t>
      </w:r>
      <w:r>
        <w:t xml:space="preserve"> Ý nghĩa quan trọng nhất của phong trào Đồng Khởi là gì?</w:t>
      </w:r>
    </w:p>
    <w:p w:rsidR="003577F0" w:rsidRDefault="003577F0" w:rsidP="003577F0">
      <w:pPr>
        <w:ind w:firstLine="283"/>
      </w:pPr>
      <w:r w:rsidRPr="009602DD">
        <w:rPr>
          <w:b/>
          <w:color w:val="3366FF"/>
        </w:rPr>
        <w:t xml:space="preserve">A. </w:t>
      </w:r>
      <w:r>
        <w:t>Giáng một đòn mạnh mẽ vào chính sách thực dân kiểu mới của Mĩ ở miền Nam.</w:t>
      </w:r>
    </w:p>
    <w:p w:rsidR="003577F0" w:rsidRDefault="003577F0" w:rsidP="003577F0">
      <w:pPr>
        <w:ind w:firstLine="283"/>
      </w:pPr>
      <w:r w:rsidRPr="009602DD">
        <w:rPr>
          <w:b/>
          <w:color w:val="3366FF"/>
        </w:rPr>
        <w:t xml:space="preserve">B. </w:t>
      </w:r>
      <w:r>
        <w:t>Làm lung lay tận gốc chính quyền tay sai Ngô Đình Diệm.</w:t>
      </w:r>
    </w:p>
    <w:p w:rsidR="003577F0" w:rsidRDefault="003577F0" w:rsidP="003577F0">
      <w:pPr>
        <w:ind w:firstLine="283"/>
      </w:pPr>
      <w:r w:rsidRPr="009602DD">
        <w:rPr>
          <w:b/>
          <w:color w:val="3366FF"/>
        </w:rPr>
        <w:t xml:space="preserve">C. </w:t>
      </w:r>
      <w:r>
        <w:t>Chứng tỏ lực lượng cách mạng của ta đã phát triển mạnh.</w:t>
      </w:r>
    </w:p>
    <w:p w:rsidR="003577F0" w:rsidRDefault="003577F0" w:rsidP="003577F0">
      <w:pPr>
        <w:ind w:firstLine="283"/>
      </w:pPr>
      <w:r w:rsidRPr="009602DD">
        <w:rPr>
          <w:b/>
          <w:color w:val="3366FF"/>
        </w:rPr>
        <w:t xml:space="preserve">D. </w:t>
      </w:r>
      <w:r>
        <w:t>Đánh dấu bước phát triển nhảy vọt của cách mạng miền Nam chuyển từ thế giữ gìn lực lượng sang thế tiến công.</w:t>
      </w:r>
    </w:p>
    <w:p w:rsidR="003577F0" w:rsidRDefault="003577F0" w:rsidP="003577F0">
      <w:pPr>
        <w:spacing w:before="60"/>
        <w:jc w:val="both"/>
      </w:pPr>
      <w:r w:rsidRPr="009602DD">
        <w:rPr>
          <w:b/>
          <w:color w:val="0000FF"/>
        </w:rPr>
        <w:t>Câu 24:</w:t>
      </w:r>
      <w:r>
        <w:t xml:space="preserve"> Mặt trận dân tộc giải phóng miền Nam Việt Nam ra đời ngày nào?</w:t>
      </w:r>
    </w:p>
    <w:p w:rsidR="003577F0" w:rsidRDefault="003577F0" w:rsidP="003577F0">
      <w:pPr>
        <w:tabs>
          <w:tab w:val="left" w:pos="2708"/>
          <w:tab w:val="left" w:pos="5138"/>
          <w:tab w:val="left" w:pos="7569"/>
        </w:tabs>
        <w:ind w:firstLine="283"/>
      </w:pPr>
      <w:r w:rsidRPr="009602DD">
        <w:rPr>
          <w:b/>
          <w:color w:val="3366FF"/>
        </w:rPr>
        <w:t xml:space="preserve">A. </w:t>
      </w:r>
      <w:r>
        <w:t>20/9/1960.</w:t>
      </w:r>
      <w:r>
        <w:tab/>
      </w:r>
      <w:r w:rsidRPr="009602DD">
        <w:rPr>
          <w:b/>
          <w:color w:val="3366FF"/>
        </w:rPr>
        <w:t xml:space="preserve">B. </w:t>
      </w:r>
      <w:r>
        <w:t>20/10/1960.</w:t>
      </w:r>
      <w:r>
        <w:tab/>
      </w:r>
      <w:r w:rsidRPr="009602DD">
        <w:rPr>
          <w:b/>
          <w:color w:val="3366FF"/>
        </w:rPr>
        <w:t xml:space="preserve">C. </w:t>
      </w:r>
      <w:r>
        <w:t>20/11/1960.</w:t>
      </w:r>
      <w:r>
        <w:tab/>
      </w:r>
      <w:r w:rsidRPr="009602DD">
        <w:rPr>
          <w:b/>
          <w:color w:val="3366FF"/>
        </w:rPr>
        <w:t xml:space="preserve">D. </w:t>
      </w:r>
      <w:r>
        <w:t>20/12/1960.</w:t>
      </w:r>
    </w:p>
    <w:p w:rsidR="003577F0" w:rsidRDefault="003577F0" w:rsidP="003577F0">
      <w:pPr>
        <w:spacing w:before="60"/>
        <w:jc w:val="both"/>
      </w:pPr>
      <w:r w:rsidRPr="009602DD">
        <w:rPr>
          <w:b/>
          <w:color w:val="0000FF"/>
        </w:rPr>
        <w:t>Câu 25:</w:t>
      </w:r>
      <w:r>
        <w:t xml:space="preserve"> Đại hội nào của Đảng được xác định là “Đại hội xây dựng CNXH ở miền Bắc và đấu tranh hòa bình thống nhất nước nhà”?</w:t>
      </w:r>
    </w:p>
    <w:p w:rsidR="003577F0" w:rsidRDefault="003577F0" w:rsidP="003577F0">
      <w:pPr>
        <w:tabs>
          <w:tab w:val="left" w:pos="2708"/>
          <w:tab w:val="left" w:pos="5138"/>
          <w:tab w:val="left" w:pos="7569"/>
        </w:tabs>
        <w:ind w:firstLine="283"/>
      </w:pPr>
      <w:r w:rsidRPr="009602DD">
        <w:rPr>
          <w:b/>
          <w:color w:val="3366FF"/>
        </w:rPr>
        <w:t xml:space="preserve">A. </w:t>
      </w:r>
      <w:r>
        <w:t>Đại hội lần thứ I</w:t>
      </w:r>
      <w:r>
        <w:tab/>
      </w:r>
      <w:r w:rsidRPr="009602DD">
        <w:rPr>
          <w:b/>
          <w:color w:val="3366FF"/>
        </w:rPr>
        <w:t xml:space="preserve">B. </w:t>
      </w:r>
      <w:r>
        <w:t>Đại hội lần thứ II.</w:t>
      </w:r>
      <w:r>
        <w:tab/>
      </w:r>
      <w:r w:rsidRPr="009602DD">
        <w:rPr>
          <w:b/>
          <w:color w:val="3366FF"/>
        </w:rPr>
        <w:t xml:space="preserve">C. </w:t>
      </w:r>
      <w:r>
        <w:t>Đại hội lần thứ III.</w:t>
      </w:r>
      <w:r>
        <w:tab/>
      </w:r>
      <w:r w:rsidRPr="009602DD">
        <w:rPr>
          <w:b/>
          <w:color w:val="3366FF"/>
        </w:rPr>
        <w:t xml:space="preserve">D. </w:t>
      </w:r>
      <w:r>
        <w:t>Đại hội lần thứ IV.</w:t>
      </w:r>
    </w:p>
    <w:p w:rsidR="003577F0" w:rsidRDefault="003577F0" w:rsidP="003577F0">
      <w:pPr>
        <w:spacing w:before="60"/>
        <w:jc w:val="both"/>
      </w:pPr>
      <w:r w:rsidRPr="009602DD">
        <w:rPr>
          <w:b/>
          <w:color w:val="0000FF"/>
        </w:rPr>
        <w:t>Câu 26:</w:t>
      </w:r>
      <w:r>
        <w:t xml:space="preserve"> Miền Bắc tiến hành cải tạo quan hệ sản xuất trong khoảng thời gian nào?</w:t>
      </w:r>
    </w:p>
    <w:p w:rsidR="003577F0" w:rsidRDefault="003577F0" w:rsidP="003577F0">
      <w:pPr>
        <w:tabs>
          <w:tab w:val="left" w:pos="2708"/>
          <w:tab w:val="left" w:pos="5138"/>
          <w:tab w:val="left" w:pos="7569"/>
        </w:tabs>
        <w:ind w:firstLine="283"/>
      </w:pPr>
      <w:r w:rsidRPr="009602DD">
        <w:rPr>
          <w:b/>
          <w:color w:val="3366FF"/>
        </w:rPr>
        <w:t xml:space="preserve">A. </w:t>
      </w:r>
      <w:r>
        <w:t>1956- 1958</w:t>
      </w:r>
      <w:r>
        <w:tab/>
      </w:r>
      <w:r w:rsidRPr="009602DD">
        <w:rPr>
          <w:b/>
          <w:color w:val="3366FF"/>
        </w:rPr>
        <w:t xml:space="preserve">B. </w:t>
      </w:r>
      <w:r>
        <w:t>1954- 1957</w:t>
      </w:r>
      <w:r>
        <w:tab/>
      </w:r>
      <w:r w:rsidRPr="009602DD">
        <w:rPr>
          <w:b/>
          <w:color w:val="3366FF"/>
        </w:rPr>
        <w:t xml:space="preserve">C. </w:t>
      </w:r>
      <w:r>
        <w:t>1958- 1960</w:t>
      </w:r>
      <w:r>
        <w:tab/>
      </w:r>
      <w:r w:rsidRPr="009602DD">
        <w:rPr>
          <w:b/>
          <w:color w:val="3366FF"/>
        </w:rPr>
        <w:t xml:space="preserve">D. </w:t>
      </w:r>
      <w:r>
        <w:t>1954- 1956</w:t>
      </w:r>
    </w:p>
    <w:p w:rsidR="003577F0" w:rsidRDefault="003577F0" w:rsidP="003577F0">
      <w:pPr>
        <w:spacing w:before="60"/>
        <w:jc w:val="both"/>
      </w:pPr>
      <w:r w:rsidRPr="009602DD">
        <w:rPr>
          <w:b/>
          <w:color w:val="0000FF"/>
        </w:rPr>
        <w:t>Câu 27:</w:t>
      </w:r>
      <w:r>
        <w:t xml:space="preserve"> Mục tiêu cơ bản của chiến lược “Chiến tranh đặc biệt” là gì?</w:t>
      </w:r>
    </w:p>
    <w:p w:rsidR="003577F0" w:rsidRDefault="003577F0" w:rsidP="003577F0">
      <w:pPr>
        <w:tabs>
          <w:tab w:val="left" w:pos="5136"/>
        </w:tabs>
        <w:ind w:firstLine="283"/>
      </w:pPr>
      <w:r w:rsidRPr="009602DD">
        <w:rPr>
          <w:b/>
          <w:color w:val="3366FF"/>
        </w:rPr>
        <w:t xml:space="preserve">A. </w:t>
      </w:r>
      <w:r>
        <w:t>“Bình định” miền Nam trong 8 tháng.</w:t>
      </w:r>
      <w:r>
        <w:tab/>
      </w:r>
      <w:r w:rsidRPr="009602DD">
        <w:rPr>
          <w:b/>
          <w:color w:val="3366FF"/>
        </w:rPr>
        <w:t xml:space="preserve">B. </w:t>
      </w:r>
      <w:r>
        <w:t>“Bình định” miền Nam trong 18 tháng</w:t>
      </w:r>
    </w:p>
    <w:p w:rsidR="003577F0" w:rsidRDefault="003577F0" w:rsidP="003577F0">
      <w:pPr>
        <w:tabs>
          <w:tab w:val="left" w:pos="5136"/>
        </w:tabs>
        <w:ind w:firstLine="283"/>
      </w:pPr>
      <w:r w:rsidRPr="009602DD">
        <w:rPr>
          <w:b/>
          <w:color w:val="3366FF"/>
        </w:rPr>
        <w:t xml:space="preserve">C. </w:t>
      </w:r>
      <w:r>
        <w:t>“Bình định” miền Nam có trọng điểm.</w:t>
      </w:r>
      <w:r>
        <w:tab/>
      </w:r>
      <w:r w:rsidRPr="009602DD">
        <w:rPr>
          <w:b/>
          <w:color w:val="3366FF"/>
        </w:rPr>
        <w:t xml:space="preserve">D. </w:t>
      </w:r>
      <w:r>
        <w:t>“Bình định” trên toàn miền Nam.</w:t>
      </w:r>
    </w:p>
    <w:p w:rsidR="003577F0" w:rsidRDefault="003577F0" w:rsidP="003577F0">
      <w:pPr>
        <w:spacing w:before="60"/>
        <w:jc w:val="both"/>
      </w:pPr>
      <w:r w:rsidRPr="009602DD">
        <w:rPr>
          <w:b/>
          <w:color w:val="0000FF"/>
        </w:rPr>
        <w:t>Câu 28:</w:t>
      </w:r>
      <w:r>
        <w:t xml:space="preserve"> Ý nghĩa lớn nhất của những thành tựu miền Bắc đạt được trong kế hoạch 5 năm (1961 - 1965) là gì?</w:t>
      </w:r>
    </w:p>
    <w:p w:rsidR="003577F0" w:rsidRDefault="003577F0" w:rsidP="003577F0">
      <w:pPr>
        <w:ind w:firstLine="283"/>
      </w:pPr>
      <w:r w:rsidRPr="009602DD">
        <w:rPr>
          <w:b/>
          <w:color w:val="3366FF"/>
        </w:rPr>
        <w:t xml:space="preserve">A. </w:t>
      </w:r>
      <w:r>
        <w:t>Bộ mặt miền Bắc thay đổi khác trước rất nhiều.</w:t>
      </w:r>
    </w:p>
    <w:p w:rsidR="003577F0" w:rsidRDefault="003577F0" w:rsidP="003577F0">
      <w:pPr>
        <w:ind w:firstLine="283"/>
      </w:pPr>
      <w:r w:rsidRPr="009602DD">
        <w:rPr>
          <w:b/>
          <w:color w:val="3366FF"/>
        </w:rPr>
        <w:t xml:space="preserve">B. </w:t>
      </w:r>
      <w:r>
        <w:t>Nền kinh tế miền Bắc đủ sức chi viện cho miền Nam.</w:t>
      </w:r>
    </w:p>
    <w:p w:rsidR="003577F0" w:rsidRDefault="003577F0" w:rsidP="003577F0">
      <w:pPr>
        <w:ind w:firstLine="283"/>
      </w:pPr>
      <w:r w:rsidRPr="009602DD">
        <w:rPr>
          <w:b/>
          <w:color w:val="3366FF"/>
        </w:rPr>
        <w:t xml:space="preserve">C. </w:t>
      </w:r>
      <w:r>
        <w:t>Miền Bắc đủ sức để tự bảo vệ sự nghiệp xây dựng CNXH.</w:t>
      </w:r>
    </w:p>
    <w:p w:rsidR="003577F0" w:rsidRDefault="003577F0" w:rsidP="003577F0">
      <w:pPr>
        <w:ind w:firstLine="283"/>
      </w:pPr>
      <w:r w:rsidRPr="009602DD">
        <w:rPr>
          <w:b/>
          <w:color w:val="3366FF"/>
        </w:rPr>
        <w:t xml:space="preserve">D. </w:t>
      </w:r>
      <w:r>
        <w:t>Miền Bắc được củng cố và lớn mạnh, có khả năng tự bảo vệ và thực hiện đầy đủ nghĩa vụ hậu phương.</w:t>
      </w:r>
    </w:p>
    <w:p w:rsidR="003577F0" w:rsidRDefault="003577F0" w:rsidP="003577F0">
      <w:pPr>
        <w:spacing w:before="60"/>
        <w:jc w:val="both"/>
      </w:pPr>
      <w:r w:rsidRPr="009602DD">
        <w:rPr>
          <w:b/>
          <w:color w:val="0000FF"/>
        </w:rPr>
        <w:t>Câu 29:</w:t>
      </w:r>
      <w:r>
        <w:t xml:space="preserve"> Trong “Chiến lược chiến tranh đặc biệt” (1961-1965) ở miền Nam Việt Nam, Mĩ và chính quyền Sài Gòn không thực hiện biện pháp nào dưới đây?</w:t>
      </w:r>
    </w:p>
    <w:p w:rsidR="003577F0" w:rsidRDefault="003577F0" w:rsidP="003577F0">
      <w:pPr>
        <w:tabs>
          <w:tab w:val="left" w:pos="5136"/>
        </w:tabs>
        <w:ind w:firstLine="283"/>
      </w:pPr>
      <w:r w:rsidRPr="009602DD">
        <w:rPr>
          <w:b/>
          <w:color w:val="3366FF"/>
        </w:rPr>
        <w:t xml:space="preserve">A. </w:t>
      </w:r>
      <w:r>
        <w:t>Triển khai hoạt động chống phá miền Bắc.</w:t>
      </w:r>
      <w:r>
        <w:tab/>
      </w:r>
      <w:r w:rsidRPr="009602DD">
        <w:rPr>
          <w:b/>
          <w:color w:val="3366FF"/>
        </w:rPr>
        <w:t xml:space="preserve">B. </w:t>
      </w:r>
      <w:r>
        <w:t>Tiến hành các cuộc tấn công càn quét.</w:t>
      </w:r>
    </w:p>
    <w:p w:rsidR="003577F0" w:rsidRDefault="003577F0" w:rsidP="003577F0">
      <w:pPr>
        <w:tabs>
          <w:tab w:val="left" w:pos="5136"/>
        </w:tabs>
        <w:ind w:firstLine="283"/>
      </w:pPr>
      <w:r w:rsidRPr="009602DD">
        <w:rPr>
          <w:b/>
          <w:color w:val="3366FF"/>
        </w:rPr>
        <w:t xml:space="preserve">C. </w:t>
      </w:r>
      <w:r>
        <w:t>Mở những cuộc hành quân “tìm diệt”</w:t>
      </w:r>
      <w:r>
        <w:tab/>
      </w:r>
      <w:r w:rsidRPr="009602DD">
        <w:rPr>
          <w:b/>
          <w:color w:val="3366FF"/>
        </w:rPr>
        <w:t xml:space="preserve">D. </w:t>
      </w:r>
      <w:r>
        <w:t>Tiến hành dồn dân lập “ấp chiến lược”.</w:t>
      </w:r>
    </w:p>
    <w:p w:rsidR="003577F0" w:rsidRDefault="003577F0" w:rsidP="003577F0">
      <w:pPr>
        <w:spacing w:before="60"/>
        <w:jc w:val="both"/>
      </w:pPr>
      <w:r w:rsidRPr="009602DD">
        <w:rPr>
          <w:b/>
          <w:color w:val="0000FF"/>
        </w:rPr>
        <w:t>Câu 30:</w:t>
      </w:r>
      <w:r>
        <w:t xml:space="preserve"> ‘‘Đồng khởi” có nghĩa là</w:t>
      </w:r>
    </w:p>
    <w:p w:rsidR="003577F0" w:rsidRDefault="003577F0" w:rsidP="003577F0">
      <w:pPr>
        <w:tabs>
          <w:tab w:val="left" w:pos="5136"/>
        </w:tabs>
        <w:ind w:firstLine="283"/>
      </w:pPr>
      <w:r w:rsidRPr="009602DD">
        <w:rPr>
          <w:b/>
          <w:color w:val="3366FF"/>
        </w:rPr>
        <w:t xml:space="preserve">A. </w:t>
      </w:r>
      <w:r>
        <w:t>Đồng sức đứng dậy khởi nghĩa.</w:t>
      </w:r>
      <w:r>
        <w:tab/>
      </w:r>
      <w:r w:rsidRPr="009602DD">
        <w:rPr>
          <w:b/>
          <w:color w:val="3366FF"/>
        </w:rPr>
        <w:t xml:space="preserve">B. </w:t>
      </w:r>
      <w:r>
        <w:t>Đồng loạt đứng dậy khởi nghĩa.</w:t>
      </w:r>
    </w:p>
    <w:p w:rsidR="003577F0" w:rsidRDefault="003577F0" w:rsidP="003577F0">
      <w:pPr>
        <w:tabs>
          <w:tab w:val="left" w:pos="5136"/>
        </w:tabs>
        <w:ind w:firstLine="283"/>
      </w:pPr>
      <w:r w:rsidRPr="009602DD">
        <w:rPr>
          <w:b/>
          <w:color w:val="3366FF"/>
        </w:rPr>
        <w:t xml:space="preserve">C. </w:t>
      </w:r>
      <w:r>
        <w:t>Đồng lòng đứng dậy khởi nghĩa.</w:t>
      </w:r>
      <w:r>
        <w:tab/>
      </w:r>
      <w:r w:rsidRPr="009602DD">
        <w:rPr>
          <w:b/>
          <w:color w:val="3366FF"/>
        </w:rPr>
        <w:t xml:space="preserve">D. </w:t>
      </w:r>
      <w:r>
        <w:t>Đồng tâm hiệp lực khởi nghĩa.</w:t>
      </w:r>
    </w:p>
    <w:p w:rsidR="003577F0" w:rsidRDefault="003577F0" w:rsidP="003577F0">
      <w:pPr>
        <w:ind w:firstLine="283"/>
        <w:jc w:val="both"/>
      </w:pPr>
    </w:p>
    <w:p w:rsidR="006E74AE" w:rsidRDefault="003577F0" w:rsidP="006E74AE">
      <w:pPr>
        <w:spacing w:before="60"/>
        <w:jc w:val="center"/>
        <w:rPr>
          <w:b/>
          <w:color w:val="FF0000"/>
        </w:rPr>
      </w:pPr>
      <w:r>
        <w:rPr>
          <w:b/>
          <w:color w:val="FF0000"/>
        </w:rPr>
        <w:t>ĐÁP ÁN</w:t>
      </w:r>
    </w:p>
    <w:p w:rsidR="003577F0" w:rsidRDefault="003577F0" w:rsidP="006E74AE">
      <w:pPr>
        <w:spacing w:before="60"/>
        <w:jc w:val="center"/>
        <w:rPr>
          <w:b/>
          <w:color w:val="FF000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80"/>
        <w:gridCol w:w="880"/>
        <w:gridCol w:w="880"/>
        <w:gridCol w:w="880"/>
        <w:gridCol w:w="880"/>
        <w:gridCol w:w="880"/>
        <w:gridCol w:w="880"/>
        <w:gridCol w:w="880"/>
        <w:gridCol w:w="881"/>
        <w:gridCol w:w="881"/>
        <w:gridCol w:w="881"/>
        <w:gridCol w:w="881"/>
      </w:tblGrid>
      <w:tr w:rsidR="003577F0" w:rsidRPr="003577F0" w:rsidTr="003577F0">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6</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11</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16</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21</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26</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r>
      <w:tr w:rsidR="003577F0" w:rsidRPr="003577F0" w:rsidTr="003577F0">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7</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12</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17</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22</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27</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r>
      <w:tr w:rsidR="003577F0" w:rsidRPr="003577F0" w:rsidTr="003577F0">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3</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8</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13</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18</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23</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28</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r>
      <w:tr w:rsidR="003577F0" w:rsidRPr="003577F0" w:rsidTr="003577F0">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4</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9</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14</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19</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24</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D</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29</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r>
      <w:tr w:rsidR="003577F0" w:rsidRPr="003577F0" w:rsidTr="003577F0">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5</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10</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15</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20</w:t>
            </w:r>
          </w:p>
        </w:tc>
        <w:tc>
          <w:tcPr>
            <w:tcW w:w="880"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A</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25</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C</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30</w:t>
            </w:r>
          </w:p>
        </w:tc>
        <w:tc>
          <w:tcPr>
            <w:tcW w:w="881" w:type="dxa"/>
            <w:vAlign w:val="bottom"/>
          </w:tcPr>
          <w:p w:rsidR="003577F0" w:rsidRPr="003577F0" w:rsidRDefault="003577F0" w:rsidP="00D27C9A">
            <w:pPr>
              <w:widowControl/>
              <w:rPr>
                <w:rFonts w:eastAsia="Times New Roman"/>
                <w:color w:val="0070C0"/>
                <w:kern w:val="0"/>
                <w:szCs w:val="24"/>
                <w:lang w:eastAsia="en-US"/>
              </w:rPr>
            </w:pPr>
            <w:r w:rsidRPr="003577F0">
              <w:rPr>
                <w:rFonts w:eastAsia="Times New Roman"/>
                <w:color w:val="0070C0"/>
                <w:kern w:val="0"/>
                <w:szCs w:val="24"/>
                <w:lang w:eastAsia="en-US"/>
              </w:rPr>
              <w:t>B</w:t>
            </w:r>
          </w:p>
        </w:tc>
      </w:tr>
    </w:tbl>
    <w:p w:rsidR="003577F0" w:rsidRDefault="003577F0" w:rsidP="006E74AE">
      <w:pPr>
        <w:spacing w:before="60"/>
        <w:jc w:val="center"/>
        <w:rPr>
          <w:b/>
          <w:color w:val="FF0000"/>
        </w:rPr>
      </w:pPr>
    </w:p>
    <w:p w:rsidR="003577F0" w:rsidRPr="006E74AE" w:rsidRDefault="003577F0" w:rsidP="006E74AE">
      <w:pPr>
        <w:spacing w:before="60"/>
        <w:jc w:val="center"/>
        <w:rPr>
          <w:b/>
          <w:color w:val="FF0000"/>
        </w:rPr>
      </w:pPr>
    </w:p>
    <w:sectPr w:rsidR="003577F0" w:rsidRPr="006E74AE" w:rsidSect="002F5DF2">
      <w:headerReference w:type="default" r:id="rId7"/>
      <w:footerReference w:type="default" r:id="rId8"/>
      <w:pgSz w:w="12240" w:h="15840"/>
      <w:pgMar w:top="709" w:right="758" w:bottom="851" w:left="1134" w:header="426" w:footer="2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6F" w:rsidRDefault="00324C6F">
      <w:r>
        <w:separator/>
      </w:r>
    </w:p>
  </w:endnote>
  <w:endnote w:type="continuationSeparator" w:id="0">
    <w:p w:rsidR="00324C6F" w:rsidRDefault="0032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97" w:rsidRDefault="00500E9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24C6F">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6F" w:rsidRDefault="00324C6F">
      <w:r>
        <w:separator/>
      </w:r>
    </w:p>
  </w:footnote>
  <w:footnote w:type="continuationSeparator" w:id="0">
    <w:p w:rsidR="00324C6F" w:rsidRDefault="00324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500E97" w:rsidP="00A6282C">
    <w:pPr>
      <w:pStyle w:val="Header"/>
      <w:jc w:val="center"/>
      <w:rPr>
        <w:sz w:val="24"/>
        <w:szCs w:val="24"/>
      </w:rPr>
    </w:pPr>
    <w:r w:rsidRPr="00500E97">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E97" w:rsidRDefault="00500E97">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00E97" w:rsidRDefault="00500E97">
                    <w:r>
                      <w:t>Trangtailieu.com – Thư viện online dành cho mọi lứa tuổi</w:t>
                    </w:r>
                  </w:p>
                </w:txbxContent>
              </v:textbox>
              <w10:wrap anchorx="margin" anchory="margin"/>
            </v:shape>
          </w:pict>
        </mc:Fallback>
      </mc:AlternateContent>
    </w:r>
    <w:r w:rsidRPr="00500E97">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00E97" w:rsidRDefault="00500E97">
                          <w:pPr>
                            <w:jc w:val="right"/>
                            <w:rPr>
                              <w:color w:val="FFFFFF" w:themeColor="background1"/>
                            </w:rPr>
                          </w:pPr>
                          <w:r>
                            <w:fldChar w:fldCharType="begin"/>
                          </w:r>
                          <w:r>
                            <w:instrText xml:space="preserve"> PAGE   \* MERGEFORMAT </w:instrText>
                          </w:r>
                          <w:r>
                            <w:fldChar w:fldCharType="separate"/>
                          </w:r>
                          <w:r w:rsidR="00324C6F" w:rsidRPr="00324C6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00E97" w:rsidRDefault="00500E97">
                    <w:pPr>
                      <w:jc w:val="right"/>
                      <w:rPr>
                        <w:color w:val="FFFFFF" w:themeColor="background1"/>
                      </w:rPr>
                    </w:pPr>
                    <w:r>
                      <w:fldChar w:fldCharType="begin"/>
                    </w:r>
                    <w:r>
                      <w:instrText xml:space="preserve"> PAGE   \* MERGEFORMAT </w:instrText>
                    </w:r>
                    <w:r>
                      <w:fldChar w:fldCharType="separate"/>
                    </w:r>
                    <w:r w:rsidR="00324C6F" w:rsidRPr="00324C6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CDA"/>
    <w:multiLevelType w:val="multilevel"/>
    <w:tmpl w:val="DC46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49F2"/>
    <w:multiLevelType w:val="multilevel"/>
    <w:tmpl w:val="372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5682"/>
    <w:multiLevelType w:val="multilevel"/>
    <w:tmpl w:val="E63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5D31"/>
    <w:multiLevelType w:val="multilevel"/>
    <w:tmpl w:val="CC6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5A"/>
    <w:multiLevelType w:val="multilevel"/>
    <w:tmpl w:val="8ED0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D3323"/>
    <w:multiLevelType w:val="multilevel"/>
    <w:tmpl w:val="EBD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91DAF"/>
    <w:multiLevelType w:val="multilevel"/>
    <w:tmpl w:val="0CD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7139"/>
    <w:multiLevelType w:val="multilevel"/>
    <w:tmpl w:val="C36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C7791"/>
    <w:multiLevelType w:val="multilevel"/>
    <w:tmpl w:val="95D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B05EE"/>
    <w:multiLevelType w:val="multilevel"/>
    <w:tmpl w:val="64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71CB8"/>
    <w:multiLevelType w:val="multilevel"/>
    <w:tmpl w:val="083E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3DD2"/>
    <w:multiLevelType w:val="multilevel"/>
    <w:tmpl w:val="A9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C2DDF"/>
    <w:multiLevelType w:val="multilevel"/>
    <w:tmpl w:val="FC1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A7E0E"/>
    <w:multiLevelType w:val="multilevel"/>
    <w:tmpl w:val="538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81195"/>
    <w:multiLevelType w:val="multilevel"/>
    <w:tmpl w:val="4718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7C27"/>
    <w:multiLevelType w:val="multilevel"/>
    <w:tmpl w:val="6794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D5A12"/>
    <w:multiLevelType w:val="multilevel"/>
    <w:tmpl w:val="7ACE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14E15"/>
    <w:multiLevelType w:val="multilevel"/>
    <w:tmpl w:val="62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2F0"/>
    <w:multiLevelType w:val="multilevel"/>
    <w:tmpl w:val="C80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031A3"/>
    <w:multiLevelType w:val="multilevel"/>
    <w:tmpl w:val="E86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93D5D"/>
    <w:multiLevelType w:val="multilevel"/>
    <w:tmpl w:val="BF32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B17"/>
    <w:multiLevelType w:val="multilevel"/>
    <w:tmpl w:val="394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96745"/>
    <w:multiLevelType w:val="multilevel"/>
    <w:tmpl w:val="F87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522D2"/>
    <w:multiLevelType w:val="multilevel"/>
    <w:tmpl w:val="F6A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09B"/>
    <w:multiLevelType w:val="multilevel"/>
    <w:tmpl w:val="7712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D72EE"/>
    <w:multiLevelType w:val="multilevel"/>
    <w:tmpl w:val="BB38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03232"/>
    <w:multiLevelType w:val="multilevel"/>
    <w:tmpl w:val="E91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50206"/>
    <w:multiLevelType w:val="multilevel"/>
    <w:tmpl w:val="83EA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15FB7"/>
    <w:multiLevelType w:val="multilevel"/>
    <w:tmpl w:val="6B3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A25D0"/>
    <w:multiLevelType w:val="multilevel"/>
    <w:tmpl w:val="A84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C0714"/>
    <w:multiLevelType w:val="multilevel"/>
    <w:tmpl w:val="579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D62DE"/>
    <w:multiLevelType w:val="multilevel"/>
    <w:tmpl w:val="69F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D7289"/>
    <w:multiLevelType w:val="multilevel"/>
    <w:tmpl w:val="5FB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0"/>
  </w:num>
  <w:num w:numId="4">
    <w:abstractNumId w:val="14"/>
  </w:num>
  <w:num w:numId="5">
    <w:abstractNumId w:val="4"/>
  </w:num>
  <w:num w:numId="6">
    <w:abstractNumId w:val="10"/>
  </w:num>
  <w:num w:numId="7">
    <w:abstractNumId w:val="23"/>
  </w:num>
  <w:num w:numId="8">
    <w:abstractNumId w:val="15"/>
  </w:num>
  <w:num w:numId="9">
    <w:abstractNumId w:val="8"/>
  </w:num>
  <w:num w:numId="10">
    <w:abstractNumId w:val="25"/>
  </w:num>
  <w:num w:numId="11">
    <w:abstractNumId w:val="19"/>
  </w:num>
  <w:num w:numId="12">
    <w:abstractNumId w:val="0"/>
  </w:num>
  <w:num w:numId="13">
    <w:abstractNumId w:val="11"/>
  </w:num>
  <w:num w:numId="14">
    <w:abstractNumId w:val="29"/>
  </w:num>
  <w:num w:numId="15">
    <w:abstractNumId w:val="27"/>
  </w:num>
  <w:num w:numId="16">
    <w:abstractNumId w:val="28"/>
  </w:num>
  <w:num w:numId="17">
    <w:abstractNumId w:val="31"/>
  </w:num>
  <w:num w:numId="18">
    <w:abstractNumId w:val="9"/>
  </w:num>
  <w:num w:numId="19">
    <w:abstractNumId w:val="13"/>
  </w:num>
  <w:num w:numId="20">
    <w:abstractNumId w:val="16"/>
  </w:num>
  <w:num w:numId="21">
    <w:abstractNumId w:val="26"/>
  </w:num>
  <w:num w:numId="22">
    <w:abstractNumId w:val="3"/>
  </w:num>
  <w:num w:numId="23">
    <w:abstractNumId w:val="24"/>
  </w:num>
  <w:num w:numId="24">
    <w:abstractNumId w:val="6"/>
  </w:num>
  <w:num w:numId="25">
    <w:abstractNumId w:val="30"/>
  </w:num>
  <w:num w:numId="26">
    <w:abstractNumId w:val="1"/>
  </w:num>
  <w:num w:numId="27">
    <w:abstractNumId w:val="7"/>
  </w:num>
  <w:num w:numId="28">
    <w:abstractNumId w:val="18"/>
  </w:num>
  <w:num w:numId="29">
    <w:abstractNumId w:val="12"/>
  </w:num>
  <w:num w:numId="30">
    <w:abstractNumId w:val="22"/>
  </w:num>
  <w:num w:numId="31">
    <w:abstractNumId w:val="5"/>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036"/>
    <w:rsid w:val="000407AF"/>
    <w:rsid w:val="0004342C"/>
    <w:rsid w:val="00056368"/>
    <w:rsid w:val="000630A0"/>
    <w:rsid w:val="00066766"/>
    <w:rsid w:val="00072952"/>
    <w:rsid w:val="00084086"/>
    <w:rsid w:val="000A0A18"/>
    <w:rsid w:val="000D64F0"/>
    <w:rsid w:val="000F551E"/>
    <w:rsid w:val="0010363B"/>
    <w:rsid w:val="00113921"/>
    <w:rsid w:val="00114740"/>
    <w:rsid w:val="00172A27"/>
    <w:rsid w:val="00185366"/>
    <w:rsid w:val="001B396A"/>
    <w:rsid w:val="001B5A95"/>
    <w:rsid w:val="001D6421"/>
    <w:rsid w:val="001F57C1"/>
    <w:rsid w:val="002252C4"/>
    <w:rsid w:val="00226E0C"/>
    <w:rsid w:val="00227562"/>
    <w:rsid w:val="002307A3"/>
    <w:rsid w:val="0023175C"/>
    <w:rsid w:val="0024032C"/>
    <w:rsid w:val="002530BA"/>
    <w:rsid w:val="002614EF"/>
    <w:rsid w:val="00267B2A"/>
    <w:rsid w:val="002B4E4D"/>
    <w:rsid w:val="002D31CB"/>
    <w:rsid w:val="002D536E"/>
    <w:rsid w:val="002D549B"/>
    <w:rsid w:val="002D6383"/>
    <w:rsid w:val="002E1D7F"/>
    <w:rsid w:val="002F5DF2"/>
    <w:rsid w:val="002F781D"/>
    <w:rsid w:val="0030265A"/>
    <w:rsid w:val="00306222"/>
    <w:rsid w:val="00313C6E"/>
    <w:rsid w:val="00324C6F"/>
    <w:rsid w:val="003529B9"/>
    <w:rsid w:val="0035572C"/>
    <w:rsid w:val="00355823"/>
    <w:rsid w:val="003558D9"/>
    <w:rsid w:val="003577F0"/>
    <w:rsid w:val="00364405"/>
    <w:rsid w:val="00384A08"/>
    <w:rsid w:val="00384AFD"/>
    <w:rsid w:val="0038786B"/>
    <w:rsid w:val="00387D30"/>
    <w:rsid w:val="003A7474"/>
    <w:rsid w:val="003B2047"/>
    <w:rsid w:val="003C30A9"/>
    <w:rsid w:val="003D364E"/>
    <w:rsid w:val="003F1D93"/>
    <w:rsid w:val="003F4ECE"/>
    <w:rsid w:val="003F6A76"/>
    <w:rsid w:val="0040468B"/>
    <w:rsid w:val="00410121"/>
    <w:rsid w:val="00410425"/>
    <w:rsid w:val="0041797B"/>
    <w:rsid w:val="0043135F"/>
    <w:rsid w:val="0043333D"/>
    <w:rsid w:val="00434812"/>
    <w:rsid w:val="00443100"/>
    <w:rsid w:val="00452345"/>
    <w:rsid w:val="0046414C"/>
    <w:rsid w:val="0048718A"/>
    <w:rsid w:val="0049069A"/>
    <w:rsid w:val="004A246E"/>
    <w:rsid w:val="004A3676"/>
    <w:rsid w:val="004C175A"/>
    <w:rsid w:val="004C3169"/>
    <w:rsid w:val="004E6C83"/>
    <w:rsid w:val="004F61DC"/>
    <w:rsid w:val="00500E97"/>
    <w:rsid w:val="00530A99"/>
    <w:rsid w:val="0053101E"/>
    <w:rsid w:val="005427CA"/>
    <w:rsid w:val="005455B6"/>
    <w:rsid w:val="005633E5"/>
    <w:rsid w:val="005943B4"/>
    <w:rsid w:val="00646C3C"/>
    <w:rsid w:val="006666E5"/>
    <w:rsid w:val="00672956"/>
    <w:rsid w:val="00681EB1"/>
    <w:rsid w:val="00682C2D"/>
    <w:rsid w:val="006A03F6"/>
    <w:rsid w:val="006A2BC9"/>
    <w:rsid w:val="006B64C7"/>
    <w:rsid w:val="006C429E"/>
    <w:rsid w:val="006C53EF"/>
    <w:rsid w:val="006D420A"/>
    <w:rsid w:val="006E3E12"/>
    <w:rsid w:val="006E74AE"/>
    <w:rsid w:val="00713DEF"/>
    <w:rsid w:val="00722369"/>
    <w:rsid w:val="00754754"/>
    <w:rsid w:val="00760510"/>
    <w:rsid w:val="007616B0"/>
    <w:rsid w:val="007638BB"/>
    <w:rsid w:val="007A1F6F"/>
    <w:rsid w:val="007D24D5"/>
    <w:rsid w:val="007F64CC"/>
    <w:rsid w:val="0080178F"/>
    <w:rsid w:val="0080506C"/>
    <w:rsid w:val="00812653"/>
    <w:rsid w:val="00812E09"/>
    <w:rsid w:val="008351D3"/>
    <w:rsid w:val="00855F2D"/>
    <w:rsid w:val="0085662C"/>
    <w:rsid w:val="00877D89"/>
    <w:rsid w:val="00884A81"/>
    <w:rsid w:val="008A0A2A"/>
    <w:rsid w:val="008B2C4A"/>
    <w:rsid w:val="008B4556"/>
    <w:rsid w:val="008B6F33"/>
    <w:rsid w:val="008C35B7"/>
    <w:rsid w:val="008C4ABA"/>
    <w:rsid w:val="008C6DB9"/>
    <w:rsid w:val="008F29CD"/>
    <w:rsid w:val="008F638E"/>
    <w:rsid w:val="008F741B"/>
    <w:rsid w:val="009059D3"/>
    <w:rsid w:val="009241D3"/>
    <w:rsid w:val="00941C4E"/>
    <w:rsid w:val="00965636"/>
    <w:rsid w:val="009677EB"/>
    <w:rsid w:val="009A56A8"/>
    <w:rsid w:val="009B1AE7"/>
    <w:rsid w:val="009B342E"/>
    <w:rsid w:val="009C0716"/>
    <w:rsid w:val="009C3695"/>
    <w:rsid w:val="009D535A"/>
    <w:rsid w:val="00A05FC1"/>
    <w:rsid w:val="00A104DA"/>
    <w:rsid w:val="00A3356C"/>
    <w:rsid w:val="00A6282C"/>
    <w:rsid w:val="00A8278D"/>
    <w:rsid w:val="00AB7221"/>
    <w:rsid w:val="00AD205E"/>
    <w:rsid w:val="00B30593"/>
    <w:rsid w:val="00B3093C"/>
    <w:rsid w:val="00B50273"/>
    <w:rsid w:val="00B56D43"/>
    <w:rsid w:val="00BF1066"/>
    <w:rsid w:val="00C150CE"/>
    <w:rsid w:val="00C211EA"/>
    <w:rsid w:val="00C233BB"/>
    <w:rsid w:val="00C27D95"/>
    <w:rsid w:val="00C35B23"/>
    <w:rsid w:val="00C373B7"/>
    <w:rsid w:val="00C56E8A"/>
    <w:rsid w:val="00C6244C"/>
    <w:rsid w:val="00C8253E"/>
    <w:rsid w:val="00C9695D"/>
    <w:rsid w:val="00CC5804"/>
    <w:rsid w:val="00CE5EA8"/>
    <w:rsid w:val="00CF447B"/>
    <w:rsid w:val="00D11DC4"/>
    <w:rsid w:val="00D45CD4"/>
    <w:rsid w:val="00D47D19"/>
    <w:rsid w:val="00D51D26"/>
    <w:rsid w:val="00D86C31"/>
    <w:rsid w:val="00D92CD4"/>
    <w:rsid w:val="00DA30D4"/>
    <w:rsid w:val="00DC2646"/>
    <w:rsid w:val="00DD08BE"/>
    <w:rsid w:val="00DD615C"/>
    <w:rsid w:val="00DE0BC6"/>
    <w:rsid w:val="00DE414C"/>
    <w:rsid w:val="00DF1BA0"/>
    <w:rsid w:val="00DF7894"/>
    <w:rsid w:val="00E0279C"/>
    <w:rsid w:val="00E11A74"/>
    <w:rsid w:val="00E35EC1"/>
    <w:rsid w:val="00E4031B"/>
    <w:rsid w:val="00E62571"/>
    <w:rsid w:val="00E73530"/>
    <w:rsid w:val="00E808AB"/>
    <w:rsid w:val="00E80C8E"/>
    <w:rsid w:val="00E96B3A"/>
    <w:rsid w:val="00E97906"/>
    <w:rsid w:val="00EA3280"/>
    <w:rsid w:val="00EC6E56"/>
    <w:rsid w:val="00ED0450"/>
    <w:rsid w:val="00ED6413"/>
    <w:rsid w:val="00EF2E6D"/>
    <w:rsid w:val="00F02CC6"/>
    <w:rsid w:val="00F06591"/>
    <w:rsid w:val="00F0767B"/>
    <w:rsid w:val="00F35F88"/>
    <w:rsid w:val="00F36C43"/>
    <w:rsid w:val="00F441C2"/>
    <w:rsid w:val="00F54198"/>
    <w:rsid w:val="00F61FA0"/>
    <w:rsid w:val="00F71A53"/>
    <w:rsid w:val="00F87C74"/>
    <w:rsid w:val="00FA2555"/>
    <w:rsid w:val="00FD3992"/>
    <w:rsid w:val="00FE09F0"/>
    <w:rsid w:val="00FF2C1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30">
      <w:bodyDiv w:val="1"/>
      <w:marLeft w:val="0"/>
      <w:marRight w:val="0"/>
      <w:marTop w:val="0"/>
      <w:marBottom w:val="0"/>
      <w:divBdr>
        <w:top w:val="none" w:sz="0" w:space="0" w:color="auto"/>
        <w:left w:val="none" w:sz="0" w:space="0" w:color="auto"/>
        <w:bottom w:val="none" w:sz="0" w:space="0" w:color="auto"/>
        <w:right w:val="none" w:sz="0" w:space="0" w:color="auto"/>
      </w:divBdr>
    </w:div>
    <w:div w:id="39016661">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82401444">
      <w:bodyDiv w:val="1"/>
      <w:marLeft w:val="0"/>
      <w:marRight w:val="0"/>
      <w:marTop w:val="0"/>
      <w:marBottom w:val="0"/>
      <w:divBdr>
        <w:top w:val="none" w:sz="0" w:space="0" w:color="auto"/>
        <w:left w:val="none" w:sz="0" w:space="0" w:color="auto"/>
        <w:bottom w:val="none" w:sz="0" w:space="0" w:color="auto"/>
        <w:right w:val="none" w:sz="0" w:space="0" w:color="auto"/>
      </w:divBdr>
    </w:div>
    <w:div w:id="204368418">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428352967">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91671268">
      <w:bodyDiv w:val="1"/>
      <w:marLeft w:val="0"/>
      <w:marRight w:val="0"/>
      <w:marTop w:val="0"/>
      <w:marBottom w:val="0"/>
      <w:divBdr>
        <w:top w:val="none" w:sz="0" w:space="0" w:color="auto"/>
        <w:left w:val="none" w:sz="0" w:space="0" w:color="auto"/>
        <w:bottom w:val="none" w:sz="0" w:space="0" w:color="auto"/>
        <w:right w:val="none" w:sz="0" w:space="0" w:color="auto"/>
      </w:divBdr>
    </w:div>
    <w:div w:id="677731006">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28922414">
      <w:bodyDiv w:val="1"/>
      <w:marLeft w:val="0"/>
      <w:marRight w:val="0"/>
      <w:marTop w:val="0"/>
      <w:marBottom w:val="0"/>
      <w:divBdr>
        <w:top w:val="none" w:sz="0" w:space="0" w:color="auto"/>
        <w:left w:val="none" w:sz="0" w:space="0" w:color="auto"/>
        <w:bottom w:val="none" w:sz="0" w:space="0" w:color="auto"/>
        <w:right w:val="none" w:sz="0" w:space="0" w:color="auto"/>
      </w:divBdr>
    </w:div>
    <w:div w:id="735739170">
      <w:bodyDiv w:val="1"/>
      <w:marLeft w:val="0"/>
      <w:marRight w:val="0"/>
      <w:marTop w:val="0"/>
      <w:marBottom w:val="0"/>
      <w:divBdr>
        <w:top w:val="none" w:sz="0" w:space="0" w:color="auto"/>
        <w:left w:val="none" w:sz="0" w:space="0" w:color="auto"/>
        <w:bottom w:val="none" w:sz="0" w:space="0" w:color="auto"/>
        <w:right w:val="none" w:sz="0" w:space="0" w:color="auto"/>
      </w:divBdr>
    </w:div>
    <w:div w:id="824399095">
      <w:bodyDiv w:val="1"/>
      <w:marLeft w:val="0"/>
      <w:marRight w:val="0"/>
      <w:marTop w:val="0"/>
      <w:marBottom w:val="0"/>
      <w:divBdr>
        <w:top w:val="none" w:sz="0" w:space="0" w:color="auto"/>
        <w:left w:val="none" w:sz="0" w:space="0" w:color="auto"/>
        <w:bottom w:val="none" w:sz="0" w:space="0" w:color="auto"/>
        <w:right w:val="none" w:sz="0" w:space="0" w:color="auto"/>
      </w:divBdr>
    </w:div>
    <w:div w:id="1031691858">
      <w:bodyDiv w:val="1"/>
      <w:marLeft w:val="0"/>
      <w:marRight w:val="0"/>
      <w:marTop w:val="0"/>
      <w:marBottom w:val="0"/>
      <w:divBdr>
        <w:top w:val="none" w:sz="0" w:space="0" w:color="auto"/>
        <w:left w:val="none" w:sz="0" w:space="0" w:color="auto"/>
        <w:bottom w:val="none" w:sz="0" w:space="0" w:color="auto"/>
        <w:right w:val="none" w:sz="0" w:space="0" w:color="auto"/>
      </w:divBdr>
    </w:div>
    <w:div w:id="1089157597">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04101978">
      <w:bodyDiv w:val="1"/>
      <w:marLeft w:val="0"/>
      <w:marRight w:val="0"/>
      <w:marTop w:val="0"/>
      <w:marBottom w:val="0"/>
      <w:divBdr>
        <w:top w:val="none" w:sz="0" w:space="0" w:color="auto"/>
        <w:left w:val="none" w:sz="0" w:space="0" w:color="auto"/>
        <w:bottom w:val="none" w:sz="0" w:space="0" w:color="auto"/>
        <w:right w:val="none" w:sz="0" w:space="0" w:color="auto"/>
      </w:divBdr>
    </w:div>
    <w:div w:id="1247880411">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4007238">
      <w:bodyDiv w:val="1"/>
      <w:marLeft w:val="0"/>
      <w:marRight w:val="0"/>
      <w:marTop w:val="0"/>
      <w:marBottom w:val="0"/>
      <w:divBdr>
        <w:top w:val="none" w:sz="0" w:space="0" w:color="auto"/>
        <w:left w:val="none" w:sz="0" w:space="0" w:color="auto"/>
        <w:bottom w:val="none" w:sz="0" w:space="0" w:color="auto"/>
        <w:right w:val="none" w:sz="0" w:space="0" w:color="auto"/>
      </w:divBdr>
    </w:div>
    <w:div w:id="1517188315">
      <w:bodyDiv w:val="1"/>
      <w:marLeft w:val="0"/>
      <w:marRight w:val="0"/>
      <w:marTop w:val="0"/>
      <w:marBottom w:val="0"/>
      <w:divBdr>
        <w:top w:val="none" w:sz="0" w:space="0" w:color="auto"/>
        <w:left w:val="none" w:sz="0" w:space="0" w:color="auto"/>
        <w:bottom w:val="none" w:sz="0" w:space="0" w:color="auto"/>
        <w:right w:val="none" w:sz="0" w:space="0" w:color="auto"/>
      </w:divBdr>
    </w:div>
    <w:div w:id="1520391805">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689601037">
      <w:bodyDiv w:val="1"/>
      <w:marLeft w:val="0"/>
      <w:marRight w:val="0"/>
      <w:marTop w:val="0"/>
      <w:marBottom w:val="0"/>
      <w:divBdr>
        <w:top w:val="none" w:sz="0" w:space="0" w:color="auto"/>
        <w:left w:val="none" w:sz="0" w:space="0" w:color="auto"/>
        <w:bottom w:val="none" w:sz="0" w:space="0" w:color="auto"/>
        <w:right w:val="none" w:sz="0" w:space="0" w:color="auto"/>
      </w:divBdr>
    </w:div>
    <w:div w:id="1753354338">
      <w:bodyDiv w:val="1"/>
      <w:marLeft w:val="0"/>
      <w:marRight w:val="0"/>
      <w:marTop w:val="0"/>
      <w:marBottom w:val="0"/>
      <w:divBdr>
        <w:top w:val="none" w:sz="0" w:space="0" w:color="auto"/>
        <w:left w:val="none" w:sz="0" w:space="0" w:color="auto"/>
        <w:bottom w:val="none" w:sz="0" w:space="0" w:color="auto"/>
        <w:right w:val="none" w:sz="0" w:space="0" w:color="auto"/>
      </w:divBdr>
    </w:div>
    <w:div w:id="1902129303">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1948930876">
      <w:bodyDiv w:val="1"/>
      <w:marLeft w:val="0"/>
      <w:marRight w:val="0"/>
      <w:marTop w:val="0"/>
      <w:marBottom w:val="0"/>
      <w:divBdr>
        <w:top w:val="none" w:sz="0" w:space="0" w:color="auto"/>
        <w:left w:val="none" w:sz="0" w:space="0" w:color="auto"/>
        <w:bottom w:val="none" w:sz="0" w:space="0" w:color="auto"/>
        <w:right w:val="none" w:sz="0" w:space="0" w:color="auto"/>
      </w:divBdr>
    </w:div>
    <w:div w:id="1981763349">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247487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PresentationFormat/>
  <Lines>51</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2020-08-05T03:18:00Z</dcterms:created>
  <dcterms:modified xsi:type="dcterms:W3CDTF">2023-07-12T04:39:00Z</dcterms:modified>
</cp:coreProperties>
</file>