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A3" w:rsidRDefault="00843FA3" w:rsidP="00843FA3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TRẮC NGHIỆM BÀI 22</w:t>
      </w:r>
      <w:r>
        <w:rPr>
          <w:b/>
          <w:bCs/>
          <w:color w:val="00B0F0"/>
          <w:sz w:val="28"/>
          <w:szCs w:val="28"/>
        </w:rPr>
        <w:t xml:space="preserve"> MÔN LỊCH SỬ 7: </w:t>
      </w:r>
    </w:p>
    <w:p w:rsidR="00843FA3" w:rsidRPr="00843FA3" w:rsidRDefault="00843FA3" w:rsidP="00843FA3">
      <w:pPr>
        <w:spacing w:before="60"/>
        <w:jc w:val="center"/>
        <w:rPr>
          <w:b/>
          <w:color w:val="FF0000"/>
          <w:sz w:val="28"/>
          <w:szCs w:val="28"/>
        </w:rPr>
      </w:pPr>
      <w:r w:rsidRPr="00843FA3">
        <w:rPr>
          <w:b/>
          <w:color w:val="FF0000"/>
          <w:sz w:val="28"/>
          <w:szCs w:val="28"/>
        </w:rPr>
        <w:t>SỰ SUY YẾU CỦA NHÀ NƯỚC PHONG KIẾN TẬP QUYỀN (THẾ KỈ XVI-XVIII)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Vì sao đầu thế kỉ XVI, các khởi nghĩa nông dân lại liên tiếp bùng nổ?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Cuộc chiến tranh Nam - Bắc triều bùng nổ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Chiến tranh Trịnh - Nguyễn bùng nổ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bCs/>
          <w:color w:val="3366FF"/>
          <w:szCs w:val="26"/>
        </w:rPr>
        <w:t xml:space="preserve">C. </w:t>
      </w:r>
      <w:r w:rsidRPr="00B37DF8">
        <w:rPr>
          <w:bCs/>
          <w:sz w:val="26"/>
          <w:szCs w:val="26"/>
        </w:rPr>
        <w:t>Mâu thuẫn xã hội phát triển gay gắt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Nhà Lê bị Mạc Đăng Dung lật đổ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Cuộc khởi nghĩa của Trần Cảo là “quân ba chỏm”?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Nghĩa quân đã 3 lần tấn công Thăng Long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B. </w:t>
      </w:r>
      <w:r w:rsidRPr="00B37DF8">
        <w:rPr>
          <w:bCs/>
          <w:sz w:val="26"/>
          <w:szCs w:val="26"/>
        </w:rPr>
        <w:t>Nghĩa quân cạo trọc đầu, chủ để ba chỏm tóc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Nghĩa quân chia làm ba cánh tấn công vào nhà Lê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Nghĩa quân ba lần bị thất bại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Thời Lê Sơ, đầu thế kỷ XVI có mâu thuẫn nào gay gắt nhất?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Mâu thuẫn giữa các phe phái phong kiến.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Mâu thuẫn giữa quan lại địa phương với nhân dân.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Mâu thuẫn giữa nông dân với địa chủ.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D. </w:t>
      </w:r>
      <w:r w:rsidRPr="00B37DF8">
        <w:rPr>
          <w:bCs/>
          <w:sz w:val="26"/>
          <w:szCs w:val="26"/>
        </w:rPr>
        <w:t>Mâu thuẫn giữa nhân dân với nhà nước phong kiến.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Vì sao họ Trịnh lại chấp nhận chỉ xưng vương và làm bề tôi của vua Lê?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Họ Trịnh chịu ơn nhà Lê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B. </w:t>
      </w:r>
      <w:r w:rsidRPr="00B37DF8">
        <w:rPr>
          <w:bCs/>
          <w:sz w:val="26"/>
          <w:szCs w:val="26"/>
        </w:rPr>
        <w:t>Họ Trịnh muốn mượn danh tiếng nhà Lê để dễ bề cai trị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Họ Trịnh không đủ sức lật đổ nhà Lê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Họ Trịnh bận tiêu diệt họ Nguyễn ở phía Nam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Nạn đói năm 1517 diễn ra dữ dội nhất ở vùng nào?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Bắc Ninh, Hải Dương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Hải Phòng, Nam Định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Bắc Ninh, Nam Định</w:t>
      </w:r>
      <w:r>
        <w:tab/>
      </w:r>
      <w:r w:rsidRPr="00FD3774">
        <w:rPr>
          <w:b/>
          <w:bCs/>
          <w:color w:val="3366FF"/>
          <w:szCs w:val="26"/>
        </w:rPr>
        <w:t xml:space="preserve">D. </w:t>
      </w:r>
      <w:r w:rsidRPr="00B37DF8">
        <w:rPr>
          <w:bCs/>
          <w:sz w:val="26"/>
          <w:szCs w:val="26"/>
        </w:rPr>
        <w:t>Bắc Ninh, Bắc Giang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Dưới thời Lê Tương Dực, mọi quyền hành nằm trong tay ai?</w:t>
      </w:r>
    </w:p>
    <w:p w:rsidR="00FD3774" w:rsidRDefault="00FD3774" w:rsidP="00FD3774">
      <w:pPr>
        <w:tabs>
          <w:tab w:val="left" w:pos="2708"/>
          <w:tab w:val="left" w:pos="5138"/>
          <w:tab w:val="left" w:pos="7569"/>
        </w:tabs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Trịnh Tùng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Lê Uy Mục</w:t>
      </w:r>
      <w:r>
        <w:tab/>
      </w:r>
      <w:r w:rsidRPr="00FD3774">
        <w:rPr>
          <w:b/>
          <w:bCs/>
          <w:color w:val="3366FF"/>
          <w:szCs w:val="26"/>
        </w:rPr>
        <w:t xml:space="preserve">C. </w:t>
      </w:r>
      <w:r w:rsidRPr="00B37DF8">
        <w:rPr>
          <w:bCs/>
          <w:sz w:val="26"/>
          <w:szCs w:val="26"/>
        </w:rPr>
        <w:t>Trịnh Duy Sản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Mạc Đăng Dung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Bản chất của chính quyền vua Lê - chúa Trịnh là gì?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Chế độ quân chủ lập hiến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Chế độ quân chủ quý tộc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Chế độ phong kiến tập quyền</w:t>
      </w:r>
      <w:r>
        <w:tab/>
      </w:r>
      <w:r w:rsidRPr="00FD3774">
        <w:rPr>
          <w:b/>
          <w:bCs/>
          <w:color w:val="3366FF"/>
          <w:szCs w:val="26"/>
        </w:rPr>
        <w:t xml:space="preserve">D. </w:t>
      </w:r>
      <w:r w:rsidRPr="00B37DF8">
        <w:rPr>
          <w:bCs/>
          <w:sz w:val="26"/>
          <w:szCs w:val="26"/>
        </w:rPr>
        <w:t>Chế độ phong kiến phân quyền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Cuộc chiến tranh giữa các thế lực phong kiến trong thế kỉ XVI - XVII không để lại hậu quả nào sau đây?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Đất nước bị chia cắt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Khối đoàn kết dân tộc bị rạn nứt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Sức mạnh phòng thủ đất nước bị suy giảm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D. </w:t>
      </w:r>
      <w:r w:rsidRPr="00B37DF8">
        <w:rPr>
          <w:bCs/>
          <w:sz w:val="26"/>
          <w:szCs w:val="26"/>
        </w:rPr>
        <w:t>Nền kinh tế hàng hóa có điều kiện phát triển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Ý nào dưới đây không là nguyên nhân bùng nổ các cuộc khởi nghĩa nông dân đầu thế kỉ XVI?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A. </w:t>
      </w:r>
      <w:r w:rsidRPr="00B37DF8">
        <w:rPr>
          <w:bCs/>
          <w:sz w:val="26"/>
          <w:szCs w:val="26"/>
        </w:rPr>
        <w:t>Các phe trong triều tranh giành quyền lực với nhau, nên nông dân nổi dậy để diệt trừ các phe phái.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Triều đình không quan tâm đến đời sống nhân dân.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Triều đình nhà Lê suy yếu, rối loạn. Vua quan ăn chơi xa xỉ, xây dựng lâu đài, cung điện tốn kém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Quan lại ở địa phương ra sức bóc lột, ức hiếp nhân dân. Đời sống nhân dân khổ cực.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Thời Lê sơ đầu thế kỉ XVI diễn ra những mâu thuẫn gay gắt nào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Mâu thuẫn giữa nông dân với địa chủ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B. </w:t>
      </w:r>
      <w:r w:rsidRPr="00B37DF8">
        <w:rPr>
          <w:bCs/>
          <w:sz w:val="26"/>
          <w:szCs w:val="26"/>
        </w:rPr>
        <w:t>Cả a và c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Mâu thuẫn giữa nhân dân với nhà nước phong kiến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Mâu thuẫn giữa địa chủ với nhà vua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Năm 1527 diễn ra sự kiện quan trọng gì trong lịch sử Việt Nam?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lastRenderedPageBreak/>
        <w:t xml:space="preserve">A. </w:t>
      </w:r>
      <w:r w:rsidRPr="00B37DF8">
        <w:rPr>
          <w:sz w:val="26"/>
          <w:szCs w:val="26"/>
        </w:rPr>
        <w:t>Chiến tranh Trịnh - Nguyễn kết thúc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Chính quyền Đàng Trong được thành lập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bCs/>
          <w:color w:val="3366FF"/>
          <w:szCs w:val="26"/>
        </w:rPr>
        <w:t xml:space="preserve">C. </w:t>
      </w:r>
      <w:r w:rsidRPr="00B37DF8">
        <w:rPr>
          <w:bCs/>
          <w:sz w:val="26"/>
          <w:szCs w:val="26"/>
        </w:rPr>
        <w:t>Mạc Đăng Dung lập ra triều Mạc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Chính quyền Đàng Ngoài được thành lập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Lê Uy Mục làm vua trong khoảng thời gian nào?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bCs/>
          <w:color w:val="3366FF"/>
          <w:szCs w:val="26"/>
        </w:rPr>
        <w:t xml:space="preserve">A. </w:t>
      </w:r>
      <w:r w:rsidRPr="00B37DF8">
        <w:rPr>
          <w:bCs/>
          <w:sz w:val="26"/>
          <w:szCs w:val="26"/>
        </w:rPr>
        <w:t>Từ năm 1505 đến năm 1509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Từ năm 1505 đến năm 1507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Từ năm 1505 đến năm 1506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Từ năm 1504 đến năm 1509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Nghĩa quân của cuộc khởi nghĩa nào được mệnh danh là "quân ba chỏm"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bCs/>
          <w:color w:val="3366FF"/>
          <w:szCs w:val="26"/>
        </w:rPr>
        <w:t xml:space="preserve">A. </w:t>
      </w:r>
      <w:r w:rsidRPr="00B37DF8">
        <w:rPr>
          <w:bCs/>
          <w:sz w:val="26"/>
          <w:szCs w:val="26"/>
        </w:rPr>
        <w:t>Khởi nghĩa Trần Cảo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Khởi nghĩa Trần Tuân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Khởi nghĩa Phùng Chương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Khởi nghĩa Trịnh Hưng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Tình hình nhà Lê sơ đầu thế kỉ XVI có điểm gì nổi bật?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bCs/>
          <w:color w:val="3366FF"/>
          <w:szCs w:val="26"/>
        </w:rPr>
        <w:t xml:space="preserve">A. </w:t>
      </w:r>
      <w:r w:rsidRPr="00B37DF8">
        <w:rPr>
          <w:bCs/>
          <w:sz w:val="26"/>
          <w:szCs w:val="26"/>
        </w:rPr>
        <w:t>Khủng hoảng suy vong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Phát triển ổn định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Phát triển không ổn định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Phát triển đến đỉnh cao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Dưới triều vua nào Trịnh Duy Sản gây thành phe phái mới, đánh nhau liên miên suốt 10 năm?</w:t>
      </w:r>
    </w:p>
    <w:p w:rsidR="00FD3774" w:rsidRDefault="00FD3774" w:rsidP="00FD3774">
      <w:pPr>
        <w:tabs>
          <w:tab w:val="left" w:pos="2708"/>
          <w:tab w:val="left" w:pos="5138"/>
          <w:tab w:val="left" w:pos="7569"/>
        </w:tabs>
        <w:ind w:firstLine="283"/>
      </w:pPr>
      <w:r w:rsidRPr="00FD3774">
        <w:rPr>
          <w:b/>
          <w:bCs/>
          <w:color w:val="3366FF"/>
          <w:szCs w:val="26"/>
        </w:rPr>
        <w:t xml:space="preserve">A. </w:t>
      </w:r>
      <w:r w:rsidRPr="00B37DF8">
        <w:rPr>
          <w:bCs/>
          <w:sz w:val="26"/>
          <w:szCs w:val="26"/>
        </w:rPr>
        <w:t>Lý Tương Dực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Lê Uy Mục</w:t>
      </w:r>
      <w:r>
        <w:tab/>
      </w: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Lê Thái Tông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Lê Thánh Tông</w:t>
      </w:r>
    </w:p>
    <w:p w:rsidR="00FD3774" w:rsidRDefault="00FD3774" w:rsidP="00FD3774">
      <w:pPr>
        <w:ind w:firstLine="283"/>
        <w:jc w:val="both"/>
      </w:pPr>
    </w:p>
    <w:p w:rsidR="00FD3774" w:rsidRPr="004C4D1F" w:rsidRDefault="00FD3774" w:rsidP="00FD3774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FD3774" w:rsidRDefault="00FD3774" w:rsidP="00FD3774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843FA3" w:rsidRDefault="00843FA3" w:rsidP="00843FA3">
      <w:pPr>
        <w:jc w:val="center"/>
        <w:rPr>
          <w:b/>
          <w:color w:val="FF0000"/>
        </w:rPr>
      </w:pPr>
    </w:p>
    <w:p w:rsidR="00843FA3" w:rsidRDefault="00843FA3" w:rsidP="00843FA3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843FA3" w:rsidRPr="00E63561" w:rsidRDefault="00843FA3" w:rsidP="00FD3774">
      <w:pPr>
        <w:jc w:val="center"/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C05C27" w:rsidRPr="00843FA3" w:rsidTr="00843FA3"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A</w:t>
            </w:r>
          </w:p>
        </w:tc>
      </w:tr>
      <w:tr w:rsidR="00C05C27" w:rsidRPr="00843FA3" w:rsidTr="00843FA3"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A</w:t>
            </w:r>
          </w:p>
        </w:tc>
      </w:tr>
      <w:tr w:rsidR="00C05C27" w:rsidRPr="00843FA3" w:rsidTr="00843FA3"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A</w:t>
            </w:r>
          </w:p>
        </w:tc>
      </w:tr>
      <w:tr w:rsidR="00C05C27" w:rsidRPr="00843FA3" w:rsidTr="00843FA3"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</w:tcPr>
          <w:p w:rsidR="00843FA3" w:rsidRPr="00843FA3" w:rsidRDefault="00843FA3" w:rsidP="00FD3774">
            <w:pPr>
              <w:rPr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843FA3" w:rsidRPr="00843FA3" w:rsidRDefault="00843FA3" w:rsidP="00FD3774">
            <w:pPr>
              <w:rPr>
                <w:color w:val="0070C0"/>
              </w:rPr>
            </w:pPr>
          </w:p>
        </w:tc>
      </w:tr>
    </w:tbl>
    <w:p w:rsidR="00FD3774" w:rsidRPr="00F95368" w:rsidRDefault="00FD3774" w:rsidP="00FD3774"/>
    <w:p w:rsidR="00FD3774" w:rsidRPr="00B50F8C" w:rsidRDefault="00FD3774" w:rsidP="00FD3774">
      <w:pPr>
        <w:ind w:firstLine="283"/>
        <w:jc w:val="both"/>
      </w:pPr>
      <w:bookmarkStart w:id="0" w:name="_GoBack"/>
      <w:bookmarkEnd w:id="0"/>
    </w:p>
    <w:sectPr w:rsidR="00FD3774" w:rsidRPr="00B50F8C" w:rsidSect="00843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5F" w:rsidRDefault="001C6C5F">
      <w:r>
        <w:separator/>
      </w:r>
    </w:p>
  </w:endnote>
  <w:endnote w:type="continuationSeparator" w:id="0">
    <w:p w:rsidR="001C6C5F" w:rsidRDefault="001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27" w:rsidRDefault="00C05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A3" w:rsidRPr="00843FA3" w:rsidRDefault="00843FA3" w:rsidP="00843FA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>
      <w:rPr>
        <w:b/>
        <w:color w:val="00B0F0"/>
        <w:lang w:val="nl-NL"/>
      </w:rPr>
      <w:t>www.thuvienhoclieu</w:t>
    </w:r>
    <w:r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843FA3">
      <w:rPr>
        <w:rFonts w:ascii="Cambria" w:hAnsi="Cambria"/>
      </w:rPr>
      <w:tab/>
      <w:t xml:space="preserve">Trang </w:t>
    </w:r>
    <w:r w:rsidRPr="00843FA3">
      <w:rPr>
        <w:rFonts w:ascii="Calibri" w:hAnsi="Calibri"/>
      </w:rPr>
      <w:fldChar w:fldCharType="begin"/>
    </w:r>
    <w:r>
      <w:instrText xml:space="preserve"> PAGE   \* MERGEFORMAT </w:instrText>
    </w:r>
    <w:r w:rsidRPr="00843FA3">
      <w:rPr>
        <w:rFonts w:ascii="Calibri" w:hAnsi="Calibri"/>
      </w:rPr>
      <w:fldChar w:fldCharType="separate"/>
    </w:r>
    <w:r w:rsidR="00C05C27" w:rsidRPr="00C05C27">
      <w:rPr>
        <w:rFonts w:ascii="Cambria" w:hAnsi="Cambria"/>
        <w:noProof/>
      </w:rPr>
      <w:t>2</w:t>
    </w:r>
    <w:r w:rsidRPr="00843FA3">
      <w:rPr>
        <w:rFonts w:ascii="Cambria" w:hAnsi="Cambria"/>
        <w:noProof/>
      </w:rPr>
      <w:fldChar w:fldCharType="end"/>
    </w:r>
  </w:p>
  <w:p w:rsidR="00CD4EA2" w:rsidRPr="00843FA3" w:rsidRDefault="00CD4EA2" w:rsidP="00843FA3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27" w:rsidRDefault="00C05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5F" w:rsidRDefault="001C6C5F">
      <w:r>
        <w:separator/>
      </w:r>
    </w:p>
  </w:footnote>
  <w:footnote w:type="continuationSeparator" w:id="0">
    <w:p w:rsidR="001C6C5F" w:rsidRDefault="001C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27" w:rsidRDefault="00C05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A3" w:rsidRDefault="00843FA3" w:rsidP="00843FA3">
    <w:pPr>
      <w:pStyle w:val="Header"/>
      <w:jc w:val="center"/>
    </w:pPr>
    <w:r>
      <w:rPr>
        <w:b/>
        <w:color w:val="00B0F0"/>
        <w:lang w:val="nl-NL"/>
      </w:rPr>
      <w:t>www.thuvienhoclieu</w:t>
    </w:r>
    <w:r>
      <w:rPr>
        <w:b/>
        <w:color w:val="FF0000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27" w:rsidRDefault="00C05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1B476A"/>
    <w:rsid w:val="001C6C5F"/>
    <w:rsid w:val="00257818"/>
    <w:rsid w:val="00282940"/>
    <w:rsid w:val="00337152"/>
    <w:rsid w:val="00402C2B"/>
    <w:rsid w:val="004C6148"/>
    <w:rsid w:val="0056152C"/>
    <w:rsid w:val="006014FB"/>
    <w:rsid w:val="006150AA"/>
    <w:rsid w:val="0063720A"/>
    <w:rsid w:val="006F3F6A"/>
    <w:rsid w:val="007419DC"/>
    <w:rsid w:val="007E2739"/>
    <w:rsid w:val="008179E2"/>
    <w:rsid w:val="00843FA3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05C27"/>
    <w:rsid w:val="00C30BE4"/>
    <w:rsid w:val="00C94899"/>
    <w:rsid w:val="00CD4EA2"/>
    <w:rsid w:val="00D74806"/>
    <w:rsid w:val="00DD125D"/>
    <w:rsid w:val="00E61019"/>
    <w:rsid w:val="00FD377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FD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43F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43FA3"/>
    <w:rPr>
      <w:sz w:val="24"/>
      <w:szCs w:val="24"/>
    </w:rPr>
  </w:style>
  <w:style w:type="paragraph" w:styleId="BalloonText">
    <w:name w:val="Balloon Text"/>
    <w:basedOn w:val="Normal"/>
    <w:link w:val="BalloonTextChar"/>
    <w:rsid w:val="0084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FD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43F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43FA3"/>
    <w:rPr>
      <w:sz w:val="24"/>
      <w:szCs w:val="24"/>
    </w:rPr>
  </w:style>
  <w:style w:type="paragraph" w:styleId="BalloonText">
    <w:name w:val="Balloon Text"/>
    <w:basedOn w:val="Normal"/>
    <w:link w:val="BalloonTextChar"/>
    <w:rsid w:val="0084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2020-07-14T03:43:00Z</dcterms:created>
  <dcterms:modified xsi:type="dcterms:W3CDTF">2020-07-14T03:43:00Z</dcterms:modified>
</cp:coreProperties>
</file>