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5" w:type="dxa"/>
        <w:tblInd w:w="-318" w:type="dxa"/>
        <w:tblLook w:val="04A0" w:firstRow="1" w:lastRow="0" w:firstColumn="1" w:lastColumn="0" w:noHBand="0" w:noVBand="1"/>
      </w:tblPr>
      <w:tblGrid>
        <w:gridCol w:w="4312"/>
        <w:gridCol w:w="6713"/>
      </w:tblGrid>
      <w:tr w:rsidR="00DC552C">
        <w:trPr>
          <w:trHeight w:val="1804"/>
        </w:trPr>
        <w:tc>
          <w:tcPr>
            <w:tcW w:w="4312" w:type="dxa"/>
          </w:tcPr>
          <w:p w:rsidR="00DC552C" w:rsidRDefault="004A47B7">
            <w:pPr>
              <w:spacing w:before="60"/>
              <w:jc w:val="center"/>
              <w:rPr>
                <w:b/>
                <w:sz w:val="28"/>
                <w:szCs w:val="28"/>
              </w:rPr>
            </w:pPr>
            <w:bookmarkStart w:id="0" w:name="_GoBack" w:colFirst="1" w:colLast="1"/>
            <w:r>
              <w:rPr>
                <w:b/>
                <w:sz w:val="28"/>
                <w:szCs w:val="28"/>
              </w:rPr>
              <w:t>SỞ GIÁO DỤC VÀ ĐÀO TẠO</w:t>
            </w:r>
          </w:p>
          <w:p w:rsidR="00DC552C" w:rsidRDefault="004A47B7">
            <w:pPr>
              <w:spacing w:before="60"/>
              <w:jc w:val="center"/>
              <w:rPr>
                <w:b/>
                <w:sz w:val="28"/>
                <w:szCs w:val="28"/>
              </w:rPr>
            </w:pPr>
            <w:r>
              <w:rPr>
                <w:noProof/>
                <w:lang w:eastAsia="en-US"/>
              </w:rPr>
              <mc:AlternateContent>
                <mc:Choice Requires="wps">
                  <w:drawing>
                    <wp:anchor distT="0" distB="0" distL="114935" distR="114935" simplePos="0" relativeHeight="3" behindDoc="0" locked="0" layoutInCell="1" allowOverlap="1">
                      <wp:simplePos x="0" y="0"/>
                      <wp:positionH relativeFrom="column">
                        <wp:posOffset>852170</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B3B247" id="Straight Connector 1" o:spid="_x0000_s1026" style="position:absolute;z-index:3;visibility:visible;mso-wrap-style:square;mso-wrap-distance-left:9.05pt;mso-wrap-distance-top:0;mso-wrap-distance-right:9.05pt;mso-wrap-distance-bottom:0;mso-position-horizontal:absolute;mso-position-horizontal-relative:text;mso-position-vertical:absolute;mso-position-vertical-relative:text" from="67.1pt,18.45pt" to="14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" strokeweight=".26mm">
                      <v:stroke joinstyle="miter"/>
                    </v:line>
                  </w:pict>
                </mc:Fallback>
              </mc:AlternateContent>
            </w:r>
            <w:r>
              <w:rPr>
                <w:b/>
                <w:sz w:val="28"/>
                <w:szCs w:val="28"/>
              </w:rPr>
              <w:t>QUẢNG NAM</w:t>
            </w:r>
            <w:r>
              <w:rPr>
                <w:noProof/>
                <w:lang w:eastAsia="en-US"/>
              </w:rPr>
              <mc:AlternateContent>
                <mc:Choice Requires="wps">
                  <w:drawing>
                    <wp:anchor distT="0" distB="0" distL="114935" distR="114935" simplePos="0" relativeHeight="2"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DC552C" w:rsidRDefault="004A47B7">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DC552C" w:rsidRDefault="004A47B7">
                            <w:pPr>
                              <w:jc w:val="center"/>
                            </w:pPr>
                            <w:r>
                              <w:t>ĐỀ CHÍNH THỨC</w:t>
                            </w:r>
                          </w:p>
                        </w:txbxContent>
                      </v:textbox>
                    </v:shape>
                  </w:pict>
                </mc:Fallback>
              </mc:AlternateContent>
            </w:r>
          </w:p>
          <w:p w:rsidR="00DC552C" w:rsidRDefault="00DC552C">
            <w:pPr>
              <w:rPr>
                <w:b/>
                <w:sz w:val="28"/>
                <w:szCs w:val="28"/>
              </w:rPr>
            </w:pPr>
          </w:p>
          <w:p w:rsidR="00DC552C" w:rsidRDefault="00DC552C">
            <w:pPr>
              <w:rPr>
                <w:sz w:val="28"/>
                <w:szCs w:val="28"/>
              </w:rPr>
            </w:pPr>
          </w:p>
          <w:p w:rsidR="00DC552C" w:rsidRDefault="004A47B7">
            <w:pPr>
              <w:rPr>
                <w:sz w:val="28"/>
                <w:szCs w:val="28"/>
              </w:rPr>
            </w:pPr>
            <w:r>
              <w:rPr>
                <w:sz w:val="28"/>
                <w:szCs w:val="28"/>
              </w:rPr>
              <w:t xml:space="preserve">          (Đề có 02 trang)</w:t>
            </w:r>
          </w:p>
        </w:tc>
        <w:tc>
          <w:tcPr>
            <w:tcW w:w="6713" w:type="dxa"/>
          </w:tcPr>
          <w:p w:rsidR="00DC552C" w:rsidRDefault="004A47B7">
            <w:pPr>
              <w:spacing w:before="60"/>
              <w:jc w:val="center"/>
              <w:rPr>
                <w:b/>
                <w:sz w:val="28"/>
                <w:szCs w:val="28"/>
                <w:lang w:val="pt-BR"/>
              </w:rPr>
            </w:pPr>
            <w:r>
              <w:rPr>
                <w:b/>
                <w:sz w:val="28"/>
                <w:szCs w:val="28"/>
                <w:lang w:val="pt-BR"/>
              </w:rPr>
              <w:t>KIỂM TRA HỌC KỲ I NĂM HỌC 2018-2019</w:t>
            </w:r>
          </w:p>
          <w:p w:rsidR="00DC552C" w:rsidRDefault="004A47B7">
            <w:pPr>
              <w:spacing w:before="60"/>
              <w:jc w:val="center"/>
              <w:rPr>
                <w:b/>
                <w:sz w:val="28"/>
                <w:szCs w:val="28"/>
                <w:lang w:val="pt-BR"/>
              </w:rPr>
            </w:pPr>
            <w:r>
              <w:rPr>
                <w:b/>
                <w:sz w:val="28"/>
                <w:szCs w:val="28"/>
                <w:lang w:val="pt-BR"/>
              </w:rPr>
              <w:t>MÔN: LỊCH SỬ – LỚP 9</w:t>
            </w:r>
          </w:p>
          <w:p w:rsidR="00DC552C" w:rsidRDefault="004A47B7">
            <w:pPr>
              <w:spacing w:before="60"/>
              <w:jc w:val="center"/>
              <w:rPr>
                <w:sz w:val="28"/>
                <w:szCs w:val="28"/>
                <w:lang w:val="pt-BR"/>
              </w:rPr>
            </w:pPr>
            <w:r>
              <w:rPr>
                <w:sz w:val="28"/>
                <w:szCs w:val="28"/>
                <w:lang w:val="pt-BR"/>
              </w:rPr>
              <w:t xml:space="preserve">Thời gian: 45 phút (không kể thời gian giao đề)   </w:t>
            </w:r>
          </w:p>
          <w:p w:rsidR="00DC552C" w:rsidRDefault="004A47B7">
            <w:pPr>
              <w:jc w:val="center"/>
            </w:pPr>
            <w:r>
              <w:t xml:space="preserve">                                                   </w:t>
            </w:r>
          </w:p>
          <w:tbl>
            <w:tblPr>
              <w:tblW w:w="1715" w:type="dxa"/>
              <w:tblInd w:w="4217" w:type="dxa"/>
              <w:tblLook w:val="04A0" w:firstRow="1" w:lastRow="0" w:firstColumn="1" w:lastColumn="0" w:noHBand="0" w:noVBand="1"/>
            </w:tblPr>
            <w:tblGrid>
              <w:gridCol w:w="1715"/>
            </w:tblGrid>
            <w:tr w:rsidR="00DC552C">
              <w:trPr>
                <w:trHeight w:val="464"/>
              </w:trPr>
              <w:tc>
                <w:tcPr>
                  <w:tcW w:w="1715" w:type="dxa"/>
                  <w:tcBorders>
                    <w:top w:val="single" w:sz="4" w:space="0" w:color="000000"/>
                    <w:left w:val="single" w:sz="4" w:space="0" w:color="000000"/>
                    <w:bottom w:val="single" w:sz="4" w:space="0" w:color="000000"/>
                    <w:right w:val="single" w:sz="4" w:space="0" w:color="000000"/>
                  </w:tcBorders>
                </w:tcPr>
                <w:p w:rsidR="00DC552C" w:rsidRDefault="004A47B7">
                  <w:pPr>
                    <w:spacing w:before="60"/>
                    <w:jc w:val="center"/>
                    <w:rPr>
                      <w:b/>
                      <w:sz w:val="28"/>
                      <w:szCs w:val="28"/>
                    </w:rPr>
                  </w:pPr>
                  <w:r>
                    <w:rPr>
                      <w:sz w:val="28"/>
                      <w:szCs w:val="28"/>
                    </w:rPr>
                    <w:t xml:space="preserve">MÃ ĐỀ: B                                                                      </w:t>
                  </w:r>
                </w:p>
              </w:tc>
            </w:tr>
          </w:tbl>
          <w:p w:rsidR="00DC552C" w:rsidRDefault="00DC552C">
            <w:pPr>
              <w:spacing w:before="60"/>
              <w:jc w:val="center"/>
              <w:rPr>
                <w:b/>
                <w:sz w:val="28"/>
                <w:szCs w:val="28"/>
              </w:rPr>
            </w:pPr>
          </w:p>
        </w:tc>
      </w:tr>
    </w:tbl>
    <w:bookmarkEnd w:id="0"/>
    <w:p w:rsidR="00DC552C" w:rsidRDefault="004A47B7">
      <w:pPr>
        <w:ind w:right="422"/>
        <w:jc w:val="both"/>
        <w:rPr>
          <w:b/>
          <w:sz w:val="28"/>
          <w:szCs w:val="28"/>
        </w:rPr>
      </w:pPr>
      <w:r>
        <w:rPr>
          <w:rFonts w:ascii="VNI-Times" w:hAnsi="VNI-Times" w:cs="VNI-Times"/>
          <w:b/>
          <w:sz w:val="28"/>
          <w:szCs w:val="28"/>
        </w:rPr>
        <w:t>A/ TR</w:t>
      </w:r>
      <w:r>
        <w:rPr>
          <w:b/>
          <w:sz w:val="28"/>
          <w:szCs w:val="28"/>
        </w:rPr>
        <w:t>ẮC NGHIỆM: (5,0 điểm)</w:t>
      </w:r>
    </w:p>
    <w:p w:rsidR="00DC552C" w:rsidRDefault="004A47B7">
      <w:pPr>
        <w:pStyle w:val="NoSpacing"/>
        <w:rPr>
          <w:rFonts w:ascii="Times New Roman" w:hAnsi="Times New Roman" w:cs="Times New Roman"/>
          <w:b/>
          <w:sz w:val="26"/>
          <w:szCs w:val="26"/>
        </w:rPr>
      </w:pPr>
      <w:r>
        <w:rPr>
          <w:rFonts w:ascii="Times New Roman" w:hAnsi="Times New Roman" w:cs="Times New Roman"/>
          <w:sz w:val="26"/>
          <w:szCs w:val="26"/>
        </w:rPr>
        <w:t xml:space="preserve">      Hãy chọn ý đúng trong các câu sau: </w:t>
      </w:r>
    </w:p>
    <w:p w:rsidR="00DC552C" w:rsidRDefault="00DC552C">
      <w:pPr>
        <w:rPr>
          <w:b/>
        </w:rPr>
      </w:pPr>
    </w:p>
    <w:p w:rsidR="00DC552C" w:rsidRDefault="004A47B7">
      <w:r>
        <w:rPr>
          <w:spacing w:val="-6"/>
        </w:rPr>
        <w:t xml:space="preserve">Câu 1: Trong lĩnh vực khoa học </w:t>
      </w:r>
      <w:r>
        <w:rPr>
          <w:spacing w:val="-6"/>
          <w:lang w:val="vi-VN"/>
        </w:rPr>
        <w:t>-</w:t>
      </w:r>
      <w:r>
        <w:rPr>
          <w:spacing w:val="-6"/>
        </w:rPr>
        <w:t xml:space="preserve"> kĩ thuật đến năm 1957, Liên Xô đã đạt thành tựu quan trọng gì?</w:t>
      </w:r>
    </w:p>
    <w:p w:rsidR="00DC552C" w:rsidRDefault="004A47B7">
      <w:pPr>
        <w:ind w:firstLine="720"/>
      </w:pPr>
      <w:r>
        <w:t xml:space="preserve">A. Đưa </w:t>
      </w:r>
      <w:r>
        <w:t>con người lên Mặt trăng.</w:t>
      </w:r>
      <w:r>
        <w:tab/>
      </w:r>
      <w:r>
        <w:tab/>
      </w:r>
      <w:r>
        <w:tab/>
      </w:r>
    </w:p>
    <w:p w:rsidR="00DC552C" w:rsidRDefault="004A47B7">
      <w:pPr>
        <w:ind w:firstLine="720"/>
      </w:pPr>
      <w:r>
        <w:t xml:space="preserve">B. Chế tạo thành công bom nguyên tử.   </w:t>
      </w:r>
    </w:p>
    <w:p w:rsidR="00DC552C" w:rsidRDefault="004A47B7">
      <w:pPr>
        <w:ind w:firstLine="720"/>
      </w:pPr>
      <w:r>
        <w:t xml:space="preserve">C. Phóng thành công vệ tinh nhân tạo.      </w:t>
      </w:r>
      <w:r>
        <w:tab/>
      </w:r>
    </w:p>
    <w:p w:rsidR="00DC552C" w:rsidRDefault="004A47B7">
      <w:pPr>
        <w:ind w:firstLine="720"/>
      </w:pPr>
      <w:r>
        <w:t xml:space="preserve">D. Đưa con người bay vòng quanh Trái Đất.  </w:t>
      </w:r>
      <w:r>
        <w:tab/>
      </w:r>
    </w:p>
    <w:p w:rsidR="00DC552C" w:rsidRDefault="004A47B7">
      <w:r>
        <w:t xml:space="preserve">Câu 2: Mục tiêu hoạt động của tổ chức ASEAN là </w:t>
      </w:r>
    </w:p>
    <w:p w:rsidR="00DC552C" w:rsidRDefault="004A47B7">
      <w:pPr>
        <w:pStyle w:val="ListParagraph"/>
        <w:numPr>
          <w:ilvl w:val="0"/>
          <w:numId w:val="1"/>
        </w:numPr>
        <w:rPr>
          <w:rFonts w:ascii="Times New Roman" w:hAnsi="Times New Roman" w:cs="Times New Roman"/>
          <w:b w:val="0"/>
          <w:sz w:val="26"/>
          <w:szCs w:val="26"/>
        </w:rPr>
      </w:pPr>
      <w:r>
        <w:rPr>
          <w:rFonts w:ascii="Times New Roman" w:hAnsi="Times New Roman" w:cs="Times New Roman"/>
          <w:b w:val="0"/>
          <w:sz w:val="26"/>
          <w:szCs w:val="26"/>
        </w:rPr>
        <w:t>gi</w:t>
      </w:r>
      <w:r>
        <w:rPr>
          <w:rFonts w:ascii="Times New Roman" w:hAnsi="Times New Roman" w:cs="Times New Roman"/>
          <w:b w:val="0"/>
          <w:sz w:val="26"/>
          <w:szCs w:val="26"/>
        </w:rPr>
        <w:t>ả</w:t>
      </w:r>
      <w:r>
        <w:rPr>
          <w:rFonts w:ascii="Times New Roman" w:hAnsi="Times New Roman" w:cs="Times New Roman"/>
          <w:b w:val="0"/>
          <w:sz w:val="26"/>
          <w:szCs w:val="26"/>
        </w:rPr>
        <w:t>i quy</w:t>
      </w:r>
      <w:r>
        <w:rPr>
          <w:rFonts w:ascii="Times New Roman" w:hAnsi="Times New Roman" w:cs="Times New Roman"/>
          <w:b w:val="0"/>
          <w:sz w:val="26"/>
          <w:szCs w:val="26"/>
        </w:rPr>
        <w:t>ế</w:t>
      </w:r>
      <w:r>
        <w:rPr>
          <w:rFonts w:ascii="Times New Roman" w:hAnsi="Times New Roman" w:cs="Times New Roman"/>
          <w:b w:val="0"/>
          <w:sz w:val="26"/>
          <w:szCs w:val="26"/>
        </w:rPr>
        <w:t>t các tranh ch</w:t>
      </w:r>
      <w:r>
        <w:rPr>
          <w:rFonts w:ascii="Times New Roman" w:hAnsi="Times New Roman" w:cs="Times New Roman"/>
          <w:b w:val="0"/>
          <w:sz w:val="26"/>
          <w:szCs w:val="26"/>
        </w:rPr>
        <w:t>ấ</w:t>
      </w:r>
      <w:r>
        <w:rPr>
          <w:rFonts w:ascii="Times New Roman" w:hAnsi="Times New Roman" w:cs="Times New Roman"/>
          <w:b w:val="0"/>
          <w:sz w:val="26"/>
          <w:szCs w:val="26"/>
        </w:rPr>
        <w:t>p v</w:t>
      </w:r>
      <w:r>
        <w:rPr>
          <w:rFonts w:ascii="Times New Roman" w:hAnsi="Times New Roman" w:cs="Times New Roman"/>
          <w:b w:val="0"/>
          <w:sz w:val="26"/>
          <w:szCs w:val="26"/>
        </w:rPr>
        <w:t>ớ</w:t>
      </w:r>
      <w:r>
        <w:rPr>
          <w:rFonts w:ascii="Times New Roman" w:hAnsi="Times New Roman" w:cs="Times New Roman"/>
          <w:b w:val="0"/>
          <w:sz w:val="26"/>
          <w:szCs w:val="26"/>
        </w:rPr>
        <w:t>i nhau b</w:t>
      </w:r>
      <w:r>
        <w:rPr>
          <w:rFonts w:ascii="Times New Roman" w:hAnsi="Times New Roman" w:cs="Times New Roman"/>
          <w:b w:val="0"/>
          <w:sz w:val="26"/>
          <w:szCs w:val="26"/>
        </w:rPr>
        <w:t>ằ</w:t>
      </w:r>
      <w:r>
        <w:rPr>
          <w:rFonts w:ascii="Times New Roman" w:hAnsi="Times New Roman" w:cs="Times New Roman"/>
          <w:b w:val="0"/>
          <w:sz w:val="26"/>
          <w:szCs w:val="26"/>
        </w:rPr>
        <w:t>ng bi</w:t>
      </w:r>
      <w:r>
        <w:rPr>
          <w:rFonts w:ascii="Times New Roman" w:hAnsi="Times New Roman" w:cs="Times New Roman"/>
          <w:b w:val="0"/>
          <w:sz w:val="26"/>
          <w:szCs w:val="26"/>
        </w:rPr>
        <w:t>ệ</w:t>
      </w:r>
      <w:r>
        <w:rPr>
          <w:rFonts w:ascii="Times New Roman" w:hAnsi="Times New Roman" w:cs="Times New Roman"/>
          <w:b w:val="0"/>
          <w:sz w:val="26"/>
          <w:szCs w:val="26"/>
        </w:rPr>
        <w:t xml:space="preserve">n pháp </w:t>
      </w:r>
      <w:r>
        <w:rPr>
          <w:rFonts w:ascii="Times New Roman" w:hAnsi="Times New Roman" w:cs="Times New Roman"/>
          <w:b w:val="0"/>
          <w:sz w:val="26"/>
          <w:szCs w:val="26"/>
        </w:rPr>
        <w:t>hòa bình.</w:t>
      </w:r>
    </w:p>
    <w:p w:rsidR="00DC552C" w:rsidRDefault="004A47B7">
      <w:pPr>
        <w:ind w:firstLine="720"/>
      </w:pPr>
      <w:r>
        <w:t>B. tôn trọng độc lập chủ quyền, không can thiệp vào nội bộ của nhau.</w:t>
      </w:r>
    </w:p>
    <w:p w:rsidR="00DC552C" w:rsidRDefault="004A47B7">
      <w:pPr>
        <w:ind w:firstLine="720"/>
      </w:pPr>
      <w:r>
        <w:t>C. quan hệ hợp tác giữa các nước cùng nhau phát triển và có hiệu quả.</w:t>
      </w:r>
    </w:p>
    <w:p w:rsidR="00DC552C" w:rsidRDefault="004A47B7">
      <w:pPr>
        <w:ind w:firstLine="720"/>
      </w:pPr>
      <w:r>
        <w:t>D. hợp tác kinh tế, văn hoá trên tinh thần duy trì hoà bình, ổn định khu vực.</w:t>
      </w:r>
    </w:p>
    <w:p w:rsidR="00DC552C" w:rsidRDefault="004A47B7">
      <w:r>
        <w:t xml:space="preserve">Câu 3: Thắng lợi mở đầu phong trào đấu tranh chống chủ nghĩa thực dân ở châu Phi </w:t>
      </w:r>
    </w:p>
    <w:p w:rsidR="00DC552C" w:rsidRDefault="004A47B7">
      <w:pPr>
        <w:ind w:firstLine="720"/>
      </w:pPr>
      <w:r>
        <w:t>A. cách mạng Ai Cập.                                  B. cách mạng Ăng-gô-la.</w:t>
      </w:r>
    </w:p>
    <w:p w:rsidR="00DC552C" w:rsidRDefault="004A47B7">
      <w:pPr>
        <w:ind w:firstLine="720"/>
      </w:pPr>
      <w:r>
        <w:t xml:space="preserve">C. cách mạng An-giê-ri.                               </w:t>
      </w:r>
      <w:r>
        <w:rPr>
          <w:lang w:val="pt-BR"/>
        </w:rPr>
        <w:t>D. cách mạng Ê-ti-ô-bi-a.</w:t>
      </w:r>
    </w:p>
    <w:p w:rsidR="00DC552C" w:rsidRDefault="004A47B7">
      <w:pPr>
        <w:pStyle w:val="NoSpacing"/>
      </w:pPr>
      <w:r>
        <w:rPr>
          <w:rFonts w:ascii="Times New Roman" w:hAnsi="Times New Roman" w:cs="Times New Roman"/>
          <w:sz w:val="26"/>
          <w:szCs w:val="26"/>
          <w:lang w:val="pt-BR"/>
        </w:rPr>
        <w:t>Câu 4: Ý nào dướ</w:t>
      </w:r>
      <w:r>
        <w:rPr>
          <w:rFonts w:ascii="Times New Roman" w:hAnsi="Times New Roman" w:cs="Times New Roman"/>
          <w:sz w:val="26"/>
          <w:szCs w:val="26"/>
          <w:lang w:val="pt-BR"/>
        </w:rPr>
        <w:t xml:space="preserve">i đây </w:t>
      </w:r>
      <w:r>
        <w:rPr>
          <w:rFonts w:ascii="Times New Roman" w:hAnsi="Times New Roman" w:cs="Times New Roman"/>
          <w:b/>
          <w:sz w:val="26"/>
          <w:szCs w:val="26"/>
          <w:lang w:val="pt-BR"/>
        </w:rPr>
        <w:t>không</w:t>
      </w:r>
      <w:r>
        <w:rPr>
          <w:rFonts w:ascii="Times New Roman" w:hAnsi="Times New Roman" w:cs="Times New Roman"/>
          <w:sz w:val="26"/>
          <w:szCs w:val="26"/>
          <w:lang w:val="pt-BR"/>
        </w:rPr>
        <w:t xml:space="preserve"> phải là vai trò của Liên hợp quốc từ khi thành lập? </w:t>
      </w:r>
    </w:p>
    <w:p w:rsidR="00DC552C" w:rsidRDefault="004A47B7">
      <w:pPr>
        <w:pStyle w:val="NoSpacing"/>
        <w:ind w:firstLine="720"/>
        <w:rPr>
          <w:rFonts w:ascii="Times New Roman" w:hAnsi="Times New Roman" w:cs="Times New Roman"/>
          <w:sz w:val="26"/>
          <w:szCs w:val="26"/>
          <w:lang w:val="pt-BR"/>
        </w:rPr>
      </w:pPr>
      <w:r>
        <w:rPr>
          <w:rFonts w:ascii="Times New Roman" w:hAnsi="Times New Roman" w:cs="Times New Roman"/>
          <w:sz w:val="26"/>
          <w:szCs w:val="26"/>
          <w:lang w:val="pt-BR"/>
        </w:rPr>
        <w:t xml:space="preserve">A. Duy trì hòa bình và an ninh thế giới. </w:t>
      </w:r>
    </w:p>
    <w:p w:rsidR="00DC552C" w:rsidRDefault="004A47B7">
      <w:pPr>
        <w:pStyle w:val="NoSpacing"/>
        <w:ind w:firstLine="720"/>
        <w:rPr>
          <w:rFonts w:ascii="Times New Roman" w:hAnsi="Times New Roman" w:cs="Times New Roman"/>
          <w:sz w:val="26"/>
          <w:szCs w:val="26"/>
          <w:lang w:val="pt-BR"/>
        </w:rPr>
      </w:pPr>
      <w:r>
        <w:rPr>
          <w:rFonts w:ascii="Times New Roman" w:hAnsi="Times New Roman" w:cs="Times New Roman"/>
          <w:sz w:val="26"/>
          <w:szCs w:val="26"/>
          <w:lang w:val="pt-BR"/>
        </w:rPr>
        <w:t xml:space="preserve">B. Giúp đỡ các nước phát triển kinh tế văn hóa. </w:t>
      </w:r>
    </w:p>
    <w:p w:rsidR="00DC552C" w:rsidRDefault="004A47B7">
      <w:pPr>
        <w:pStyle w:val="NoSpacing"/>
        <w:ind w:firstLine="720"/>
        <w:rPr>
          <w:rFonts w:ascii="Times New Roman" w:hAnsi="Times New Roman" w:cs="Times New Roman"/>
          <w:sz w:val="26"/>
          <w:szCs w:val="26"/>
          <w:lang w:val="pt-BR"/>
        </w:rPr>
      </w:pPr>
      <w:r>
        <w:rPr>
          <w:rFonts w:ascii="Times New Roman" w:hAnsi="Times New Roman" w:cs="Times New Roman"/>
          <w:sz w:val="26"/>
          <w:szCs w:val="26"/>
          <w:lang w:val="pt-BR"/>
        </w:rPr>
        <w:t xml:space="preserve">C. Xóa bỏ chủ nghĩa thực dân, chế độ phân biệt chủng tộc. </w:t>
      </w:r>
    </w:p>
    <w:p w:rsidR="00DC552C" w:rsidRDefault="004A47B7">
      <w:pPr>
        <w:pStyle w:val="NoSpacing"/>
        <w:ind w:firstLine="720"/>
        <w:rPr>
          <w:rFonts w:ascii="Times New Roman" w:hAnsi="Times New Roman" w:cs="Times New Roman"/>
          <w:sz w:val="26"/>
          <w:szCs w:val="26"/>
          <w:lang w:val="pt-BR"/>
        </w:rPr>
      </w:pPr>
      <w:r>
        <w:rPr>
          <w:rFonts w:ascii="Times New Roman" w:hAnsi="Times New Roman" w:cs="Times New Roman"/>
          <w:sz w:val="26"/>
          <w:szCs w:val="26"/>
          <w:lang w:val="pt-BR"/>
        </w:rPr>
        <w:t xml:space="preserve">D. Phát triển quan hệ trên cơ sở tôn trọng độc lập, chủ quyền. </w:t>
      </w:r>
    </w:p>
    <w:p w:rsidR="00DC552C" w:rsidRDefault="004A47B7">
      <w:pPr>
        <w:jc w:val="both"/>
      </w:pPr>
      <w:r>
        <w:rPr>
          <w:bCs/>
          <w:lang w:val="pt-BR"/>
        </w:rPr>
        <w:t>Câu 5: Nguyên nhân khách quan</w:t>
      </w:r>
      <w:r>
        <w:rPr>
          <w:bCs/>
          <w:color w:val="FF0000"/>
          <w:lang w:val="pt-BR"/>
        </w:rPr>
        <w:t xml:space="preserve"> </w:t>
      </w:r>
      <w:r>
        <w:rPr>
          <w:bCs/>
          <w:lang w:val="pt-BR"/>
        </w:rPr>
        <w:t>nào đã giúp kinh tế các nước Tây Âu phục hồi sau Chiến tranh thế giới thứ hai ?</w:t>
      </w:r>
    </w:p>
    <w:p w:rsidR="00DC552C" w:rsidRDefault="004A47B7">
      <w:pPr>
        <w:ind w:firstLine="720"/>
        <w:jc w:val="both"/>
      </w:pPr>
      <w:r>
        <w:rPr>
          <w:bCs/>
          <w:lang w:val="pt-BR"/>
        </w:rPr>
        <w:t xml:space="preserve">A. Được sự giúp đỡ của Liên Xô và Đông Âu. </w:t>
      </w:r>
    </w:p>
    <w:p w:rsidR="00DC552C" w:rsidRDefault="004A47B7">
      <w:pPr>
        <w:ind w:firstLine="720"/>
        <w:jc w:val="both"/>
        <w:rPr>
          <w:bCs/>
          <w:lang w:val="pt-BR"/>
        </w:rPr>
      </w:pPr>
      <w:r>
        <w:rPr>
          <w:bCs/>
          <w:lang w:val="pt-BR"/>
        </w:rPr>
        <w:t>B. Có sự viện trợ của Mĩ trong kế hoạc</w:t>
      </w:r>
      <w:r>
        <w:rPr>
          <w:bCs/>
          <w:lang w:val="pt-BR"/>
        </w:rPr>
        <w:t>h Mác-san.</w:t>
      </w:r>
    </w:p>
    <w:p w:rsidR="00DC552C" w:rsidRDefault="004A47B7">
      <w:pPr>
        <w:ind w:firstLine="720"/>
        <w:jc w:val="both"/>
        <w:rPr>
          <w:bCs/>
          <w:lang w:val="pt-BR"/>
        </w:rPr>
      </w:pPr>
      <w:r>
        <w:rPr>
          <w:bCs/>
          <w:lang w:val="pt-BR"/>
        </w:rPr>
        <w:t>C. Được đền bù chiến phí từ các nước bại trận.</w:t>
      </w:r>
    </w:p>
    <w:p w:rsidR="00DC552C" w:rsidRDefault="004A47B7">
      <w:pPr>
        <w:ind w:firstLine="720"/>
        <w:jc w:val="both"/>
        <w:rPr>
          <w:bCs/>
          <w:lang w:val="pt-BR"/>
        </w:rPr>
      </w:pPr>
      <w:r>
        <w:rPr>
          <w:bCs/>
          <w:lang w:val="pt-BR"/>
        </w:rPr>
        <w:t xml:space="preserve">D. Tinh thần lao động tự lực của các nước Tây Âu.       </w:t>
      </w:r>
    </w:p>
    <w:p w:rsidR="00DC552C" w:rsidRDefault="004A47B7">
      <w:pPr>
        <w:pStyle w:val="NoSpacing"/>
      </w:pPr>
      <w:r>
        <w:rPr>
          <w:rFonts w:ascii="Times New Roman" w:hAnsi="Times New Roman" w:cs="Times New Roman"/>
          <w:sz w:val="26"/>
          <w:szCs w:val="26"/>
          <w:lang w:val="pt-BR"/>
        </w:rPr>
        <w:t xml:space="preserve">Câu 6: Đâu </w:t>
      </w:r>
      <w:r>
        <w:rPr>
          <w:rFonts w:ascii="Times New Roman" w:hAnsi="Times New Roman" w:cs="Times New Roman"/>
          <w:b/>
          <w:sz w:val="26"/>
          <w:szCs w:val="26"/>
          <w:lang w:val="pt-BR"/>
        </w:rPr>
        <w:t>không</w:t>
      </w:r>
      <w:r>
        <w:rPr>
          <w:rFonts w:ascii="Times New Roman" w:hAnsi="Times New Roman" w:cs="Times New Roman"/>
          <w:sz w:val="26"/>
          <w:szCs w:val="26"/>
          <w:lang w:val="pt-BR"/>
        </w:rPr>
        <w:t xml:space="preserve"> phải là biểu hiện của Mĩ trong </w:t>
      </w:r>
      <w:r>
        <w:rPr>
          <w:rFonts w:ascii="Times New Roman" w:hAnsi="Times New Roman" w:cs="Times New Roman"/>
          <w:sz w:val="26"/>
          <w:szCs w:val="26"/>
          <w:lang w:val="vi-VN"/>
        </w:rPr>
        <w:t>“</w:t>
      </w:r>
      <w:r>
        <w:rPr>
          <w:rFonts w:ascii="Times New Roman" w:hAnsi="Times New Roman" w:cs="Times New Roman"/>
          <w:sz w:val="26"/>
          <w:szCs w:val="26"/>
          <w:lang w:val="pt-BR"/>
        </w:rPr>
        <w:t>chiến tranh lạnh</w:t>
      </w:r>
      <w:r>
        <w:rPr>
          <w:rFonts w:ascii="Times New Roman" w:hAnsi="Times New Roman" w:cs="Times New Roman"/>
          <w:sz w:val="26"/>
          <w:szCs w:val="26"/>
          <w:lang w:val="vi-VN"/>
        </w:rPr>
        <w:t>”</w:t>
      </w:r>
      <w:r>
        <w:rPr>
          <w:rFonts w:ascii="Times New Roman" w:hAnsi="Times New Roman" w:cs="Times New Roman"/>
          <w:sz w:val="26"/>
          <w:szCs w:val="26"/>
          <w:lang w:val="pt-BR"/>
        </w:rPr>
        <w:t>?</w:t>
      </w:r>
    </w:p>
    <w:p w:rsidR="00DC552C" w:rsidRDefault="004A47B7">
      <w:pPr>
        <w:pStyle w:val="NoSpacing"/>
        <w:ind w:firstLine="720"/>
      </w:pPr>
      <w:r>
        <w:rPr>
          <w:rFonts w:ascii="Times New Roman" w:hAnsi="Times New Roman" w:cs="Times New Roman"/>
          <w:sz w:val="26"/>
          <w:szCs w:val="26"/>
          <w:lang w:val="pt-BR"/>
        </w:rPr>
        <w:t>A. Cùng với các nước đế quốc ráo riết chạy đua vũ trang.</w:t>
      </w:r>
    </w:p>
    <w:p w:rsidR="00DC552C" w:rsidRDefault="004A47B7">
      <w:pPr>
        <w:pStyle w:val="NoSpacing"/>
        <w:ind w:firstLine="720"/>
      </w:pPr>
      <w:r>
        <w:rPr>
          <w:rFonts w:ascii="Times New Roman" w:hAnsi="Times New Roman" w:cs="Times New Roman"/>
          <w:sz w:val="26"/>
          <w:szCs w:val="26"/>
          <w:lang w:val="pt-BR"/>
        </w:rPr>
        <w:t>B. Thành lập các</w:t>
      </w:r>
      <w:r>
        <w:rPr>
          <w:rFonts w:ascii="Times New Roman" w:hAnsi="Times New Roman" w:cs="Times New Roman"/>
          <w:sz w:val="26"/>
          <w:szCs w:val="26"/>
          <w:lang w:val="pt-BR"/>
        </w:rPr>
        <w:t xml:space="preserve"> khối qu</w:t>
      </w:r>
      <w:r>
        <w:rPr>
          <w:rFonts w:ascii="Times New Roman" w:hAnsi="Times New Roman" w:cs="Times New Roman"/>
          <w:sz w:val="26"/>
          <w:szCs w:val="26"/>
          <w:lang w:val="vi-VN"/>
        </w:rPr>
        <w:t>â</w:t>
      </w:r>
      <w:r>
        <w:rPr>
          <w:rFonts w:ascii="Times New Roman" w:hAnsi="Times New Roman" w:cs="Times New Roman"/>
          <w:sz w:val="26"/>
          <w:szCs w:val="26"/>
          <w:lang w:val="pt-BR"/>
        </w:rPr>
        <w:t>n sự và các căn cứ quân sự.</w:t>
      </w:r>
    </w:p>
    <w:p w:rsidR="00DC552C" w:rsidRDefault="004A47B7">
      <w:pPr>
        <w:pStyle w:val="NoSpacing"/>
        <w:ind w:firstLine="720"/>
      </w:pPr>
      <w:r>
        <w:rPr>
          <w:rFonts w:ascii="Times New Roman" w:hAnsi="Times New Roman" w:cs="Times New Roman"/>
          <w:sz w:val="26"/>
          <w:szCs w:val="26"/>
          <w:lang w:val="pt-BR"/>
        </w:rPr>
        <w:t>C. Tiến hành nhiều cuộc chiến tranh đàn áp phong trào giải phóng dân tộc.</w:t>
      </w:r>
    </w:p>
    <w:p w:rsidR="00DC552C" w:rsidRDefault="004A47B7">
      <w:pPr>
        <w:pStyle w:val="NoSpacing"/>
        <w:ind w:firstLine="720"/>
      </w:pPr>
      <w:r>
        <w:rPr>
          <w:rFonts w:ascii="Times New Roman" w:hAnsi="Times New Roman" w:cs="Times New Roman"/>
          <w:sz w:val="26"/>
          <w:szCs w:val="26"/>
          <w:lang w:val="pt-BR"/>
        </w:rPr>
        <w:t>D. Tăng cường ngân sách quốc phòng lo củng cố khả năng phòng thủ.</w:t>
      </w:r>
    </w:p>
    <w:p w:rsidR="00DC552C" w:rsidRDefault="004A47B7">
      <w:pPr>
        <w:tabs>
          <w:tab w:val="left" w:pos="4395"/>
        </w:tabs>
        <w:jc w:val="both"/>
      </w:pPr>
      <w:r>
        <w:rPr>
          <w:lang w:val="pt-BR"/>
        </w:rPr>
        <w:t xml:space="preserve">Câu 7: </w:t>
      </w:r>
      <w:r>
        <w:rPr>
          <w:lang w:val="vi-VN"/>
        </w:rPr>
        <w:t>Ý nghĩa quan trọng nhất của sự kiện Liên Xô phóng thành công vệ tinh nhâ</w:t>
      </w:r>
      <w:r>
        <w:rPr>
          <w:lang w:val="vi-VN"/>
        </w:rPr>
        <w:t>n tạo là gì?</w:t>
      </w:r>
    </w:p>
    <w:p w:rsidR="00DC552C" w:rsidRDefault="004A47B7">
      <w:pPr>
        <w:tabs>
          <w:tab w:val="left" w:pos="4395"/>
        </w:tabs>
        <w:jc w:val="both"/>
      </w:pPr>
      <w:r>
        <w:rPr>
          <w:lang w:val="pt-BR"/>
        </w:rPr>
        <w:t xml:space="preserve">          A. </w:t>
      </w:r>
      <w:r>
        <w:rPr>
          <w:lang w:val="vi-VN"/>
        </w:rPr>
        <w:t>Phá vỡ thế độc quyền về vũ khí hạt nhân của Mĩ</w:t>
      </w:r>
      <w:r>
        <w:rPr>
          <w:lang w:val="pt-BR"/>
        </w:rPr>
        <w:t>.</w:t>
      </w:r>
    </w:p>
    <w:p w:rsidR="00DC552C" w:rsidRDefault="004A47B7">
      <w:pPr>
        <w:tabs>
          <w:tab w:val="left" w:pos="4395"/>
        </w:tabs>
        <w:ind w:firstLine="425"/>
        <w:jc w:val="both"/>
      </w:pPr>
      <w:r>
        <w:rPr>
          <w:lang w:val="pt-BR"/>
        </w:rPr>
        <w:t xml:space="preserve">    B. Mở ra kỉ nguyên chinh phục vũ trụ của loài người.</w:t>
      </w:r>
    </w:p>
    <w:p w:rsidR="00DC552C" w:rsidRDefault="004A47B7">
      <w:pPr>
        <w:tabs>
          <w:tab w:val="left" w:pos="4395"/>
        </w:tabs>
        <w:ind w:firstLine="425"/>
        <w:jc w:val="both"/>
        <w:rPr>
          <w:lang w:val="pt-BR"/>
        </w:rPr>
      </w:pPr>
      <w:r>
        <w:rPr>
          <w:lang w:val="pt-BR"/>
        </w:rPr>
        <w:t xml:space="preserve">    C. Khẳng định vị thế của Liên Xô trên trường quốc tế.</w:t>
      </w:r>
    </w:p>
    <w:p w:rsidR="00DC552C" w:rsidRDefault="004A47B7">
      <w:pPr>
        <w:tabs>
          <w:tab w:val="left" w:pos="4395"/>
        </w:tabs>
        <w:ind w:firstLine="425"/>
        <w:jc w:val="both"/>
        <w:rPr>
          <w:lang w:val="pt-BR"/>
        </w:rPr>
      </w:pPr>
      <w:r>
        <w:rPr>
          <w:lang w:val="pt-BR"/>
        </w:rPr>
        <w:t xml:space="preserve">    D. Liên Xô là nước đi đầu trong ngành công nghiệp vũ trụ.</w:t>
      </w:r>
    </w:p>
    <w:p w:rsidR="00DC552C" w:rsidRDefault="004A47B7">
      <w:pPr>
        <w:tabs>
          <w:tab w:val="left" w:pos="4395"/>
        </w:tabs>
        <w:jc w:val="both"/>
        <w:rPr>
          <w:lang w:val="pt-BR"/>
        </w:rPr>
      </w:pPr>
      <w:r>
        <w:rPr>
          <w:lang w:val="pt-BR"/>
        </w:rPr>
        <w:t xml:space="preserve">Câu </w:t>
      </w:r>
      <w:r>
        <w:rPr>
          <w:lang w:val="pt-BR"/>
        </w:rPr>
        <w:t>8: Chính sách đối ngoại của Liên Xô từ năm 1945 đến nửa đầu những năm 70 thế kỉ XX là gì ?</w:t>
      </w:r>
    </w:p>
    <w:p w:rsidR="00DC552C" w:rsidRDefault="004A47B7">
      <w:pPr>
        <w:tabs>
          <w:tab w:val="left" w:pos="4395"/>
        </w:tabs>
        <w:ind w:firstLine="425"/>
        <w:jc w:val="both"/>
      </w:pPr>
      <w:r>
        <w:rPr>
          <w:lang w:val="pt-BR"/>
        </w:rPr>
        <w:t xml:space="preserve">   A. Chỉ quan hệ với các nước có nền kinh tế lớn.</w:t>
      </w:r>
      <w:r>
        <w:rPr>
          <w:lang w:val="pt-BR"/>
        </w:rPr>
        <w:tab/>
      </w:r>
      <w:r>
        <w:rPr>
          <w:lang w:val="pt-BR"/>
        </w:rPr>
        <w:tab/>
      </w:r>
      <w:r>
        <w:rPr>
          <w:lang w:val="pt-BR"/>
        </w:rPr>
        <w:tab/>
      </w:r>
      <w:r>
        <w:rPr>
          <w:lang w:val="pt-BR"/>
        </w:rPr>
        <w:tab/>
      </w:r>
    </w:p>
    <w:p w:rsidR="00DC552C" w:rsidRDefault="004A47B7">
      <w:pPr>
        <w:ind w:firstLine="425"/>
        <w:rPr>
          <w:lang w:val="pt-BR"/>
        </w:rPr>
      </w:pPr>
      <w:r>
        <w:rPr>
          <w:lang w:val="pt-BR"/>
        </w:rPr>
        <w:t xml:space="preserve">   B. Muốn làm bạn với tất cả các nước trên thế giới.</w:t>
      </w:r>
    </w:p>
    <w:p w:rsidR="00DC552C" w:rsidRDefault="004A47B7">
      <w:pPr>
        <w:ind w:firstLine="425"/>
      </w:pPr>
      <w:r>
        <w:rPr>
          <w:lang w:val="pt-BR"/>
        </w:rPr>
        <w:t xml:space="preserve">   C. Hòa bình và tích cực ủng hộ cách mạng thế giới.</w:t>
      </w:r>
    </w:p>
    <w:p w:rsidR="00DC552C" w:rsidRDefault="004A47B7">
      <w:pPr>
        <w:ind w:firstLine="425"/>
      </w:pPr>
      <w:r>
        <w:rPr>
          <w:lang w:val="pt-BR"/>
        </w:rPr>
        <w:t xml:space="preserve">  </w:t>
      </w:r>
      <w:r>
        <w:rPr>
          <w:lang w:val="pt-BR"/>
        </w:rPr>
        <w:t xml:space="preserve"> D. Chỉ làm bạn với các nước xã hội chủ nghĩa.</w:t>
      </w:r>
    </w:p>
    <w:p w:rsidR="00DC552C" w:rsidRDefault="00DC552C">
      <w:pPr>
        <w:ind w:firstLine="425"/>
        <w:rPr>
          <w:lang w:val="pt-BR"/>
        </w:rPr>
      </w:pPr>
    </w:p>
    <w:p w:rsidR="00DC552C" w:rsidRDefault="004A47B7">
      <w:r>
        <w:lastRenderedPageBreak/>
        <w:t>Câu 9: Dựa vào yếu tố nào mà nhiều người dự đoán: “thế kỉ XXI sẽ là thế kỉ của châu Á”?</w:t>
      </w:r>
    </w:p>
    <w:p w:rsidR="00DC552C" w:rsidRDefault="004A47B7">
      <w:pPr>
        <w:ind w:firstLine="720"/>
      </w:pPr>
      <w:r>
        <w:t>A. Các nước đều ổn định về chính trị.</w:t>
      </w:r>
      <w:r>
        <w:tab/>
      </w:r>
      <w:r>
        <w:tab/>
        <w:t>B. Các nước đều giành được độc lập.</w:t>
      </w:r>
    </w:p>
    <w:p w:rsidR="00DC552C" w:rsidRDefault="004A47B7">
      <w:r>
        <w:t xml:space="preserve">      </w:t>
      </w:r>
      <w:r>
        <w:tab/>
        <w:t>C. Tăng trưởng nhanh về kinh tế.</w:t>
      </w:r>
      <w:r>
        <w:tab/>
      </w:r>
      <w:r>
        <w:tab/>
      </w:r>
      <w:r>
        <w:tab/>
        <w:t xml:space="preserve">D. </w:t>
      </w:r>
      <w:r>
        <w:t>Do tình hình châu Á không ổn định.</w:t>
      </w:r>
    </w:p>
    <w:p w:rsidR="00DC552C" w:rsidRDefault="004A47B7">
      <w:r>
        <w:t>Câu 10: Đảng và Nhà nước Trung Quốc xác định trọng tâm của đường lối đổi mới (năm 1978) là</w:t>
      </w:r>
    </w:p>
    <w:p w:rsidR="00DC552C" w:rsidRDefault="004A47B7">
      <w:pPr>
        <w:ind w:firstLine="720"/>
      </w:pPr>
      <w:r>
        <w:t>A. lấy cải cách kinh tế làm trung tâm.</w:t>
      </w:r>
    </w:p>
    <w:p w:rsidR="00DC552C" w:rsidRDefault="004A47B7">
      <w:pPr>
        <w:ind w:firstLine="720"/>
      </w:pPr>
      <w:r>
        <w:t>B. lấy đổi mới chính trị làm trung tâm.</w:t>
      </w:r>
    </w:p>
    <w:p w:rsidR="00DC552C" w:rsidRDefault="004A47B7">
      <w:pPr>
        <w:ind w:firstLine="720"/>
      </w:pPr>
      <w:r>
        <w:t>C. đổi mới kính tế và đổi mới chính trị được tiến h</w:t>
      </w:r>
      <w:r>
        <w:t>ành đồng thời.</w:t>
      </w:r>
    </w:p>
    <w:p w:rsidR="00DC552C" w:rsidRDefault="004A47B7">
      <w:pPr>
        <w:ind w:firstLine="720"/>
      </w:pPr>
      <w:r>
        <w:t>D. đổi mới chính trị là nền tảng để đẩy mạnh đổi mới kinh tế.</w:t>
      </w:r>
    </w:p>
    <w:p w:rsidR="00DC552C" w:rsidRDefault="004A47B7">
      <w:pPr>
        <w:pStyle w:val="NoSpacing"/>
      </w:pPr>
      <w:r>
        <w:rPr>
          <w:rFonts w:ascii="Times New Roman" w:hAnsi="Times New Roman" w:cs="Times New Roman"/>
          <w:sz w:val="26"/>
          <w:szCs w:val="26"/>
        </w:rPr>
        <w:t>Câu 11:</w:t>
      </w:r>
      <w:r>
        <w:rPr>
          <w:rFonts w:ascii="Times New Roman" w:hAnsi="Times New Roman" w:cs="Times New Roman"/>
        </w:rPr>
        <w:t xml:space="preserve"> </w:t>
      </w:r>
      <w:r>
        <w:rPr>
          <w:rFonts w:ascii="Times New Roman" w:hAnsi="Times New Roman" w:cs="Times New Roman"/>
          <w:sz w:val="26"/>
          <w:szCs w:val="26"/>
        </w:rPr>
        <w:t>Mục tiêu cơ bản trong “chiến lược toàn cầu” của Mĩ là gì?</w:t>
      </w:r>
    </w:p>
    <w:p w:rsidR="00DC552C" w:rsidRDefault="004A47B7">
      <w:pPr>
        <w:pStyle w:val="NoSpacing"/>
        <w:rPr>
          <w:rFonts w:ascii="Times New Roman" w:hAnsi="Times New Roman" w:cs="Times New Roman"/>
          <w:sz w:val="26"/>
          <w:szCs w:val="26"/>
        </w:rPr>
      </w:pPr>
      <w:r>
        <w:rPr>
          <w:rFonts w:ascii="Times New Roman" w:hAnsi="Times New Roman" w:cs="Times New Roman"/>
          <w:sz w:val="26"/>
          <w:szCs w:val="26"/>
          <w:lang w:eastAsia="vi-VN"/>
        </w:rPr>
        <w:t xml:space="preserve">       </w:t>
      </w:r>
      <w:r>
        <w:rPr>
          <w:rFonts w:ascii="Times New Roman" w:hAnsi="Times New Roman" w:cs="Times New Roman"/>
          <w:sz w:val="26"/>
          <w:szCs w:val="26"/>
          <w:lang w:eastAsia="vi-VN"/>
        </w:rPr>
        <w:tab/>
        <w:t>A. Trở thành chủ nợ của thế giới tư bản.</w:t>
      </w:r>
      <w:r>
        <w:rPr>
          <w:rFonts w:ascii="Times New Roman" w:hAnsi="Times New Roman" w:cs="Times New Roman"/>
          <w:sz w:val="26"/>
          <w:szCs w:val="26"/>
          <w:lang w:eastAsia="vi-VN"/>
        </w:rPr>
        <w:br/>
        <w:t xml:space="preserve">       </w:t>
      </w:r>
      <w:r>
        <w:rPr>
          <w:rFonts w:ascii="Times New Roman" w:hAnsi="Times New Roman" w:cs="Times New Roman"/>
          <w:sz w:val="26"/>
          <w:szCs w:val="26"/>
          <w:lang w:eastAsia="vi-VN"/>
        </w:rPr>
        <w:tab/>
        <w:t>B. Phát triển thành cường quốc công nghiệp .</w:t>
      </w:r>
      <w:r>
        <w:rPr>
          <w:rFonts w:ascii="Times New Roman" w:hAnsi="Times New Roman" w:cs="Times New Roman"/>
          <w:sz w:val="26"/>
          <w:szCs w:val="26"/>
          <w:lang w:eastAsia="vi-VN"/>
        </w:rPr>
        <w:br/>
        <w:t xml:space="preserve">       </w:t>
      </w:r>
      <w:r>
        <w:rPr>
          <w:rFonts w:ascii="Times New Roman" w:hAnsi="Times New Roman" w:cs="Times New Roman"/>
          <w:sz w:val="26"/>
          <w:szCs w:val="26"/>
          <w:lang w:eastAsia="vi-VN"/>
        </w:rPr>
        <w:tab/>
        <w:t xml:space="preserve">C. </w:t>
      </w:r>
      <w:r>
        <w:rPr>
          <w:rFonts w:ascii="Times New Roman" w:hAnsi="Times New Roman" w:cs="Times New Roman"/>
          <w:sz w:val="26"/>
          <w:szCs w:val="26"/>
          <w:lang w:eastAsia="vi-VN"/>
        </w:rPr>
        <w:t>Trở thành trung tâm tài chính thế giới.</w:t>
      </w:r>
      <w:r>
        <w:rPr>
          <w:rFonts w:ascii="Times New Roman" w:hAnsi="Times New Roman" w:cs="Times New Roman"/>
          <w:sz w:val="26"/>
          <w:szCs w:val="26"/>
          <w:lang w:eastAsia="vi-VN"/>
        </w:rPr>
        <w:br/>
        <w:t xml:space="preserve">       </w:t>
      </w:r>
      <w:r>
        <w:rPr>
          <w:rFonts w:ascii="Times New Roman" w:hAnsi="Times New Roman" w:cs="Times New Roman"/>
          <w:sz w:val="26"/>
          <w:szCs w:val="26"/>
          <w:lang w:eastAsia="vi-VN"/>
        </w:rPr>
        <w:tab/>
        <w:t xml:space="preserve">D. </w:t>
      </w:r>
      <w:r>
        <w:rPr>
          <w:rFonts w:ascii="Times New Roman" w:hAnsi="Times New Roman" w:cs="Times New Roman"/>
          <w:sz w:val="26"/>
          <w:szCs w:val="26"/>
        </w:rPr>
        <w:t>Tham vọng</w:t>
      </w:r>
      <w:r>
        <w:rPr>
          <w:rFonts w:ascii="Times New Roman" w:hAnsi="Times New Roman" w:cs="Times New Roman"/>
          <w:sz w:val="26"/>
          <w:szCs w:val="26"/>
          <w:lang w:val="vi-VN"/>
        </w:rPr>
        <w:t xml:space="preserve"> muốn</w:t>
      </w:r>
      <w:r>
        <w:rPr>
          <w:sz w:val="26"/>
          <w:szCs w:val="26"/>
        </w:rPr>
        <w:t xml:space="preserve"> </w:t>
      </w:r>
      <w:r>
        <w:rPr>
          <w:rFonts w:ascii="Times New Roman" w:hAnsi="Times New Roman" w:cs="Times New Roman"/>
          <w:sz w:val="26"/>
          <w:szCs w:val="26"/>
          <w:lang w:eastAsia="vi-VN"/>
        </w:rPr>
        <w:t>làm bá chủ thế giới.</w:t>
      </w:r>
    </w:p>
    <w:p w:rsidR="00DC552C" w:rsidRDefault="004A47B7">
      <w:pPr>
        <w:tabs>
          <w:tab w:val="left" w:pos="4395"/>
        </w:tabs>
        <w:jc w:val="both"/>
      </w:pPr>
      <w:r>
        <w:rPr>
          <w:bCs/>
        </w:rPr>
        <w:t>Câu 12:</w:t>
      </w:r>
      <w:r>
        <w:t xml:space="preserve"> Nguyên thủ của quốc gia nào </w:t>
      </w:r>
      <w:r>
        <w:rPr>
          <w:b/>
        </w:rPr>
        <w:t>không</w:t>
      </w:r>
      <w:r>
        <w:t xml:space="preserve"> tham gia hội nghị I-an-ta (2/1945) ? </w:t>
      </w:r>
    </w:p>
    <w:p w:rsidR="00DC552C" w:rsidRDefault="004A47B7">
      <w:pPr>
        <w:tabs>
          <w:tab w:val="left" w:pos="4395"/>
        </w:tabs>
        <w:jc w:val="both"/>
      </w:pPr>
      <w:r>
        <w:t xml:space="preserve">          A. Anh.                     B. Mĩ.                     C. Pháp.                </w:t>
      </w:r>
      <w:r>
        <w:t xml:space="preserve">       D. Liên xô.</w:t>
      </w:r>
    </w:p>
    <w:p w:rsidR="00DC552C" w:rsidRDefault="004A47B7">
      <w:r>
        <w:t>Câu 13: Trong bối cảnh Chiến tranh lạnh, Mĩ can thiệp vào khu vực Đông Nam Á làm cho các nước trong khu vực</w:t>
      </w:r>
    </w:p>
    <w:p w:rsidR="00DC552C" w:rsidRDefault="004A47B7">
      <w:pPr>
        <w:ind w:left="360" w:firstLine="360"/>
      </w:pPr>
      <w:r>
        <w:t>A. cùng đứng lên chống Mĩ.</w:t>
      </w:r>
      <w:r>
        <w:tab/>
      </w:r>
      <w:r>
        <w:tab/>
      </w:r>
      <w:r>
        <w:tab/>
        <w:t>B. đều bị lôi kéo theo nước Mĩ.</w:t>
      </w:r>
    </w:p>
    <w:p w:rsidR="00DC552C" w:rsidRDefault="004A47B7">
      <w:pPr>
        <w:ind w:left="360" w:firstLine="360"/>
      </w:pPr>
      <w:r>
        <w:t>C. mâu thuẫn đối đầu nhau.</w:t>
      </w:r>
      <w:r>
        <w:tab/>
      </w:r>
      <w:r>
        <w:tab/>
      </w:r>
      <w:r>
        <w:tab/>
      </w:r>
      <w:r>
        <w:tab/>
        <w:t>D. phân hóa đường lối đối ngoại.</w:t>
      </w:r>
    </w:p>
    <w:p w:rsidR="00DC552C" w:rsidRDefault="004A47B7">
      <w:pPr>
        <w:rPr>
          <w:spacing w:val="-12"/>
        </w:rPr>
      </w:pPr>
      <w:r>
        <w:t>Câu 1</w:t>
      </w:r>
      <w:r>
        <w:t xml:space="preserve">4: </w:t>
      </w:r>
      <w:r>
        <w:rPr>
          <w:rFonts w:ascii="TimesNewRomanPSMT;Times New Rom" w:hAnsi="TimesNewRomanPSMT;Times New Rom" w:cs="TimesNewRomanPSMT;Times New Rom"/>
          <w:lang w:eastAsia="vi-VN"/>
        </w:rPr>
        <w:t xml:space="preserve">Biến đổi quan trọng nhất của Đông Nam Á sau Chiến tranh thế giới thứ hai </w:t>
      </w:r>
      <w:r>
        <w:rPr>
          <w:rFonts w:ascii="TimesNewRomanPSMT;Times New Rom" w:hAnsi="TimesNewRomanPSMT;Times New Rom" w:cs="TimesNewRomanPSMT;Times New Rom"/>
          <w:lang w:eastAsia="vi-VN"/>
        </w:rPr>
        <w:br/>
      </w:r>
      <w:r>
        <w:rPr>
          <w:rFonts w:ascii="TimesNewRomanPSMT;Times New Rom" w:hAnsi="TimesNewRomanPSMT;Times New Rom" w:cs="TimesNewRomanPSMT;Times New Rom"/>
          <w:spacing w:val="-8"/>
          <w:lang w:eastAsia="vi-VN"/>
        </w:rPr>
        <w:t xml:space="preserve">     </w:t>
      </w:r>
      <w:r>
        <w:rPr>
          <w:rFonts w:ascii="TimesNewRomanPSMT;Times New Rom" w:hAnsi="TimesNewRomanPSMT;Times New Rom" w:cs="TimesNewRomanPSMT;Times New Rom"/>
          <w:spacing w:val="-8"/>
          <w:lang w:eastAsia="vi-VN"/>
        </w:rPr>
        <w:tab/>
        <w:t>A. hầu hết các nước đã giành được độc lập.          B. đạt được nhiều thành tựu kinh tế to</w:t>
      </w:r>
      <w:r>
        <w:rPr>
          <w:rFonts w:ascii="TimesNewRomanPSMT;Times New Rom" w:hAnsi="TimesNewRomanPSMT;Times New Rom" w:cs="TimesNewRomanPSMT;Times New Rom"/>
          <w:lang w:eastAsia="vi-VN"/>
        </w:rPr>
        <w:t xml:space="preserve"> lớn.     </w:t>
      </w:r>
      <w:r>
        <w:rPr>
          <w:rFonts w:ascii="TimesNewRomanPSMT;Times New Rom" w:hAnsi="TimesNewRomanPSMT;Times New Rom" w:cs="TimesNewRomanPSMT;Times New Rom"/>
          <w:spacing w:val="-12"/>
          <w:lang w:eastAsia="vi-VN"/>
        </w:rPr>
        <w:tab/>
        <w:t xml:space="preserve">C. đến năm 1999, gia nhập tổ chức ASEAN.           D. trở thành trung </w:t>
      </w:r>
      <w:r>
        <w:rPr>
          <w:rFonts w:ascii="TimesNewRomanPSMT;Times New Rom" w:hAnsi="TimesNewRomanPSMT;Times New Rom" w:cs="TimesNewRomanPSMT;Times New Rom"/>
          <w:spacing w:val="-12"/>
          <w:lang w:eastAsia="vi-VN"/>
        </w:rPr>
        <w:t>tâm kinh tế-tài chính thế giới.</w:t>
      </w:r>
    </w:p>
    <w:p w:rsidR="00DC552C" w:rsidRDefault="004A47B7">
      <w:r>
        <w:t xml:space="preserve">Câu 15: Xu thế chung của thế giới từ sau </w:t>
      </w:r>
      <w:r>
        <w:rPr>
          <w:lang w:val="vi-VN"/>
        </w:rPr>
        <w:t>“</w:t>
      </w:r>
      <w:r>
        <w:t>chiến tranh lạnh</w:t>
      </w:r>
      <w:r>
        <w:rPr>
          <w:lang w:val="vi-VN"/>
        </w:rPr>
        <w:t>”</w:t>
      </w:r>
      <w:r>
        <w:t xml:space="preserve"> đến nay là</w:t>
      </w:r>
    </w:p>
    <w:p w:rsidR="00DC552C" w:rsidRDefault="004A47B7">
      <w:r>
        <w:t xml:space="preserve">     </w:t>
      </w:r>
      <w:r>
        <w:tab/>
        <w:t>A. hòa hoãn, hòa dịu trong mối quan hệ quốc tế.</w:t>
      </w:r>
    </w:p>
    <w:p w:rsidR="00DC552C" w:rsidRDefault="004A47B7">
      <w:r>
        <w:t xml:space="preserve">     </w:t>
      </w:r>
      <w:r>
        <w:tab/>
        <w:t>B. hòa bình ổn định và hợp tác phát triển kinh tế.</w:t>
      </w:r>
    </w:p>
    <w:p w:rsidR="00DC552C" w:rsidRDefault="004A47B7">
      <w:r>
        <w:t xml:space="preserve">     </w:t>
      </w:r>
      <w:r>
        <w:tab/>
        <w:t>C. nhiều khu vực xảy ra xung đột quâ</w:t>
      </w:r>
      <w:r>
        <w:t>n sự và nội chiến.</w:t>
      </w:r>
    </w:p>
    <w:p w:rsidR="00DC552C" w:rsidRDefault="004A47B7">
      <w:r>
        <w:t xml:space="preserve">     </w:t>
      </w:r>
      <w:r>
        <w:tab/>
        <w:t>D. điều chỉnh chiến lược, phát triển kinh tế làm trọng điểm.</w:t>
      </w:r>
    </w:p>
    <w:p w:rsidR="00DC552C" w:rsidRDefault="00DC552C">
      <w:pPr>
        <w:ind w:right="422"/>
        <w:jc w:val="both"/>
        <w:rPr>
          <w:b/>
          <w:sz w:val="28"/>
          <w:szCs w:val="28"/>
        </w:rPr>
      </w:pPr>
    </w:p>
    <w:p w:rsidR="00DC552C" w:rsidRDefault="004A47B7">
      <w:pPr>
        <w:ind w:right="422"/>
        <w:jc w:val="both"/>
        <w:rPr>
          <w:b/>
          <w:sz w:val="28"/>
          <w:szCs w:val="28"/>
        </w:rPr>
      </w:pPr>
      <w:r>
        <w:rPr>
          <w:b/>
          <w:sz w:val="28"/>
          <w:szCs w:val="28"/>
        </w:rPr>
        <w:t>B/ TỰ LUẬN: (5,0 điểm)</w:t>
      </w:r>
    </w:p>
    <w:p w:rsidR="00DC552C" w:rsidRDefault="004A47B7">
      <w:r>
        <w:t xml:space="preserve">1. Cuộc cách mạng khoa học - kĩ thuật từ năm 1945 đến nay đạt được những thành tựu chủ yếu nào? Là học sinh, em sẽ làm gì trước những tác động do </w:t>
      </w:r>
      <w:r>
        <w:t>cuộc cách mạng khoa học - kĩ thuật mang lại? (3đ)</w:t>
      </w:r>
    </w:p>
    <w:p w:rsidR="00DC552C" w:rsidRDefault="004A47B7">
      <w:r>
        <w:t>2. Bằng những kiến thức đã học, hãy chứng minh trong những năm đầu sau Chiến tranh thế giới thứ hai, Mĩ vươn lên trở thành nước giàu mạnh nhất trong thế giới tư bản. (2đ)</w:t>
      </w:r>
    </w:p>
    <w:p w:rsidR="00DC552C" w:rsidRDefault="00DC552C">
      <w:pPr>
        <w:rPr>
          <w:sz w:val="28"/>
          <w:szCs w:val="28"/>
        </w:rPr>
      </w:pPr>
    </w:p>
    <w:p w:rsidR="00DC552C" w:rsidRDefault="004A47B7">
      <w:pPr>
        <w:jc w:val="center"/>
        <w:rPr>
          <w:sz w:val="28"/>
          <w:szCs w:val="28"/>
        </w:rPr>
      </w:pPr>
      <w:r>
        <w:rPr>
          <w:b/>
          <w:sz w:val="28"/>
          <w:szCs w:val="28"/>
        </w:rPr>
        <w:t>-----------------------------------</w:t>
      </w:r>
      <w:r>
        <w:rPr>
          <w:rFonts w:ascii="VNI-Times" w:hAnsi="VNI-Times" w:cs="VNI-Times"/>
          <w:sz w:val="28"/>
          <w:szCs w:val="28"/>
        </w:rPr>
        <w:t xml:space="preserve"> </w:t>
      </w:r>
      <w:r>
        <w:rPr>
          <w:sz w:val="28"/>
          <w:szCs w:val="28"/>
        </w:rPr>
        <w:t xml:space="preserve">HẾT </w:t>
      </w:r>
      <w:r>
        <w:rPr>
          <w:b/>
          <w:sz w:val="28"/>
          <w:szCs w:val="28"/>
        </w:rPr>
        <w:t>-----------------------------------</w:t>
      </w:r>
    </w:p>
    <w:p w:rsidR="00DC552C" w:rsidRDefault="00DC552C">
      <w:pPr>
        <w:ind w:right="422"/>
        <w:jc w:val="both"/>
        <w:rPr>
          <w:sz w:val="28"/>
          <w:szCs w:val="28"/>
        </w:rPr>
      </w:pPr>
    </w:p>
    <w:p w:rsidR="00DC552C" w:rsidRDefault="004A47B7">
      <w:pPr>
        <w:jc w:val="center"/>
        <w:rPr>
          <w:i/>
          <w:lang w:val="vi-VN"/>
        </w:rPr>
      </w:pPr>
      <w:r>
        <w:rPr>
          <w:i/>
          <w:lang w:val="vi-VN"/>
        </w:rPr>
        <w:t xml:space="preserve">( Lưu ý: HS làm bài </w:t>
      </w:r>
      <w:r>
        <w:rPr>
          <w:i/>
        </w:rPr>
        <w:t xml:space="preserve">trên </w:t>
      </w:r>
      <w:r>
        <w:rPr>
          <w:i/>
          <w:lang w:val="vi-VN"/>
        </w:rPr>
        <w:t>giấy thi, không được làm bài trên đề thi)</w:t>
      </w:r>
    </w:p>
    <w:p w:rsidR="00DC552C" w:rsidRDefault="00DC552C">
      <w:pPr>
        <w:jc w:val="center"/>
        <w:rPr>
          <w:i/>
          <w:sz w:val="28"/>
          <w:szCs w:val="28"/>
          <w:lang w:val="vi-VN"/>
        </w:rPr>
      </w:pPr>
    </w:p>
    <w:p w:rsidR="00DC552C" w:rsidRDefault="00DC552C">
      <w:pPr>
        <w:jc w:val="center"/>
        <w:rPr>
          <w:i/>
          <w:sz w:val="28"/>
          <w:szCs w:val="28"/>
        </w:rPr>
      </w:pPr>
    </w:p>
    <w:p w:rsidR="00DC552C" w:rsidRDefault="00DC552C">
      <w:pPr>
        <w:jc w:val="center"/>
        <w:rPr>
          <w:i/>
          <w:sz w:val="28"/>
          <w:szCs w:val="28"/>
        </w:rPr>
      </w:pPr>
    </w:p>
    <w:p w:rsidR="00DC552C" w:rsidRDefault="00DC552C">
      <w:pPr>
        <w:jc w:val="center"/>
        <w:rPr>
          <w:i/>
          <w:sz w:val="28"/>
          <w:szCs w:val="28"/>
        </w:rPr>
      </w:pPr>
    </w:p>
    <w:p w:rsidR="00DC552C" w:rsidRDefault="00DC552C">
      <w:pPr>
        <w:jc w:val="center"/>
        <w:rPr>
          <w:i/>
          <w:sz w:val="28"/>
          <w:szCs w:val="28"/>
        </w:rPr>
      </w:pPr>
    </w:p>
    <w:p w:rsidR="00DC552C" w:rsidRDefault="00DC552C">
      <w:pPr>
        <w:jc w:val="center"/>
        <w:rPr>
          <w:i/>
          <w:sz w:val="28"/>
          <w:szCs w:val="28"/>
        </w:rPr>
      </w:pPr>
    </w:p>
    <w:p w:rsidR="00DC552C" w:rsidRDefault="00DC552C">
      <w:pPr>
        <w:jc w:val="center"/>
        <w:rPr>
          <w:i/>
          <w:sz w:val="28"/>
          <w:szCs w:val="28"/>
        </w:rPr>
      </w:pPr>
    </w:p>
    <w:tbl>
      <w:tblPr>
        <w:tblW w:w="10915" w:type="dxa"/>
        <w:tblInd w:w="108" w:type="dxa"/>
        <w:tblLook w:val="04A0" w:firstRow="1" w:lastRow="0" w:firstColumn="1" w:lastColumn="0" w:noHBand="0" w:noVBand="1"/>
      </w:tblPr>
      <w:tblGrid>
        <w:gridCol w:w="4312"/>
        <w:gridCol w:w="6603"/>
      </w:tblGrid>
      <w:tr w:rsidR="00DC552C">
        <w:trPr>
          <w:trHeight w:val="1804"/>
        </w:trPr>
        <w:tc>
          <w:tcPr>
            <w:tcW w:w="4312" w:type="dxa"/>
          </w:tcPr>
          <w:p w:rsidR="00DC552C" w:rsidRDefault="004A47B7">
            <w:pPr>
              <w:spacing w:before="60"/>
              <w:jc w:val="center"/>
              <w:rPr>
                <w:b/>
                <w:szCs w:val="28"/>
              </w:rPr>
            </w:pPr>
            <w:r>
              <w:rPr>
                <w:b/>
                <w:szCs w:val="28"/>
              </w:rPr>
              <w:lastRenderedPageBreak/>
              <w:t>SỞ GIÁO DỤC VÀ ĐÀO TẠO</w:t>
            </w:r>
          </w:p>
          <w:p w:rsidR="00DC552C" w:rsidRDefault="004A47B7">
            <w:pPr>
              <w:spacing w:before="60"/>
              <w:jc w:val="center"/>
              <w:rPr>
                <w:b/>
                <w:szCs w:val="28"/>
              </w:rPr>
            </w:pPr>
            <w:r>
              <w:rPr>
                <w:noProof/>
                <w:lang w:eastAsia="en-US"/>
              </w:rPr>
              <mc:AlternateContent>
                <mc:Choice Requires="wps">
                  <w:drawing>
                    <wp:anchor distT="0" distB="0" distL="114935" distR="114935" simplePos="0" relativeHeight="5" behindDoc="0" locked="0" layoutInCell="1" allowOverlap="1">
                      <wp:simplePos x="0" y="0"/>
                      <wp:positionH relativeFrom="column">
                        <wp:posOffset>852170</wp:posOffset>
                      </wp:positionH>
                      <wp:positionV relativeFrom="paragraph">
                        <wp:posOffset>234315</wp:posOffset>
                      </wp:positionV>
                      <wp:extent cx="99123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0230E7A" id="Straight Connector 3" o:spid="_x0000_s1026" style="position:absolute;z-index:5;visibility:visible;mso-wrap-style:square;mso-wrap-distance-left:9.05pt;mso-wrap-distance-top:0;mso-wrap-distance-right:9.05pt;mso-wrap-distance-bottom:0;mso-position-horizontal:absolute;mso-position-horizontal-relative:text;mso-position-vertical:absolute;mso-position-vertical-relative:text" from="67.1pt,18.45pt" to="14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" strokeweight=".26mm">
                      <v:stroke joinstyle="miter"/>
                    </v:line>
                  </w:pict>
                </mc:Fallback>
              </mc:AlternateContent>
            </w:r>
            <w:r>
              <w:rPr>
                <w:b/>
                <w:szCs w:val="28"/>
              </w:rPr>
              <w:t>QUẢNG NAM</w:t>
            </w:r>
            <w:r>
              <w:rPr>
                <w:noProof/>
                <w:lang w:eastAsia="en-US"/>
              </w:rPr>
              <mc:AlternateContent>
                <mc:Choice Requires="wps">
                  <w:drawing>
                    <wp:anchor distT="0" distB="0" distL="114935" distR="114935" simplePos="0" relativeHeight="4"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4" name="Frame2"/>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DC552C" w:rsidRDefault="004A47B7">
                                  <w:pPr>
                                    <w:jc w:val="center"/>
                                  </w:pPr>
                                  <w:r>
                                    <w:t>ĐỀ CHÍNH THỨC</w:t>
                                  </w:r>
                                </w:p>
                              </w:txbxContent>
                            </wps:txbx>
                            <wps:bodyPr lIns="91440" tIns="45720" rIns="91440" bIns="45720" anchor="t">
                              <a:noAutofit/>
                            </wps:bodyPr>
                          </wps:wsp>
                        </a:graphicData>
                      </a:graphic>
                    </wp:anchor>
                  </w:drawing>
                </mc:Choice>
                <mc:Fallback>
                  <w:pict>
                    <v:shape id="Frame2" o:spid="_x0000_s1027" type="#_x0000_t202" style="position:absolute;left:0;text-align:left;margin-left:26.25pt;margin-top:25.85pt;width:119.2pt;height:24.45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">
                      <v:textbox>
                        <w:txbxContent>
                          <w:p w:rsidR="00DC552C" w:rsidRDefault="004A47B7">
                            <w:pPr>
                              <w:jc w:val="center"/>
                            </w:pPr>
                            <w:r>
                              <w:t>ĐỀ CHÍNH THỨC</w:t>
                            </w:r>
                          </w:p>
                        </w:txbxContent>
                      </v:textbox>
                    </v:shape>
                  </w:pict>
                </mc:Fallback>
              </mc:AlternateContent>
            </w:r>
          </w:p>
          <w:p w:rsidR="00DC552C" w:rsidRDefault="00DC552C">
            <w:pPr>
              <w:rPr>
                <w:b/>
                <w:szCs w:val="28"/>
              </w:rPr>
            </w:pPr>
          </w:p>
          <w:p w:rsidR="00DC552C" w:rsidRDefault="00DC552C">
            <w:pPr>
              <w:jc w:val="center"/>
              <w:rPr>
                <w:szCs w:val="28"/>
              </w:rPr>
            </w:pPr>
          </w:p>
        </w:tc>
        <w:tc>
          <w:tcPr>
            <w:tcW w:w="6603" w:type="dxa"/>
          </w:tcPr>
          <w:p w:rsidR="00DC552C" w:rsidRDefault="004A47B7">
            <w:pPr>
              <w:spacing w:before="60"/>
              <w:jc w:val="center"/>
              <w:rPr>
                <w:b/>
                <w:szCs w:val="28"/>
              </w:rPr>
            </w:pPr>
            <w:r>
              <w:rPr>
                <w:b/>
                <w:szCs w:val="28"/>
              </w:rPr>
              <w:t>ĐÁP ÁN VÀ HƯỚNG DẪN CHẤM ĐIỂM</w:t>
            </w:r>
            <w:r>
              <w:rPr>
                <w:b/>
                <w:szCs w:val="28"/>
                <w:lang w:val="vi-VN"/>
              </w:rPr>
              <w:t xml:space="preserve"> </w:t>
            </w:r>
          </w:p>
          <w:p w:rsidR="00DC552C" w:rsidRDefault="004A47B7">
            <w:pPr>
              <w:spacing w:before="60"/>
              <w:jc w:val="center"/>
              <w:rPr>
                <w:b/>
                <w:szCs w:val="28"/>
              </w:rPr>
            </w:pPr>
            <w:r>
              <w:rPr>
                <w:b/>
                <w:szCs w:val="28"/>
              </w:rPr>
              <w:t xml:space="preserve">HỌC KÌ I NĂM HỌC </w:t>
            </w:r>
            <w:r>
              <w:rPr>
                <w:b/>
                <w:szCs w:val="28"/>
              </w:rPr>
              <w:t>2018-2019</w:t>
            </w:r>
          </w:p>
          <w:p w:rsidR="00DC552C" w:rsidRDefault="004A47B7">
            <w:pPr>
              <w:spacing w:before="60"/>
              <w:jc w:val="center"/>
              <w:rPr>
                <w:b/>
                <w:szCs w:val="28"/>
              </w:rPr>
            </w:pPr>
            <w:r>
              <w:rPr>
                <w:b/>
                <w:szCs w:val="28"/>
              </w:rPr>
              <w:t>MÔN: LỊCH SỬ – LỚP 9</w:t>
            </w:r>
          </w:p>
          <w:p w:rsidR="00DC552C" w:rsidRDefault="004A47B7">
            <w:pPr>
              <w:rPr>
                <w:szCs w:val="28"/>
              </w:rPr>
            </w:pPr>
            <w:r>
              <w:rPr>
                <w:szCs w:val="28"/>
              </w:rPr>
              <w:t xml:space="preserve">                                                   </w:t>
            </w:r>
          </w:p>
          <w:tbl>
            <w:tblPr>
              <w:tblW w:w="1715" w:type="dxa"/>
              <w:tblInd w:w="4073" w:type="dxa"/>
              <w:tblLook w:val="04A0" w:firstRow="1" w:lastRow="0" w:firstColumn="1" w:lastColumn="0" w:noHBand="0" w:noVBand="1"/>
            </w:tblPr>
            <w:tblGrid>
              <w:gridCol w:w="1715"/>
            </w:tblGrid>
            <w:tr w:rsidR="00DC552C">
              <w:trPr>
                <w:trHeight w:val="464"/>
              </w:trPr>
              <w:tc>
                <w:tcPr>
                  <w:tcW w:w="1715" w:type="dxa"/>
                  <w:tcBorders>
                    <w:top w:val="single" w:sz="4" w:space="0" w:color="000000"/>
                    <w:left w:val="single" w:sz="4" w:space="0" w:color="000000"/>
                    <w:bottom w:val="single" w:sz="4" w:space="0" w:color="000000"/>
                    <w:right w:val="single" w:sz="4" w:space="0" w:color="000000"/>
                  </w:tcBorders>
                </w:tcPr>
                <w:p w:rsidR="00DC552C" w:rsidRDefault="004A47B7">
                  <w:pPr>
                    <w:spacing w:before="60"/>
                    <w:jc w:val="center"/>
                    <w:rPr>
                      <w:b/>
                      <w:szCs w:val="28"/>
                    </w:rPr>
                  </w:pPr>
                  <w:r>
                    <w:rPr>
                      <w:szCs w:val="28"/>
                    </w:rPr>
                    <w:t xml:space="preserve">MÃ ĐỀ: B                                                                      </w:t>
                  </w:r>
                </w:p>
              </w:tc>
            </w:tr>
          </w:tbl>
          <w:p w:rsidR="00DC552C" w:rsidRDefault="00DC552C">
            <w:pPr>
              <w:spacing w:before="60"/>
              <w:jc w:val="center"/>
              <w:rPr>
                <w:b/>
                <w:szCs w:val="28"/>
              </w:rPr>
            </w:pPr>
          </w:p>
        </w:tc>
      </w:tr>
    </w:tbl>
    <w:p w:rsidR="00DC552C" w:rsidRDefault="004A47B7">
      <w:pPr>
        <w:spacing w:line="276" w:lineRule="auto"/>
        <w:jc w:val="both"/>
        <w:rPr>
          <w:bCs/>
          <w:iCs/>
          <w:szCs w:val="28"/>
        </w:rPr>
      </w:pPr>
      <w:r>
        <w:rPr>
          <w:b/>
          <w:bCs/>
          <w:szCs w:val="28"/>
        </w:rPr>
        <w:t xml:space="preserve">      A. </w:t>
      </w:r>
      <w:r>
        <w:rPr>
          <w:b/>
          <w:bCs/>
          <w:szCs w:val="28"/>
          <w:u w:val="single"/>
        </w:rPr>
        <w:t>TRẮC NGHIỆM</w:t>
      </w:r>
      <w:r>
        <w:rPr>
          <w:b/>
          <w:bCs/>
          <w:i/>
          <w:iCs/>
          <w:szCs w:val="28"/>
        </w:rPr>
        <w:t xml:space="preserve">: ( 5 điểm) </w:t>
      </w:r>
    </w:p>
    <w:p w:rsidR="00DC552C" w:rsidRDefault="004A47B7">
      <w:pPr>
        <w:spacing w:line="276" w:lineRule="auto"/>
        <w:ind w:firstLine="720"/>
        <w:jc w:val="both"/>
      </w:pPr>
      <w:r>
        <w:rPr>
          <w:b/>
          <w:szCs w:val="28"/>
        </w:rPr>
        <w:t xml:space="preserve">Chọn câu trả lời đúng nhất: </w:t>
      </w:r>
      <w:r>
        <w:rPr>
          <w:b/>
          <w:szCs w:val="28"/>
          <w:lang w:val="vi-VN"/>
        </w:rPr>
        <w:t xml:space="preserve"> (</w:t>
      </w:r>
      <w:r>
        <w:rPr>
          <w:szCs w:val="28"/>
        </w:rPr>
        <w:t>Mỗi câu đúng được 0.</w:t>
      </w:r>
      <w:r>
        <w:rPr>
          <w:szCs w:val="28"/>
          <w:lang w:val="vi-VN"/>
        </w:rPr>
        <w:t>33</w:t>
      </w:r>
      <w:r>
        <w:rPr>
          <w:szCs w:val="28"/>
        </w:rPr>
        <w:t xml:space="preserve"> điểm</w:t>
      </w:r>
      <w:r>
        <w:rPr>
          <w:szCs w:val="28"/>
          <w:lang w:val="vi-VN"/>
        </w:rPr>
        <w:t>)</w:t>
      </w:r>
    </w:p>
    <w:p w:rsidR="00DC552C" w:rsidRDefault="004A47B7">
      <w:pPr>
        <w:spacing w:line="276" w:lineRule="auto"/>
        <w:ind w:firstLine="360"/>
        <w:jc w:val="both"/>
      </w:pPr>
      <w:r>
        <w:rPr>
          <w:szCs w:val="28"/>
          <w:lang w:val="vi-VN"/>
        </w:rPr>
        <w:t xml:space="preserve">                                                       (3 câu đúng được 1 </w:t>
      </w:r>
      <w:r>
        <w:t>điểm )</w:t>
      </w:r>
    </w:p>
    <w:tbl>
      <w:tblPr>
        <w:tblW w:w="9068" w:type="dxa"/>
        <w:tblInd w:w="975" w:type="dxa"/>
        <w:tblLook w:val="04A0" w:firstRow="1" w:lastRow="0" w:firstColumn="1" w:lastColumn="0" w:noHBand="0" w:noVBand="1"/>
      </w:tblPr>
      <w:tblGrid>
        <w:gridCol w:w="1215"/>
        <w:gridCol w:w="486"/>
        <w:gridCol w:w="524"/>
        <w:gridCol w:w="556"/>
        <w:gridCol w:w="476"/>
        <w:gridCol w:w="476"/>
        <w:gridCol w:w="557"/>
        <w:gridCol w:w="476"/>
        <w:gridCol w:w="476"/>
        <w:gridCol w:w="476"/>
        <w:gridCol w:w="585"/>
        <w:gridCol w:w="531"/>
        <w:gridCol w:w="554"/>
        <w:gridCol w:w="585"/>
        <w:gridCol w:w="531"/>
        <w:gridCol w:w="564"/>
      </w:tblGrid>
      <w:tr w:rsidR="00DC552C">
        <w:trPr>
          <w:trHeight w:val="389"/>
        </w:trPr>
        <w:tc>
          <w:tcPr>
            <w:tcW w:w="1215"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Câu</w:t>
            </w:r>
          </w:p>
        </w:tc>
        <w:tc>
          <w:tcPr>
            <w:tcW w:w="48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1</w:t>
            </w:r>
          </w:p>
        </w:tc>
        <w:tc>
          <w:tcPr>
            <w:tcW w:w="524"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2</w:t>
            </w:r>
          </w:p>
        </w:tc>
        <w:tc>
          <w:tcPr>
            <w:tcW w:w="55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3</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4</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5</w:t>
            </w:r>
          </w:p>
        </w:tc>
        <w:tc>
          <w:tcPr>
            <w:tcW w:w="557"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6</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7</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8</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9</w:t>
            </w:r>
          </w:p>
        </w:tc>
        <w:tc>
          <w:tcPr>
            <w:tcW w:w="585"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10</w:t>
            </w:r>
          </w:p>
        </w:tc>
        <w:tc>
          <w:tcPr>
            <w:tcW w:w="531"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11</w:t>
            </w:r>
          </w:p>
        </w:tc>
        <w:tc>
          <w:tcPr>
            <w:tcW w:w="554"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12</w:t>
            </w:r>
          </w:p>
        </w:tc>
        <w:tc>
          <w:tcPr>
            <w:tcW w:w="585"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13</w:t>
            </w:r>
          </w:p>
        </w:tc>
        <w:tc>
          <w:tcPr>
            <w:tcW w:w="531"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14</w:t>
            </w:r>
          </w:p>
        </w:tc>
        <w:tc>
          <w:tcPr>
            <w:tcW w:w="564"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szCs w:val="28"/>
                <w:lang w:val="vi-VN"/>
              </w:rPr>
            </w:pPr>
            <w:r>
              <w:rPr>
                <w:b/>
                <w:szCs w:val="28"/>
                <w:lang w:val="vi-VN"/>
              </w:rPr>
              <w:t>15</w:t>
            </w:r>
          </w:p>
        </w:tc>
      </w:tr>
      <w:tr w:rsidR="00DC552C">
        <w:trPr>
          <w:trHeight w:val="389"/>
        </w:trPr>
        <w:tc>
          <w:tcPr>
            <w:tcW w:w="1215"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Đáp án</w:t>
            </w:r>
          </w:p>
        </w:tc>
        <w:tc>
          <w:tcPr>
            <w:tcW w:w="48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C</w:t>
            </w:r>
          </w:p>
        </w:tc>
        <w:tc>
          <w:tcPr>
            <w:tcW w:w="524"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D</w:t>
            </w:r>
          </w:p>
        </w:tc>
        <w:tc>
          <w:tcPr>
            <w:tcW w:w="55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A</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D</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B</w:t>
            </w:r>
          </w:p>
        </w:tc>
        <w:tc>
          <w:tcPr>
            <w:tcW w:w="557"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D</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B</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C</w:t>
            </w:r>
          </w:p>
        </w:tc>
        <w:tc>
          <w:tcPr>
            <w:tcW w:w="47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C</w:t>
            </w:r>
          </w:p>
        </w:tc>
        <w:tc>
          <w:tcPr>
            <w:tcW w:w="585"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A</w:t>
            </w:r>
          </w:p>
        </w:tc>
        <w:tc>
          <w:tcPr>
            <w:tcW w:w="531"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D</w:t>
            </w:r>
          </w:p>
        </w:tc>
        <w:tc>
          <w:tcPr>
            <w:tcW w:w="554"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C</w:t>
            </w:r>
          </w:p>
        </w:tc>
        <w:tc>
          <w:tcPr>
            <w:tcW w:w="585"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D</w:t>
            </w:r>
          </w:p>
        </w:tc>
        <w:tc>
          <w:tcPr>
            <w:tcW w:w="531"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rPr>
            </w:pPr>
            <w:r>
              <w:rPr>
                <w:b/>
                <w:szCs w:val="28"/>
              </w:rPr>
              <w:t>A</w:t>
            </w:r>
          </w:p>
        </w:tc>
        <w:tc>
          <w:tcPr>
            <w:tcW w:w="564"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szCs w:val="28"/>
              </w:rPr>
            </w:pPr>
            <w:r>
              <w:rPr>
                <w:b/>
                <w:szCs w:val="28"/>
              </w:rPr>
              <w:t>B</w:t>
            </w:r>
          </w:p>
        </w:tc>
      </w:tr>
    </w:tbl>
    <w:p w:rsidR="00DC552C" w:rsidRDefault="004A47B7">
      <w:pPr>
        <w:spacing w:line="276" w:lineRule="auto"/>
        <w:jc w:val="both"/>
        <w:rPr>
          <w:b/>
          <w:bCs/>
          <w:szCs w:val="28"/>
        </w:rPr>
      </w:pPr>
      <w:r>
        <w:rPr>
          <w:b/>
          <w:bCs/>
          <w:szCs w:val="28"/>
        </w:rPr>
        <w:t xml:space="preserve">    </w:t>
      </w:r>
    </w:p>
    <w:p w:rsidR="00DC552C" w:rsidRDefault="004A47B7">
      <w:pPr>
        <w:spacing w:line="276" w:lineRule="auto"/>
        <w:jc w:val="both"/>
        <w:rPr>
          <w:b/>
          <w:bCs/>
          <w:i/>
          <w:iCs/>
          <w:szCs w:val="28"/>
        </w:rPr>
      </w:pPr>
      <w:r>
        <w:rPr>
          <w:b/>
          <w:bCs/>
          <w:i/>
          <w:iCs/>
          <w:szCs w:val="28"/>
        </w:rPr>
        <w:t xml:space="preserve"> B. </w:t>
      </w:r>
      <w:r>
        <w:rPr>
          <w:b/>
          <w:bCs/>
          <w:i/>
          <w:iCs/>
          <w:szCs w:val="28"/>
          <w:u w:val="single"/>
        </w:rPr>
        <w:t>TỰ LUẬN</w:t>
      </w:r>
      <w:r>
        <w:rPr>
          <w:b/>
          <w:bCs/>
          <w:i/>
          <w:iCs/>
          <w:szCs w:val="28"/>
        </w:rPr>
        <w:t>:   (5 điểm).</w:t>
      </w:r>
    </w:p>
    <w:tbl>
      <w:tblPr>
        <w:tblW w:w="10358" w:type="dxa"/>
        <w:tblInd w:w="108" w:type="dxa"/>
        <w:tblLook w:val="04A0" w:firstRow="1" w:lastRow="0" w:firstColumn="1" w:lastColumn="0" w:noHBand="0" w:noVBand="1"/>
      </w:tblPr>
      <w:tblGrid>
        <w:gridCol w:w="720"/>
        <w:gridCol w:w="8636"/>
        <w:gridCol w:w="1002"/>
      </w:tblGrid>
      <w:tr w:rsidR="00DC552C">
        <w:trPr>
          <w:trHeight w:val="260"/>
        </w:trPr>
        <w:tc>
          <w:tcPr>
            <w:tcW w:w="720"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Câu</w:t>
            </w:r>
          </w:p>
        </w:tc>
        <w:tc>
          <w:tcPr>
            <w:tcW w:w="8636" w:type="dxa"/>
            <w:tcBorders>
              <w:top w:val="single" w:sz="4" w:space="0" w:color="000000"/>
              <w:left w:val="single" w:sz="4" w:space="0" w:color="000000"/>
              <w:bottom w:val="single" w:sz="4" w:space="0" w:color="000000"/>
            </w:tcBorders>
          </w:tcPr>
          <w:p w:rsidR="00DC552C" w:rsidRDefault="004A47B7">
            <w:pPr>
              <w:spacing w:line="276" w:lineRule="auto"/>
              <w:jc w:val="center"/>
              <w:rPr>
                <w:b/>
                <w:szCs w:val="28"/>
                <w:lang w:val="vi-VN"/>
              </w:rPr>
            </w:pPr>
            <w:r>
              <w:rPr>
                <w:b/>
                <w:szCs w:val="28"/>
                <w:lang w:val="vi-VN"/>
              </w:rPr>
              <w:t>Nội dung</w:t>
            </w:r>
          </w:p>
        </w:tc>
        <w:tc>
          <w:tcPr>
            <w:tcW w:w="1002"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szCs w:val="28"/>
                <w:lang w:val="vi-VN"/>
              </w:rPr>
            </w:pPr>
            <w:r>
              <w:rPr>
                <w:b/>
                <w:szCs w:val="28"/>
                <w:lang w:val="vi-VN"/>
              </w:rPr>
              <w:t>Điểm</w:t>
            </w:r>
          </w:p>
        </w:tc>
      </w:tr>
      <w:tr w:rsidR="00DC552C">
        <w:trPr>
          <w:trHeight w:val="842"/>
        </w:trPr>
        <w:tc>
          <w:tcPr>
            <w:tcW w:w="720" w:type="dxa"/>
            <w:vMerge w:val="restart"/>
            <w:tcBorders>
              <w:top w:val="single" w:sz="4" w:space="0" w:color="000000"/>
              <w:left w:val="single" w:sz="4" w:space="0" w:color="000000"/>
              <w:bottom w:val="single" w:sz="4" w:space="0" w:color="000000"/>
            </w:tcBorders>
          </w:tcPr>
          <w:p w:rsidR="00DC552C" w:rsidRDefault="004A47B7">
            <w:pPr>
              <w:spacing w:line="276" w:lineRule="auto"/>
              <w:jc w:val="both"/>
            </w:pPr>
            <w:r>
              <w:rPr>
                <w:b/>
                <w:bCs/>
                <w:szCs w:val="28"/>
              </w:rPr>
              <w:t xml:space="preserve"> 1</w:t>
            </w:r>
            <w:r>
              <w:rPr>
                <w:b/>
                <w:szCs w:val="28"/>
              </w:rPr>
              <w:t xml:space="preserve">  </w:t>
            </w:r>
          </w:p>
        </w:tc>
        <w:tc>
          <w:tcPr>
            <w:tcW w:w="8636" w:type="dxa"/>
            <w:tcBorders>
              <w:top w:val="single" w:sz="4" w:space="0" w:color="000000"/>
              <w:left w:val="single" w:sz="4" w:space="0" w:color="000000"/>
              <w:bottom w:val="single" w:sz="4" w:space="0" w:color="000000"/>
            </w:tcBorders>
          </w:tcPr>
          <w:p w:rsidR="00DC552C" w:rsidRDefault="004A47B7">
            <w:pPr>
              <w:rPr>
                <w:b/>
                <w:bCs/>
                <w:szCs w:val="28"/>
              </w:rPr>
            </w:pPr>
            <w:r>
              <w:rPr>
                <w:b/>
                <w:bCs/>
              </w:rPr>
              <w:t xml:space="preserve">1. Cuộc cách mạng khoa học - kĩ thuật từ năm 1945 đến nay đạt được những thành tựu chủ yếu nào? Là học sinh, em sẽ làm gì trước </w:t>
            </w:r>
            <w:r>
              <w:rPr>
                <w:b/>
              </w:rPr>
              <w:t>những tác động do</w:t>
            </w:r>
            <w:r>
              <w:rPr>
                <w:b/>
                <w:bCs/>
              </w:rPr>
              <w:t xml:space="preserve"> cuộc cách mạng khoa học - kĩ thuật mang lại? (3đ)</w:t>
            </w:r>
          </w:p>
        </w:tc>
        <w:tc>
          <w:tcPr>
            <w:tcW w:w="1002"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szCs w:val="28"/>
              </w:rPr>
            </w:pPr>
            <w:r>
              <w:rPr>
                <w:b/>
                <w:szCs w:val="28"/>
              </w:rPr>
              <w:t>3</w:t>
            </w:r>
          </w:p>
        </w:tc>
      </w:tr>
      <w:tr w:rsidR="00DC552C">
        <w:trPr>
          <w:trHeight w:val="738"/>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color w:val="FF0000"/>
                <w:szCs w:val="28"/>
              </w:rPr>
            </w:pPr>
          </w:p>
        </w:tc>
        <w:tc>
          <w:tcPr>
            <w:tcW w:w="8636" w:type="dxa"/>
            <w:tcBorders>
              <w:top w:val="single" w:sz="4" w:space="0" w:color="000000"/>
              <w:left w:val="single" w:sz="4" w:space="0" w:color="000000"/>
              <w:bottom w:val="single" w:sz="4" w:space="0" w:color="000000"/>
            </w:tcBorders>
          </w:tcPr>
          <w:p w:rsidR="00DC552C" w:rsidRDefault="004A47B7">
            <w:r>
              <w:rPr>
                <w:b/>
                <w:bCs/>
                <w:i/>
                <w:iCs/>
                <w:szCs w:val="28"/>
              </w:rPr>
              <w:t xml:space="preserve">  a.Cuộc cách mạng khoa học - kĩ thuật từ năm 1945 đến </w:t>
            </w:r>
            <w:r>
              <w:rPr>
                <w:b/>
                <w:bCs/>
                <w:i/>
                <w:iCs/>
                <w:szCs w:val="28"/>
              </w:rPr>
              <w:t>nay đạt được những thành tựu chủ yếu:</w:t>
            </w:r>
          </w:p>
        </w:tc>
        <w:tc>
          <w:tcPr>
            <w:tcW w:w="1002"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szCs w:val="28"/>
              </w:rPr>
            </w:pPr>
            <w:r>
              <w:rPr>
                <w:b/>
                <w:szCs w:val="28"/>
              </w:rPr>
              <w:t>2</w:t>
            </w:r>
          </w:p>
        </w:tc>
      </w:tr>
      <w:tr w:rsidR="00DC552C">
        <w:trPr>
          <w:trHeight w:val="869"/>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color w:val="FF0000"/>
                <w:szCs w:val="28"/>
              </w:rPr>
            </w:pPr>
          </w:p>
        </w:tc>
        <w:tc>
          <w:tcPr>
            <w:tcW w:w="8636" w:type="dxa"/>
            <w:tcBorders>
              <w:top w:val="single" w:sz="4" w:space="0" w:color="000000"/>
              <w:left w:val="single" w:sz="4" w:space="0" w:color="000000"/>
            </w:tcBorders>
          </w:tcPr>
          <w:p w:rsidR="00DC552C" w:rsidRDefault="004A47B7">
            <w:pPr>
              <w:spacing w:line="276" w:lineRule="auto"/>
              <w:rPr>
                <w:szCs w:val="28"/>
              </w:rPr>
            </w:pPr>
            <w:r>
              <w:rPr>
                <w:szCs w:val="28"/>
              </w:rPr>
              <w:t>- Đ</w:t>
            </w:r>
            <w:r>
              <w:rPr>
                <w:color w:val="141414"/>
                <w:szCs w:val="28"/>
                <w:shd w:val="clear" w:color="auto" w:fill="FEFEFE"/>
              </w:rPr>
              <w:t xml:space="preserve">ạt được những phát minh lớn </w:t>
            </w:r>
            <w:r>
              <w:rPr>
                <w:color w:val="000000"/>
                <w:szCs w:val="28"/>
              </w:rPr>
              <w:t>trong lĩnh vực</w:t>
            </w:r>
            <w:r>
              <w:rPr>
                <w:color w:val="141414"/>
                <w:szCs w:val="28"/>
                <w:shd w:val="clear" w:color="auto" w:fill="FEFEFE"/>
              </w:rPr>
              <w:t xml:space="preserve"> k</w:t>
            </w:r>
            <w:r>
              <w:rPr>
                <w:szCs w:val="28"/>
              </w:rPr>
              <w:t xml:space="preserve">hoa học cơ bản : </w:t>
            </w:r>
            <w:r>
              <w:rPr>
                <w:color w:val="141414"/>
                <w:szCs w:val="28"/>
                <w:shd w:val="clear" w:color="auto" w:fill="FEFEFE"/>
              </w:rPr>
              <w:t xml:space="preserve">Toán học, Vật lí, Hoá học, Sinh học.  </w:t>
            </w:r>
          </w:p>
        </w:tc>
        <w:tc>
          <w:tcPr>
            <w:tcW w:w="1002" w:type="dxa"/>
            <w:tcBorders>
              <w:top w:val="single" w:sz="4" w:space="0" w:color="000000"/>
              <w:left w:val="single" w:sz="4" w:space="0" w:color="000000"/>
              <w:right w:val="single" w:sz="4" w:space="0" w:color="000000"/>
            </w:tcBorders>
          </w:tcPr>
          <w:p w:rsidR="00DC552C" w:rsidRDefault="004A47B7">
            <w:pPr>
              <w:spacing w:line="276" w:lineRule="auto"/>
              <w:jc w:val="center"/>
              <w:rPr>
                <w:szCs w:val="28"/>
              </w:rPr>
            </w:pPr>
            <w:r>
              <w:rPr>
                <w:szCs w:val="28"/>
              </w:rPr>
              <w:t>0.5</w:t>
            </w:r>
          </w:p>
        </w:tc>
      </w:tr>
      <w:tr w:rsidR="00DC552C">
        <w:trPr>
          <w:trHeight w:val="486"/>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color w:val="FF0000"/>
                <w:szCs w:val="28"/>
              </w:rPr>
            </w:pPr>
          </w:p>
        </w:tc>
        <w:tc>
          <w:tcPr>
            <w:tcW w:w="8636" w:type="dxa"/>
            <w:tcBorders>
              <w:left w:val="single" w:sz="4" w:space="0" w:color="000000"/>
            </w:tcBorders>
          </w:tcPr>
          <w:p w:rsidR="00DC552C" w:rsidRDefault="004A47B7">
            <w:pPr>
              <w:rPr>
                <w:i/>
                <w:szCs w:val="28"/>
                <w:lang w:val="vi-VN"/>
              </w:rPr>
            </w:pPr>
            <w:r>
              <w:rPr>
                <w:color w:val="141414"/>
                <w:szCs w:val="28"/>
                <w:highlight w:val="white"/>
              </w:rPr>
              <w:t>-  Công cụ sản xuất mới: máy tính, máy tự động, hệ thống máy tự động.</w:t>
            </w:r>
          </w:p>
        </w:tc>
        <w:tc>
          <w:tcPr>
            <w:tcW w:w="1002" w:type="dxa"/>
            <w:tcBorders>
              <w:left w:val="single" w:sz="4" w:space="0" w:color="000000"/>
              <w:right w:val="single" w:sz="4" w:space="0" w:color="000000"/>
            </w:tcBorders>
          </w:tcPr>
          <w:p w:rsidR="00DC552C" w:rsidRDefault="004A47B7">
            <w:pPr>
              <w:spacing w:line="276" w:lineRule="auto"/>
              <w:jc w:val="center"/>
              <w:rPr>
                <w:i/>
                <w:iCs/>
                <w:szCs w:val="28"/>
              </w:rPr>
            </w:pPr>
            <w:r>
              <w:rPr>
                <w:i/>
                <w:iCs/>
                <w:szCs w:val="28"/>
              </w:rPr>
              <w:t>0.25</w:t>
            </w:r>
          </w:p>
        </w:tc>
      </w:tr>
      <w:tr w:rsidR="00DC552C">
        <w:trPr>
          <w:trHeight w:val="797"/>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left w:val="single" w:sz="4" w:space="0" w:color="000000"/>
            </w:tcBorders>
          </w:tcPr>
          <w:p w:rsidR="00DC552C" w:rsidRDefault="004A47B7">
            <w:pPr>
              <w:rPr>
                <w:szCs w:val="28"/>
              </w:rPr>
            </w:pPr>
            <w:r>
              <w:rPr>
                <w:color w:val="141414"/>
                <w:szCs w:val="28"/>
                <w:highlight w:val="white"/>
              </w:rPr>
              <w:t>- Nguồn năng lượng mới: năng</w:t>
            </w:r>
            <w:r>
              <w:rPr>
                <w:color w:val="141414"/>
                <w:szCs w:val="28"/>
                <w:highlight w:val="white"/>
              </w:rPr>
              <w:t xml:space="preserve"> lượng nguyên tử, năng lượng mặt trời, năng lượng thuỷ triều, năng lượng gió.</w:t>
            </w:r>
          </w:p>
        </w:tc>
        <w:tc>
          <w:tcPr>
            <w:tcW w:w="1002" w:type="dxa"/>
            <w:tcBorders>
              <w:left w:val="single" w:sz="4" w:space="0" w:color="000000"/>
              <w:right w:val="single" w:sz="4" w:space="0" w:color="000000"/>
            </w:tcBorders>
          </w:tcPr>
          <w:p w:rsidR="00DC552C" w:rsidRDefault="004A47B7">
            <w:pPr>
              <w:spacing w:line="276" w:lineRule="auto"/>
              <w:jc w:val="center"/>
              <w:rPr>
                <w:i/>
                <w:iCs/>
                <w:szCs w:val="28"/>
              </w:rPr>
            </w:pPr>
            <w:r>
              <w:rPr>
                <w:i/>
                <w:iCs/>
                <w:szCs w:val="28"/>
              </w:rPr>
              <w:t>0.25</w:t>
            </w:r>
          </w:p>
        </w:tc>
      </w:tr>
      <w:tr w:rsidR="00DC552C">
        <w:trPr>
          <w:trHeight w:val="604"/>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left w:val="single" w:sz="4" w:space="0" w:color="000000"/>
            </w:tcBorders>
          </w:tcPr>
          <w:p w:rsidR="00DC552C" w:rsidRDefault="004A47B7">
            <w:pPr>
              <w:rPr>
                <w:color w:val="141414"/>
                <w:szCs w:val="28"/>
                <w:highlight w:val="white"/>
                <w:lang w:val="vi-VN"/>
              </w:rPr>
            </w:pPr>
            <w:r>
              <w:rPr>
                <w:color w:val="141414"/>
                <w:szCs w:val="28"/>
                <w:highlight w:val="white"/>
              </w:rPr>
              <w:t xml:space="preserve">- Vật liệu sản xuất mới: Pôlime </w:t>
            </w:r>
            <w:r>
              <w:rPr>
                <w:color w:val="000000"/>
                <w:szCs w:val="28"/>
              </w:rPr>
              <w:t>(chất dẻo), những vật liệu siêu bền, siêu nhẹ</w:t>
            </w:r>
            <w:r>
              <w:rPr>
                <w:color w:val="000000"/>
                <w:szCs w:val="28"/>
                <w:lang w:val="vi-VN"/>
              </w:rPr>
              <w:t>...</w:t>
            </w:r>
          </w:p>
        </w:tc>
        <w:tc>
          <w:tcPr>
            <w:tcW w:w="1002" w:type="dxa"/>
            <w:tcBorders>
              <w:left w:val="single" w:sz="4" w:space="0" w:color="000000"/>
              <w:right w:val="single" w:sz="4" w:space="0" w:color="000000"/>
            </w:tcBorders>
          </w:tcPr>
          <w:p w:rsidR="00DC552C" w:rsidRDefault="004A47B7">
            <w:pPr>
              <w:spacing w:line="276" w:lineRule="auto"/>
              <w:jc w:val="center"/>
              <w:rPr>
                <w:i/>
                <w:iCs/>
                <w:szCs w:val="28"/>
              </w:rPr>
            </w:pPr>
            <w:r>
              <w:rPr>
                <w:i/>
                <w:iCs/>
                <w:szCs w:val="28"/>
              </w:rPr>
              <w:t>0.25</w:t>
            </w:r>
          </w:p>
        </w:tc>
      </w:tr>
      <w:tr w:rsidR="00DC552C">
        <w:trPr>
          <w:trHeight w:val="556"/>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left w:val="single" w:sz="4" w:space="0" w:color="000000"/>
            </w:tcBorders>
          </w:tcPr>
          <w:p w:rsidR="00DC552C" w:rsidRDefault="004A47B7">
            <w:pPr>
              <w:rPr>
                <w:color w:val="141414"/>
                <w:szCs w:val="28"/>
                <w:highlight w:val="white"/>
              </w:rPr>
            </w:pPr>
            <w:r>
              <w:rPr>
                <w:color w:val="141414"/>
                <w:szCs w:val="28"/>
                <w:highlight w:val="white"/>
              </w:rPr>
              <w:t xml:space="preserve">- Tiến hành cuộc “Cách mạng xanh” trong nông nghiệp.  </w:t>
            </w:r>
          </w:p>
        </w:tc>
        <w:tc>
          <w:tcPr>
            <w:tcW w:w="1002" w:type="dxa"/>
            <w:tcBorders>
              <w:left w:val="single" w:sz="4" w:space="0" w:color="000000"/>
              <w:right w:val="single" w:sz="4" w:space="0" w:color="000000"/>
            </w:tcBorders>
          </w:tcPr>
          <w:p w:rsidR="00DC552C" w:rsidRDefault="004A47B7">
            <w:pPr>
              <w:spacing w:line="276" w:lineRule="auto"/>
              <w:jc w:val="center"/>
              <w:rPr>
                <w:i/>
                <w:iCs/>
                <w:szCs w:val="28"/>
              </w:rPr>
            </w:pPr>
            <w:r>
              <w:rPr>
                <w:i/>
                <w:iCs/>
                <w:szCs w:val="28"/>
              </w:rPr>
              <w:t>0.25</w:t>
            </w:r>
          </w:p>
        </w:tc>
      </w:tr>
      <w:tr w:rsidR="00DC552C">
        <w:trPr>
          <w:trHeight w:val="612"/>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left w:val="single" w:sz="4" w:space="0" w:color="000000"/>
            </w:tcBorders>
          </w:tcPr>
          <w:p w:rsidR="00DC552C" w:rsidRDefault="004A47B7">
            <w:r>
              <w:rPr>
                <w:color w:val="141414"/>
                <w:szCs w:val="28"/>
                <w:shd w:val="clear" w:color="auto" w:fill="FEFEFE"/>
              </w:rPr>
              <w:t xml:space="preserve">- </w:t>
            </w:r>
            <w:r>
              <w:rPr>
                <w:color w:val="000000"/>
                <w:szCs w:val="28"/>
              </w:rPr>
              <w:t xml:space="preserve">Những tiến bộ thần kì trong </w:t>
            </w:r>
            <w:r>
              <w:rPr>
                <w:color w:val="141414"/>
                <w:szCs w:val="28"/>
                <w:shd w:val="clear" w:color="auto" w:fill="FEFEFE"/>
              </w:rPr>
              <w:t xml:space="preserve">giao thông vận tải và thông tin liên lạc. </w:t>
            </w:r>
          </w:p>
        </w:tc>
        <w:tc>
          <w:tcPr>
            <w:tcW w:w="1002" w:type="dxa"/>
            <w:tcBorders>
              <w:left w:val="single" w:sz="4" w:space="0" w:color="000000"/>
              <w:right w:val="single" w:sz="4" w:space="0" w:color="000000"/>
            </w:tcBorders>
          </w:tcPr>
          <w:p w:rsidR="00DC552C" w:rsidRDefault="004A47B7">
            <w:pPr>
              <w:spacing w:line="276" w:lineRule="auto"/>
              <w:jc w:val="center"/>
              <w:rPr>
                <w:i/>
                <w:iCs/>
                <w:szCs w:val="28"/>
              </w:rPr>
            </w:pPr>
            <w:r>
              <w:rPr>
                <w:i/>
                <w:iCs/>
                <w:szCs w:val="28"/>
              </w:rPr>
              <w:t>0.25</w:t>
            </w:r>
          </w:p>
        </w:tc>
      </w:tr>
      <w:tr w:rsidR="00DC552C">
        <w:trPr>
          <w:trHeight w:val="564"/>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left w:val="single" w:sz="4" w:space="0" w:color="000000"/>
              <w:bottom w:val="single" w:sz="4" w:space="0" w:color="000000"/>
            </w:tcBorders>
          </w:tcPr>
          <w:p w:rsidR="00DC552C" w:rsidRDefault="004A47B7">
            <w:r>
              <w:rPr>
                <w:color w:val="141414"/>
                <w:szCs w:val="28"/>
                <w:shd w:val="clear" w:color="auto" w:fill="FEFEFE"/>
              </w:rPr>
              <w:t xml:space="preserve">- </w:t>
            </w:r>
            <w:r>
              <w:rPr>
                <w:color w:val="000000"/>
                <w:szCs w:val="28"/>
              </w:rPr>
              <w:t>Những thành tựu kì diệu trong lĩnh vực c</w:t>
            </w:r>
            <w:r>
              <w:rPr>
                <w:color w:val="141414"/>
                <w:szCs w:val="28"/>
                <w:shd w:val="clear" w:color="auto" w:fill="FEFEFE"/>
              </w:rPr>
              <w:t xml:space="preserve">hinh phục vũ trụ. </w:t>
            </w:r>
          </w:p>
        </w:tc>
        <w:tc>
          <w:tcPr>
            <w:tcW w:w="1002" w:type="dxa"/>
            <w:tcBorders>
              <w:left w:val="single" w:sz="4" w:space="0" w:color="000000"/>
              <w:bottom w:val="single" w:sz="4" w:space="0" w:color="000000"/>
              <w:right w:val="single" w:sz="4" w:space="0" w:color="000000"/>
            </w:tcBorders>
          </w:tcPr>
          <w:p w:rsidR="00DC552C" w:rsidRDefault="004A47B7">
            <w:pPr>
              <w:spacing w:line="276" w:lineRule="auto"/>
              <w:jc w:val="center"/>
              <w:rPr>
                <w:i/>
                <w:iCs/>
                <w:szCs w:val="28"/>
              </w:rPr>
            </w:pPr>
            <w:r>
              <w:rPr>
                <w:i/>
                <w:iCs/>
                <w:szCs w:val="28"/>
              </w:rPr>
              <w:t>0.25</w:t>
            </w:r>
          </w:p>
        </w:tc>
      </w:tr>
      <w:tr w:rsidR="00DC552C">
        <w:trPr>
          <w:trHeight w:val="558"/>
        </w:trPr>
        <w:tc>
          <w:tcPr>
            <w:tcW w:w="720" w:type="dxa"/>
            <w:vMerge w:val="restart"/>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top w:val="single" w:sz="4" w:space="0" w:color="000000"/>
              <w:left w:val="single" w:sz="4" w:space="0" w:color="000000"/>
              <w:bottom w:val="single" w:sz="4" w:space="0" w:color="000000"/>
            </w:tcBorders>
          </w:tcPr>
          <w:p w:rsidR="00DC552C" w:rsidRDefault="004A47B7">
            <w:pPr>
              <w:rPr>
                <w:i/>
                <w:iCs/>
                <w:szCs w:val="28"/>
                <w:lang w:val="vi-VN"/>
              </w:rPr>
            </w:pPr>
            <w:r>
              <w:rPr>
                <w:b/>
                <w:bCs/>
                <w:i/>
                <w:iCs/>
                <w:szCs w:val="28"/>
              </w:rPr>
              <w:t xml:space="preserve">b/ </w:t>
            </w:r>
            <w:r>
              <w:rPr>
                <w:b/>
                <w:bCs/>
                <w:i/>
                <w:iCs/>
              </w:rPr>
              <w:t xml:space="preserve">Là học sinh, em sẽ làm gì trước </w:t>
            </w:r>
            <w:r>
              <w:rPr>
                <w:b/>
                <w:i/>
                <w:iCs/>
              </w:rPr>
              <w:t>những tác động do</w:t>
            </w:r>
            <w:r>
              <w:rPr>
                <w:b/>
                <w:bCs/>
                <w:i/>
                <w:iCs/>
              </w:rPr>
              <w:t xml:space="preserve"> cuộc cách mạng khoa học -kĩ thuật mang lại?</w:t>
            </w:r>
          </w:p>
        </w:tc>
        <w:tc>
          <w:tcPr>
            <w:tcW w:w="1002"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bCs/>
                <w:i/>
                <w:iCs/>
                <w:szCs w:val="28"/>
              </w:rPr>
            </w:pPr>
            <w:r>
              <w:rPr>
                <w:b/>
                <w:bCs/>
                <w:i/>
                <w:iCs/>
                <w:szCs w:val="28"/>
              </w:rPr>
              <w:t>1</w:t>
            </w:r>
          </w:p>
        </w:tc>
      </w:tr>
      <w:tr w:rsidR="00DC552C">
        <w:trPr>
          <w:trHeight w:val="896"/>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top w:val="single" w:sz="4" w:space="0" w:color="000000"/>
              <w:left w:val="single" w:sz="4" w:space="0" w:color="000000"/>
              <w:bottom w:val="single" w:sz="4" w:space="0" w:color="000000"/>
            </w:tcBorders>
          </w:tcPr>
          <w:p w:rsidR="00DC552C" w:rsidRDefault="004A47B7">
            <w:r>
              <w:rPr>
                <w:szCs w:val="28"/>
              </w:rPr>
              <w:t xml:space="preserve">- Ra sức </w:t>
            </w:r>
            <w:r>
              <w:rPr>
                <w:szCs w:val="28"/>
              </w:rPr>
              <w:t>học tập, rèn luyện nhằm nâng cao trình độ hiểu biết để dễ dàng tiếp thu khoa học công nghệ.</w:t>
            </w:r>
          </w:p>
          <w:p w:rsidR="00DC552C" w:rsidRDefault="004A47B7">
            <w:pPr>
              <w:rPr>
                <w:szCs w:val="28"/>
              </w:rPr>
            </w:pPr>
            <w:r>
              <w:rPr>
                <w:szCs w:val="28"/>
              </w:rPr>
              <w:t xml:space="preserve">- Sáng tạo, tìm tòi những phát minh, sáng kiến ứng dụng vào học tập, lao động có hiệu quả. </w:t>
            </w:r>
          </w:p>
          <w:p w:rsidR="00DC552C" w:rsidRDefault="004A47B7">
            <w:r>
              <w:rPr>
                <w:szCs w:val="28"/>
              </w:rPr>
              <w:t xml:space="preserve">- Tích cực tham gia các hoạt động xã hội như:  trồng cây xanh và vệ môi </w:t>
            </w:r>
            <w:r>
              <w:rPr>
                <w:szCs w:val="28"/>
              </w:rPr>
              <w:t>trường xanh-sạch-đẹp.</w:t>
            </w:r>
          </w:p>
          <w:p w:rsidR="00DC552C" w:rsidRDefault="004A47B7">
            <w:pPr>
              <w:rPr>
                <w:szCs w:val="28"/>
              </w:rPr>
            </w:pPr>
            <w:r>
              <w:rPr>
                <w:szCs w:val="28"/>
              </w:rPr>
              <w:t xml:space="preserve">- Vận động, tuyên truyền mọi người nghiêm túc thực hiện các điều luật như: bảo vệ môi trường, giao thông, an toàn lao động. </w:t>
            </w:r>
          </w:p>
          <w:p w:rsidR="00DC552C" w:rsidRDefault="004A47B7">
            <w:pPr>
              <w:rPr>
                <w:i/>
                <w:szCs w:val="28"/>
              </w:rPr>
            </w:pPr>
            <w:r>
              <w:rPr>
                <w:szCs w:val="28"/>
              </w:rPr>
              <w:t>- …..</w:t>
            </w:r>
          </w:p>
        </w:tc>
        <w:tc>
          <w:tcPr>
            <w:tcW w:w="1002"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i/>
                <w:iCs/>
                <w:szCs w:val="28"/>
              </w:rPr>
            </w:pPr>
            <w:r>
              <w:rPr>
                <w:i/>
                <w:iCs/>
                <w:szCs w:val="28"/>
              </w:rPr>
              <w:t>0.25</w:t>
            </w:r>
          </w:p>
          <w:p w:rsidR="00DC552C" w:rsidRDefault="00DC552C">
            <w:pPr>
              <w:spacing w:line="276" w:lineRule="auto"/>
              <w:jc w:val="center"/>
              <w:rPr>
                <w:i/>
                <w:iCs/>
                <w:szCs w:val="28"/>
              </w:rPr>
            </w:pPr>
          </w:p>
          <w:p w:rsidR="00DC552C" w:rsidRDefault="004A47B7">
            <w:pPr>
              <w:spacing w:line="276" w:lineRule="auto"/>
              <w:jc w:val="center"/>
              <w:rPr>
                <w:i/>
                <w:iCs/>
                <w:szCs w:val="28"/>
              </w:rPr>
            </w:pPr>
            <w:r>
              <w:rPr>
                <w:i/>
                <w:iCs/>
                <w:szCs w:val="28"/>
              </w:rPr>
              <w:t>0.25</w:t>
            </w:r>
          </w:p>
          <w:p w:rsidR="00DC552C" w:rsidRDefault="004A47B7">
            <w:pPr>
              <w:spacing w:line="276" w:lineRule="auto"/>
              <w:jc w:val="center"/>
              <w:rPr>
                <w:i/>
                <w:iCs/>
                <w:szCs w:val="28"/>
              </w:rPr>
            </w:pPr>
            <w:r>
              <w:rPr>
                <w:i/>
                <w:iCs/>
                <w:szCs w:val="28"/>
              </w:rPr>
              <w:t>0.25</w:t>
            </w:r>
          </w:p>
          <w:p w:rsidR="00DC552C" w:rsidRDefault="00DC552C">
            <w:pPr>
              <w:spacing w:line="276" w:lineRule="auto"/>
              <w:jc w:val="center"/>
              <w:rPr>
                <w:i/>
                <w:iCs/>
                <w:szCs w:val="28"/>
              </w:rPr>
            </w:pPr>
          </w:p>
          <w:p w:rsidR="00DC552C" w:rsidRDefault="004A47B7">
            <w:pPr>
              <w:spacing w:line="276" w:lineRule="auto"/>
              <w:jc w:val="center"/>
              <w:rPr>
                <w:i/>
                <w:iCs/>
                <w:szCs w:val="28"/>
              </w:rPr>
            </w:pPr>
            <w:r>
              <w:rPr>
                <w:i/>
                <w:iCs/>
                <w:szCs w:val="28"/>
              </w:rPr>
              <w:t>0.25</w:t>
            </w:r>
          </w:p>
        </w:tc>
      </w:tr>
      <w:tr w:rsidR="00DC552C">
        <w:trPr>
          <w:trHeight w:val="887"/>
        </w:trPr>
        <w:tc>
          <w:tcPr>
            <w:tcW w:w="720" w:type="dxa"/>
            <w:vMerge w:val="restart"/>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p w:rsidR="00DC552C" w:rsidRDefault="00DC552C">
            <w:pPr>
              <w:spacing w:line="276" w:lineRule="auto"/>
              <w:jc w:val="both"/>
              <w:rPr>
                <w:b/>
                <w:bCs/>
                <w:szCs w:val="28"/>
              </w:rPr>
            </w:pPr>
          </w:p>
          <w:p w:rsidR="00DC552C" w:rsidRDefault="00DC552C">
            <w:pPr>
              <w:spacing w:line="276" w:lineRule="auto"/>
              <w:jc w:val="both"/>
              <w:rPr>
                <w:b/>
                <w:bCs/>
                <w:szCs w:val="28"/>
              </w:rPr>
            </w:pPr>
          </w:p>
          <w:p w:rsidR="00DC552C" w:rsidRDefault="004A47B7">
            <w:pPr>
              <w:spacing w:line="276" w:lineRule="auto"/>
              <w:jc w:val="both"/>
              <w:rPr>
                <w:b/>
                <w:bCs/>
                <w:szCs w:val="28"/>
                <w:lang w:val="vi-VN"/>
              </w:rPr>
            </w:pPr>
            <w:r>
              <w:rPr>
                <w:b/>
                <w:bCs/>
                <w:szCs w:val="28"/>
                <w:lang w:val="vi-VN"/>
              </w:rPr>
              <w:t>2</w:t>
            </w:r>
          </w:p>
        </w:tc>
        <w:tc>
          <w:tcPr>
            <w:tcW w:w="8636" w:type="dxa"/>
            <w:tcBorders>
              <w:top w:val="single" w:sz="4" w:space="0" w:color="000000"/>
              <w:left w:val="single" w:sz="4" w:space="0" w:color="000000"/>
              <w:bottom w:val="single" w:sz="4" w:space="0" w:color="000000"/>
            </w:tcBorders>
          </w:tcPr>
          <w:p w:rsidR="00DC552C" w:rsidRDefault="004A47B7">
            <w:pPr>
              <w:rPr>
                <w:b/>
                <w:bCs/>
                <w:color w:val="0070C0"/>
                <w:szCs w:val="28"/>
                <w:lang w:val="vi-VN"/>
              </w:rPr>
            </w:pPr>
            <w:r>
              <w:rPr>
                <w:b/>
                <w:bCs/>
                <w:lang w:val="vi-VN"/>
              </w:rPr>
              <w:t xml:space="preserve">Bằng những kiến thức đã học, hãy chứng minh trong những năm đầu sau Chiến tranh thế giới thứ hai, Mĩ vươn lên trở thành nước giàu mạnh nhất trong thế giới tư bản. </w:t>
            </w:r>
          </w:p>
        </w:tc>
        <w:tc>
          <w:tcPr>
            <w:tcW w:w="1002" w:type="dxa"/>
            <w:tcBorders>
              <w:top w:val="single" w:sz="4" w:space="0" w:color="000000"/>
              <w:left w:val="single" w:sz="4" w:space="0" w:color="000000"/>
              <w:bottom w:val="single" w:sz="4" w:space="0" w:color="000000"/>
              <w:right w:val="single" w:sz="4" w:space="0" w:color="000000"/>
            </w:tcBorders>
          </w:tcPr>
          <w:p w:rsidR="00DC552C" w:rsidRDefault="004A47B7">
            <w:pPr>
              <w:spacing w:line="276" w:lineRule="auto"/>
              <w:jc w:val="center"/>
              <w:rPr>
                <w:b/>
                <w:szCs w:val="28"/>
              </w:rPr>
            </w:pPr>
            <w:r>
              <w:rPr>
                <w:b/>
                <w:szCs w:val="28"/>
              </w:rPr>
              <w:t>2</w:t>
            </w:r>
          </w:p>
        </w:tc>
      </w:tr>
      <w:tr w:rsidR="00DC552C">
        <w:trPr>
          <w:trHeight w:val="824"/>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color w:val="FF0000"/>
                <w:szCs w:val="28"/>
              </w:rPr>
            </w:pPr>
          </w:p>
        </w:tc>
        <w:tc>
          <w:tcPr>
            <w:tcW w:w="8636" w:type="dxa"/>
            <w:tcBorders>
              <w:top w:val="single" w:sz="4" w:space="0" w:color="000000"/>
              <w:left w:val="single" w:sz="4" w:space="0" w:color="000000"/>
            </w:tcBorders>
          </w:tcPr>
          <w:p w:rsidR="00DC552C" w:rsidRDefault="004A47B7">
            <w:pPr>
              <w:spacing w:line="276" w:lineRule="auto"/>
              <w:rPr>
                <w:szCs w:val="28"/>
              </w:rPr>
            </w:pPr>
            <w:r>
              <w:rPr>
                <w:szCs w:val="28"/>
              </w:rPr>
              <w:t xml:space="preserve">- Trong những năm 1945-1950, Mĩ chiếm hơn một nửa sản lượng công nghiệp  thế giới </w:t>
            </w:r>
            <w:r>
              <w:rPr>
                <w:szCs w:val="28"/>
              </w:rPr>
              <w:t>(56,4%).</w:t>
            </w:r>
          </w:p>
        </w:tc>
        <w:tc>
          <w:tcPr>
            <w:tcW w:w="1002" w:type="dxa"/>
            <w:tcBorders>
              <w:top w:val="single" w:sz="4" w:space="0" w:color="000000"/>
              <w:left w:val="single" w:sz="4" w:space="0" w:color="000000"/>
              <w:right w:val="single" w:sz="4" w:space="0" w:color="000000"/>
            </w:tcBorders>
          </w:tcPr>
          <w:p w:rsidR="00DC552C" w:rsidRDefault="004A47B7">
            <w:pPr>
              <w:spacing w:line="276" w:lineRule="auto"/>
              <w:jc w:val="center"/>
              <w:rPr>
                <w:szCs w:val="28"/>
              </w:rPr>
            </w:pPr>
            <w:r>
              <w:rPr>
                <w:szCs w:val="28"/>
              </w:rPr>
              <w:t>0.5</w:t>
            </w:r>
          </w:p>
        </w:tc>
      </w:tr>
      <w:tr w:rsidR="00DC552C">
        <w:trPr>
          <w:trHeight w:val="557"/>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color w:val="FF0000"/>
                <w:szCs w:val="28"/>
              </w:rPr>
            </w:pPr>
          </w:p>
        </w:tc>
        <w:tc>
          <w:tcPr>
            <w:tcW w:w="8636" w:type="dxa"/>
            <w:tcBorders>
              <w:left w:val="single" w:sz="4" w:space="0" w:color="000000"/>
            </w:tcBorders>
          </w:tcPr>
          <w:p w:rsidR="00DC552C" w:rsidRDefault="004A47B7">
            <w:pPr>
              <w:rPr>
                <w:szCs w:val="28"/>
              </w:rPr>
            </w:pPr>
            <w:r>
              <w:rPr>
                <w:szCs w:val="28"/>
              </w:rPr>
              <w:t>- Nắm trong tay ¾ trữ lượng vàng của thế giới.</w:t>
            </w:r>
          </w:p>
        </w:tc>
        <w:tc>
          <w:tcPr>
            <w:tcW w:w="1002" w:type="dxa"/>
            <w:tcBorders>
              <w:left w:val="single" w:sz="4" w:space="0" w:color="000000"/>
              <w:right w:val="single" w:sz="4" w:space="0" w:color="000000"/>
            </w:tcBorders>
          </w:tcPr>
          <w:p w:rsidR="00DC552C" w:rsidRDefault="004A47B7">
            <w:pPr>
              <w:spacing w:line="276" w:lineRule="auto"/>
              <w:jc w:val="center"/>
              <w:rPr>
                <w:i/>
                <w:iCs/>
                <w:szCs w:val="28"/>
              </w:rPr>
            </w:pPr>
            <w:r>
              <w:rPr>
                <w:i/>
                <w:iCs/>
                <w:szCs w:val="28"/>
              </w:rPr>
              <w:t>0.5</w:t>
            </w:r>
          </w:p>
        </w:tc>
      </w:tr>
      <w:tr w:rsidR="00DC552C">
        <w:trPr>
          <w:trHeight w:val="552"/>
        </w:trPr>
        <w:tc>
          <w:tcPr>
            <w:tcW w:w="720" w:type="dxa"/>
            <w:vMerge/>
            <w:tcBorders>
              <w:top w:val="single" w:sz="4" w:space="0" w:color="000000"/>
              <w:left w:val="single" w:sz="4" w:space="0" w:color="000000"/>
              <w:bottom w:val="single" w:sz="4" w:space="0" w:color="000000"/>
            </w:tcBorders>
          </w:tcPr>
          <w:p w:rsidR="00DC552C" w:rsidRDefault="00DC552C">
            <w:pPr>
              <w:snapToGrid w:val="0"/>
              <w:spacing w:line="276" w:lineRule="auto"/>
              <w:jc w:val="both"/>
              <w:rPr>
                <w:b/>
                <w:bCs/>
                <w:i/>
                <w:iCs/>
                <w:color w:val="FF0000"/>
                <w:szCs w:val="28"/>
              </w:rPr>
            </w:pPr>
          </w:p>
        </w:tc>
        <w:tc>
          <w:tcPr>
            <w:tcW w:w="8636" w:type="dxa"/>
            <w:tcBorders>
              <w:left w:val="single" w:sz="4" w:space="0" w:color="000000"/>
              <w:bottom w:val="single" w:sz="4" w:space="0" w:color="000000"/>
            </w:tcBorders>
          </w:tcPr>
          <w:p w:rsidR="00DC552C" w:rsidRDefault="004A47B7">
            <w:r>
              <w:rPr>
                <w:szCs w:val="28"/>
              </w:rPr>
              <w:t>- Có lực lượng quân sự mạnh nhất thế giới tư bản</w:t>
            </w:r>
          </w:p>
          <w:p w:rsidR="00DC552C" w:rsidRDefault="004A47B7">
            <w:r>
              <w:rPr>
                <w:szCs w:val="28"/>
              </w:rPr>
              <w:t xml:space="preserve">   và độc quyền vũ khí nguyên tử.</w:t>
            </w:r>
          </w:p>
        </w:tc>
        <w:tc>
          <w:tcPr>
            <w:tcW w:w="1002" w:type="dxa"/>
            <w:tcBorders>
              <w:left w:val="single" w:sz="4" w:space="0" w:color="000000"/>
              <w:bottom w:val="single" w:sz="4" w:space="0" w:color="000000"/>
              <w:right w:val="single" w:sz="4" w:space="0" w:color="000000"/>
            </w:tcBorders>
          </w:tcPr>
          <w:p w:rsidR="00DC552C" w:rsidRDefault="004A47B7">
            <w:pPr>
              <w:spacing w:line="276" w:lineRule="auto"/>
              <w:jc w:val="center"/>
              <w:rPr>
                <w:i/>
                <w:iCs/>
                <w:szCs w:val="28"/>
              </w:rPr>
            </w:pPr>
            <w:r>
              <w:rPr>
                <w:i/>
                <w:iCs/>
                <w:szCs w:val="28"/>
              </w:rPr>
              <w:t>0.5</w:t>
            </w:r>
          </w:p>
          <w:p w:rsidR="00DC552C" w:rsidRDefault="004A47B7">
            <w:pPr>
              <w:spacing w:line="276" w:lineRule="auto"/>
              <w:jc w:val="center"/>
              <w:rPr>
                <w:i/>
                <w:iCs/>
                <w:szCs w:val="28"/>
              </w:rPr>
            </w:pPr>
            <w:r>
              <w:rPr>
                <w:i/>
                <w:iCs/>
                <w:szCs w:val="28"/>
              </w:rPr>
              <w:t>0.5</w:t>
            </w:r>
          </w:p>
        </w:tc>
      </w:tr>
    </w:tbl>
    <w:p w:rsidR="00DC552C" w:rsidRDefault="004A47B7">
      <w:pPr>
        <w:spacing w:line="276" w:lineRule="auto"/>
        <w:jc w:val="both"/>
        <w:rPr>
          <w:i/>
        </w:rPr>
      </w:pPr>
      <w:r>
        <w:rPr>
          <w:i/>
          <w:lang w:val="vi-VN"/>
        </w:rPr>
        <w:t xml:space="preserve">     </w:t>
      </w:r>
    </w:p>
    <w:p w:rsidR="00DC552C" w:rsidRDefault="004A47B7">
      <w:pPr>
        <w:rPr>
          <w:i/>
          <w:szCs w:val="28"/>
        </w:rPr>
      </w:pPr>
      <w:r>
        <w:rPr>
          <w:i/>
          <w:szCs w:val="28"/>
          <w:lang w:val="vi-VN"/>
        </w:rPr>
        <w:t>( Lưu ý:  Học sinh có thể chỉ ra ý khác và lập luận phù hợp thì dùng để thay thế ý trong</w:t>
      </w:r>
      <w:r>
        <w:rPr>
          <w:i/>
          <w:szCs w:val="28"/>
        </w:rPr>
        <w:t xml:space="preserve"> </w:t>
      </w:r>
      <w:r>
        <w:rPr>
          <w:i/>
          <w:szCs w:val="28"/>
          <w:lang w:val="vi-VN"/>
        </w:rPr>
        <w:t xml:space="preserve">hướng dẫn chấm này) </w:t>
      </w:r>
      <w:r>
        <w:rPr>
          <w:szCs w:val="28"/>
          <w:lang w:val="vi-VN"/>
        </w:rPr>
        <w:t xml:space="preserve">                </w:t>
      </w:r>
    </w:p>
    <w:p w:rsidR="00DC552C" w:rsidRDefault="004A47B7">
      <w:pPr>
        <w:spacing w:line="276" w:lineRule="auto"/>
        <w:jc w:val="center"/>
        <w:rPr>
          <w:b/>
          <w:szCs w:val="28"/>
        </w:rPr>
      </w:pPr>
      <w:r>
        <w:rPr>
          <w:b/>
          <w:szCs w:val="28"/>
        </w:rPr>
        <w:t>HẾT</w:t>
      </w:r>
    </w:p>
    <w:p w:rsidR="00DC552C" w:rsidRDefault="00DC552C">
      <w:pPr>
        <w:spacing w:line="276" w:lineRule="auto"/>
        <w:ind w:left="435"/>
        <w:jc w:val="both"/>
        <w:rPr>
          <w:b/>
          <w:szCs w:val="28"/>
        </w:rPr>
      </w:pPr>
    </w:p>
    <w:p w:rsidR="00DC552C" w:rsidRDefault="00DC552C">
      <w:pPr>
        <w:spacing w:line="276" w:lineRule="auto"/>
        <w:ind w:left="435"/>
        <w:jc w:val="both"/>
        <w:rPr>
          <w:szCs w:val="28"/>
        </w:rPr>
      </w:pPr>
    </w:p>
    <w:p w:rsidR="00DC552C" w:rsidRDefault="00DC552C">
      <w:pPr>
        <w:spacing w:line="276" w:lineRule="auto"/>
        <w:jc w:val="both"/>
        <w:rPr>
          <w:szCs w:val="28"/>
        </w:rPr>
      </w:pPr>
    </w:p>
    <w:p w:rsidR="00DC552C" w:rsidRDefault="00DC552C">
      <w:pPr>
        <w:jc w:val="center"/>
        <w:rPr>
          <w:i/>
          <w:sz w:val="28"/>
          <w:szCs w:val="28"/>
        </w:rPr>
      </w:pPr>
    </w:p>
    <w:p w:rsidR="00DC552C" w:rsidRDefault="00DC552C">
      <w:pPr>
        <w:jc w:val="center"/>
        <w:rPr>
          <w:i/>
          <w:sz w:val="28"/>
          <w:szCs w:val="28"/>
          <w:lang w:val="vi-VN"/>
        </w:rPr>
      </w:pPr>
    </w:p>
    <w:p w:rsidR="00DC552C" w:rsidRDefault="00DC552C">
      <w:pPr>
        <w:rPr>
          <w:b/>
          <w:i/>
          <w:sz w:val="28"/>
          <w:szCs w:val="28"/>
          <w:lang w:val="vi-VN"/>
        </w:rPr>
      </w:pPr>
    </w:p>
    <w:sectPr w:rsidR="00DC552C">
      <w:headerReference w:type="default" r:id="rId7"/>
      <w:pgSz w:w="11906" w:h="16838"/>
      <w:pgMar w:top="851" w:right="851" w:bottom="851" w:left="1134" w:header="567" w:footer="56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B7" w:rsidRDefault="004A47B7">
      <w:r>
        <w:separator/>
      </w:r>
    </w:p>
  </w:endnote>
  <w:endnote w:type="continuationSeparator" w:id="0">
    <w:p w:rsidR="004A47B7" w:rsidRDefault="004A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Symbol">
    <w:panose1 w:val="05050102010706020507"/>
    <w:charset w:val="02"/>
    <w:family w:val="roman"/>
    <w:pitch w:val="variable"/>
  </w:font>
  <w:font w:name="Courier New">
    <w:panose1 w:val="02070309020205020404"/>
    <w:charset w:val="00"/>
    <w:family w:val="modern"/>
    <w:pitch w:val="default"/>
  </w:font>
  <w:font w:name="Wingdings">
    <w:panose1 w:val="05000000000000000000"/>
    <w:charset w:val="02"/>
    <w:family w:val="auto"/>
    <w:pitch w:val="variable"/>
  </w:font>
  <w:font w:name="TimesNewRomanPS-BoldMT;Arial Un">
    <w:altName w:val="Times New Roman"/>
    <w:panose1 w:val="00000000000000000000"/>
    <w:charset w:val="00"/>
    <w:family w:val="roman"/>
    <w:notTrueType/>
    <w:pitch w:val="default"/>
  </w:font>
  <w:font w:name="VNI-Times">
    <w:altName w:val="Times New Roman"/>
    <w:charset w:val="00"/>
    <w:family w:val="auto"/>
    <w:pitch w:val="variable"/>
  </w:font>
  <w:font w:name="Tahoma">
    <w:panose1 w:val="020B0604030504040204"/>
    <w:charset w:val="00"/>
    <w:family w:val="swiss"/>
    <w:pitch w:val="variable"/>
  </w:font>
  <w:font w:name="Liberation Sans">
    <w:altName w:val="Arial"/>
    <w:charset w:val="01"/>
    <w:family w:val="swiss"/>
    <w:pitch w:val="variable"/>
  </w:font>
  <w:font w:name=".VnTime">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imesNewRomanPSMT;Times New Ro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B7" w:rsidRDefault="004A47B7">
      <w:r>
        <w:separator/>
      </w:r>
    </w:p>
  </w:footnote>
  <w:footnote w:type="continuationSeparator" w:id="0">
    <w:p w:rsidR="004A47B7" w:rsidRDefault="004A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2C" w:rsidRDefault="0088218C">
    <w:pPr>
      <w:pStyle w:val="Header"/>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8218C" w:rsidRDefault="0088218C">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8218C" w:rsidRDefault="0088218C">
                <w:pPr>
                  <w:jc w:val="right"/>
                  <w:rPr>
                    <w:color w:val="FFFFFF" w:themeColor="background1"/>
                  </w:rPr>
                </w:pPr>
                <w:r>
                  <w:fldChar w:fldCharType="begin"/>
                </w:r>
                <w:r>
                  <w:instrText xml:space="preserve"> PAGE   \* MERGEFORMAT </w:instrText>
                </w:r>
                <w:r>
                  <w:fldChar w:fldCharType="separate"/>
                </w:r>
                <w:r w:rsidRPr="0088218C">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BE9"/>
    <w:multiLevelType w:val="multilevel"/>
    <w:tmpl w:val="47EA468A"/>
    <w:lvl w:ilvl="0">
      <w:start w:val="1"/>
      <w:numFmt w:val="upperLetter"/>
      <w:lvlText w:val="%1."/>
      <w:lvlJc w:val="left"/>
      <w:pPr>
        <w:tabs>
          <w:tab w:val="num" w:pos="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F57D39"/>
    <w:multiLevelType w:val="multilevel"/>
    <w:tmpl w:val="767C0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52C"/>
    <w:rsid w:val="004A47B7"/>
    <w:rsid w:val="0088218C"/>
    <w:rsid w:val="00DC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907E55"/>
  <w15:docId w15:val="{2B7031D9-7A45-4FD3-8AA5-B02D1BDC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Times New Roman"/>
    </w:rPr>
  </w:style>
  <w:style w:type="character" w:customStyle="1" w:styleId="WW8Num19z1">
    <w:name w:val="WW8Num19z1"/>
    <w:qFormat/>
    <w:rPr>
      <w:rFonts w:cs="Times New Roman"/>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cs="Times New Roman"/>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Times New Roman" w:hAnsi="Symbol"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b/>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i/>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BodyTextChar">
    <w:name w:val="Body Text Char"/>
    <w:qFormat/>
    <w:rPr>
      <w:b/>
      <w:bCs/>
      <w:i/>
      <w:iCs/>
      <w:sz w:val="28"/>
      <w:szCs w:val="28"/>
      <w:lang w:val="fr-FR"/>
    </w:rPr>
  </w:style>
  <w:style w:type="character" w:customStyle="1" w:styleId="fontstyle01">
    <w:name w:val="fontstyle01"/>
    <w:qFormat/>
    <w:rPr>
      <w:rFonts w:ascii="TimesNewRomanPS-BoldMT;Arial Un" w:eastAsia="TimesNewRomanPS-BoldMT;Arial Un" w:hAnsi="TimesNewRomanPS-BoldMT;Arial Un"/>
      <w:b/>
      <w:bCs/>
      <w:i w:val="0"/>
      <w:iCs w:val="0"/>
      <w:color w:val="000000"/>
      <w:sz w:val="26"/>
      <w:szCs w:val="26"/>
    </w:rPr>
  </w:style>
  <w:style w:type="character" w:customStyle="1" w:styleId="apple-converted-space">
    <w:name w:val="apple-converted-space"/>
    <w:basedOn w:val="DefaultParagraphFont"/>
    <w:qFormat/>
  </w:style>
  <w:style w:type="character" w:customStyle="1" w:styleId="FooterChar">
    <w:name w:val="Footer Char"/>
    <w:qFormat/>
    <w:rPr>
      <w:rFonts w:ascii="VNI-Times" w:hAnsi="VNI-Times" w:cs="VNI-Times"/>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4395"/>
        <w:tab w:val="left" w:pos="4820"/>
      </w:tabs>
      <w:jc w:val="both"/>
    </w:pPr>
    <w:rPr>
      <w:b/>
      <w:bCs/>
      <w:i/>
      <w:iCs/>
      <w:sz w:val="28"/>
      <w:szCs w:val="28"/>
      <w:lang w:val="fr-FR"/>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styleId="NoSpacing">
    <w:name w:val="No Spacing"/>
    <w:qFormat/>
    <w:rPr>
      <w:rFonts w:ascii="Calibri" w:eastAsia="Times New Roman" w:hAnsi="Calibri" w:cs="Calibri"/>
      <w:sz w:val="22"/>
      <w:szCs w:val="22"/>
      <w:lang w:bidi="ar-SA"/>
    </w:rPr>
  </w:style>
  <w:style w:type="paragraph" w:styleId="ListParagraph">
    <w:name w:val="List Paragraph"/>
    <w:basedOn w:val="Normal"/>
    <w:qFormat/>
    <w:pPr>
      <w:ind w:left="720"/>
      <w:contextualSpacing/>
    </w:pPr>
    <w:rPr>
      <w:rFonts w:ascii="VNI-Times" w:eastAsia="Calibri" w:hAnsi="VNI-Times" w:cs="VNI-Times"/>
      <w:b/>
      <w:sz w:val="24"/>
      <w:szCs w:val="24"/>
    </w:rPr>
  </w:style>
  <w:style w:type="paragraph" w:customStyle="1" w:styleId="m1764958444651942703m-3985836863051823694gmail-msonormal">
    <w:name w:val="m_1764958444651942703m_-3985836863051823694gmail-msonormal"/>
    <w:basedOn w:val="Normal"/>
    <w:qFormat/>
    <w:pPr>
      <w:spacing w:before="280" w:after="280"/>
    </w:pPr>
    <w:rPr>
      <w:sz w:val="24"/>
      <w:szCs w:val="24"/>
    </w:rPr>
  </w:style>
  <w:style w:type="paragraph" w:styleId="NormalWeb">
    <w:name w:val="Normal (Web)"/>
    <w:basedOn w:val="Normal"/>
    <w:qFormat/>
    <w:pPr>
      <w:spacing w:before="280" w:after="280"/>
    </w:pPr>
    <w:rPr>
      <w:sz w:val="24"/>
      <w:szCs w:val="24"/>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2023-05-24T02:39:00Z</dcterms:created>
  <dcterms:modified xsi:type="dcterms:W3CDTF">2023-05-24T02:39:00Z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2020-01-06T20:57:00Z</dcterms:created>
  <dc:creator>www.thuvienhoclieu.com</dc:creator>
  <dc:description>www.thuvienhoclieu.com</dc:description>
  <cp:keywords>www.thuvienhoclieu.com</cp:keywords>
  <dc:language>en-US</dc:language>
  <cp:lastModifiedBy/>
  <dcterms:modified xsi:type="dcterms:W3CDTF">2020-01-06T21:01:00Z</dcterms:modified>
  <cp:revision>1</cp:revision>
  <dc:subject/>
  <dc:title>www.thuvienhoclieu.com</dc:title>
</cp:coreProperties>
</file>