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5" w:type="dxa"/>
        <w:tblLook w:val="04A0" w:firstRow="1" w:lastRow="0" w:firstColumn="1" w:lastColumn="0" w:noHBand="0" w:noVBand="1"/>
      </w:tblPr>
      <w:tblGrid>
        <w:gridCol w:w="3870"/>
        <w:gridCol w:w="6795"/>
      </w:tblGrid>
      <w:tr w:rsidR="00382AD7" w:rsidRPr="00382AD7" w14:paraId="238AE3E2" w14:textId="77777777" w:rsidTr="00AB769A">
        <w:trPr>
          <w:trHeight w:val="1165"/>
        </w:trPr>
        <w:tc>
          <w:tcPr>
            <w:tcW w:w="3870" w:type="dxa"/>
          </w:tcPr>
          <w:p w14:paraId="6CA711F6" w14:textId="77777777" w:rsidR="00382AD7" w:rsidRPr="00001972" w:rsidRDefault="00382AD7" w:rsidP="00AB769A">
            <w:pPr>
              <w:tabs>
                <w:tab w:val="left" w:pos="283"/>
                <w:tab w:val="left" w:pos="2835"/>
                <w:tab w:val="left" w:pos="5386"/>
                <w:tab w:val="left" w:pos="7937"/>
              </w:tabs>
              <w:spacing w:after="0" w:line="240" w:lineRule="auto"/>
              <w:jc w:val="center"/>
              <w:rPr>
                <w:rFonts w:ascii="Times New Roman" w:hAnsi="Times New Roman"/>
                <w:b/>
                <w:noProof/>
                <w:color w:val="FF0000"/>
                <w:sz w:val="24"/>
                <w:szCs w:val="24"/>
              </w:rPr>
            </w:pPr>
            <w:bookmarkStart w:id="0" w:name="_GoBack"/>
            <w:bookmarkEnd w:id="0"/>
            <w:r w:rsidRPr="00001972">
              <w:rPr>
                <w:rFonts w:ascii="Times New Roman" w:hAnsi="Times New Roman"/>
                <w:b/>
                <w:noProof/>
                <w:color w:val="FF0000"/>
                <w:sz w:val="24"/>
                <w:szCs w:val="24"/>
              </w:rPr>
              <w:t>SỞ GIÁO DỤC VÀ ĐÀO TẠO</w:t>
            </w:r>
          </w:p>
          <w:p w14:paraId="3646518D" w14:textId="77777777" w:rsidR="00382AD7" w:rsidRPr="00382AD7" w:rsidRDefault="00382AD7" w:rsidP="00AB769A">
            <w:pPr>
              <w:tabs>
                <w:tab w:val="left" w:pos="283"/>
                <w:tab w:val="left" w:pos="2835"/>
                <w:tab w:val="left" w:pos="5386"/>
                <w:tab w:val="left" w:pos="7937"/>
              </w:tabs>
              <w:spacing w:after="0" w:line="240" w:lineRule="auto"/>
              <w:rPr>
                <w:rFonts w:ascii="Times New Roman" w:hAnsi="Times New Roman"/>
                <w:b/>
                <w:noProof/>
                <w:sz w:val="24"/>
                <w:szCs w:val="24"/>
              </w:rPr>
            </w:pPr>
            <w:r w:rsidRPr="00382AD7">
              <w:rPr>
                <w:rFonts w:ascii="Times New Roman" w:hAnsi="Times New Roman"/>
                <w:noProof/>
                <w:sz w:val="24"/>
                <w:szCs w:val="24"/>
                <w:lang w:val="en-US"/>
              </w:rPr>
              <mc:AlternateContent>
                <mc:Choice Requires="wps">
                  <w:drawing>
                    <wp:anchor distT="4294967295" distB="4294967295" distL="114300" distR="114300" simplePos="0" relativeHeight="251659264" behindDoc="0" locked="0" layoutInCell="1" allowOverlap="1" wp14:anchorId="22550E80" wp14:editId="3419FD39">
                      <wp:simplePos x="0" y="0"/>
                      <wp:positionH relativeFrom="column">
                        <wp:posOffset>821690</wp:posOffset>
                      </wp:positionH>
                      <wp:positionV relativeFrom="paragraph">
                        <wp:posOffset>11430</wp:posOffset>
                      </wp:positionV>
                      <wp:extent cx="638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6C7C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14:paraId="42B365E4"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b/>
                <w:noProof/>
                <w:sz w:val="24"/>
                <w:szCs w:val="24"/>
                <w:lang w:val="en-US"/>
              </w:rPr>
            </w:pPr>
          </w:p>
          <w:p w14:paraId="7371B4DC"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i/>
                <w:noProof/>
                <w:sz w:val="24"/>
                <w:szCs w:val="24"/>
                <w:lang w:val="en-US"/>
              </w:rPr>
            </w:pPr>
            <w:r w:rsidRPr="00382AD7">
              <w:rPr>
                <w:rFonts w:ascii="Times New Roman" w:hAnsi="Times New Roman"/>
                <w:i/>
                <w:noProof/>
                <w:sz w:val="24"/>
                <w:szCs w:val="24"/>
                <w:lang w:val="en-US"/>
              </w:rPr>
              <w:t>(Đề có 01 trang)</w:t>
            </w:r>
          </w:p>
          <w:p w14:paraId="7758A33B" w14:textId="511D7DD8"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i/>
                <w:noProof/>
                <w:sz w:val="24"/>
                <w:szCs w:val="24"/>
                <w:lang w:val="en-US"/>
              </w:rPr>
            </w:pPr>
          </w:p>
        </w:tc>
        <w:tc>
          <w:tcPr>
            <w:tcW w:w="6795" w:type="dxa"/>
          </w:tcPr>
          <w:p w14:paraId="1E7B129C" w14:textId="5D8230BB" w:rsidR="00382AD7" w:rsidRPr="00001972" w:rsidRDefault="00382AD7" w:rsidP="00AB769A">
            <w:pPr>
              <w:tabs>
                <w:tab w:val="left" w:pos="283"/>
                <w:tab w:val="left" w:pos="2835"/>
                <w:tab w:val="left" w:pos="5386"/>
                <w:tab w:val="left" w:pos="7937"/>
              </w:tabs>
              <w:spacing w:after="0" w:line="240" w:lineRule="auto"/>
              <w:jc w:val="center"/>
              <w:rPr>
                <w:rFonts w:ascii="Times New Roman" w:hAnsi="Times New Roman"/>
                <w:b/>
                <w:noProof/>
                <w:color w:val="FF0000"/>
                <w:sz w:val="24"/>
                <w:szCs w:val="24"/>
                <w:lang w:val="en-US"/>
              </w:rPr>
            </w:pPr>
            <w:r w:rsidRPr="00001972">
              <w:rPr>
                <w:rFonts w:ascii="Times New Roman" w:hAnsi="Times New Roman"/>
                <w:b/>
                <w:noProof/>
                <w:color w:val="FF0000"/>
                <w:sz w:val="24"/>
                <w:szCs w:val="24"/>
              </w:rPr>
              <w:t xml:space="preserve">ĐỀ </w:t>
            </w:r>
            <w:r w:rsidRPr="00001972">
              <w:rPr>
                <w:rFonts w:ascii="Times New Roman" w:hAnsi="Times New Roman"/>
                <w:b/>
                <w:noProof/>
                <w:color w:val="FF0000"/>
                <w:sz w:val="24"/>
                <w:szCs w:val="24"/>
                <w:lang w:val="en-US"/>
              </w:rPr>
              <w:t>KIỂM TRA GIỮA HỌC KỲ II</w:t>
            </w:r>
          </w:p>
          <w:p w14:paraId="7285AE08" w14:textId="77777777" w:rsidR="00382AD7" w:rsidRPr="00001972" w:rsidRDefault="00382AD7" w:rsidP="00AB769A">
            <w:pPr>
              <w:tabs>
                <w:tab w:val="left" w:pos="283"/>
                <w:tab w:val="left" w:pos="2835"/>
                <w:tab w:val="left" w:pos="5386"/>
                <w:tab w:val="left" w:pos="7937"/>
              </w:tabs>
              <w:spacing w:after="0" w:line="240" w:lineRule="auto"/>
              <w:jc w:val="center"/>
              <w:rPr>
                <w:rFonts w:ascii="Times New Roman" w:hAnsi="Times New Roman"/>
                <w:b/>
                <w:noProof/>
                <w:color w:val="0000FF"/>
                <w:sz w:val="24"/>
                <w:szCs w:val="24"/>
                <w:lang w:val="en-US"/>
              </w:rPr>
            </w:pPr>
            <w:r w:rsidRPr="00001972">
              <w:rPr>
                <w:rFonts w:ascii="Times New Roman" w:hAnsi="Times New Roman"/>
                <w:b/>
                <w:noProof/>
                <w:color w:val="0000FF"/>
                <w:sz w:val="24"/>
                <w:szCs w:val="24"/>
              </w:rPr>
              <w:t>NĂM HỌC 20</w:t>
            </w:r>
            <w:r w:rsidRPr="00001972">
              <w:rPr>
                <w:rFonts w:ascii="Times New Roman" w:hAnsi="Times New Roman"/>
                <w:b/>
                <w:noProof/>
                <w:color w:val="0000FF"/>
                <w:sz w:val="24"/>
                <w:szCs w:val="24"/>
                <w:lang w:val="en-US"/>
              </w:rPr>
              <w:t>21</w:t>
            </w:r>
            <w:r w:rsidRPr="00001972">
              <w:rPr>
                <w:rFonts w:ascii="Times New Roman" w:hAnsi="Times New Roman"/>
                <w:b/>
                <w:noProof/>
                <w:color w:val="0000FF"/>
                <w:sz w:val="24"/>
                <w:szCs w:val="24"/>
              </w:rPr>
              <w:t xml:space="preserve"> – 20</w:t>
            </w:r>
            <w:r w:rsidRPr="00001972">
              <w:rPr>
                <w:rFonts w:ascii="Times New Roman" w:hAnsi="Times New Roman"/>
                <w:b/>
                <w:noProof/>
                <w:color w:val="0000FF"/>
                <w:sz w:val="24"/>
                <w:szCs w:val="24"/>
                <w:lang w:val="en-US"/>
              </w:rPr>
              <w:t>22</w:t>
            </w:r>
          </w:p>
          <w:p w14:paraId="0D724E10" w14:textId="32557866" w:rsidR="00382AD7" w:rsidRPr="00001972" w:rsidRDefault="00D635F5" w:rsidP="00AB769A">
            <w:pPr>
              <w:tabs>
                <w:tab w:val="left" w:pos="283"/>
                <w:tab w:val="left" w:pos="2835"/>
                <w:tab w:val="left" w:pos="5386"/>
                <w:tab w:val="left" w:pos="7937"/>
              </w:tabs>
              <w:spacing w:after="0" w:line="240" w:lineRule="auto"/>
              <w:jc w:val="center"/>
              <w:rPr>
                <w:rFonts w:ascii="Times New Roman" w:hAnsi="Times New Roman"/>
                <w:b/>
                <w:noProof/>
                <w:color w:val="0000FF"/>
                <w:sz w:val="24"/>
                <w:szCs w:val="24"/>
                <w:lang w:val="en-US"/>
              </w:rPr>
            </w:pPr>
            <w:hyperlink r:id="rId6" w:history="1">
              <w:r w:rsidR="00382AD7" w:rsidRPr="00001972">
                <w:rPr>
                  <w:rStyle w:val="Hyperlink"/>
                  <w:rFonts w:ascii="Times New Roman" w:hAnsi="Times New Roman"/>
                  <w:b/>
                  <w:noProof/>
                  <w:color w:val="0000FF"/>
                  <w:sz w:val="24"/>
                  <w:szCs w:val="24"/>
                  <w:u w:val="none"/>
                </w:rPr>
                <w:t xml:space="preserve">Môn: </w:t>
              </w:r>
              <w:r w:rsidR="00382AD7" w:rsidRPr="00001972">
                <w:rPr>
                  <w:rStyle w:val="Hyperlink"/>
                  <w:rFonts w:ascii="Times New Roman" w:hAnsi="Times New Roman"/>
                  <w:b/>
                  <w:noProof/>
                  <w:color w:val="0000FF"/>
                  <w:sz w:val="24"/>
                  <w:szCs w:val="24"/>
                  <w:u w:val="none"/>
                  <w:lang w:val="en-US"/>
                </w:rPr>
                <w:t>Lịch sử</w:t>
              </w:r>
              <w:r w:rsidR="00382AD7" w:rsidRPr="00001972">
                <w:rPr>
                  <w:rStyle w:val="Hyperlink"/>
                  <w:rFonts w:ascii="Times New Roman" w:hAnsi="Times New Roman"/>
                  <w:b/>
                  <w:noProof/>
                  <w:color w:val="0000FF"/>
                  <w:sz w:val="24"/>
                  <w:szCs w:val="24"/>
                  <w:u w:val="none"/>
                </w:rPr>
                <w:t xml:space="preserve"> – Lớp</w:t>
              </w:r>
              <w:r w:rsidR="00382AD7" w:rsidRPr="00001972">
                <w:rPr>
                  <w:rStyle w:val="Hyperlink"/>
                  <w:rFonts w:ascii="Times New Roman" w:hAnsi="Times New Roman"/>
                  <w:b/>
                  <w:noProof/>
                  <w:color w:val="0000FF"/>
                  <w:sz w:val="24"/>
                  <w:szCs w:val="24"/>
                  <w:u w:val="none"/>
                  <w:lang w:val="en-US"/>
                </w:rPr>
                <w:t xml:space="preserve"> 10</w:t>
              </w:r>
              <w:r w:rsidR="00382AD7" w:rsidRPr="00001972">
                <w:rPr>
                  <w:rStyle w:val="Hyperlink"/>
                  <w:rFonts w:ascii="Times New Roman" w:hAnsi="Times New Roman"/>
                  <w:b/>
                  <w:noProof/>
                  <w:color w:val="0000FF"/>
                  <w:sz w:val="24"/>
                  <w:szCs w:val="24"/>
                  <w:u w:val="none"/>
                </w:rPr>
                <w:t xml:space="preserve"> </w:t>
              </w:r>
              <w:r w:rsidR="00382AD7" w:rsidRPr="00001972">
                <w:rPr>
                  <w:rStyle w:val="Hyperlink"/>
                  <w:rFonts w:ascii="Times New Roman" w:hAnsi="Times New Roman"/>
                  <w:b/>
                  <w:noProof/>
                  <w:color w:val="0000FF"/>
                  <w:sz w:val="24"/>
                  <w:szCs w:val="24"/>
                  <w:u w:val="none"/>
                  <w:lang w:val="en-US"/>
                </w:rPr>
                <w:t xml:space="preserve"> </w:t>
              </w:r>
            </w:hyperlink>
            <w:r w:rsidR="00382AD7" w:rsidRPr="00001972">
              <w:rPr>
                <w:rFonts w:ascii="Times New Roman" w:hAnsi="Times New Roman"/>
                <w:b/>
                <w:noProof/>
                <w:color w:val="0000FF"/>
                <w:sz w:val="24"/>
                <w:szCs w:val="24"/>
                <w:lang w:val="en-US"/>
              </w:rPr>
              <w:t xml:space="preserve"> </w:t>
            </w:r>
          </w:p>
          <w:p w14:paraId="752977AD"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i/>
                <w:noProof/>
                <w:sz w:val="24"/>
                <w:szCs w:val="24"/>
              </w:rPr>
            </w:pPr>
            <w:r w:rsidRPr="00382AD7">
              <w:rPr>
                <w:rFonts w:ascii="Times New Roman" w:hAnsi="Times New Roman"/>
                <w:b/>
                <w:i/>
                <w:noProof/>
                <w:sz w:val="24"/>
                <w:szCs w:val="24"/>
              </w:rPr>
              <w:t>Thời gian làm bài</w:t>
            </w:r>
            <w:r w:rsidRPr="00382AD7">
              <w:rPr>
                <w:rFonts w:ascii="Times New Roman" w:hAnsi="Times New Roman"/>
                <w:b/>
                <w:noProof/>
                <w:sz w:val="24"/>
                <w:szCs w:val="24"/>
              </w:rPr>
              <w:t>:</w:t>
            </w:r>
            <w:r w:rsidRPr="00382AD7">
              <w:rPr>
                <w:rFonts w:ascii="Times New Roman" w:hAnsi="Times New Roman"/>
                <w:b/>
                <w:noProof/>
                <w:sz w:val="24"/>
                <w:szCs w:val="24"/>
                <w:lang w:val="en-US"/>
              </w:rPr>
              <w:t xml:space="preserve"> 45</w:t>
            </w:r>
            <w:r w:rsidRPr="00382AD7">
              <w:rPr>
                <w:rFonts w:ascii="Times New Roman" w:hAnsi="Times New Roman"/>
                <w:i/>
                <w:noProof/>
                <w:sz w:val="24"/>
                <w:szCs w:val="24"/>
              </w:rPr>
              <w:t xml:space="preserve"> </w:t>
            </w:r>
            <w:r w:rsidRPr="00382AD7">
              <w:rPr>
                <w:rFonts w:ascii="Times New Roman" w:hAnsi="Times New Roman"/>
                <w:b/>
                <w:noProof/>
                <w:sz w:val="24"/>
                <w:szCs w:val="24"/>
              </w:rPr>
              <w:t>phút</w:t>
            </w:r>
            <w:r w:rsidRPr="00382AD7">
              <w:rPr>
                <w:rFonts w:ascii="Times New Roman" w:hAnsi="Times New Roman"/>
                <w:i/>
                <w:noProof/>
                <w:sz w:val="24"/>
                <w:szCs w:val="24"/>
              </w:rPr>
              <w:t xml:space="preserve"> (không kể thời gian giao đề)</w:t>
            </w:r>
          </w:p>
          <w:p w14:paraId="52E12D12"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noProof/>
                <w:sz w:val="24"/>
                <w:szCs w:val="24"/>
              </w:rPr>
            </w:pPr>
            <w:r w:rsidRPr="00382AD7">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64143A70" wp14:editId="7712C682">
                      <wp:simplePos x="0" y="0"/>
                      <wp:positionH relativeFrom="column">
                        <wp:posOffset>1287780</wp:posOffset>
                      </wp:positionH>
                      <wp:positionV relativeFrom="paragraph">
                        <wp:posOffset>13335</wp:posOffset>
                      </wp:positionV>
                      <wp:extent cx="1492250" cy="0"/>
                      <wp:effectExtent l="11430" t="13335" r="10795" b="5715"/>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F1C9E"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14:paraId="66010B5B" w14:textId="2E81D1DE" w:rsidR="00382AD7" w:rsidRPr="00382AD7" w:rsidRDefault="00382AD7" w:rsidP="00FE7B2F">
      <w:pPr>
        <w:tabs>
          <w:tab w:val="left" w:pos="283"/>
          <w:tab w:val="left" w:pos="2835"/>
          <w:tab w:val="left" w:pos="5386"/>
          <w:tab w:val="left" w:pos="7937"/>
        </w:tabs>
        <w:spacing w:after="0"/>
        <w:jc w:val="both"/>
        <w:rPr>
          <w:rFonts w:ascii="Times New Roman" w:eastAsia="Calibri" w:hAnsi="Times New Roman"/>
          <w:b/>
          <w:color w:val="0000FF"/>
          <w:sz w:val="26"/>
          <w:szCs w:val="26"/>
          <w:lang w:val="en-US"/>
        </w:rPr>
      </w:pPr>
      <w:r w:rsidRPr="00382AD7">
        <w:rPr>
          <w:rFonts w:ascii="Times New Roman" w:eastAsia="Calibri" w:hAnsi="Times New Roman"/>
          <w:b/>
          <w:color w:val="0000FF"/>
          <w:sz w:val="26"/>
          <w:szCs w:val="26"/>
          <w:lang w:val="en-US"/>
        </w:rPr>
        <w:t>I. PHẦN TRẮC NGHIỆM (3,0 điểm)</w:t>
      </w:r>
    </w:p>
    <w:p w14:paraId="214DED12" w14:textId="504743B7" w:rsidR="00382AD7" w:rsidRPr="001608D3" w:rsidRDefault="00FE7B2F" w:rsidP="00FE7B2F">
      <w:pPr>
        <w:tabs>
          <w:tab w:val="left" w:pos="283"/>
          <w:tab w:val="left" w:pos="2835"/>
          <w:tab w:val="left" w:pos="5386"/>
          <w:tab w:val="left" w:pos="7937"/>
        </w:tabs>
        <w:spacing w:after="0"/>
        <w:rPr>
          <w:rFonts w:ascii="Times New Roman" w:hAnsi="Times New Roman"/>
          <w:color w:val="000000" w:themeColor="text1"/>
          <w:sz w:val="24"/>
        </w:rPr>
      </w:pPr>
      <w:r w:rsidRPr="00FE7B2F">
        <w:rPr>
          <w:rFonts w:ascii="Times New Roman" w:hAnsi="Times New Roman"/>
          <w:b/>
          <w:color w:val="0000FF"/>
          <w:sz w:val="24"/>
        </w:rPr>
        <w:t>Câu 1.</w:t>
      </w:r>
      <w:r w:rsidR="00382AD7" w:rsidRPr="001608D3">
        <w:rPr>
          <w:rFonts w:ascii="Times New Roman" w:hAnsi="Times New Roman"/>
          <w:b/>
          <w:color w:val="000000" w:themeColor="text1"/>
          <w:sz w:val="24"/>
        </w:rPr>
        <w:t xml:space="preserve"> </w:t>
      </w:r>
      <w:r w:rsidR="00382AD7" w:rsidRPr="001608D3">
        <w:rPr>
          <w:rFonts w:ascii="Times New Roman" w:hAnsi="Times New Roman"/>
          <w:color w:val="000000" w:themeColor="text1"/>
          <w:sz w:val="24"/>
        </w:rPr>
        <w:t>Bên cạnh hoạt động trị thủy, phục vụ nông nghiệp, yếu tố thúc đẩy nhà nước Văn Lang ra đời sớm là</w:t>
      </w:r>
    </w:p>
    <w:p w14:paraId="41FD4BF7" w14:textId="5B2F656C" w:rsidR="00FE7B2F" w:rsidRPr="001608D3" w:rsidRDefault="00FE7B2F" w:rsidP="00FE7B2F">
      <w:pPr>
        <w:tabs>
          <w:tab w:val="left" w:pos="283"/>
          <w:tab w:val="left" w:pos="2835"/>
          <w:tab w:val="left" w:pos="5386"/>
          <w:tab w:val="left" w:pos="7937"/>
        </w:tabs>
        <w:spacing w:after="0"/>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yêu cầu chống giặc ngoạ</w:t>
      </w:r>
      <w:r>
        <w:rPr>
          <w:rFonts w:ascii="Times New Roman" w:hAnsi="Times New Roman"/>
          <w:color w:val="000000" w:themeColor="text1"/>
          <w:sz w:val="24"/>
        </w:rPr>
        <w:t>i xâm.</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nhu cầu liên minh các bộ lạc.</w:t>
      </w:r>
    </w:p>
    <w:p w14:paraId="619EE17F" w14:textId="23DD0701" w:rsidR="00FE7B2F" w:rsidRPr="001608D3" w:rsidRDefault="00FE7B2F" w:rsidP="00FE7B2F">
      <w:pPr>
        <w:tabs>
          <w:tab w:val="left" w:pos="283"/>
          <w:tab w:val="left" w:pos="2835"/>
          <w:tab w:val="left" w:pos="5386"/>
          <w:tab w:val="left" w:pos="7937"/>
        </w:tabs>
        <w:spacing w:after="0"/>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C</w:t>
      </w:r>
      <w:r w:rsidRPr="001608D3">
        <w:rPr>
          <w:rFonts w:ascii="Times New Roman" w:hAnsi="Times New Roman"/>
          <w:color w:val="000000" w:themeColor="text1"/>
          <w:sz w:val="24"/>
        </w:rPr>
        <w:t>. đoàn kết xây dự</w:t>
      </w:r>
      <w:r>
        <w:rPr>
          <w:rFonts w:ascii="Times New Roman" w:hAnsi="Times New Roman"/>
          <w:color w:val="000000" w:themeColor="text1"/>
          <w:sz w:val="24"/>
        </w:rPr>
        <w:t>ng xóm làng.</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mâu thuẫn xã hội gay gắt.</w:t>
      </w:r>
    </w:p>
    <w:p w14:paraId="47693AF6" w14:textId="2D4EC51E"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2.</w:t>
      </w:r>
      <w:r w:rsidR="00382AD7" w:rsidRPr="001608D3">
        <w:rPr>
          <w:rFonts w:ascii="Times New Roman" w:hAnsi="Times New Roman"/>
          <w:color w:val="000000" w:themeColor="text1"/>
          <w:sz w:val="24"/>
        </w:rPr>
        <w:t xml:space="preserve"> Sau khi lật đổ ách đô hộ của nhà Lương giành độc lập</w:t>
      </w:r>
      <w:r w:rsidR="00382AD7" w:rsidRPr="001608D3">
        <w:rPr>
          <w:rFonts w:ascii="Times New Roman" w:hAnsi="Times New Roman"/>
          <w:color w:val="000000" w:themeColor="text1"/>
          <w:sz w:val="24"/>
          <w:lang w:val="en-US"/>
        </w:rPr>
        <w:t xml:space="preserve"> dân tộc</w:t>
      </w:r>
      <w:r w:rsidR="00382AD7" w:rsidRPr="001608D3">
        <w:rPr>
          <w:rFonts w:ascii="Times New Roman" w:hAnsi="Times New Roman"/>
          <w:color w:val="000000" w:themeColor="text1"/>
          <w:sz w:val="24"/>
        </w:rPr>
        <w:t>, Lý Bí lên ngôi vua đặt quốc hiệu là</w:t>
      </w:r>
    </w:p>
    <w:p w14:paraId="2F857AB2" w14:textId="6B237531"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Đại Việ</w:t>
      </w:r>
      <w:r>
        <w:rPr>
          <w:rFonts w:ascii="Times New Roman" w:hAnsi="Times New Roman"/>
          <w:color w:val="000000" w:themeColor="text1"/>
          <w:sz w:val="24"/>
        </w:rPr>
        <w:t>t.</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Đại Cồ Việ</w:t>
      </w:r>
      <w:r>
        <w:rPr>
          <w:rFonts w:ascii="Times New Roman" w:hAnsi="Times New Roman"/>
          <w:color w:val="000000" w:themeColor="text1"/>
          <w:sz w:val="24"/>
        </w:rPr>
        <w:t>t.</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Vạ</w:t>
      </w:r>
      <w:r>
        <w:rPr>
          <w:rFonts w:ascii="Times New Roman" w:hAnsi="Times New Roman"/>
          <w:color w:val="000000" w:themeColor="text1"/>
          <w:sz w:val="24"/>
        </w:rPr>
        <w:t>n Xuân.</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Đại Nam.</w:t>
      </w:r>
    </w:p>
    <w:p w14:paraId="63DBB224" w14:textId="5735B771"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3.</w:t>
      </w:r>
      <w:r w:rsidR="00382AD7" w:rsidRPr="001608D3">
        <w:rPr>
          <w:rFonts w:ascii="Times New Roman" w:hAnsi="Times New Roman"/>
          <w:color w:val="000000" w:themeColor="text1"/>
          <w:sz w:val="24"/>
        </w:rPr>
        <w:t xml:space="preserve"> Cuộc khởi nghĩa nào của nhân dân ta mở đầu cho cuộc đấu tranh chống ách cai trị của phong kiến phương Bắc?</w:t>
      </w:r>
    </w:p>
    <w:p w14:paraId="314A6FEC" w14:textId="16D44F71"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Khở</w:t>
      </w:r>
      <w:r>
        <w:rPr>
          <w:rFonts w:ascii="Times New Roman" w:hAnsi="Times New Roman"/>
          <w:color w:val="000000" w:themeColor="text1"/>
          <w:sz w:val="24"/>
        </w:rPr>
        <w:t>i nghĩa Hai Bà Trưng.</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Khởi nghĩa Lý Bí.</w:t>
      </w:r>
    </w:p>
    <w:p w14:paraId="57747F98" w14:textId="1C7A9B60"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C</w:t>
      </w:r>
      <w:r w:rsidRPr="001608D3">
        <w:rPr>
          <w:rFonts w:ascii="Times New Roman" w:hAnsi="Times New Roman"/>
          <w:color w:val="000000" w:themeColor="text1"/>
          <w:sz w:val="24"/>
        </w:rPr>
        <w:t>. Khở</w:t>
      </w:r>
      <w:r>
        <w:rPr>
          <w:rFonts w:ascii="Times New Roman" w:hAnsi="Times New Roman"/>
          <w:color w:val="000000" w:themeColor="text1"/>
          <w:sz w:val="24"/>
        </w:rPr>
        <w:t>i nghĩa Mai Thúc Loan.</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Khởi nghĩa Khúc Thừa Dụ.</w:t>
      </w:r>
      <w:r w:rsidRPr="001608D3">
        <w:rPr>
          <w:rFonts w:ascii="Times New Roman" w:hAnsi="Times New Roman"/>
          <w:color w:val="000000" w:themeColor="text1"/>
          <w:sz w:val="24"/>
        </w:rPr>
        <w:tab/>
      </w:r>
    </w:p>
    <w:p w14:paraId="11216FE5" w14:textId="61CBAB0D"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4.</w:t>
      </w:r>
      <w:r w:rsidR="00382AD7" w:rsidRPr="001608D3">
        <w:rPr>
          <w:rFonts w:ascii="Times New Roman" w:hAnsi="Times New Roman"/>
          <w:color w:val="000000" w:themeColor="text1"/>
          <w:sz w:val="24"/>
        </w:rPr>
        <w:t xml:space="preserve"> Bộ luật thành văn đầu tiên của nhà nước phong kiến </w:t>
      </w:r>
      <w:r w:rsidR="00382AD7" w:rsidRPr="001608D3">
        <w:rPr>
          <w:rFonts w:ascii="Times New Roman" w:hAnsi="Times New Roman"/>
          <w:color w:val="000000" w:themeColor="text1"/>
          <w:sz w:val="24"/>
          <w:lang w:val="en-US"/>
        </w:rPr>
        <w:t>Đại Việt</w:t>
      </w:r>
      <w:r w:rsidR="00382AD7" w:rsidRPr="001608D3">
        <w:rPr>
          <w:rFonts w:ascii="Times New Roman" w:hAnsi="Times New Roman"/>
          <w:color w:val="000000" w:themeColor="text1"/>
          <w:sz w:val="24"/>
        </w:rPr>
        <w:t xml:space="preserve"> là</w:t>
      </w:r>
    </w:p>
    <w:p w14:paraId="15F75579" w14:textId="093B00D8" w:rsidR="00FE7B2F" w:rsidRPr="00FE7B2F" w:rsidRDefault="00FE7B2F" w:rsidP="00FE7B2F">
      <w:pPr>
        <w:tabs>
          <w:tab w:val="left" w:pos="283"/>
          <w:tab w:val="left" w:pos="2835"/>
          <w:tab w:val="left" w:pos="5386"/>
          <w:tab w:val="left" w:pos="7937"/>
        </w:tabs>
        <w:spacing w:after="0"/>
        <w:jc w:val="both"/>
        <w:rPr>
          <w:rFonts w:ascii="Times New Roman" w:hAnsi="Times New Roman"/>
          <w:color w:val="000000" w:themeColor="text1"/>
          <w:spacing w:val="-6"/>
          <w:sz w:val="24"/>
        </w:rPr>
      </w:pPr>
      <w:r w:rsidRPr="00FE7B2F">
        <w:rPr>
          <w:rFonts w:ascii="Times New Roman" w:hAnsi="Times New Roman"/>
          <w:b/>
          <w:color w:val="0000FF"/>
          <w:spacing w:val="-6"/>
          <w:sz w:val="24"/>
        </w:rPr>
        <w:tab/>
        <w:t>A</w:t>
      </w:r>
      <w:r w:rsidRPr="00FE7B2F">
        <w:rPr>
          <w:rFonts w:ascii="Times New Roman" w:hAnsi="Times New Roman"/>
          <w:color w:val="000000" w:themeColor="text1"/>
          <w:spacing w:val="-6"/>
          <w:sz w:val="24"/>
        </w:rPr>
        <w:t>. Bộ Hình luật.</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B</w:t>
      </w:r>
      <w:r w:rsidRPr="00FE7B2F">
        <w:rPr>
          <w:rFonts w:ascii="Times New Roman" w:hAnsi="Times New Roman"/>
          <w:color w:val="000000" w:themeColor="text1"/>
          <w:spacing w:val="-6"/>
          <w:sz w:val="24"/>
        </w:rPr>
        <w:t>. Bộ Hình thư.</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C</w:t>
      </w:r>
      <w:r w:rsidRPr="00FE7B2F">
        <w:rPr>
          <w:rFonts w:ascii="Times New Roman" w:hAnsi="Times New Roman"/>
          <w:color w:val="000000" w:themeColor="text1"/>
          <w:spacing w:val="-6"/>
          <w:sz w:val="24"/>
        </w:rPr>
        <w:t>. Bộ luật Hồng Đứ</w:t>
      </w:r>
      <w:r>
        <w:rPr>
          <w:rFonts w:ascii="Times New Roman" w:hAnsi="Times New Roman"/>
          <w:color w:val="000000" w:themeColor="text1"/>
          <w:spacing w:val="-6"/>
          <w:sz w:val="24"/>
        </w:rPr>
        <w:t>c.</w:t>
      </w:r>
      <w:r>
        <w:rPr>
          <w:rFonts w:ascii="Times New Roman" w:hAnsi="Times New Roman"/>
          <w:color w:val="000000" w:themeColor="text1"/>
          <w:spacing w:val="-6"/>
          <w:sz w:val="24"/>
        </w:rPr>
        <w:tab/>
      </w:r>
      <w:r w:rsidRPr="00FE7B2F">
        <w:rPr>
          <w:rFonts w:ascii="Times New Roman" w:hAnsi="Times New Roman"/>
          <w:b/>
          <w:color w:val="0000FF"/>
          <w:spacing w:val="-6"/>
          <w:sz w:val="24"/>
        </w:rPr>
        <w:t>D</w:t>
      </w:r>
      <w:r w:rsidRPr="00FE7B2F">
        <w:rPr>
          <w:rFonts w:ascii="Times New Roman" w:hAnsi="Times New Roman"/>
          <w:color w:val="000000" w:themeColor="text1"/>
          <w:spacing w:val="-6"/>
          <w:sz w:val="24"/>
        </w:rPr>
        <w:t>. Bộ Hoàng triều luật lệ.</w:t>
      </w:r>
    </w:p>
    <w:p w14:paraId="6A78DC1C" w14:textId="2825FFA0"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5.</w:t>
      </w:r>
      <w:r w:rsidR="00382AD7" w:rsidRPr="001608D3">
        <w:rPr>
          <w:rFonts w:ascii="Times New Roman" w:hAnsi="Times New Roman"/>
          <w:color w:val="000000" w:themeColor="text1"/>
          <w:sz w:val="24"/>
        </w:rPr>
        <w:t xml:space="preserve"> Bộ máy nhà nước phong kiến Việt Nam được hoàn chỉnh dưới triều đại nào?</w:t>
      </w:r>
    </w:p>
    <w:p w14:paraId="2F68965F" w14:textId="7A355967"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Pr>
          <w:rFonts w:ascii="Times New Roman" w:hAnsi="Times New Roman"/>
          <w:color w:val="000000" w:themeColor="text1"/>
          <w:sz w:val="24"/>
        </w:rPr>
        <w:t>. Nhà Đinh.</w:t>
      </w:r>
      <w:r>
        <w:rPr>
          <w:rFonts w:ascii="Times New Roman" w:hAnsi="Times New Roman"/>
          <w:color w:val="000000" w:themeColor="text1"/>
          <w:sz w:val="24"/>
        </w:rPr>
        <w:tab/>
      </w:r>
      <w:r w:rsidRPr="00FE7B2F">
        <w:rPr>
          <w:rFonts w:ascii="Times New Roman" w:hAnsi="Times New Roman"/>
          <w:b/>
          <w:color w:val="0000FF"/>
          <w:sz w:val="24"/>
        </w:rPr>
        <w:t>B</w:t>
      </w:r>
      <w:r>
        <w:rPr>
          <w:rFonts w:ascii="Times New Roman" w:hAnsi="Times New Roman"/>
          <w:color w:val="000000" w:themeColor="text1"/>
          <w:sz w:val="24"/>
        </w:rPr>
        <w:t>. Nhà Lý.</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Nhà Trầ</w:t>
      </w:r>
      <w:r>
        <w:rPr>
          <w:rFonts w:ascii="Times New Roman" w:hAnsi="Times New Roman"/>
          <w:color w:val="000000" w:themeColor="text1"/>
          <w:sz w:val="24"/>
        </w:rPr>
        <w:t>n.</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Nhà Lê sơ.</w:t>
      </w:r>
    </w:p>
    <w:p w14:paraId="7017F418" w14:textId="180F2A14"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6.</w:t>
      </w:r>
      <w:r w:rsidR="00382AD7" w:rsidRPr="001608D3">
        <w:rPr>
          <w:rFonts w:ascii="Times New Roman" w:hAnsi="Times New Roman"/>
          <w:color w:val="000000" w:themeColor="text1"/>
          <w:sz w:val="24"/>
        </w:rPr>
        <w:t xml:space="preserve"> Một trong những nguyên nhân thúc đẩy </w:t>
      </w:r>
      <w:r w:rsidR="00370CBD" w:rsidRPr="001608D3">
        <w:rPr>
          <w:rFonts w:ascii="Times New Roman" w:hAnsi="Times New Roman"/>
          <w:color w:val="000000" w:themeColor="text1"/>
          <w:sz w:val="24"/>
          <w:lang w:val="en-US"/>
        </w:rPr>
        <w:t xml:space="preserve">sự phát triển </w:t>
      </w:r>
      <w:r w:rsidR="00382AD7" w:rsidRPr="001608D3">
        <w:rPr>
          <w:rFonts w:ascii="Times New Roman" w:hAnsi="Times New Roman"/>
          <w:color w:val="000000" w:themeColor="text1"/>
          <w:sz w:val="24"/>
        </w:rPr>
        <w:t>kinh tế Đại Việt trong các thế kỉ X - XV là</w:t>
      </w:r>
    </w:p>
    <w:p w14:paraId="317AD984" w14:textId="1E3486B9"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các thương nhân phương Tây đến nước ta buôn bán.</w:t>
      </w:r>
    </w:p>
    <w:p w14:paraId="50F774D8" w14:textId="60213548"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B</w:t>
      </w:r>
      <w:r w:rsidRPr="001608D3">
        <w:rPr>
          <w:rFonts w:ascii="Times New Roman" w:hAnsi="Times New Roman"/>
          <w:color w:val="000000" w:themeColor="text1"/>
          <w:sz w:val="24"/>
        </w:rPr>
        <w:t>. các triều đại phong kiến phương Bắc giúp đỡ nước ta.</w:t>
      </w:r>
    </w:p>
    <w:p w14:paraId="404A5EC8" w14:textId="7505EF55"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C</w:t>
      </w:r>
      <w:r w:rsidRPr="001608D3">
        <w:rPr>
          <w:rFonts w:ascii="Times New Roman" w:hAnsi="Times New Roman"/>
          <w:color w:val="000000" w:themeColor="text1"/>
          <w:sz w:val="24"/>
        </w:rPr>
        <w:t>. nhân dân Việt Nam cần cù lao động, có ý chí vươn lên.</w:t>
      </w:r>
    </w:p>
    <w:p w14:paraId="5762004B" w14:textId="7FBB8A75"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D</w:t>
      </w:r>
      <w:r w:rsidRPr="001608D3">
        <w:rPr>
          <w:rFonts w:ascii="Times New Roman" w:hAnsi="Times New Roman"/>
          <w:color w:val="000000" w:themeColor="text1"/>
          <w:sz w:val="24"/>
        </w:rPr>
        <w:t>. nước ta không phải tiến hành kháng chiến chống ngoại xâm.</w:t>
      </w:r>
    </w:p>
    <w:p w14:paraId="0A0AFAF7" w14:textId="39065149"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7.</w:t>
      </w:r>
      <w:r w:rsidR="00382AD7" w:rsidRPr="001608D3">
        <w:rPr>
          <w:rFonts w:ascii="Times New Roman" w:hAnsi="Times New Roman"/>
          <w:color w:val="000000" w:themeColor="text1"/>
          <w:sz w:val="24"/>
        </w:rPr>
        <w:t xml:space="preserve"> Từ thời Lê sơ, đô thị nào </w:t>
      </w:r>
      <w:r w:rsidR="00382AD7" w:rsidRPr="00FE7B2F">
        <w:rPr>
          <w:rFonts w:ascii="Times New Roman" w:hAnsi="Times New Roman"/>
          <w:sz w:val="24"/>
        </w:rPr>
        <w:t xml:space="preserve">của </w:t>
      </w:r>
      <w:r w:rsidR="00A6735B" w:rsidRPr="00FE7B2F">
        <w:rPr>
          <w:rFonts w:ascii="Times New Roman" w:hAnsi="Times New Roman"/>
          <w:sz w:val="24"/>
          <w:lang w:val="en-US"/>
        </w:rPr>
        <w:t xml:space="preserve">Đại </w:t>
      </w:r>
      <w:r w:rsidR="00382AD7" w:rsidRPr="00FE7B2F">
        <w:rPr>
          <w:rFonts w:ascii="Times New Roman" w:hAnsi="Times New Roman"/>
          <w:sz w:val="24"/>
        </w:rPr>
        <w:t>Việ</w:t>
      </w:r>
      <w:r w:rsidR="00A6735B" w:rsidRPr="00FE7B2F">
        <w:rPr>
          <w:rFonts w:ascii="Times New Roman" w:hAnsi="Times New Roman"/>
          <w:sz w:val="24"/>
        </w:rPr>
        <w:t xml:space="preserve">t </w:t>
      </w:r>
      <w:r w:rsidR="00382AD7" w:rsidRPr="001608D3">
        <w:rPr>
          <w:rFonts w:ascii="Times New Roman" w:hAnsi="Times New Roman"/>
          <w:color w:val="000000" w:themeColor="text1"/>
          <w:sz w:val="24"/>
        </w:rPr>
        <w:t>có 36 phố phường vừa buôn bán vừa làm thủ công?</w:t>
      </w:r>
    </w:p>
    <w:p w14:paraId="7235292D" w14:textId="66DEE3B9"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Vân Đồ</w:t>
      </w:r>
      <w:r>
        <w:rPr>
          <w:rFonts w:ascii="Times New Roman" w:hAnsi="Times New Roman"/>
          <w:color w:val="000000" w:themeColor="text1"/>
          <w:sz w:val="24"/>
        </w:rPr>
        <w:t>n.</w:t>
      </w:r>
      <w:r>
        <w:rPr>
          <w:rFonts w:ascii="Times New Roman" w:hAnsi="Times New Roman"/>
          <w:color w:val="000000" w:themeColor="text1"/>
          <w:sz w:val="24"/>
        </w:rPr>
        <w:tab/>
      </w:r>
      <w:r w:rsidRPr="00FE7B2F">
        <w:rPr>
          <w:rFonts w:ascii="Times New Roman" w:hAnsi="Times New Roman"/>
          <w:b/>
          <w:color w:val="0000FF"/>
          <w:sz w:val="24"/>
        </w:rPr>
        <w:t>B</w:t>
      </w:r>
      <w:r>
        <w:rPr>
          <w:rFonts w:ascii="Times New Roman" w:hAnsi="Times New Roman"/>
          <w:color w:val="000000" w:themeColor="text1"/>
          <w:sz w:val="24"/>
        </w:rPr>
        <w:t>. Thăng Long.</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Thị Nạ</w:t>
      </w:r>
      <w:r>
        <w:rPr>
          <w:rFonts w:ascii="Times New Roman" w:hAnsi="Times New Roman"/>
          <w:color w:val="000000" w:themeColor="text1"/>
          <w:sz w:val="24"/>
        </w:rPr>
        <w:t>i.</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Lạch Trường.</w:t>
      </w:r>
    </w:p>
    <w:p w14:paraId="622AD4A8" w14:textId="112E3BB5"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8.</w:t>
      </w:r>
      <w:r w:rsidR="00382AD7" w:rsidRPr="001608D3">
        <w:rPr>
          <w:rFonts w:ascii="Times New Roman" w:hAnsi="Times New Roman"/>
          <w:color w:val="000000" w:themeColor="text1"/>
          <w:sz w:val="24"/>
        </w:rPr>
        <w:t xml:space="preserve"> Trong cuộc kháng chiến chống Tống thời Lý, </w:t>
      </w:r>
      <w:r w:rsidR="00370CBD" w:rsidRPr="001608D3">
        <w:rPr>
          <w:rFonts w:ascii="Times New Roman" w:hAnsi="Times New Roman"/>
          <w:color w:val="000000" w:themeColor="text1"/>
          <w:sz w:val="24"/>
          <w:lang w:val="en-US"/>
        </w:rPr>
        <w:t>ai</w:t>
      </w:r>
      <w:r w:rsidR="00382AD7" w:rsidRPr="001608D3">
        <w:rPr>
          <w:rFonts w:ascii="Times New Roman" w:hAnsi="Times New Roman"/>
          <w:color w:val="000000" w:themeColor="text1"/>
          <w:sz w:val="24"/>
        </w:rPr>
        <w:t xml:space="preserve"> đã đưa ra chủ trương</w:t>
      </w:r>
      <w:r w:rsidR="00382AD7" w:rsidRPr="001608D3">
        <w:rPr>
          <w:rFonts w:ascii="Times New Roman" w:hAnsi="Times New Roman"/>
          <w:b/>
          <w:color w:val="000000" w:themeColor="text1"/>
          <w:sz w:val="24"/>
        </w:rPr>
        <w:t xml:space="preserve"> </w:t>
      </w:r>
      <w:r w:rsidR="00382AD7" w:rsidRPr="001608D3">
        <w:rPr>
          <w:rFonts w:ascii="Times New Roman" w:hAnsi="Times New Roman"/>
          <w:color w:val="000000" w:themeColor="text1"/>
          <w:sz w:val="24"/>
        </w:rPr>
        <w:t>“Ngồi yên đợi giặc không bằng đem quân đánh trước để chặn m</w:t>
      </w:r>
      <w:r w:rsidR="00370CBD" w:rsidRPr="001608D3">
        <w:rPr>
          <w:rFonts w:ascii="Times New Roman" w:hAnsi="Times New Roman"/>
          <w:color w:val="000000" w:themeColor="text1"/>
          <w:sz w:val="24"/>
          <w:lang w:val="en-US"/>
        </w:rPr>
        <w:t>ũ</w:t>
      </w:r>
      <w:r w:rsidR="00382AD7" w:rsidRPr="001608D3">
        <w:rPr>
          <w:rFonts w:ascii="Times New Roman" w:hAnsi="Times New Roman"/>
          <w:color w:val="000000" w:themeColor="text1"/>
          <w:sz w:val="24"/>
        </w:rPr>
        <w:t>i nhọn của giặ</w:t>
      </w:r>
      <w:r>
        <w:rPr>
          <w:rFonts w:ascii="Times New Roman" w:hAnsi="Times New Roman"/>
          <w:color w:val="000000" w:themeColor="text1"/>
          <w:sz w:val="24"/>
        </w:rPr>
        <w:t>c”</w:t>
      </w:r>
      <w:r w:rsidR="00382AD7" w:rsidRPr="001608D3">
        <w:rPr>
          <w:rFonts w:ascii="Times New Roman" w:hAnsi="Times New Roman"/>
          <w:color w:val="000000" w:themeColor="text1"/>
          <w:sz w:val="24"/>
        </w:rPr>
        <w:t>?</w:t>
      </w:r>
    </w:p>
    <w:p w14:paraId="6500BC0B" w14:textId="47CD0176" w:rsidR="00FE7B2F" w:rsidRPr="00FE7B2F" w:rsidRDefault="00FE7B2F" w:rsidP="00FE7B2F">
      <w:pPr>
        <w:tabs>
          <w:tab w:val="left" w:pos="283"/>
          <w:tab w:val="left" w:pos="2835"/>
          <w:tab w:val="left" w:pos="5386"/>
          <w:tab w:val="left" w:pos="7937"/>
        </w:tabs>
        <w:spacing w:after="0"/>
        <w:jc w:val="both"/>
        <w:rPr>
          <w:rFonts w:ascii="Times New Roman" w:hAnsi="Times New Roman"/>
          <w:color w:val="000000" w:themeColor="text1"/>
          <w:spacing w:val="-6"/>
          <w:sz w:val="24"/>
        </w:rPr>
      </w:pPr>
      <w:r w:rsidRPr="00FE7B2F">
        <w:rPr>
          <w:rFonts w:ascii="Times New Roman" w:hAnsi="Times New Roman"/>
          <w:b/>
          <w:color w:val="0000FF"/>
          <w:spacing w:val="-6"/>
          <w:sz w:val="24"/>
        </w:rPr>
        <w:tab/>
        <w:t>A</w:t>
      </w:r>
      <w:r w:rsidRPr="00FE7B2F">
        <w:rPr>
          <w:rFonts w:ascii="Times New Roman" w:hAnsi="Times New Roman"/>
          <w:color w:val="000000" w:themeColor="text1"/>
          <w:spacing w:val="-6"/>
          <w:sz w:val="24"/>
        </w:rPr>
        <w:t>. Vua Lý Nhân Tông.</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B</w:t>
      </w:r>
      <w:r w:rsidRPr="00FE7B2F">
        <w:rPr>
          <w:rFonts w:ascii="Times New Roman" w:hAnsi="Times New Roman"/>
          <w:color w:val="000000" w:themeColor="text1"/>
          <w:spacing w:val="-6"/>
          <w:sz w:val="24"/>
        </w:rPr>
        <w:t>. Thái hậu Ỷ Lan.</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C</w:t>
      </w:r>
      <w:r w:rsidRPr="00FE7B2F">
        <w:rPr>
          <w:rFonts w:ascii="Times New Roman" w:hAnsi="Times New Roman"/>
          <w:color w:val="000000" w:themeColor="text1"/>
          <w:spacing w:val="-6"/>
          <w:sz w:val="24"/>
        </w:rPr>
        <w:t>. Thái úy Lý Thường Kiệt.</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D</w:t>
      </w:r>
      <w:r w:rsidRPr="00FE7B2F">
        <w:rPr>
          <w:rFonts w:ascii="Times New Roman" w:hAnsi="Times New Roman"/>
          <w:color w:val="000000" w:themeColor="text1"/>
          <w:spacing w:val="-6"/>
          <w:sz w:val="24"/>
        </w:rPr>
        <w:t>. Vua Lý Thánh Tông.</w:t>
      </w:r>
    </w:p>
    <w:p w14:paraId="711FFFF2" w14:textId="3E91BFA4"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9.</w:t>
      </w:r>
      <w:r w:rsidR="00382AD7" w:rsidRPr="001608D3">
        <w:rPr>
          <w:rFonts w:ascii="Times New Roman" w:hAnsi="Times New Roman"/>
          <w:b/>
          <w:color w:val="000000" w:themeColor="text1"/>
          <w:sz w:val="24"/>
        </w:rPr>
        <w:t xml:space="preserve"> </w:t>
      </w:r>
      <w:r w:rsidR="00382AD7" w:rsidRPr="001608D3">
        <w:rPr>
          <w:rFonts w:ascii="Times New Roman" w:hAnsi="Times New Roman"/>
          <w:color w:val="000000" w:themeColor="text1"/>
          <w:sz w:val="24"/>
        </w:rPr>
        <w:t xml:space="preserve">Nghệ thuật quân sự nổi bật trong cuộc kháng chiến chống quân xâm lược Mông - Nguyên </w:t>
      </w:r>
      <w:r w:rsidR="00370CBD" w:rsidRPr="001608D3">
        <w:rPr>
          <w:rFonts w:ascii="Times New Roman" w:hAnsi="Times New Roman"/>
          <w:color w:val="000000" w:themeColor="text1"/>
          <w:sz w:val="24"/>
          <w:lang w:val="en-US"/>
        </w:rPr>
        <w:t xml:space="preserve">thời Trần </w:t>
      </w:r>
      <w:r w:rsidR="00382AD7" w:rsidRPr="001608D3">
        <w:rPr>
          <w:rFonts w:ascii="Times New Roman" w:hAnsi="Times New Roman"/>
          <w:color w:val="000000" w:themeColor="text1"/>
          <w:sz w:val="24"/>
        </w:rPr>
        <w:t>là</w:t>
      </w:r>
    </w:p>
    <w:p w14:paraId="58DDE515" w14:textId="1EBDE9AE"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Đánh điểm, diệt viện.</w:t>
      </w:r>
      <w:r w:rsidRPr="001608D3">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Tiên phát chế  nhân.</w:t>
      </w:r>
      <w:r w:rsidRPr="001608D3">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Đánh vu hồi.</w:t>
      </w:r>
      <w:r w:rsidRPr="001608D3">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Vườn không nhà trống.</w:t>
      </w:r>
    </w:p>
    <w:p w14:paraId="7C325582" w14:textId="0B3D58AE"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lang w:val="en-US"/>
        </w:rPr>
      </w:pPr>
      <w:r w:rsidRPr="00FE7B2F">
        <w:rPr>
          <w:rFonts w:ascii="Times New Roman" w:hAnsi="Times New Roman"/>
          <w:b/>
          <w:color w:val="0000FF"/>
          <w:sz w:val="24"/>
        </w:rPr>
        <w:t>Câu 10.</w:t>
      </w:r>
      <w:r w:rsidR="00382AD7" w:rsidRPr="001608D3">
        <w:rPr>
          <w:rFonts w:ascii="Times New Roman" w:hAnsi="Times New Roman"/>
          <w:color w:val="000000" w:themeColor="text1"/>
          <w:sz w:val="24"/>
        </w:rPr>
        <w:t xml:space="preserve"> </w:t>
      </w:r>
      <w:r w:rsidR="00A6735B">
        <w:rPr>
          <w:rFonts w:ascii="Times New Roman" w:hAnsi="Times New Roman"/>
          <w:color w:val="000000" w:themeColor="text1"/>
          <w:sz w:val="24"/>
        </w:rPr>
        <w:t>T</w:t>
      </w:r>
      <w:r w:rsidR="00A6735B" w:rsidRPr="001608D3">
        <w:rPr>
          <w:rFonts w:ascii="Times New Roman" w:hAnsi="Times New Roman"/>
          <w:color w:val="000000" w:themeColor="text1"/>
          <w:sz w:val="24"/>
        </w:rPr>
        <w:t xml:space="preserve">hủ công </w:t>
      </w:r>
      <w:r w:rsidR="00A6735B" w:rsidRPr="00FE7B2F">
        <w:rPr>
          <w:rFonts w:ascii="Times New Roman" w:hAnsi="Times New Roman"/>
          <w:sz w:val="24"/>
        </w:rPr>
        <w:t xml:space="preserve">nghiệp </w:t>
      </w:r>
      <w:r w:rsidR="00A6735B" w:rsidRPr="00FE7B2F">
        <w:rPr>
          <w:rFonts w:ascii="Times New Roman" w:hAnsi="Times New Roman"/>
          <w:sz w:val="24"/>
          <w:lang w:val="en-US"/>
        </w:rPr>
        <w:t xml:space="preserve">Đại </w:t>
      </w:r>
      <w:r w:rsidR="00A6735B" w:rsidRPr="00FE7B2F">
        <w:rPr>
          <w:rFonts w:ascii="Times New Roman" w:hAnsi="Times New Roman"/>
          <w:sz w:val="24"/>
        </w:rPr>
        <w:t xml:space="preserve">Việt </w:t>
      </w:r>
      <w:r w:rsidR="00A6735B">
        <w:rPr>
          <w:rFonts w:ascii="Times New Roman" w:hAnsi="Times New Roman"/>
          <w:color w:val="000000" w:themeColor="text1"/>
          <w:sz w:val="24"/>
        </w:rPr>
        <w:t>t</w:t>
      </w:r>
      <w:r w:rsidR="00382AD7" w:rsidRPr="001608D3">
        <w:rPr>
          <w:rFonts w:ascii="Times New Roman" w:hAnsi="Times New Roman"/>
          <w:color w:val="000000" w:themeColor="text1"/>
          <w:sz w:val="24"/>
        </w:rPr>
        <w:t>rong các thế kỉ</w:t>
      </w:r>
      <w:r w:rsidR="00A6735B">
        <w:rPr>
          <w:rFonts w:ascii="Times New Roman" w:hAnsi="Times New Roman"/>
          <w:color w:val="000000" w:themeColor="text1"/>
          <w:sz w:val="24"/>
        </w:rPr>
        <w:t xml:space="preserve"> XVI - XVIII </w:t>
      </w:r>
      <w:r w:rsidR="00382AD7" w:rsidRPr="001608D3">
        <w:rPr>
          <w:rFonts w:ascii="Times New Roman" w:hAnsi="Times New Roman"/>
          <w:color w:val="000000" w:themeColor="text1"/>
          <w:sz w:val="24"/>
        </w:rPr>
        <w:t xml:space="preserve">xuất hiện một trong những nghề mới </w:t>
      </w:r>
      <w:r w:rsidR="00370CBD" w:rsidRPr="001608D3">
        <w:rPr>
          <w:rFonts w:ascii="Times New Roman" w:hAnsi="Times New Roman"/>
          <w:color w:val="000000" w:themeColor="text1"/>
          <w:sz w:val="24"/>
          <w:lang w:val="en-US"/>
        </w:rPr>
        <w:t>là?</w:t>
      </w:r>
    </w:p>
    <w:p w14:paraId="4BEB3138" w14:textId="2EE1B846"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A</w:t>
      </w:r>
      <w:r w:rsidRPr="001608D3">
        <w:rPr>
          <w:rFonts w:ascii="Times New Roman" w:hAnsi="Times New Roman"/>
          <w:color w:val="000000" w:themeColor="text1"/>
          <w:sz w:val="24"/>
        </w:rPr>
        <w:t>. Nghề khắc in bản gỗ.</w:t>
      </w:r>
      <w:r w:rsidRPr="001608D3">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Nghề dệt vải.</w:t>
      </w:r>
      <w:r w:rsidRPr="001608D3">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Nghề làm gố</w:t>
      </w:r>
      <w:r>
        <w:rPr>
          <w:rFonts w:ascii="Times New Roman" w:hAnsi="Times New Roman"/>
          <w:color w:val="000000" w:themeColor="text1"/>
          <w:sz w:val="24"/>
        </w:rPr>
        <w:t>m.</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Nghề làm đồ trang sức.</w:t>
      </w:r>
    </w:p>
    <w:p w14:paraId="5D77D078" w14:textId="1B7F5655"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11.</w:t>
      </w:r>
      <w:r w:rsidR="00382AD7" w:rsidRPr="001608D3">
        <w:rPr>
          <w:rFonts w:ascii="Times New Roman" w:hAnsi="Times New Roman"/>
          <w:color w:val="000000" w:themeColor="text1"/>
          <w:sz w:val="24"/>
        </w:rPr>
        <w:t xml:space="preserve"> Đến thế kỉ XVI, tôn giáo nào dưới đây có điều kiện từng bước khôi phục lại vị trí của mình?</w:t>
      </w:r>
    </w:p>
    <w:p w14:paraId="69FAEDCC" w14:textId="1A3011D8"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A</w:t>
      </w:r>
      <w:r>
        <w:rPr>
          <w:rFonts w:ascii="Times New Roman" w:hAnsi="Times New Roman"/>
          <w:color w:val="000000" w:themeColor="text1"/>
          <w:sz w:val="24"/>
        </w:rPr>
        <w:t>. Nho giáo.</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Phậ</w:t>
      </w:r>
      <w:r>
        <w:rPr>
          <w:rFonts w:ascii="Times New Roman" w:hAnsi="Times New Roman"/>
          <w:color w:val="000000" w:themeColor="text1"/>
          <w:sz w:val="24"/>
        </w:rPr>
        <w:t>t giáo.</w:t>
      </w:r>
      <w:r>
        <w:rPr>
          <w:rFonts w:ascii="Times New Roman" w:hAnsi="Times New Roman"/>
          <w:color w:val="000000" w:themeColor="text1"/>
          <w:sz w:val="24"/>
        </w:rPr>
        <w:tab/>
      </w:r>
      <w:r w:rsidRPr="00FE7B2F">
        <w:rPr>
          <w:rFonts w:ascii="Times New Roman" w:hAnsi="Times New Roman"/>
          <w:b/>
          <w:color w:val="0000FF"/>
          <w:sz w:val="24"/>
        </w:rPr>
        <w:t>C</w:t>
      </w:r>
      <w:r>
        <w:rPr>
          <w:rFonts w:ascii="Times New Roman" w:hAnsi="Times New Roman"/>
          <w:color w:val="000000" w:themeColor="text1"/>
          <w:sz w:val="24"/>
        </w:rPr>
        <w:t>. Thiên Chúa giáo.</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Ấn Độ giáo.</w:t>
      </w:r>
    </w:p>
    <w:p w14:paraId="11013FF5" w14:textId="4844E6B2"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12.</w:t>
      </w:r>
      <w:r w:rsidR="00382AD7" w:rsidRPr="001608D3">
        <w:rPr>
          <w:rFonts w:ascii="Times New Roman" w:hAnsi="Times New Roman"/>
          <w:color w:val="000000" w:themeColor="text1"/>
          <w:sz w:val="24"/>
        </w:rPr>
        <w:t xml:space="preserve"> Dưới thời Nguyễn, loại hình văn học nào của Việt Nam</w:t>
      </w:r>
      <w:r w:rsidR="00370CBD" w:rsidRPr="001608D3">
        <w:rPr>
          <w:rFonts w:ascii="Times New Roman" w:hAnsi="Times New Roman"/>
          <w:color w:val="000000" w:themeColor="text1"/>
          <w:sz w:val="24"/>
          <w:lang w:val="en-US"/>
        </w:rPr>
        <w:t xml:space="preserve"> </w:t>
      </w:r>
      <w:r w:rsidR="00382AD7" w:rsidRPr="001608D3">
        <w:rPr>
          <w:rFonts w:ascii="Times New Roman" w:hAnsi="Times New Roman"/>
          <w:color w:val="000000" w:themeColor="text1"/>
          <w:sz w:val="24"/>
        </w:rPr>
        <w:t>ngày càng phong phú và hoàn thiện?</w:t>
      </w:r>
    </w:p>
    <w:p w14:paraId="010B6954" w14:textId="08A90255"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A</w:t>
      </w:r>
      <w:r w:rsidRPr="001608D3">
        <w:rPr>
          <w:rFonts w:ascii="Times New Roman" w:hAnsi="Times New Roman"/>
          <w:color w:val="000000" w:themeColor="text1"/>
          <w:sz w:val="24"/>
        </w:rPr>
        <w:t>. Văn học chữ</w:t>
      </w:r>
      <w:r>
        <w:rPr>
          <w:rFonts w:ascii="Times New Roman" w:hAnsi="Times New Roman"/>
          <w:color w:val="000000" w:themeColor="text1"/>
          <w:sz w:val="24"/>
        </w:rPr>
        <w:t xml:space="preserve"> Hán.</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Văn họ</w:t>
      </w:r>
      <w:r>
        <w:rPr>
          <w:rFonts w:ascii="Times New Roman" w:hAnsi="Times New Roman"/>
          <w:color w:val="000000" w:themeColor="text1"/>
          <w:sz w:val="24"/>
        </w:rPr>
        <w:t>c dân gian.</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xml:space="preserve">. Văn học cung </w:t>
      </w:r>
      <w:r>
        <w:rPr>
          <w:rFonts w:ascii="Times New Roman" w:hAnsi="Times New Roman"/>
          <w:color w:val="000000" w:themeColor="text1"/>
          <w:sz w:val="24"/>
        </w:rPr>
        <w:t>đình</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Văn học chữ Nôm.</w:t>
      </w:r>
    </w:p>
    <w:p w14:paraId="03D9136E" w14:textId="55FA5E95" w:rsidR="00382AD7" w:rsidRPr="00003FE6" w:rsidRDefault="00382AD7" w:rsidP="00FE7B2F">
      <w:pPr>
        <w:tabs>
          <w:tab w:val="left" w:pos="283"/>
          <w:tab w:val="left" w:pos="2835"/>
          <w:tab w:val="left" w:pos="5386"/>
          <w:tab w:val="left" w:pos="7937"/>
        </w:tabs>
        <w:spacing w:after="0"/>
        <w:jc w:val="both"/>
        <w:rPr>
          <w:rFonts w:ascii="Times New Roman" w:eastAsia="Calibri" w:hAnsi="Times New Roman"/>
          <w:sz w:val="26"/>
          <w:szCs w:val="26"/>
          <w:lang w:val="en-US"/>
        </w:rPr>
      </w:pPr>
      <w:r w:rsidRPr="00003FE6">
        <w:rPr>
          <w:rFonts w:ascii="Times New Roman" w:eastAsiaTheme="minorHAnsi" w:hAnsi="Times New Roman"/>
          <w:b/>
          <w:noProof/>
          <w:color w:val="0000FF"/>
          <w:sz w:val="26"/>
          <w:szCs w:val="26"/>
          <w:lang w:val="en-US"/>
        </w:rPr>
        <w:t xml:space="preserve">II. PHẦN TỰ LUẬN (7,0 điểm) </w:t>
      </w:r>
    </w:p>
    <w:p w14:paraId="031A1738" w14:textId="30CC6C0C" w:rsidR="00370CBD" w:rsidRPr="00FE7B2F" w:rsidRDefault="00370CBD" w:rsidP="00FE7B2F">
      <w:pPr>
        <w:tabs>
          <w:tab w:val="left" w:pos="283"/>
          <w:tab w:val="left" w:pos="2835"/>
          <w:tab w:val="left" w:pos="5386"/>
          <w:tab w:val="left" w:pos="7937"/>
        </w:tabs>
        <w:spacing w:after="0"/>
        <w:ind w:right="-1"/>
        <w:jc w:val="both"/>
        <w:rPr>
          <w:rFonts w:ascii="Times New Roman" w:hAnsi="Times New Roman"/>
          <w:sz w:val="24"/>
          <w:szCs w:val="24"/>
          <w:lang w:val="en-US"/>
        </w:rPr>
      </w:pPr>
      <w:r w:rsidRPr="00FE7B2F">
        <w:rPr>
          <w:rFonts w:ascii="Times New Roman" w:eastAsiaTheme="minorHAnsi" w:hAnsi="Times New Roman"/>
          <w:b/>
          <w:noProof/>
          <w:color w:val="0000FF"/>
          <w:sz w:val="26"/>
          <w:szCs w:val="26"/>
          <w:lang w:val="en-US"/>
        </w:rPr>
        <w:t>Câu 13</w:t>
      </w:r>
      <w:r w:rsidR="00FE7B2F" w:rsidRPr="00FE7B2F">
        <w:rPr>
          <w:rFonts w:ascii="Times New Roman" w:eastAsiaTheme="minorHAnsi" w:hAnsi="Times New Roman"/>
          <w:b/>
          <w:noProof/>
          <w:color w:val="0000FF"/>
          <w:sz w:val="26"/>
          <w:szCs w:val="26"/>
          <w:lang w:val="en-US"/>
        </w:rPr>
        <w:t>.</w:t>
      </w:r>
      <w:r w:rsidRPr="00FE7B2F">
        <w:rPr>
          <w:rFonts w:ascii="Times New Roman" w:eastAsiaTheme="minorHAnsi" w:hAnsi="Times New Roman"/>
          <w:b/>
          <w:noProof/>
          <w:color w:val="0000FF"/>
          <w:sz w:val="26"/>
          <w:szCs w:val="26"/>
          <w:lang w:val="en-US"/>
        </w:rPr>
        <w:t xml:space="preserve"> (3,0 điểm)</w:t>
      </w:r>
      <w:r w:rsidRPr="00FE7B2F">
        <w:rPr>
          <w:rFonts w:ascii="Times New Roman" w:hAnsi="Times New Roman"/>
          <w:sz w:val="24"/>
          <w:szCs w:val="24"/>
        </w:rPr>
        <w:t xml:space="preserve"> Nêu những đóng góp của Hai Bà Trưng, Lý Bí, Khúc Thừa Dụ, Ngô Quyền trong cuộc đấu tranh giành độc lập dân tộc thời Bắc thuộc</w:t>
      </w:r>
      <w:r w:rsidRPr="00FE7B2F">
        <w:rPr>
          <w:rFonts w:ascii="Times New Roman" w:hAnsi="Times New Roman"/>
          <w:sz w:val="24"/>
          <w:szCs w:val="24"/>
          <w:lang w:val="en-US"/>
        </w:rPr>
        <w:t>.</w:t>
      </w:r>
    </w:p>
    <w:p w14:paraId="14D06DB3" w14:textId="2F24B9C0" w:rsidR="00FE7B2F" w:rsidRDefault="00370CBD" w:rsidP="00FE7B2F">
      <w:pPr>
        <w:tabs>
          <w:tab w:val="left" w:pos="283"/>
          <w:tab w:val="left" w:pos="2835"/>
          <w:tab w:val="left" w:pos="5386"/>
          <w:tab w:val="left" w:pos="7937"/>
        </w:tabs>
        <w:spacing w:after="0"/>
        <w:ind w:right="-1"/>
        <w:rPr>
          <w:rFonts w:ascii="Times New Roman" w:hAnsi="Times New Roman"/>
          <w:sz w:val="24"/>
          <w:szCs w:val="24"/>
          <w:lang w:val="en-US"/>
        </w:rPr>
      </w:pPr>
      <w:r w:rsidRPr="00FE7B2F">
        <w:rPr>
          <w:rFonts w:ascii="Times New Roman" w:eastAsiaTheme="minorHAnsi" w:hAnsi="Times New Roman"/>
          <w:b/>
          <w:noProof/>
          <w:color w:val="0000FF"/>
          <w:sz w:val="26"/>
          <w:szCs w:val="26"/>
          <w:lang w:val="en-US"/>
        </w:rPr>
        <w:t>Câu 14</w:t>
      </w:r>
      <w:r w:rsidR="00FE7B2F" w:rsidRPr="00FE7B2F">
        <w:rPr>
          <w:rFonts w:ascii="Times New Roman" w:eastAsiaTheme="minorHAnsi" w:hAnsi="Times New Roman"/>
          <w:b/>
          <w:noProof/>
          <w:color w:val="0000FF"/>
          <w:sz w:val="26"/>
          <w:szCs w:val="26"/>
          <w:lang w:val="en-US"/>
        </w:rPr>
        <w:t>.</w:t>
      </w:r>
      <w:r w:rsidRPr="00FE7B2F">
        <w:rPr>
          <w:rFonts w:ascii="Times New Roman" w:eastAsiaTheme="minorHAnsi" w:hAnsi="Times New Roman"/>
          <w:b/>
          <w:noProof/>
          <w:color w:val="0000FF"/>
          <w:sz w:val="26"/>
          <w:szCs w:val="26"/>
          <w:lang w:val="en-US"/>
        </w:rPr>
        <w:t xml:space="preserve"> (4,0 điểm)</w:t>
      </w:r>
      <w:r w:rsidRPr="00FE7B2F">
        <w:rPr>
          <w:rFonts w:ascii="Times New Roman" w:hAnsi="Times New Roman"/>
          <w:b/>
          <w:iCs/>
          <w:sz w:val="24"/>
          <w:szCs w:val="24"/>
          <w:lang w:val="en-US"/>
        </w:rPr>
        <w:t xml:space="preserve"> </w:t>
      </w:r>
      <w:r w:rsidR="00D708FF" w:rsidRPr="00FE7B2F">
        <w:rPr>
          <w:rFonts w:ascii="Times New Roman" w:hAnsi="Times New Roman"/>
          <w:bCs/>
          <w:iCs/>
          <w:sz w:val="24"/>
          <w:szCs w:val="24"/>
          <w:lang w:val="en-US"/>
        </w:rPr>
        <w:t>Trình bày sự phát triển</w:t>
      </w:r>
      <w:r w:rsidR="00D708FF" w:rsidRPr="00FE7B2F">
        <w:rPr>
          <w:rFonts w:ascii="Times New Roman" w:hAnsi="Times New Roman"/>
          <w:b/>
          <w:iCs/>
          <w:sz w:val="24"/>
          <w:szCs w:val="24"/>
          <w:lang w:val="en-US"/>
        </w:rPr>
        <w:t xml:space="preserve"> </w:t>
      </w:r>
      <w:r w:rsidR="00D708FF" w:rsidRPr="00FE7B2F">
        <w:rPr>
          <w:rFonts w:ascii="Times New Roman" w:hAnsi="Times New Roman"/>
          <w:sz w:val="24"/>
          <w:szCs w:val="24"/>
          <w:lang w:val="en-US"/>
        </w:rPr>
        <w:t>g</w:t>
      </w:r>
      <w:r w:rsidRPr="00FE7B2F">
        <w:rPr>
          <w:rFonts w:ascii="Times New Roman" w:hAnsi="Times New Roman"/>
          <w:sz w:val="24"/>
          <w:szCs w:val="24"/>
        </w:rPr>
        <w:t>iáo dục Đại Việt thời Lý- Trần - Hồ - Lê sơ</w:t>
      </w:r>
      <w:r w:rsidR="00D708FF" w:rsidRPr="00FE7B2F">
        <w:rPr>
          <w:rFonts w:ascii="Times New Roman" w:hAnsi="Times New Roman"/>
          <w:sz w:val="24"/>
          <w:szCs w:val="24"/>
          <w:lang w:val="en-US"/>
        </w:rPr>
        <w:t xml:space="preserve">. </w:t>
      </w:r>
      <w:r w:rsidRPr="00FE7B2F">
        <w:rPr>
          <w:rFonts w:ascii="Times New Roman" w:hAnsi="Times New Roman"/>
          <w:sz w:val="24"/>
          <w:szCs w:val="24"/>
        </w:rPr>
        <w:t>Tác dụng của sự phát triển đó</w:t>
      </w:r>
      <w:r w:rsidR="00D708FF" w:rsidRPr="00FE7B2F">
        <w:rPr>
          <w:rFonts w:ascii="Times New Roman" w:hAnsi="Times New Roman"/>
          <w:sz w:val="24"/>
          <w:szCs w:val="24"/>
          <w:lang w:val="en-US"/>
        </w:rPr>
        <w:t xml:space="preserve"> đối với lịch sử dân tộc?</w:t>
      </w:r>
    </w:p>
    <w:p w14:paraId="69211876" w14:textId="77777777" w:rsidR="00FE7B2F" w:rsidRDefault="00FE7B2F" w:rsidP="00FE7B2F">
      <w:pPr>
        <w:jc w:val="center"/>
        <w:rPr>
          <w:rFonts w:ascii="Times New Roman" w:hAnsi="Times New Roman"/>
          <w:b/>
          <w:sz w:val="24"/>
          <w:szCs w:val="24"/>
          <w:lang w:val="en-US"/>
        </w:rPr>
      </w:pPr>
    </w:p>
    <w:p w14:paraId="5E0BFE1A" w14:textId="1B7195F0" w:rsidR="00AB769A" w:rsidRPr="00001972" w:rsidRDefault="00FE7B2F" w:rsidP="00001972">
      <w:pPr>
        <w:jc w:val="center"/>
        <w:rPr>
          <w:rFonts w:ascii="Times New Roman" w:hAnsi="Times New Roman"/>
          <w:b/>
          <w:sz w:val="24"/>
          <w:szCs w:val="24"/>
          <w:lang w:val="en-US"/>
        </w:rPr>
      </w:pPr>
      <w:r w:rsidRPr="00FE7B2F">
        <w:rPr>
          <w:rFonts w:ascii="Times New Roman" w:hAnsi="Times New Roman"/>
          <w:b/>
          <w:sz w:val="24"/>
          <w:szCs w:val="24"/>
          <w:lang w:val="en-US"/>
        </w:rPr>
        <w:t>----------HẾT----------</w:t>
      </w:r>
    </w:p>
    <w:tbl>
      <w:tblPr>
        <w:tblW w:w="10620" w:type="dxa"/>
        <w:tblBorders>
          <w:insideH w:val="single" w:sz="4" w:space="0" w:color="auto"/>
        </w:tblBorders>
        <w:tblLayout w:type="fixed"/>
        <w:tblLook w:val="01E0" w:firstRow="1" w:lastRow="1" w:firstColumn="1" w:lastColumn="1" w:noHBand="0" w:noVBand="0"/>
      </w:tblPr>
      <w:tblGrid>
        <w:gridCol w:w="4387"/>
        <w:gridCol w:w="6233"/>
      </w:tblGrid>
      <w:tr w:rsidR="00AB769A" w:rsidRPr="00AB769A" w14:paraId="77FA1B3A" w14:textId="77777777" w:rsidTr="00001972">
        <w:trPr>
          <w:trHeight w:val="1276"/>
        </w:trPr>
        <w:tc>
          <w:tcPr>
            <w:tcW w:w="4389" w:type="dxa"/>
            <w:hideMark/>
          </w:tcPr>
          <w:p w14:paraId="0D202475" w14:textId="77777777" w:rsidR="00AB769A" w:rsidRPr="00AB769A" w:rsidRDefault="00AB769A" w:rsidP="00001972">
            <w:pPr>
              <w:spacing w:after="0" w:line="240" w:lineRule="auto"/>
              <w:jc w:val="center"/>
              <w:rPr>
                <w:rFonts w:ascii="Times New Roman" w:hAnsi="Times New Roman"/>
                <w:b/>
                <w:bCs/>
                <w:noProof/>
                <w:sz w:val="24"/>
                <w:szCs w:val="24"/>
              </w:rPr>
            </w:pPr>
            <w:r w:rsidRPr="00AB769A">
              <w:rPr>
                <w:rFonts w:ascii="Times New Roman" w:hAnsi="Times New Roman"/>
                <w:b/>
                <w:bCs/>
                <w:noProof/>
                <w:sz w:val="24"/>
                <w:szCs w:val="24"/>
              </w:rPr>
              <w:lastRenderedPageBreak/>
              <w:t>SỞ GIÁO DỤC VÀ ĐÀO TẠO</w:t>
            </w:r>
          </w:p>
          <w:p w14:paraId="58C2AAB4" w14:textId="77777777" w:rsidR="00AB769A" w:rsidRPr="00AB769A" w:rsidRDefault="00AB769A" w:rsidP="00001972">
            <w:pPr>
              <w:spacing w:after="0" w:line="240" w:lineRule="auto"/>
              <w:jc w:val="center"/>
              <w:rPr>
                <w:rFonts w:ascii="Times New Roman" w:hAnsi="Times New Roman"/>
                <w:b/>
                <w:bCs/>
                <w:noProof/>
                <w:sz w:val="24"/>
                <w:szCs w:val="24"/>
                <w:lang w:val="en-US"/>
              </w:rPr>
            </w:pPr>
            <w:r w:rsidRPr="00AB769A">
              <w:rPr>
                <w:rFonts w:ascii="Times New Roman" w:hAnsi="Times New Roman"/>
                <w:b/>
                <w:bCs/>
                <w:noProof/>
                <w:sz w:val="24"/>
                <w:szCs w:val="24"/>
                <w:lang w:val="en-US"/>
              </w:rPr>
              <w:t>¯¯¯¯¯¯¯¯¯¯</w:t>
            </w:r>
          </w:p>
        </w:tc>
        <w:tc>
          <w:tcPr>
            <w:tcW w:w="6236" w:type="dxa"/>
            <w:hideMark/>
          </w:tcPr>
          <w:p w14:paraId="3F1BB261" w14:textId="77777777" w:rsidR="00AB769A" w:rsidRPr="00AB769A" w:rsidRDefault="00AB769A" w:rsidP="00001972">
            <w:pPr>
              <w:spacing w:after="0" w:line="240" w:lineRule="auto"/>
              <w:jc w:val="center"/>
              <w:rPr>
                <w:rFonts w:ascii="Times New Roman" w:hAnsi="Times New Roman"/>
                <w:b/>
                <w:bCs/>
                <w:noProof/>
                <w:sz w:val="24"/>
                <w:szCs w:val="24"/>
              </w:rPr>
            </w:pPr>
            <w:r w:rsidRPr="00AB769A">
              <w:rPr>
                <w:rFonts w:ascii="Times New Roman" w:hAnsi="Times New Roman"/>
                <w:b/>
                <w:bCs/>
                <w:noProof/>
                <w:sz w:val="24"/>
                <w:szCs w:val="24"/>
              </w:rPr>
              <w:t>HƯỚNG DẪN CHẤM</w:t>
            </w:r>
          </w:p>
          <w:p w14:paraId="2496F7CD" w14:textId="77777777" w:rsidR="00AB769A" w:rsidRPr="00AB769A" w:rsidRDefault="00AB769A" w:rsidP="00001972">
            <w:pPr>
              <w:spacing w:after="0" w:line="240" w:lineRule="auto"/>
              <w:jc w:val="center"/>
              <w:rPr>
                <w:rFonts w:ascii="Times New Roman" w:hAnsi="Times New Roman"/>
                <w:b/>
                <w:noProof/>
                <w:sz w:val="24"/>
                <w:szCs w:val="24"/>
                <w:lang w:val="en-US"/>
              </w:rPr>
            </w:pPr>
            <w:r w:rsidRPr="00AB769A">
              <w:rPr>
                <w:rFonts w:ascii="Times New Roman" w:hAnsi="Times New Roman"/>
                <w:b/>
                <w:noProof/>
                <w:sz w:val="24"/>
                <w:szCs w:val="24"/>
                <w:lang w:val="en-US"/>
              </w:rPr>
              <w:t>KIỂM TRA GIỮA HỌC KỲ 1I</w:t>
            </w:r>
          </w:p>
          <w:p w14:paraId="4EAD2EAA" w14:textId="77777777" w:rsidR="00AB769A" w:rsidRPr="00AB769A" w:rsidRDefault="00AB769A" w:rsidP="00001972">
            <w:pPr>
              <w:spacing w:after="0" w:line="240" w:lineRule="auto"/>
              <w:jc w:val="center"/>
              <w:rPr>
                <w:rFonts w:ascii="Times New Roman" w:hAnsi="Times New Roman"/>
                <w:b/>
                <w:noProof/>
                <w:sz w:val="24"/>
                <w:szCs w:val="24"/>
                <w:lang w:val="en-US"/>
              </w:rPr>
            </w:pPr>
            <w:r w:rsidRPr="00AB769A">
              <w:rPr>
                <w:rFonts w:ascii="Times New Roman" w:hAnsi="Times New Roman"/>
                <w:b/>
                <w:noProof/>
                <w:sz w:val="24"/>
                <w:szCs w:val="24"/>
              </w:rPr>
              <w:t>NĂM HỌC 20</w:t>
            </w:r>
            <w:r w:rsidRPr="00AB769A">
              <w:rPr>
                <w:rFonts w:ascii="Times New Roman" w:hAnsi="Times New Roman"/>
                <w:b/>
                <w:noProof/>
                <w:sz w:val="24"/>
                <w:szCs w:val="24"/>
                <w:lang w:val="en-US"/>
              </w:rPr>
              <w:t>21</w:t>
            </w:r>
            <w:r w:rsidRPr="00AB769A">
              <w:rPr>
                <w:rFonts w:ascii="Times New Roman" w:hAnsi="Times New Roman"/>
                <w:b/>
                <w:noProof/>
                <w:sz w:val="24"/>
                <w:szCs w:val="24"/>
              </w:rPr>
              <w:t xml:space="preserve"> – 20</w:t>
            </w:r>
            <w:r w:rsidRPr="00AB769A">
              <w:rPr>
                <w:rFonts w:ascii="Times New Roman" w:hAnsi="Times New Roman"/>
                <w:b/>
                <w:noProof/>
                <w:sz w:val="24"/>
                <w:szCs w:val="24"/>
                <w:lang w:val="en-US"/>
              </w:rPr>
              <w:t>22</w:t>
            </w:r>
          </w:p>
          <w:p w14:paraId="64E41CA0" w14:textId="77777777" w:rsidR="00AB769A" w:rsidRPr="00AB769A" w:rsidRDefault="00AB769A" w:rsidP="00001972">
            <w:pPr>
              <w:spacing w:after="0" w:line="240" w:lineRule="auto"/>
              <w:jc w:val="center"/>
              <w:rPr>
                <w:rFonts w:ascii="Times New Roman" w:hAnsi="Times New Roman"/>
                <w:b/>
                <w:noProof/>
                <w:sz w:val="24"/>
                <w:szCs w:val="24"/>
              </w:rPr>
            </w:pPr>
            <w:r w:rsidRPr="00AB769A">
              <w:rPr>
                <w:rFonts w:ascii="Times New Roman" w:hAnsi="Times New Roman"/>
                <w:b/>
                <w:i/>
                <w:noProof/>
                <w:sz w:val="24"/>
                <w:szCs w:val="24"/>
              </w:rPr>
              <w:t>Môn</w:t>
            </w:r>
            <w:r w:rsidRPr="00AB769A">
              <w:rPr>
                <w:rFonts w:ascii="Times New Roman" w:hAnsi="Times New Roman"/>
                <w:b/>
                <w:noProof/>
                <w:sz w:val="24"/>
                <w:szCs w:val="24"/>
              </w:rPr>
              <w:t>: Lịch sử</w:t>
            </w:r>
            <w:r w:rsidRPr="00AB769A">
              <w:rPr>
                <w:rFonts w:ascii="Times New Roman" w:hAnsi="Times New Roman"/>
                <w:b/>
                <w:noProof/>
                <w:sz w:val="24"/>
                <w:szCs w:val="24"/>
                <w:lang w:val="en-US"/>
              </w:rPr>
              <w:t xml:space="preserve"> </w:t>
            </w:r>
            <w:r w:rsidRPr="00AB769A">
              <w:rPr>
                <w:rFonts w:ascii="Times New Roman" w:hAnsi="Times New Roman"/>
                <w:b/>
                <w:noProof/>
                <w:sz w:val="24"/>
                <w:szCs w:val="24"/>
              </w:rPr>
              <w:t>– Lớ</w:t>
            </w:r>
            <w:r w:rsidRPr="00AB769A">
              <w:rPr>
                <w:rFonts w:ascii="Times New Roman" w:hAnsi="Times New Roman"/>
                <w:b/>
                <w:noProof/>
                <w:sz w:val="24"/>
                <w:szCs w:val="24"/>
                <w:lang w:val="en-US"/>
              </w:rPr>
              <w:t>p 10</w:t>
            </w:r>
            <w:r w:rsidRPr="00AB769A">
              <w:rPr>
                <w:rFonts w:ascii="Times New Roman" w:hAnsi="Times New Roman"/>
                <w:b/>
                <w:noProof/>
                <w:sz w:val="24"/>
                <w:szCs w:val="24"/>
              </w:rPr>
              <w:t xml:space="preserve"> </w:t>
            </w:r>
          </w:p>
          <w:p w14:paraId="1E2B2368" w14:textId="77777777" w:rsidR="00AB769A" w:rsidRPr="00AB769A" w:rsidRDefault="00AB769A" w:rsidP="00001972">
            <w:pPr>
              <w:spacing w:after="0" w:line="240" w:lineRule="auto"/>
              <w:jc w:val="center"/>
              <w:rPr>
                <w:rFonts w:ascii="Times New Roman" w:hAnsi="Times New Roman"/>
                <w:b/>
                <w:bCs/>
                <w:noProof/>
                <w:sz w:val="24"/>
                <w:szCs w:val="24"/>
                <w:lang w:val="en-US"/>
              </w:rPr>
            </w:pPr>
            <w:r w:rsidRPr="00AB769A">
              <w:rPr>
                <w:rFonts w:ascii="Times New Roman" w:hAnsi="Times New Roman"/>
                <w:b/>
                <w:bCs/>
                <w:noProof/>
                <w:sz w:val="24"/>
                <w:szCs w:val="24"/>
                <w:lang w:val="en-US"/>
              </w:rPr>
              <w:t>¯¯¯¯¯¯¯¯¯¯¯¯¯¯¯¯¯</w:t>
            </w:r>
          </w:p>
        </w:tc>
      </w:tr>
    </w:tbl>
    <w:p w14:paraId="50F38717" w14:textId="77777777" w:rsidR="00AB769A" w:rsidRPr="00AB769A" w:rsidRDefault="00AB769A" w:rsidP="00AB769A">
      <w:pPr>
        <w:tabs>
          <w:tab w:val="left" w:pos="992"/>
        </w:tabs>
        <w:spacing w:before="120" w:after="120" w:line="240" w:lineRule="auto"/>
        <w:contextualSpacing/>
        <w:jc w:val="both"/>
        <w:rPr>
          <w:rFonts w:ascii="Times New Roman" w:hAnsi="Times New Roman"/>
          <w:b/>
          <w:color w:val="0000FF"/>
          <w:sz w:val="26"/>
          <w:szCs w:val="26"/>
          <w:lang w:val="en-US"/>
        </w:rPr>
      </w:pPr>
      <w:r w:rsidRPr="00AB769A">
        <w:rPr>
          <w:rFonts w:ascii="Times New Roman" w:hAnsi="Times New Roman"/>
          <w:b/>
          <w:color w:val="0000FF"/>
          <w:sz w:val="26"/>
          <w:szCs w:val="26"/>
          <w:lang w:val="en-US"/>
        </w:rPr>
        <w:t>PHẦN I. TRẮC NGHIỆM (3,0 điểm)</w:t>
      </w:r>
    </w:p>
    <w:p w14:paraId="2992637C" w14:textId="77777777" w:rsidR="00AB769A" w:rsidRPr="00AB769A" w:rsidRDefault="00AB769A" w:rsidP="00AB769A">
      <w:pPr>
        <w:tabs>
          <w:tab w:val="left" w:pos="992"/>
        </w:tabs>
        <w:spacing w:before="120" w:after="120" w:line="240" w:lineRule="auto"/>
        <w:contextualSpacing/>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Mỗi câu đúng được 0,25 điểm.</w:t>
      </w:r>
    </w:p>
    <w:tbl>
      <w:tblPr>
        <w:tblStyle w:val="TableGrid"/>
        <w:tblW w:w="10115" w:type="dxa"/>
        <w:tblLook w:val="04A0" w:firstRow="1" w:lastRow="0" w:firstColumn="1" w:lastColumn="0" w:noHBand="0" w:noVBand="1"/>
      </w:tblPr>
      <w:tblGrid>
        <w:gridCol w:w="1271"/>
        <w:gridCol w:w="737"/>
        <w:gridCol w:w="737"/>
        <w:gridCol w:w="737"/>
        <w:gridCol w:w="737"/>
        <w:gridCol w:w="737"/>
        <w:gridCol w:w="737"/>
        <w:gridCol w:w="737"/>
        <w:gridCol w:w="737"/>
        <w:gridCol w:w="737"/>
        <w:gridCol w:w="737"/>
        <w:gridCol w:w="737"/>
        <w:gridCol w:w="737"/>
      </w:tblGrid>
      <w:tr w:rsidR="00AB769A" w:rsidRPr="00AB769A" w14:paraId="1A91AECC" w14:textId="77777777" w:rsidTr="00AB769A">
        <w:tc>
          <w:tcPr>
            <w:tcW w:w="1271" w:type="dxa"/>
            <w:tcBorders>
              <w:top w:val="single" w:sz="4" w:space="0" w:color="auto"/>
              <w:left w:val="single" w:sz="4" w:space="0" w:color="auto"/>
              <w:bottom w:val="single" w:sz="4" w:space="0" w:color="auto"/>
              <w:right w:val="single" w:sz="4" w:space="0" w:color="auto"/>
            </w:tcBorders>
            <w:hideMark/>
          </w:tcPr>
          <w:p w14:paraId="6FFF55A0" w14:textId="77777777" w:rsidR="00AB769A" w:rsidRPr="00AB769A" w:rsidRDefault="00AB769A" w:rsidP="00AB769A">
            <w:pPr>
              <w:spacing w:before="60" w:after="60"/>
              <w:rPr>
                <w:rFonts w:ascii="Times New Roman" w:hAnsi="Times New Roman"/>
                <w:b/>
                <w:color w:val="0000FF"/>
                <w:sz w:val="26"/>
                <w:szCs w:val="26"/>
                <w:lang w:val="en-US"/>
              </w:rPr>
            </w:pPr>
            <w:r w:rsidRPr="00AB769A">
              <w:rPr>
                <w:rFonts w:ascii="Times New Roman" w:hAnsi="Times New Roman"/>
                <w:b/>
                <w:noProof/>
                <w:color w:val="0000FF"/>
                <w:sz w:val="26"/>
                <w:szCs w:val="26"/>
              </w:rPr>
              <w:t>Câu</w:t>
            </w:r>
          </w:p>
        </w:tc>
        <w:tc>
          <w:tcPr>
            <w:tcW w:w="737" w:type="dxa"/>
            <w:tcBorders>
              <w:top w:val="single" w:sz="4" w:space="0" w:color="auto"/>
              <w:left w:val="single" w:sz="4" w:space="0" w:color="auto"/>
              <w:bottom w:val="single" w:sz="4" w:space="0" w:color="auto"/>
              <w:right w:val="single" w:sz="4" w:space="0" w:color="auto"/>
            </w:tcBorders>
            <w:hideMark/>
          </w:tcPr>
          <w:p w14:paraId="3184C334"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w:t>
            </w:r>
          </w:p>
        </w:tc>
        <w:tc>
          <w:tcPr>
            <w:tcW w:w="737" w:type="dxa"/>
            <w:tcBorders>
              <w:top w:val="single" w:sz="4" w:space="0" w:color="auto"/>
              <w:left w:val="single" w:sz="4" w:space="0" w:color="auto"/>
              <w:bottom w:val="single" w:sz="4" w:space="0" w:color="auto"/>
              <w:right w:val="single" w:sz="4" w:space="0" w:color="auto"/>
            </w:tcBorders>
            <w:hideMark/>
          </w:tcPr>
          <w:p w14:paraId="4D4160E8"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2</w:t>
            </w:r>
          </w:p>
        </w:tc>
        <w:tc>
          <w:tcPr>
            <w:tcW w:w="737" w:type="dxa"/>
            <w:tcBorders>
              <w:top w:val="single" w:sz="4" w:space="0" w:color="auto"/>
              <w:left w:val="single" w:sz="4" w:space="0" w:color="auto"/>
              <w:bottom w:val="single" w:sz="4" w:space="0" w:color="auto"/>
              <w:right w:val="single" w:sz="4" w:space="0" w:color="auto"/>
            </w:tcBorders>
            <w:hideMark/>
          </w:tcPr>
          <w:p w14:paraId="602F74E7"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3</w:t>
            </w:r>
          </w:p>
        </w:tc>
        <w:tc>
          <w:tcPr>
            <w:tcW w:w="737" w:type="dxa"/>
            <w:tcBorders>
              <w:top w:val="single" w:sz="4" w:space="0" w:color="auto"/>
              <w:left w:val="single" w:sz="4" w:space="0" w:color="auto"/>
              <w:bottom w:val="single" w:sz="4" w:space="0" w:color="auto"/>
              <w:right w:val="single" w:sz="4" w:space="0" w:color="auto"/>
            </w:tcBorders>
            <w:hideMark/>
          </w:tcPr>
          <w:p w14:paraId="17A4ACD8"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4</w:t>
            </w:r>
          </w:p>
        </w:tc>
        <w:tc>
          <w:tcPr>
            <w:tcW w:w="737" w:type="dxa"/>
            <w:tcBorders>
              <w:top w:val="single" w:sz="4" w:space="0" w:color="auto"/>
              <w:left w:val="single" w:sz="4" w:space="0" w:color="auto"/>
              <w:bottom w:val="single" w:sz="4" w:space="0" w:color="auto"/>
              <w:right w:val="single" w:sz="4" w:space="0" w:color="auto"/>
            </w:tcBorders>
            <w:hideMark/>
          </w:tcPr>
          <w:p w14:paraId="238795AA"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5</w:t>
            </w:r>
          </w:p>
        </w:tc>
        <w:tc>
          <w:tcPr>
            <w:tcW w:w="737" w:type="dxa"/>
            <w:tcBorders>
              <w:top w:val="single" w:sz="4" w:space="0" w:color="auto"/>
              <w:left w:val="single" w:sz="4" w:space="0" w:color="auto"/>
              <w:bottom w:val="single" w:sz="4" w:space="0" w:color="auto"/>
              <w:right w:val="single" w:sz="4" w:space="0" w:color="auto"/>
            </w:tcBorders>
            <w:hideMark/>
          </w:tcPr>
          <w:p w14:paraId="23856144"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6</w:t>
            </w:r>
          </w:p>
        </w:tc>
        <w:tc>
          <w:tcPr>
            <w:tcW w:w="737" w:type="dxa"/>
            <w:tcBorders>
              <w:top w:val="single" w:sz="4" w:space="0" w:color="auto"/>
              <w:left w:val="single" w:sz="4" w:space="0" w:color="auto"/>
              <w:bottom w:val="single" w:sz="4" w:space="0" w:color="auto"/>
              <w:right w:val="single" w:sz="4" w:space="0" w:color="auto"/>
            </w:tcBorders>
            <w:hideMark/>
          </w:tcPr>
          <w:p w14:paraId="4EF1449F"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7</w:t>
            </w:r>
          </w:p>
        </w:tc>
        <w:tc>
          <w:tcPr>
            <w:tcW w:w="737" w:type="dxa"/>
            <w:tcBorders>
              <w:top w:val="single" w:sz="4" w:space="0" w:color="auto"/>
              <w:left w:val="single" w:sz="4" w:space="0" w:color="auto"/>
              <w:bottom w:val="single" w:sz="4" w:space="0" w:color="auto"/>
              <w:right w:val="single" w:sz="4" w:space="0" w:color="auto"/>
            </w:tcBorders>
            <w:hideMark/>
          </w:tcPr>
          <w:p w14:paraId="18E25637"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8</w:t>
            </w:r>
          </w:p>
        </w:tc>
        <w:tc>
          <w:tcPr>
            <w:tcW w:w="737" w:type="dxa"/>
            <w:tcBorders>
              <w:top w:val="single" w:sz="4" w:space="0" w:color="auto"/>
              <w:left w:val="single" w:sz="4" w:space="0" w:color="auto"/>
              <w:bottom w:val="single" w:sz="4" w:space="0" w:color="auto"/>
              <w:right w:val="single" w:sz="4" w:space="0" w:color="auto"/>
            </w:tcBorders>
            <w:hideMark/>
          </w:tcPr>
          <w:p w14:paraId="3E123646"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9</w:t>
            </w:r>
          </w:p>
        </w:tc>
        <w:tc>
          <w:tcPr>
            <w:tcW w:w="737" w:type="dxa"/>
            <w:tcBorders>
              <w:top w:val="single" w:sz="4" w:space="0" w:color="auto"/>
              <w:left w:val="single" w:sz="4" w:space="0" w:color="auto"/>
              <w:bottom w:val="single" w:sz="4" w:space="0" w:color="auto"/>
              <w:right w:val="single" w:sz="4" w:space="0" w:color="auto"/>
            </w:tcBorders>
            <w:hideMark/>
          </w:tcPr>
          <w:p w14:paraId="5BB90168"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10</w:t>
            </w:r>
          </w:p>
        </w:tc>
        <w:tc>
          <w:tcPr>
            <w:tcW w:w="737" w:type="dxa"/>
            <w:tcBorders>
              <w:top w:val="single" w:sz="4" w:space="0" w:color="auto"/>
              <w:left w:val="single" w:sz="4" w:space="0" w:color="auto"/>
              <w:bottom w:val="single" w:sz="4" w:space="0" w:color="auto"/>
              <w:right w:val="single" w:sz="4" w:space="0" w:color="auto"/>
            </w:tcBorders>
            <w:hideMark/>
          </w:tcPr>
          <w:p w14:paraId="6377D4C9"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11</w:t>
            </w:r>
          </w:p>
        </w:tc>
        <w:tc>
          <w:tcPr>
            <w:tcW w:w="737" w:type="dxa"/>
            <w:tcBorders>
              <w:top w:val="single" w:sz="4" w:space="0" w:color="auto"/>
              <w:left w:val="single" w:sz="4" w:space="0" w:color="auto"/>
              <w:bottom w:val="single" w:sz="4" w:space="0" w:color="auto"/>
              <w:right w:val="single" w:sz="4" w:space="0" w:color="auto"/>
            </w:tcBorders>
            <w:hideMark/>
          </w:tcPr>
          <w:p w14:paraId="072B1357"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12</w:t>
            </w:r>
          </w:p>
        </w:tc>
      </w:tr>
      <w:tr w:rsidR="00AB769A" w:rsidRPr="00AB769A" w14:paraId="745CA1C1" w14:textId="77777777" w:rsidTr="00AB769A">
        <w:tc>
          <w:tcPr>
            <w:tcW w:w="1271" w:type="dxa"/>
            <w:tcBorders>
              <w:top w:val="single" w:sz="4" w:space="0" w:color="auto"/>
              <w:left w:val="single" w:sz="4" w:space="0" w:color="auto"/>
              <w:bottom w:val="single" w:sz="4" w:space="0" w:color="auto"/>
              <w:right w:val="single" w:sz="4" w:space="0" w:color="auto"/>
            </w:tcBorders>
            <w:hideMark/>
          </w:tcPr>
          <w:p w14:paraId="61EB98CE" w14:textId="77777777" w:rsidR="00AB769A" w:rsidRPr="00AB769A" w:rsidRDefault="00AB769A" w:rsidP="00AB769A">
            <w:pPr>
              <w:spacing w:before="60" w:after="60"/>
              <w:rPr>
                <w:rFonts w:ascii="Times New Roman" w:hAnsi="Times New Roman"/>
                <w:b/>
                <w:color w:val="0000FF"/>
                <w:sz w:val="26"/>
                <w:szCs w:val="26"/>
                <w:lang w:val="en-US"/>
              </w:rPr>
            </w:pPr>
            <w:r w:rsidRPr="00AB769A">
              <w:rPr>
                <w:rFonts w:ascii="Times New Roman" w:hAnsi="Times New Roman"/>
                <w:b/>
                <w:noProof/>
                <w:color w:val="0000FF"/>
                <w:sz w:val="26"/>
                <w:szCs w:val="26"/>
              </w:rPr>
              <w:t>Đ</w:t>
            </w:r>
            <w:r w:rsidRPr="00AB769A">
              <w:rPr>
                <w:rFonts w:ascii="Times New Roman" w:hAnsi="Times New Roman"/>
                <w:b/>
                <w:noProof/>
                <w:color w:val="0000FF"/>
                <w:sz w:val="26"/>
                <w:szCs w:val="26"/>
                <w:lang w:val="en-US"/>
              </w:rPr>
              <w:t>áp án</w:t>
            </w:r>
          </w:p>
        </w:tc>
        <w:tc>
          <w:tcPr>
            <w:tcW w:w="737" w:type="dxa"/>
            <w:tcBorders>
              <w:top w:val="single" w:sz="4" w:space="0" w:color="auto"/>
              <w:left w:val="single" w:sz="4" w:space="0" w:color="auto"/>
              <w:bottom w:val="single" w:sz="4" w:space="0" w:color="auto"/>
              <w:right w:val="single" w:sz="4" w:space="0" w:color="auto"/>
            </w:tcBorders>
            <w:hideMark/>
          </w:tcPr>
          <w:p w14:paraId="265208BB"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A</w:t>
            </w:r>
          </w:p>
        </w:tc>
        <w:tc>
          <w:tcPr>
            <w:tcW w:w="737" w:type="dxa"/>
            <w:tcBorders>
              <w:top w:val="single" w:sz="4" w:space="0" w:color="auto"/>
              <w:left w:val="single" w:sz="4" w:space="0" w:color="auto"/>
              <w:bottom w:val="single" w:sz="4" w:space="0" w:color="auto"/>
              <w:right w:val="single" w:sz="4" w:space="0" w:color="auto"/>
            </w:tcBorders>
            <w:hideMark/>
          </w:tcPr>
          <w:p w14:paraId="3425A502"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C</w:t>
            </w:r>
          </w:p>
        </w:tc>
        <w:tc>
          <w:tcPr>
            <w:tcW w:w="737" w:type="dxa"/>
            <w:tcBorders>
              <w:top w:val="single" w:sz="4" w:space="0" w:color="auto"/>
              <w:left w:val="single" w:sz="4" w:space="0" w:color="auto"/>
              <w:bottom w:val="single" w:sz="4" w:space="0" w:color="auto"/>
              <w:right w:val="single" w:sz="4" w:space="0" w:color="auto"/>
            </w:tcBorders>
            <w:hideMark/>
          </w:tcPr>
          <w:p w14:paraId="2338049C"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A</w:t>
            </w:r>
          </w:p>
        </w:tc>
        <w:tc>
          <w:tcPr>
            <w:tcW w:w="737" w:type="dxa"/>
            <w:tcBorders>
              <w:top w:val="single" w:sz="4" w:space="0" w:color="auto"/>
              <w:left w:val="single" w:sz="4" w:space="0" w:color="auto"/>
              <w:bottom w:val="single" w:sz="4" w:space="0" w:color="auto"/>
              <w:right w:val="single" w:sz="4" w:space="0" w:color="auto"/>
            </w:tcBorders>
            <w:hideMark/>
          </w:tcPr>
          <w:p w14:paraId="3715A811"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B</w:t>
            </w:r>
          </w:p>
        </w:tc>
        <w:tc>
          <w:tcPr>
            <w:tcW w:w="737" w:type="dxa"/>
            <w:tcBorders>
              <w:top w:val="single" w:sz="4" w:space="0" w:color="auto"/>
              <w:left w:val="single" w:sz="4" w:space="0" w:color="auto"/>
              <w:bottom w:val="single" w:sz="4" w:space="0" w:color="auto"/>
              <w:right w:val="single" w:sz="4" w:space="0" w:color="auto"/>
            </w:tcBorders>
            <w:hideMark/>
          </w:tcPr>
          <w:p w14:paraId="54DD7462"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D</w:t>
            </w:r>
          </w:p>
        </w:tc>
        <w:tc>
          <w:tcPr>
            <w:tcW w:w="737" w:type="dxa"/>
            <w:tcBorders>
              <w:top w:val="single" w:sz="4" w:space="0" w:color="auto"/>
              <w:left w:val="single" w:sz="4" w:space="0" w:color="auto"/>
              <w:bottom w:val="single" w:sz="4" w:space="0" w:color="auto"/>
              <w:right w:val="single" w:sz="4" w:space="0" w:color="auto"/>
            </w:tcBorders>
            <w:hideMark/>
          </w:tcPr>
          <w:p w14:paraId="4EC6B622"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C</w:t>
            </w:r>
          </w:p>
        </w:tc>
        <w:tc>
          <w:tcPr>
            <w:tcW w:w="737" w:type="dxa"/>
            <w:tcBorders>
              <w:top w:val="single" w:sz="4" w:space="0" w:color="auto"/>
              <w:left w:val="single" w:sz="4" w:space="0" w:color="auto"/>
              <w:bottom w:val="single" w:sz="4" w:space="0" w:color="auto"/>
              <w:right w:val="single" w:sz="4" w:space="0" w:color="auto"/>
            </w:tcBorders>
            <w:hideMark/>
          </w:tcPr>
          <w:p w14:paraId="38460AB9"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B</w:t>
            </w:r>
          </w:p>
        </w:tc>
        <w:tc>
          <w:tcPr>
            <w:tcW w:w="737" w:type="dxa"/>
            <w:tcBorders>
              <w:top w:val="single" w:sz="4" w:space="0" w:color="auto"/>
              <w:left w:val="single" w:sz="4" w:space="0" w:color="auto"/>
              <w:bottom w:val="single" w:sz="4" w:space="0" w:color="auto"/>
              <w:right w:val="single" w:sz="4" w:space="0" w:color="auto"/>
            </w:tcBorders>
            <w:hideMark/>
          </w:tcPr>
          <w:p w14:paraId="721622E9"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C</w:t>
            </w:r>
          </w:p>
        </w:tc>
        <w:tc>
          <w:tcPr>
            <w:tcW w:w="737" w:type="dxa"/>
            <w:tcBorders>
              <w:top w:val="single" w:sz="4" w:space="0" w:color="auto"/>
              <w:left w:val="single" w:sz="4" w:space="0" w:color="auto"/>
              <w:bottom w:val="single" w:sz="4" w:space="0" w:color="auto"/>
              <w:right w:val="single" w:sz="4" w:space="0" w:color="auto"/>
            </w:tcBorders>
            <w:hideMark/>
          </w:tcPr>
          <w:p w14:paraId="56463E54"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D</w:t>
            </w:r>
          </w:p>
        </w:tc>
        <w:tc>
          <w:tcPr>
            <w:tcW w:w="737" w:type="dxa"/>
            <w:tcBorders>
              <w:top w:val="single" w:sz="4" w:space="0" w:color="auto"/>
              <w:left w:val="single" w:sz="4" w:space="0" w:color="auto"/>
              <w:bottom w:val="single" w:sz="4" w:space="0" w:color="auto"/>
              <w:right w:val="single" w:sz="4" w:space="0" w:color="auto"/>
            </w:tcBorders>
            <w:hideMark/>
          </w:tcPr>
          <w:p w14:paraId="5FD1F5C1"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A</w:t>
            </w:r>
          </w:p>
        </w:tc>
        <w:tc>
          <w:tcPr>
            <w:tcW w:w="737" w:type="dxa"/>
            <w:tcBorders>
              <w:top w:val="single" w:sz="4" w:space="0" w:color="auto"/>
              <w:left w:val="single" w:sz="4" w:space="0" w:color="auto"/>
              <w:bottom w:val="single" w:sz="4" w:space="0" w:color="auto"/>
              <w:right w:val="single" w:sz="4" w:space="0" w:color="auto"/>
            </w:tcBorders>
            <w:hideMark/>
          </w:tcPr>
          <w:p w14:paraId="14CDD3C5"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B</w:t>
            </w:r>
          </w:p>
        </w:tc>
        <w:tc>
          <w:tcPr>
            <w:tcW w:w="737" w:type="dxa"/>
            <w:tcBorders>
              <w:top w:val="single" w:sz="4" w:space="0" w:color="auto"/>
              <w:left w:val="single" w:sz="4" w:space="0" w:color="auto"/>
              <w:bottom w:val="single" w:sz="4" w:space="0" w:color="auto"/>
              <w:right w:val="single" w:sz="4" w:space="0" w:color="auto"/>
            </w:tcBorders>
            <w:hideMark/>
          </w:tcPr>
          <w:p w14:paraId="3741DA33"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D</w:t>
            </w:r>
          </w:p>
        </w:tc>
      </w:tr>
    </w:tbl>
    <w:p w14:paraId="20B6510B" w14:textId="77777777" w:rsidR="00AB769A" w:rsidRPr="00AB769A" w:rsidRDefault="00AB769A" w:rsidP="00AB769A">
      <w:pPr>
        <w:spacing w:before="120" w:after="120"/>
        <w:rPr>
          <w:color w:val="0000FF"/>
          <w:sz w:val="26"/>
          <w:szCs w:val="26"/>
        </w:rPr>
      </w:pPr>
      <w:r w:rsidRPr="00AB769A">
        <w:rPr>
          <w:rFonts w:ascii="Times New Roman" w:hAnsi="Times New Roman"/>
          <w:b/>
          <w:color w:val="0000FF"/>
          <w:sz w:val="26"/>
          <w:szCs w:val="26"/>
          <w:lang w:val="en-US"/>
        </w:rPr>
        <w:t>PHẦN II. TỰ LUẬN (7,0 điểm)</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8967"/>
        <w:gridCol w:w="709"/>
      </w:tblGrid>
      <w:tr w:rsidR="00AB769A" w:rsidRPr="00AB769A" w14:paraId="43FB9D7A" w14:textId="77777777" w:rsidTr="00AB769A">
        <w:tc>
          <w:tcPr>
            <w:tcW w:w="810" w:type="dxa"/>
            <w:tcBorders>
              <w:top w:val="single" w:sz="4" w:space="0" w:color="auto"/>
              <w:left w:val="single" w:sz="4" w:space="0" w:color="auto"/>
              <w:bottom w:val="single" w:sz="4" w:space="0" w:color="auto"/>
              <w:right w:val="single" w:sz="4" w:space="0" w:color="auto"/>
            </w:tcBorders>
            <w:hideMark/>
          </w:tcPr>
          <w:p w14:paraId="0D4FC414" w14:textId="77777777" w:rsidR="00AB769A" w:rsidRPr="00AB769A" w:rsidRDefault="00AB769A" w:rsidP="00AB769A">
            <w:pPr>
              <w:spacing w:after="60"/>
              <w:jc w:val="center"/>
              <w:rPr>
                <w:rFonts w:ascii="Times New Roman" w:hAnsi="Times New Roman"/>
                <w:b/>
                <w:sz w:val="26"/>
                <w:szCs w:val="26"/>
                <w:lang w:val="en-US"/>
              </w:rPr>
            </w:pPr>
            <w:r w:rsidRPr="00AB769A">
              <w:rPr>
                <w:rFonts w:ascii="Times New Roman" w:hAnsi="Times New Roman"/>
                <w:b/>
                <w:sz w:val="26"/>
                <w:szCs w:val="26"/>
              </w:rPr>
              <w:t xml:space="preserve">Câu </w:t>
            </w:r>
            <w:r w:rsidRPr="00AB769A">
              <w:rPr>
                <w:rFonts w:ascii="Times New Roman" w:hAnsi="Times New Roman"/>
                <w:b/>
                <w:sz w:val="26"/>
                <w:szCs w:val="26"/>
                <w:lang w:val="en-US"/>
              </w:rPr>
              <w:t>13</w:t>
            </w:r>
          </w:p>
        </w:tc>
        <w:tc>
          <w:tcPr>
            <w:tcW w:w="8971" w:type="dxa"/>
            <w:tcBorders>
              <w:top w:val="single" w:sz="4" w:space="0" w:color="auto"/>
              <w:left w:val="single" w:sz="4" w:space="0" w:color="auto"/>
              <w:bottom w:val="single" w:sz="4" w:space="0" w:color="auto"/>
              <w:right w:val="single" w:sz="4" w:space="0" w:color="auto"/>
            </w:tcBorders>
            <w:hideMark/>
          </w:tcPr>
          <w:p w14:paraId="4821E5C4" w14:textId="77777777" w:rsidR="00AB769A" w:rsidRPr="00AB769A" w:rsidRDefault="00AB769A" w:rsidP="00AB769A">
            <w:pPr>
              <w:spacing w:after="60"/>
              <w:jc w:val="both"/>
              <w:rPr>
                <w:rFonts w:ascii="Times New Roman" w:hAnsi="Times New Roman"/>
                <w:b/>
                <w:sz w:val="26"/>
                <w:szCs w:val="26"/>
              </w:rPr>
            </w:pPr>
            <w:r w:rsidRPr="00AB769A">
              <w:rPr>
                <w:rFonts w:ascii="Times New Roman" w:hAnsi="Times New Roman"/>
                <w:b/>
                <w:sz w:val="26"/>
                <w:szCs w:val="26"/>
              </w:rPr>
              <w:t>Nêu những đóng góp của Hai Bà Trưng, Lý Bí, Khúc Thừa Dụ, Ngô Quyền trong cuộc đấu tranh giành độc lập dân tộc thời Bắc thuộc</w:t>
            </w:r>
          </w:p>
        </w:tc>
        <w:tc>
          <w:tcPr>
            <w:tcW w:w="709" w:type="dxa"/>
            <w:tcBorders>
              <w:top w:val="single" w:sz="4" w:space="0" w:color="auto"/>
              <w:left w:val="single" w:sz="4" w:space="0" w:color="auto"/>
              <w:bottom w:val="single" w:sz="4" w:space="0" w:color="auto"/>
              <w:right w:val="single" w:sz="4" w:space="0" w:color="auto"/>
            </w:tcBorders>
            <w:hideMark/>
          </w:tcPr>
          <w:p w14:paraId="57787A60" w14:textId="77777777" w:rsidR="00AB769A" w:rsidRPr="00AB769A" w:rsidRDefault="00AB769A" w:rsidP="00AB769A">
            <w:pPr>
              <w:spacing w:after="60"/>
              <w:jc w:val="center"/>
              <w:rPr>
                <w:rFonts w:ascii="Times New Roman" w:hAnsi="Times New Roman"/>
                <w:b/>
                <w:bCs/>
                <w:sz w:val="26"/>
                <w:szCs w:val="26"/>
              </w:rPr>
            </w:pPr>
            <w:r w:rsidRPr="00AB769A">
              <w:rPr>
                <w:rFonts w:ascii="Times New Roman" w:hAnsi="Times New Roman"/>
                <w:b/>
                <w:bCs/>
                <w:sz w:val="26"/>
                <w:szCs w:val="26"/>
              </w:rPr>
              <w:t>3,0</w:t>
            </w:r>
          </w:p>
        </w:tc>
      </w:tr>
      <w:tr w:rsidR="00AB769A" w:rsidRPr="00AB769A" w14:paraId="3820F4FE" w14:textId="77777777" w:rsidTr="00AB769A">
        <w:trPr>
          <w:trHeight w:val="1012"/>
        </w:trPr>
        <w:tc>
          <w:tcPr>
            <w:tcW w:w="810" w:type="dxa"/>
            <w:vMerge w:val="restart"/>
            <w:tcBorders>
              <w:top w:val="single" w:sz="4" w:space="0" w:color="auto"/>
              <w:left w:val="single" w:sz="4" w:space="0" w:color="auto"/>
              <w:bottom w:val="single" w:sz="4" w:space="0" w:color="auto"/>
              <w:right w:val="single" w:sz="4" w:space="0" w:color="auto"/>
            </w:tcBorders>
          </w:tcPr>
          <w:p w14:paraId="26D51AAD" w14:textId="77777777" w:rsidR="00AB769A" w:rsidRPr="00AB769A" w:rsidRDefault="00AB769A" w:rsidP="00AB769A">
            <w:pPr>
              <w:spacing w:after="60"/>
              <w:jc w:val="center"/>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586D3204" w14:textId="77777777" w:rsidR="00AB769A" w:rsidRPr="00AB769A" w:rsidRDefault="00AB769A" w:rsidP="00AB769A">
            <w:pPr>
              <w:spacing w:after="60"/>
              <w:jc w:val="both"/>
              <w:rPr>
                <w:rFonts w:ascii="Times New Roman" w:hAnsi="Times New Roman"/>
                <w:i/>
                <w:sz w:val="26"/>
                <w:szCs w:val="26"/>
              </w:rPr>
            </w:pPr>
            <w:r w:rsidRPr="00AB769A">
              <w:rPr>
                <w:rFonts w:ascii="Times New Roman" w:hAnsi="Times New Roman"/>
                <w:i/>
                <w:iCs/>
                <w:sz w:val="26"/>
                <w:szCs w:val="26"/>
              </w:rPr>
              <w:t xml:space="preserve">- </w:t>
            </w:r>
            <w:r w:rsidRPr="00AB769A">
              <w:rPr>
                <w:rFonts w:ascii="Times New Roman" w:hAnsi="Times New Roman"/>
                <w:b/>
                <w:bCs/>
                <w:i/>
                <w:iCs/>
                <w:sz w:val="26"/>
                <w:szCs w:val="26"/>
              </w:rPr>
              <w:t>Hai Bà Trưng</w:t>
            </w:r>
            <w:r w:rsidRPr="00AB769A">
              <w:rPr>
                <w:rFonts w:ascii="Times New Roman" w:hAnsi="Times New Roman"/>
                <w:i/>
                <w:iCs/>
                <w:sz w:val="26"/>
                <w:szCs w:val="26"/>
              </w:rPr>
              <w:t>:</w:t>
            </w:r>
            <w:r w:rsidRPr="00AB769A">
              <w:rPr>
                <w:rFonts w:ascii="Times New Roman" w:hAnsi="Times New Roman"/>
                <w:sz w:val="26"/>
                <w:szCs w:val="26"/>
              </w:rPr>
              <w:t xml:space="preserve"> Lãnh đạo nhân dân đánh bại nhà Đông Hán, lần đầu tiên giành được nền độc lập tự chủ cho dân tộc... lãnh đạo nhân dân kháng chiến....bảo vệ nền độc lập tự chủ...</w:t>
            </w:r>
          </w:p>
        </w:tc>
        <w:tc>
          <w:tcPr>
            <w:tcW w:w="709" w:type="dxa"/>
            <w:tcBorders>
              <w:top w:val="single" w:sz="4" w:space="0" w:color="auto"/>
              <w:left w:val="single" w:sz="4" w:space="0" w:color="auto"/>
              <w:bottom w:val="single" w:sz="4" w:space="0" w:color="auto"/>
              <w:right w:val="single" w:sz="4" w:space="0" w:color="auto"/>
            </w:tcBorders>
          </w:tcPr>
          <w:p w14:paraId="7024B51E" w14:textId="77777777" w:rsidR="00AB769A" w:rsidRPr="00AB769A" w:rsidRDefault="00AB769A" w:rsidP="00AB769A">
            <w:pPr>
              <w:spacing w:after="60"/>
              <w:rPr>
                <w:rFonts w:ascii="Times New Roman" w:hAnsi="Times New Roman"/>
                <w:sz w:val="26"/>
                <w:szCs w:val="26"/>
                <w:lang w:val="en-US"/>
              </w:rPr>
            </w:pPr>
          </w:p>
          <w:p w14:paraId="4B452ECB"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3EF105B0"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6363868B"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7C2D6D44" w14:textId="77777777" w:rsidR="00AB769A" w:rsidRPr="00AB769A" w:rsidRDefault="00AB769A" w:rsidP="00AB769A">
            <w:pPr>
              <w:spacing w:after="60"/>
              <w:jc w:val="both"/>
              <w:rPr>
                <w:rFonts w:ascii="Times New Roman" w:hAnsi="Times New Roman"/>
                <w:sz w:val="26"/>
                <w:szCs w:val="26"/>
              </w:rPr>
            </w:pPr>
            <w:r w:rsidRPr="00AB769A">
              <w:rPr>
                <w:rFonts w:ascii="Times New Roman" w:hAnsi="Times New Roman"/>
                <w:b/>
                <w:bCs/>
                <w:i/>
                <w:iCs/>
                <w:sz w:val="26"/>
                <w:szCs w:val="26"/>
              </w:rPr>
              <w:t>- Lý Bí:</w:t>
            </w:r>
            <w:r w:rsidRPr="00AB769A">
              <w:rPr>
                <w:rFonts w:ascii="Times New Roman" w:hAnsi="Times New Roman"/>
                <w:sz w:val="26"/>
                <w:szCs w:val="26"/>
              </w:rPr>
              <w:t xml:space="preserve"> Liên kết với các hào kiệt... chống lại ách đô hộ</w:t>
            </w:r>
            <w:r w:rsidRPr="00AB769A">
              <w:rPr>
                <w:rFonts w:ascii="Times New Roman" w:hAnsi="Times New Roman"/>
                <w:sz w:val="26"/>
                <w:szCs w:val="26"/>
                <w:lang w:val="en-US"/>
              </w:rPr>
              <w:t xml:space="preserve"> nhà Lương</w:t>
            </w:r>
            <w:r w:rsidRPr="00AB769A">
              <w:rPr>
                <w:rFonts w:ascii="Times New Roman" w:hAnsi="Times New Roman"/>
                <w:sz w:val="26"/>
                <w:szCs w:val="26"/>
              </w:rPr>
              <w:t>.. giành được thắng lợi, khôi phục nền độc lập tự chủ cho dân tộc..Thành lập nhà nước Vạn Xuân....</w:t>
            </w:r>
          </w:p>
        </w:tc>
        <w:tc>
          <w:tcPr>
            <w:tcW w:w="709" w:type="dxa"/>
            <w:tcBorders>
              <w:top w:val="single" w:sz="4" w:space="0" w:color="auto"/>
              <w:left w:val="single" w:sz="4" w:space="0" w:color="auto"/>
              <w:bottom w:val="single" w:sz="4" w:space="0" w:color="auto"/>
              <w:right w:val="single" w:sz="4" w:space="0" w:color="auto"/>
            </w:tcBorders>
            <w:hideMark/>
          </w:tcPr>
          <w:p w14:paraId="75C5C3AF"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449ECA73"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3F74072E"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61444C2C" w14:textId="77777777" w:rsidR="00AB769A" w:rsidRPr="00AB769A" w:rsidRDefault="00AB769A" w:rsidP="00AB769A">
            <w:pPr>
              <w:spacing w:after="60"/>
              <w:jc w:val="both"/>
              <w:rPr>
                <w:rFonts w:ascii="Times New Roman" w:hAnsi="Times New Roman"/>
                <w:sz w:val="26"/>
                <w:szCs w:val="26"/>
              </w:rPr>
            </w:pPr>
            <w:r w:rsidRPr="00AB769A">
              <w:rPr>
                <w:rFonts w:ascii="Times New Roman" w:hAnsi="Times New Roman"/>
                <w:b/>
                <w:bCs/>
                <w:sz w:val="26"/>
                <w:szCs w:val="26"/>
              </w:rPr>
              <w:t xml:space="preserve">- </w:t>
            </w:r>
            <w:r w:rsidRPr="00AB769A">
              <w:rPr>
                <w:rFonts w:ascii="Times New Roman" w:hAnsi="Times New Roman"/>
                <w:b/>
                <w:bCs/>
                <w:i/>
                <w:iCs/>
                <w:sz w:val="26"/>
                <w:szCs w:val="26"/>
              </w:rPr>
              <w:t>Khúc Thừa Dụ:</w:t>
            </w:r>
            <w:r w:rsidRPr="00AB769A">
              <w:rPr>
                <w:rFonts w:ascii="Times New Roman" w:hAnsi="Times New Roman"/>
                <w:sz w:val="26"/>
                <w:szCs w:val="26"/>
              </w:rPr>
              <w:t xml:space="preserve"> Lãnh đạo nhân dân nổi dậy...đánh đổ ách thống trị...nhà Đường, xây dựng nền tự chủ...đánh dấu sự thắng lợi về cơ bản cuộc đấu tranh của nhân dân ta thời Bắc thuộc, đặt cơ sở cho nền độc lập lâu bền của dân tộc</w:t>
            </w:r>
          </w:p>
        </w:tc>
        <w:tc>
          <w:tcPr>
            <w:tcW w:w="709" w:type="dxa"/>
            <w:tcBorders>
              <w:top w:val="single" w:sz="4" w:space="0" w:color="auto"/>
              <w:left w:val="single" w:sz="4" w:space="0" w:color="auto"/>
              <w:bottom w:val="single" w:sz="4" w:space="0" w:color="auto"/>
              <w:right w:val="single" w:sz="4" w:space="0" w:color="auto"/>
            </w:tcBorders>
          </w:tcPr>
          <w:p w14:paraId="142B135F" w14:textId="77777777" w:rsidR="00AB769A" w:rsidRPr="00AB769A" w:rsidRDefault="00AB769A" w:rsidP="00AB769A">
            <w:pPr>
              <w:spacing w:after="60"/>
              <w:jc w:val="center"/>
              <w:rPr>
                <w:rFonts w:ascii="Times New Roman" w:hAnsi="Times New Roman"/>
                <w:sz w:val="26"/>
                <w:szCs w:val="26"/>
                <w:lang w:val="en-US"/>
              </w:rPr>
            </w:pPr>
          </w:p>
          <w:p w14:paraId="5392DFC1" w14:textId="77777777" w:rsidR="00AB769A" w:rsidRPr="00AB769A" w:rsidRDefault="00AB769A" w:rsidP="00AB769A">
            <w:pPr>
              <w:spacing w:after="60"/>
              <w:jc w:val="center"/>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31C46906"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1AC987BB"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4068BE44" w14:textId="77777777" w:rsidR="00AB769A" w:rsidRPr="00AB769A" w:rsidRDefault="00AB769A" w:rsidP="00AB769A">
            <w:pPr>
              <w:spacing w:after="60"/>
              <w:jc w:val="both"/>
              <w:rPr>
                <w:rFonts w:ascii="Times New Roman" w:hAnsi="Times New Roman"/>
                <w:sz w:val="26"/>
                <w:szCs w:val="26"/>
              </w:rPr>
            </w:pPr>
            <w:r w:rsidRPr="00AB769A">
              <w:rPr>
                <w:rFonts w:ascii="Times New Roman" w:hAnsi="Times New Roman"/>
                <w:b/>
                <w:bCs/>
                <w:sz w:val="26"/>
                <w:szCs w:val="26"/>
              </w:rPr>
              <w:t xml:space="preserve">- </w:t>
            </w:r>
            <w:r w:rsidRPr="00AB769A">
              <w:rPr>
                <w:rFonts w:ascii="Times New Roman" w:hAnsi="Times New Roman"/>
                <w:b/>
                <w:bCs/>
                <w:i/>
                <w:iCs/>
                <w:sz w:val="26"/>
                <w:szCs w:val="26"/>
              </w:rPr>
              <w:t>Ngô Quyền</w:t>
            </w:r>
            <w:r w:rsidRPr="00AB769A">
              <w:rPr>
                <w:rFonts w:ascii="Times New Roman" w:hAnsi="Times New Roman"/>
                <w:sz w:val="26"/>
                <w:szCs w:val="26"/>
              </w:rPr>
              <w:t>:</w:t>
            </w:r>
            <w:r w:rsidRPr="00AB769A">
              <w:rPr>
                <w:rFonts w:ascii="Times New Roman" w:hAnsi="Times New Roman"/>
                <w:sz w:val="26"/>
                <w:szCs w:val="26"/>
                <w:lang w:val="en-US"/>
              </w:rPr>
              <w:t xml:space="preserve"> </w:t>
            </w:r>
            <w:r w:rsidRPr="00AB769A">
              <w:rPr>
                <w:rFonts w:ascii="Times New Roman" w:hAnsi="Times New Roman"/>
                <w:sz w:val="26"/>
                <w:szCs w:val="26"/>
              </w:rPr>
              <w:t>chỉ huy trận quyết chiến... sông Bạch Đằng đập tan ý chí xâm lược của nhà Nam Hán.. Chiến thắng Bạch Đằng đã kết thúc vĩnh viễn hơn 1000 năm đô hộ của phong kiến phương Bắc, mở ra một thời đại mới: thời đại độc lập tự chủ lâu dài...</w:t>
            </w:r>
          </w:p>
        </w:tc>
        <w:tc>
          <w:tcPr>
            <w:tcW w:w="709" w:type="dxa"/>
            <w:tcBorders>
              <w:top w:val="single" w:sz="4" w:space="0" w:color="auto"/>
              <w:left w:val="single" w:sz="4" w:space="0" w:color="auto"/>
              <w:bottom w:val="single" w:sz="4" w:space="0" w:color="auto"/>
              <w:right w:val="single" w:sz="4" w:space="0" w:color="auto"/>
            </w:tcBorders>
          </w:tcPr>
          <w:p w14:paraId="0D580C6D" w14:textId="77777777" w:rsidR="00AB769A" w:rsidRPr="00AB769A" w:rsidRDefault="00AB769A" w:rsidP="00AB769A">
            <w:pPr>
              <w:spacing w:after="60"/>
              <w:jc w:val="center"/>
              <w:rPr>
                <w:rFonts w:ascii="Times New Roman" w:hAnsi="Times New Roman"/>
                <w:sz w:val="26"/>
                <w:szCs w:val="26"/>
                <w:lang w:val="en-US"/>
              </w:rPr>
            </w:pPr>
          </w:p>
          <w:p w14:paraId="05E15D49" w14:textId="77777777" w:rsidR="00AB769A" w:rsidRPr="00AB769A" w:rsidRDefault="00AB769A" w:rsidP="00AB769A">
            <w:pPr>
              <w:spacing w:after="60"/>
              <w:jc w:val="center"/>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719F4D52" w14:textId="77777777" w:rsidTr="00AB769A">
        <w:tc>
          <w:tcPr>
            <w:tcW w:w="810" w:type="dxa"/>
            <w:tcBorders>
              <w:top w:val="single" w:sz="4" w:space="0" w:color="auto"/>
              <w:left w:val="single" w:sz="4" w:space="0" w:color="auto"/>
              <w:bottom w:val="single" w:sz="4" w:space="0" w:color="auto"/>
              <w:right w:val="single" w:sz="4" w:space="0" w:color="auto"/>
            </w:tcBorders>
            <w:hideMark/>
          </w:tcPr>
          <w:p w14:paraId="56FDEB29" w14:textId="77777777" w:rsidR="00AB769A" w:rsidRPr="00AB769A" w:rsidRDefault="00AB769A" w:rsidP="00AB769A">
            <w:pPr>
              <w:spacing w:after="60"/>
              <w:jc w:val="center"/>
              <w:rPr>
                <w:rFonts w:ascii="Times New Roman" w:hAnsi="Times New Roman"/>
                <w:sz w:val="26"/>
                <w:szCs w:val="26"/>
              </w:rPr>
            </w:pPr>
            <w:r w:rsidRPr="00AB769A">
              <w:rPr>
                <w:rFonts w:ascii="Times New Roman" w:hAnsi="Times New Roman"/>
                <w:b/>
                <w:sz w:val="26"/>
                <w:szCs w:val="26"/>
              </w:rPr>
              <w:t xml:space="preserve">Câu </w:t>
            </w:r>
            <w:r w:rsidRPr="00AB769A">
              <w:rPr>
                <w:rFonts w:ascii="Times New Roman" w:hAnsi="Times New Roman"/>
                <w:b/>
                <w:sz w:val="26"/>
                <w:szCs w:val="26"/>
                <w:lang w:val="en-US"/>
              </w:rPr>
              <w:t>14</w:t>
            </w:r>
          </w:p>
        </w:tc>
        <w:tc>
          <w:tcPr>
            <w:tcW w:w="8971" w:type="dxa"/>
            <w:tcBorders>
              <w:top w:val="single" w:sz="4" w:space="0" w:color="auto"/>
              <w:left w:val="single" w:sz="4" w:space="0" w:color="auto"/>
              <w:bottom w:val="single" w:sz="4" w:space="0" w:color="auto"/>
              <w:right w:val="single" w:sz="4" w:space="0" w:color="auto"/>
            </w:tcBorders>
            <w:hideMark/>
          </w:tcPr>
          <w:p w14:paraId="663377E2" w14:textId="77777777" w:rsidR="00AB769A" w:rsidRPr="00AB769A" w:rsidRDefault="00AB769A" w:rsidP="00AB769A">
            <w:pPr>
              <w:spacing w:after="60"/>
              <w:jc w:val="both"/>
              <w:rPr>
                <w:rFonts w:ascii="Times New Roman" w:hAnsi="Times New Roman"/>
                <w:b/>
                <w:sz w:val="26"/>
                <w:szCs w:val="26"/>
              </w:rPr>
            </w:pPr>
            <w:r w:rsidRPr="00AB769A">
              <w:rPr>
                <w:rFonts w:ascii="Times New Roman" w:hAnsi="Times New Roman"/>
                <w:b/>
                <w:iCs/>
                <w:sz w:val="26"/>
                <w:szCs w:val="26"/>
                <w:lang w:val="en-US"/>
              </w:rPr>
              <w:t xml:space="preserve">Trình bày sự phát triển </w:t>
            </w:r>
            <w:r w:rsidRPr="00AB769A">
              <w:rPr>
                <w:rFonts w:ascii="Times New Roman" w:hAnsi="Times New Roman"/>
                <w:b/>
                <w:sz w:val="26"/>
                <w:szCs w:val="26"/>
                <w:lang w:val="en-US"/>
              </w:rPr>
              <w:t>g</w:t>
            </w:r>
            <w:r w:rsidRPr="00AB769A">
              <w:rPr>
                <w:rFonts w:ascii="Times New Roman" w:hAnsi="Times New Roman"/>
                <w:b/>
                <w:sz w:val="26"/>
                <w:szCs w:val="26"/>
              </w:rPr>
              <w:t>iáo dục Đại Việt thời Lý- Trần - Hồ - Lê sơ</w:t>
            </w:r>
            <w:r w:rsidRPr="00AB769A">
              <w:rPr>
                <w:rFonts w:ascii="Times New Roman" w:hAnsi="Times New Roman"/>
                <w:b/>
                <w:sz w:val="26"/>
                <w:szCs w:val="26"/>
                <w:lang w:val="en-US"/>
              </w:rPr>
              <w:t xml:space="preserve">. </w:t>
            </w:r>
            <w:r w:rsidRPr="00AB769A">
              <w:rPr>
                <w:rFonts w:ascii="Times New Roman" w:hAnsi="Times New Roman"/>
                <w:b/>
                <w:sz w:val="26"/>
                <w:szCs w:val="26"/>
              </w:rPr>
              <w:t>Tác dụng của sự phát triển đó</w:t>
            </w:r>
            <w:r w:rsidRPr="00AB769A">
              <w:rPr>
                <w:rFonts w:ascii="Times New Roman" w:hAnsi="Times New Roman"/>
                <w:b/>
                <w:sz w:val="26"/>
                <w:szCs w:val="26"/>
                <w:lang w:val="en-US"/>
              </w:rPr>
              <w:t xml:space="preserve"> đối với lịch sử dân tộc?</w:t>
            </w:r>
          </w:p>
        </w:tc>
        <w:tc>
          <w:tcPr>
            <w:tcW w:w="709" w:type="dxa"/>
            <w:tcBorders>
              <w:top w:val="single" w:sz="4" w:space="0" w:color="auto"/>
              <w:left w:val="single" w:sz="4" w:space="0" w:color="auto"/>
              <w:bottom w:val="single" w:sz="4" w:space="0" w:color="auto"/>
              <w:right w:val="single" w:sz="4" w:space="0" w:color="auto"/>
            </w:tcBorders>
            <w:hideMark/>
          </w:tcPr>
          <w:p w14:paraId="5F8AF9D5" w14:textId="77777777" w:rsidR="00AB769A" w:rsidRPr="00AB769A" w:rsidRDefault="00AB769A" w:rsidP="00AB769A">
            <w:pPr>
              <w:spacing w:after="60"/>
              <w:jc w:val="center"/>
              <w:rPr>
                <w:rFonts w:ascii="Times New Roman" w:hAnsi="Times New Roman"/>
                <w:b/>
                <w:bCs/>
                <w:sz w:val="26"/>
                <w:szCs w:val="26"/>
                <w:lang w:val="en-US"/>
              </w:rPr>
            </w:pPr>
            <w:r w:rsidRPr="00AB769A">
              <w:rPr>
                <w:rFonts w:ascii="Times New Roman" w:hAnsi="Times New Roman"/>
                <w:b/>
                <w:bCs/>
                <w:sz w:val="26"/>
                <w:szCs w:val="26"/>
                <w:lang w:val="en-US"/>
              </w:rPr>
              <w:t>4,0</w:t>
            </w:r>
          </w:p>
        </w:tc>
      </w:tr>
      <w:tr w:rsidR="00AB769A" w:rsidRPr="00AB769A" w14:paraId="1F3C4F67" w14:textId="77777777" w:rsidTr="00AB769A">
        <w:tc>
          <w:tcPr>
            <w:tcW w:w="810" w:type="dxa"/>
            <w:vMerge w:val="restart"/>
            <w:tcBorders>
              <w:top w:val="single" w:sz="4" w:space="0" w:color="auto"/>
              <w:left w:val="single" w:sz="4" w:space="0" w:color="auto"/>
              <w:bottom w:val="single" w:sz="4" w:space="0" w:color="auto"/>
              <w:right w:val="single" w:sz="4" w:space="0" w:color="auto"/>
            </w:tcBorders>
          </w:tcPr>
          <w:p w14:paraId="0766470B" w14:textId="77777777" w:rsidR="00AB769A" w:rsidRPr="00AB769A" w:rsidRDefault="00AB769A" w:rsidP="00AB769A">
            <w:pPr>
              <w:spacing w:after="60"/>
              <w:jc w:val="center"/>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79C01509" w14:textId="77777777" w:rsidR="00AB769A" w:rsidRPr="00AB769A" w:rsidRDefault="00AB769A" w:rsidP="00AB769A">
            <w:pPr>
              <w:spacing w:after="60"/>
              <w:jc w:val="both"/>
              <w:rPr>
                <w:rFonts w:ascii="Times New Roman" w:hAnsi="Times New Roman"/>
                <w:b/>
                <w:bCs/>
                <w:i/>
                <w:sz w:val="26"/>
                <w:szCs w:val="26"/>
              </w:rPr>
            </w:pPr>
            <w:r w:rsidRPr="00AB769A">
              <w:rPr>
                <w:rFonts w:ascii="Times New Roman" w:hAnsi="Times New Roman"/>
                <w:b/>
                <w:bCs/>
                <w:i/>
                <w:sz w:val="26"/>
                <w:szCs w:val="26"/>
              </w:rPr>
              <w:t>* Sự phát triển của giáo dục....</w:t>
            </w:r>
          </w:p>
        </w:tc>
        <w:tc>
          <w:tcPr>
            <w:tcW w:w="709" w:type="dxa"/>
            <w:tcBorders>
              <w:top w:val="single" w:sz="4" w:space="0" w:color="auto"/>
              <w:left w:val="single" w:sz="4" w:space="0" w:color="auto"/>
              <w:bottom w:val="single" w:sz="4" w:space="0" w:color="auto"/>
              <w:right w:val="single" w:sz="4" w:space="0" w:color="auto"/>
            </w:tcBorders>
            <w:hideMark/>
          </w:tcPr>
          <w:p w14:paraId="58F3E245"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p>
        </w:tc>
      </w:tr>
      <w:tr w:rsidR="00AB769A" w:rsidRPr="00AB769A" w14:paraId="0163483F"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67BEF031"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23117679" w14:textId="77777777" w:rsidR="00AB769A" w:rsidRPr="00AB769A" w:rsidRDefault="00AB769A" w:rsidP="00AB769A">
            <w:pPr>
              <w:autoSpaceDE w:val="0"/>
              <w:autoSpaceDN w:val="0"/>
              <w:adjustRightInd w:val="0"/>
              <w:spacing w:after="60"/>
              <w:jc w:val="both"/>
              <w:rPr>
                <w:rFonts w:ascii="Times New Roman" w:hAnsi="Times New Roman"/>
                <w:b/>
                <w:bCs/>
                <w:sz w:val="26"/>
                <w:szCs w:val="26"/>
              </w:rPr>
            </w:pPr>
            <w:r w:rsidRPr="00AB769A">
              <w:rPr>
                <w:rFonts w:ascii="Times New Roman" w:hAnsi="Times New Roman"/>
                <w:sz w:val="26"/>
                <w:szCs w:val="26"/>
              </w:rPr>
              <w:t>+</w:t>
            </w:r>
            <w:r w:rsidRPr="00AB769A">
              <w:rPr>
                <w:rFonts w:ascii="Times New Roman" w:hAnsi="Times New Roman"/>
                <w:sz w:val="26"/>
                <w:szCs w:val="26"/>
                <w:lang w:val="en"/>
              </w:rPr>
              <w:t xml:space="preserve"> Năm 1070, vua Lý Thánh Tông cho lập Văn Miếu.</w:t>
            </w:r>
            <w:r w:rsidRPr="00AB769A">
              <w:rPr>
                <w:rFonts w:ascii="Times New Roman" w:hAnsi="Times New Roman"/>
                <w:b/>
                <w:bCs/>
                <w:sz w:val="26"/>
                <w:szCs w:val="26"/>
                <w:lang w:val="en"/>
              </w:rPr>
              <w:t xml:space="preserve"> </w:t>
            </w:r>
            <w:r w:rsidRPr="00AB769A">
              <w:rPr>
                <w:rFonts w:ascii="Times New Roman" w:hAnsi="Times New Roman"/>
                <w:sz w:val="26"/>
                <w:szCs w:val="26"/>
                <w:lang w:val="en"/>
              </w:rPr>
              <w:t>Năm 1075, khoa thi đầu tiên được tổ chức ở kinh thành...</w:t>
            </w:r>
          </w:p>
        </w:tc>
        <w:tc>
          <w:tcPr>
            <w:tcW w:w="709" w:type="dxa"/>
            <w:tcBorders>
              <w:top w:val="single" w:sz="4" w:space="0" w:color="auto"/>
              <w:left w:val="single" w:sz="4" w:space="0" w:color="auto"/>
              <w:bottom w:val="single" w:sz="4" w:space="0" w:color="auto"/>
              <w:right w:val="single" w:sz="4" w:space="0" w:color="auto"/>
            </w:tcBorders>
            <w:hideMark/>
          </w:tcPr>
          <w:p w14:paraId="6FFABE4B"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r w:rsidRPr="00AB769A">
              <w:rPr>
                <w:rFonts w:ascii="Times New Roman" w:hAnsi="Times New Roman"/>
                <w:sz w:val="26"/>
                <w:szCs w:val="26"/>
              </w:rPr>
              <w:t>0,5</w:t>
            </w:r>
          </w:p>
        </w:tc>
      </w:tr>
      <w:tr w:rsidR="00AB769A" w:rsidRPr="00AB769A" w14:paraId="4F9B989E"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58D75C3F"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58FAC20A" w14:textId="77777777" w:rsidR="00AB769A" w:rsidRPr="00AB769A" w:rsidRDefault="00AB769A" w:rsidP="00AB769A">
            <w:pPr>
              <w:spacing w:after="60"/>
              <w:jc w:val="both"/>
              <w:rPr>
                <w:rFonts w:ascii="Times New Roman" w:hAnsi="Times New Roman"/>
                <w:sz w:val="26"/>
                <w:szCs w:val="26"/>
                <w:lang w:val="en-US"/>
              </w:rPr>
            </w:pPr>
            <w:r w:rsidRPr="00AB769A">
              <w:rPr>
                <w:rFonts w:ascii="Times New Roman" w:hAnsi="Times New Roman"/>
                <w:sz w:val="26"/>
                <w:szCs w:val="26"/>
              </w:rPr>
              <w:t xml:space="preserve">+ </w:t>
            </w:r>
            <w:r w:rsidRPr="00AB769A">
              <w:rPr>
                <w:rFonts w:ascii="Times New Roman" w:hAnsi="Times New Roman"/>
                <w:sz w:val="26"/>
                <w:szCs w:val="26"/>
                <w:lang w:val="en-US"/>
              </w:rPr>
              <w:t>Từ thế kỉ XI - XV, giáo dục từng bước được hoàn thiện và phát triển, nội dung học tập được quy định chặt chẽ…</w:t>
            </w:r>
          </w:p>
        </w:tc>
        <w:tc>
          <w:tcPr>
            <w:tcW w:w="709" w:type="dxa"/>
            <w:tcBorders>
              <w:top w:val="single" w:sz="4" w:space="0" w:color="auto"/>
              <w:left w:val="single" w:sz="4" w:space="0" w:color="auto"/>
              <w:bottom w:val="single" w:sz="4" w:space="0" w:color="auto"/>
              <w:right w:val="single" w:sz="4" w:space="0" w:color="auto"/>
            </w:tcBorders>
            <w:hideMark/>
          </w:tcPr>
          <w:p w14:paraId="26F2E72E"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r w:rsidRPr="00AB769A">
              <w:rPr>
                <w:rFonts w:ascii="Times New Roman" w:hAnsi="Times New Roman"/>
                <w:sz w:val="26"/>
                <w:szCs w:val="26"/>
              </w:rPr>
              <w:t>0,5</w:t>
            </w:r>
          </w:p>
        </w:tc>
      </w:tr>
      <w:tr w:rsidR="00AB769A" w:rsidRPr="00AB769A" w14:paraId="15C3546C"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1F3AB520"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2A434A4B" w14:textId="77777777" w:rsidR="00AB769A" w:rsidRPr="00AB769A" w:rsidRDefault="00AB769A" w:rsidP="00AB769A">
            <w:pPr>
              <w:spacing w:after="60"/>
              <w:jc w:val="both"/>
              <w:rPr>
                <w:rFonts w:ascii="Times New Roman" w:hAnsi="Times New Roman"/>
                <w:i/>
                <w:sz w:val="26"/>
                <w:szCs w:val="26"/>
              </w:rPr>
            </w:pPr>
            <w:r w:rsidRPr="00AB769A">
              <w:rPr>
                <w:rFonts w:ascii="Times New Roman" w:hAnsi="Times New Roman"/>
                <w:sz w:val="26"/>
                <w:szCs w:val="26"/>
              </w:rPr>
              <w:t>+ Nhà Lê quy chế thi cử được ban hành rõ ràng, ba năm có kỳ thi Hội, chọn Tiến sĩ, dựng bia ghi tên Tiến sĩ (1484)...</w:t>
            </w:r>
          </w:p>
        </w:tc>
        <w:tc>
          <w:tcPr>
            <w:tcW w:w="709" w:type="dxa"/>
            <w:tcBorders>
              <w:top w:val="single" w:sz="4" w:space="0" w:color="auto"/>
              <w:left w:val="single" w:sz="4" w:space="0" w:color="auto"/>
              <w:bottom w:val="single" w:sz="4" w:space="0" w:color="auto"/>
              <w:right w:val="single" w:sz="4" w:space="0" w:color="auto"/>
            </w:tcBorders>
            <w:hideMark/>
          </w:tcPr>
          <w:p w14:paraId="7285E587"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r w:rsidRPr="00AB769A">
              <w:rPr>
                <w:rFonts w:ascii="Times New Roman" w:hAnsi="Times New Roman"/>
                <w:sz w:val="26"/>
                <w:szCs w:val="26"/>
              </w:rPr>
              <w:t>1,0</w:t>
            </w:r>
          </w:p>
        </w:tc>
      </w:tr>
      <w:tr w:rsidR="00AB769A" w:rsidRPr="00AB769A" w14:paraId="514E8554"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018A67C3"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35BB63FB" w14:textId="77777777" w:rsidR="00AB769A" w:rsidRPr="00AB769A" w:rsidRDefault="00AB769A" w:rsidP="00AB769A">
            <w:pPr>
              <w:tabs>
                <w:tab w:val="left" w:pos="9806"/>
              </w:tabs>
              <w:autoSpaceDE w:val="0"/>
              <w:autoSpaceDN w:val="0"/>
              <w:adjustRightInd w:val="0"/>
              <w:spacing w:after="60"/>
              <w:jc w:val="both"/>
              <w:rPr>
                <w:rFonts w:ascii="Times New Roman" w:hAnsi="Times New Roman"/>
                <w:b/>
                <w:bCs/>
                <w:i/>
                <w:sz w:val="26"/>
                <w:szCs w:val="26"/>
                <w:lang w:val="en"/>
              </w:rPr>
            </w:pPr>
            <w:r w:rsidRPr="00AB769A">
              <w:rPr>
                <w:rFonts w:ascii="Times New Roman" w:hAnsi="Times New Roman"/>
                <w:b/>
                <w:bCs/>
                <w:i/>
                <w:sz w:val="26"/>
                <w:szCs w:val="26"/>
                <w:lang w:val="en"/>
              </w:rPr>
              <w:t>* Tác dụng:</w:t>
            </w:r>
          </w:p>
          <w:p w14:paraId="70F75A3D" w14:textId="77777777" w:rsidR="00AB769A" w:rsidRPr="00AB769A" w:rsidRDefault="00AB769A" w:rsidP="00AB769A">
            <w:pPr>
              <w:tabs>
                <w:tab w:val="left" w:pos="9806"/>
              </w:tabs>
              <w:autoSpaceDE w:val="0"/>
              <w:autoSpaceDN w:val="0"/>
              <w:adjustRightInd w:val="0"/>
              <w:spacing w:after="60"/>
              <w:jc w:val="both"/>
              <w:rPr>
                <w:rFonts w:ascii="Times New Roman" w:hAnsi="Times New Roman"/>
                <w:i/>
                <w:sz w:val="26"/>
                <w:szCs w:val="26"/>
                <w:lang w:val="en"/>
              </w:rPr>
            </w:pPr>
            <w:r w:rsidRPr="00AB769A">
              <w:rPr>
                <w:rFonts w:ascii="Times New Roman" w:hAnsi="Times New Roman"/>
                <w:spacing w:val="-4"/>
                <w:sz w:val="26"/>
                <w:szCs w:val="26"/>
                <w:lang w:val="en"/>
              </w:rPr>
              <w:t>- Trở thành  nguồn đào tạo quan chức và người tài cho đất nước.... Những trí thức đó đã góp phần quan trọng trong việc xây dựng và bảo vệ đất nước.</w:t>
            </w:r>
          </w:p>
        </w:tc>
        <w:tc>
          <w:tcPr>
            <w:tcW w:w="709" w:type="dxa"/>
            <w:tcBorders>
              <w:top w:val="single" w:sz="4" w:space="0" w:color="auto"/>
              <w:left w:val="single" w:sz="4" w:space="0" w:color="auto"/>
              <w:bottom w:val="single" w:sz="4" w:space="0" w:color="auto"/>
              <w:right w:val="single" w:sz="4" w:space="0" w:color="auto"/>
            </w:tcBorders>
          </w:tcPr>
          <w:p w14:paraId="5C4DDB75" w14:textId="77777777" w:rsidR="00AB769A" w:rsidRPr="00AB769A" w:rsidRDefault="00AB769A" w:rsidP="00AB769A">
            <w:pPr>
              <w:spacing w:after="60"/>
              <w:rPr>
                <w:rFonts w:ascii="Times New Roman" w:hAnsi="Times New Roman"/>
                <w:sz w:val="26"/>
                <w:szCs w:val="26"/>
              </w:rPr>
            </w:pPr>
          </w:p>
          <w:p w14:paraId="31E8F6BD" w14:textId="77777777" w:rsidR="00AB769A" w:rsidRPr="00AB769A" w:rsidRDefault="00AB769A" w:rsidP="00AB769A">
            <w:pPr>
              <w:spacing w:after="60"/>
              <w:jc w:val="center"/>
              <w:rPr>
                <w:rFonts w:ascii="Times New Roman" w:hAnsi="Times New Roman"/>
                <w:sz w:val="26"/>
                <w:szCs w:val="26"/>
                <w:lang w:val="en-US"/>
              </w:rPr>
            </w:pPr>
            <w:r w:rsidRPr="00AB769A">
              <w:rPr>
                <w:rFonts w:ascii="Times New Roman" w:hAnsi="Times New Roman"/>
                <w:sz w:val="26"/>
                <w:szCs w:val="26"/>
                <w:lang w:val="en-US"/>
              </w:rPr>
              <w:t>1,0</w:t>
            </w:r>
          </w:p>
        </w:tc>
      </w:tr>
      <w:tr w:rsidR="00AB769A" w:rsidRPr="00AB769A" w14:paraId="61D2D4BC"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4C5DCB18"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454540EB" w14:textId="77777777" w:rsidR="00AB769A" w:rsidRPr="00AB769A" w:rsidRDefault="00AB769A" w:rsidP="00AB769A">
            <w:pPr>
              <w:tabs>
                <w:tab w:val="left" w:pos="9806"/>
              </w:tabs>
              <w:autoSpaceDE w:val="0"/>
              <w:autoSpaceDN w:val="0"/>
              <w:adjustRightInd w:val="0"/>
              <w:spacing w:after="60"/>
              <w:jc w:val="both"/>
              <w:rPr>
                <w:rFonts w:ascii="Times New Roman" w:hAnsi="Times New Roman"/>
                <w:i/>
                <w:sz w:val="26"/>
                <w:szCs w:val="26"/>
                <w:lang w:val="en"/>
              </w:rPr>
            </w:pPr>
            <w:r w:rsidRPr="00AB769A">
              <w:rPr>
                <w:rFonts w:ascii="Times New Roman" w:hAnsi="Times New Roman"/>
                <w:sz w:val="26"/>
                <w:szCs w:val="26"/>
                <w:lang w:val="en"/>
              </w:rPr>
              <w:t>- Góp phần nâng cao dân trí... tạo điều kiện cho nền văn hóa dân tộc phát triển....</w:t>
            </w:r>
          </w:p>
        </w:tc>
        <w:tc>
          <w:tcPr>
            <w:tcW w:w="709" w:type="dxa"/>
            <w:tcBorders>
              <w:top w:val="single" w:sz="4" w:space="0" w:color="auto"/>
              <w:left w:val="single" w:sz="4" w:space="0" w:color="auto"/>
              <w:bottom w:val="single" w:sz="4" w:space="0" w:color="auto"/>
              <w:right w:val="single" w:sz="4" w:space="0" w:color="auto"/>
            </w:tcBorders>
            <w:hideMark/>
          </w:tcPr>
          <w:p w14:paraId="0CD8521D" w14:textId="77777777" w:rsidR="00AB769A" w:rsidRPr="00AB769A" w:rsidRDefault="00AB769A" w:rsidP="00AB769A">
            <w:pPr>
              <w:spacing w:after="60"/>
              <w:jc w:val="center"/>
              <w:rPr>
                <w:rFonts w:ascii="Times New Roman" w:hAnsi="Times New Roman"/>
                <w:sz w:val="26"/>
                <w:szCs w:val="26"/>
                <w:lang w:val="en-US"/>
              </w:rPr>
            </w:pPr>
            <w:r w:rsidRPr="00AB769A">
              <w:rPr>
                <w:rFonts w:ascii="Times New Roman" w:hAnsi="Times New Roman"/>
                <w:sz w:val="26"/>
                <w:szCs w:val="26"/>
                <w:lang w:val="en-US"/>
              </w:rPr>
              <w:t>1,0</w:t>
            </w:r>
          </w:p>
        </w:tc>
      </w:tr>
    </w:tbl>
    <w:p w14:paraId="2EF6D078" w14:textId="7237B447" w:rsidR="00370CBD" w:rsidRPr="00FE7B2F" w:rsidRDefault="00370CBD" w:rsidP="00FE7B2F">
      <w:pPr>
        <w:tabs>
          <w:tab w:val="left" w:pos="2505"/>
        </w:tabs>
        <w:rPr>
          <w:rFonts w:ascii="Times New Roman" w:hAnsi="Times New Roman"/>
          <w:sz w:val="24"/>
          <w:szCs w:val="24"/>
          <w:lang w:val="en-US"/>
        </w:rPr>
      </w:pPr>
    </w:p>
    <w:sectPr w:rsidR="00370CBD" w:rsidRPr="00FE7B2F" w:rsidSect="00FE7B2F">
      <w:headerReference w:type="default" r:id="rId7"/>
      <w:footerReference w:type="default" r:id="rId8"/>
      <w:pgSz w:w="11907" w:h="16840" w:code="9"/>
      <w:pgMar w:top="851" w:right="708"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A6DC" w14:textId="77777777" w:rsidR="00D635F5" w:rsidRDefault="00D635F5" w:rsidP="00D708FF">
      <w:pPr>
        <w:spacing w:after="0" w:line="240" w:lineRule="auto"/>
      </w:pPr>
      <w:r>
        <w:separator/>
      </w:r>
    </w:p>
  </w:endnote>
  <w:endnote w:type="continuationSeparator" w:id="0">
    <w:p w14:paraId="70375AF5" w14:textId="77777777" w:rsidR="00D635F5" w:rsidRDefault="00D635F5" w:rsidP="00D7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F3DF" w14:textId="02977C53" w:rsidR="003373D0" w:rsidRDefault="003373D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635F5">
      <w:rPr>
        <w:caps/>
        <w:noProof/>
        <w:color w:val="4472C4" w:themeColor="accent1"/>
      </w:rPr>
      <w:t>1</w:t>
    </w:r>
    <w:r>
      <w:rPr>
        <w:caps/>
        <w:noProof/>
        <w:color w:val="4472C4" w:themeColor="accent1"/>
      </w:rPr>
      <w:fldChar w:fldCharType="end"/>
    </w:r>
  </w:p>
  <w:p w14:paraId="5FFE1638" w14:textId="3FF8F10A" w:rsidR="00001972" w:rsidRPr="00001972" w:rsidRDefault="00001972" w:rsidP="00001972">
    <w:pPr>
      <w:tabs>
        <w:tab w:val="center" w:pos="4680"/>
        <w:tab w:val="right" w:pos="9360"/>
        <w:tab w:val="right" w:pos="10348"/>
      </w:tabs>
      <w:spacing w:after="0" w:line="240" w:lineRule="auto"/>
      <w:rPr>
        <w:rFonts w:ascii="Times New Roman" w:eastAsia="Calibri"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DF31" w14:textId="77777777" w:rsidR="00D635F5" w:rsidRDefault="00D635F5" w:rsidP="00D708FF">
      <w:pPr>
        <w:spacing w:after="0" w:line="240" w:lineRule="auto"/>
      </w:pPr>
      <w:r>
        <w:separator/>
      </w:r>
    </w:p>
  </w:footnote>
  <w:footnote w:type="continuationSeparator" w:id="0">
    <w:p w14:paraId="3326C6AA" w14:textId="77777777" w:rsidR="00D635F5" w:rsidRDefault="00D635F5" w:rsidP="00D7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396D" w14:textId="272D112A" w:rsidR="00001972" w:rsidRPr="00001972" w:rsidRDefault="003373D0" w:rsidP="00001972">
    <w:pPr>
      <w:tabs>
        <w:tab w:val="center" w:pos="4680"/>
        <w:tab w:val="right" w:pos="9360"/>
      </w:tabs>
      <w:spacing w:after="0" w:line="240" w:lineRule="auto"/>
      <w:jc w:val="center"/>
      <w:rPr>
        <w:rFonts w:ascii="Calibri" w:eastAsia="Calibri" w:hAnsi="Calibri"/>
        <w:lang w:val="en-US"/>
      </w:rPr>
    </w:pPr>
    <w:r w:rsidRPr="003373D0">
      <w:rPr>
        <w:rFonts w:ascii="Calibri" w:eastAsia="Calibri" w:hAnsi="Calibri"/>
        <w:noProof/>
        <w:lang w:val="en-US"/>
      </w:rPr>
      <mc:AlternateContent>
        <mc:Choice Requires="wps">
          <w:drawing>
            <wp:anchor distT="0" distB="0" distL="114300" distR="114300" simplePos="0" relativeHeight="251660288" behindDoc="0" locked="0" layoutInCell="0" allowOverlap="1" wp14:anchorId="06F84CB5" wp14:editId="7EA3641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1B33" w14:textId="5F128362" w:rsidR="003373D0" w:rsidRDefault="003373D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6F84CB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8231B33" w14:textId="5F128362" w:rsidR="003373D0" w:rsidRDefault="003373D0">
                    <w:pPr>
                      <w:spacing w:after="0" w:line="240" w:lineRule="auto"/>
                    </w:pPr>
                    <w:r>
                      <w:t>Trangtailieu.com – Thư viện online dành cho mọi lứa tuổi</w:t>
                    </w:r>
                  </w:p>
                </w:txbxContent>
              </v:textbox>
              <w10:wrap anchorx="margin" anchory="margin"/>
            </v:shape>
          </w:pict>
        </mc:Fallback>
      </mc:AlternateContent>
    </w:r>
    <w:r w:rsidRPr="003373D0">
      <w:rPr>
        <w:rFonts w:ascii="Calibri" w:eastAsia="Calibri" w:hAnsi="Calibri"/>
        <w:noProof/>
        <w:lang w:val="en-US"/>
      </w:rPr>
      <mc:AlternateContent>
        <mc:Choice Requires="wps">
          <w:drawing>
            <wp:anchor distT="0" distB="0" distL="114300" distR="114300" simplePos="0" relativeHeight="251659264" behindDoc="0" locked="0" layoutInCell="0" allowOverlap="1" wp14:anchorId="5D42AF60" wp14:editId="624ECF9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A959C4F" w14:textId="5E1F2ADB" w:rsidR="003373D0" w:rsidRDefault="003373D0">
                          <w:pPr>
                            <w:spacing w:after="0" w:line="240" w:lineRule="auto"/>
                            <w:jc w:val="right"/>
                            <w:rPr>
                              <w:color w:val="FFFFFF" w:themeColor="background1"/>
                            </w:rPr>
                          </w:pPr>
                          <w:r>
                            <w:fldChar w:fldCharType="begin"/>
                          </w:r>
                          <w:r>
                            <w:instrText xml:space="preserve"> PAGE   \* MERGEFORMAT </w:instrText>
                          </w:r>
                          <w:r>
                            <w:fldChar w:fldCharType="separate"/>
                          </w:r>
                          <w:r w:rsidR="00D635F5" w:rsidRPr="00D635F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D42AF6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A959C4F" w14:textId="5E1F2ADB" w:rsidR="003373D0" w:rsidRDefault="003373D0">
                    <w:pPr>
                      <w:spacing w:after="0" w:line="240" w:lineRule="auto"/>
                      <w:jc w:val="right"/>
                      <w:rPr>
                        <w:color w:val="FFFFFF" w:themeColor="background1"/>
                      </w:rPr>
                    </w:pPr>
                    <w:r>
                      <w:fldChar w:fldCharType="begin"/>
                    </w:r>
                    <w:r>
                      <w:instrText xml:space="preserve"> PAGE   \* MERGEFORMAT </w:instrText>
                    </w:r>
                    <w:r>
                      <w:fldChar w:fldCharType="separate"/>
                    </w:r>
                    <w:r w:rsidR="00D635F5" w:rsidRPr="00D635F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7"/>
    <w:rsid w:val="00001972"/>
    <w:rsid w:val="001608D3"/>
    <w:rsid w:val="003373D0"/>
    <w:rsid w:val="00370CBD"/>
    <w:rsid w:val="00382AD7"/>
    <w:rsid w:val="00456D5F"/>
    <w:rsid w:val="00770DC2"/>
    <w:rsid w:val="00A6735B"/>
    <w:rsid w:val="00AB769A"/>
    <w:rsid w:val="00D37AF2"/>
    <w:rsid w:val="00D40A9B"/>
    <w:rsid w:val="00D41A24"/>
    <w:rsid w:val="00D635F5"/>
    <w:rsid w:val="00D708FF"/>
    <w:rsid w:val="00F57482"/>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D7"/>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70CBD"/>
    <w:pPr>
      <w:tabs>
        <w:tab w:val="left" w:pos="1418"/>
      </w:tabs>
      <w:spacing w:after="160" w:line="240" w:lineRule="exact"/>
    </w:pPr>
    <w:rPr>
      <w:rFonts w:eastAsia="Times New Roman" w:cs="Arial"/>
      <w:lang w:val="en-US"/>
    </w:rPr>
  </w:style>
  <w:style w:type="paragraph" w:styleId="Header">
    <w:name w:val="header"/>
    <w:basedOn w:val="Normal"/>
    <w:link w:val="HeaderChar"/>
    <w:uiPriority w:val="99"/>
    <w:unhideWhenUsed/>
    <w:rsid w:val="00D7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FF"/>
    <w:rPr>
      <w:rFonts w:ascii="Arial" w:eastAsia="Arial" w:hAnsi="Arial" w:cs="Times New Roman"/>
      <w:lang w:val="vi-VN"/>
    </w:rPr>
  </w:style>
  <w:style w:type="paragraph" w:styleId="Footer">
    <w:name w:val="footer"/>
    <w:basedOn w:val="Normal"/>
    <w:link w:val="FooterChar"/>
    <w:uiPriority w:val="99"/>
    <w:unhideWhenUsed/>
    <w:rsid w:val="00D7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FF"/>
    <w:rPr>
      <w:rFonts w:ascii="Arial" w:eastAsia="Arial" w:hAnsi="Arial" w:cs="Times New Roman"/>
      <w:lang w:val="vi-VN"/>
    </w:rPr>
  </w:style>
  <w:style w:type="table" w:styleId="TableGrid">
    <w:name w:val="Table Grid"/>
    <w:basedOn w:val="TableNormal"/>
    <w:uiPriority w:val="59"/>
    <w:rsid w:val="00AB7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lich-su/tai-lieu-lich-su-lop-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Manager/>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2022-04-04T05:39:00Z</dcterms:created>
  <dcterms:modified xsi:type="dcterms:W3CDTF">2023-05-10T10:30:00Z</dcterms:modified>
</cp:coreProperties>
</file>