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0E" w:rsidRPr="0075380E" w:rsidRDefault="0075380E" w:rsidP="0075380E">
      <w:pPr>
        <w:spacing w:after="0" w:line="240" w:lineRule="auto"/>
        <w:jc w:val="center"/>
        <w:rPr>
          <w:rFonts w:ascii="Times New Roman" w:eastAsia="Calibri" w:hAnsi="Times New Roman" w:cs="Times New Roman"/>
          <w:b/>
          <w:color w:val="0000FF"/>
          <w:sz w:val="26"/>
          <w:szCs w:val="26"/>
          <w:lang w:val="it-IT"/>
        </w:rPr>
      </w:pPr>
      <w:bookmarkStart w:id="0" w:name="_GoBack"/>
      <w:bookmarkEnd w:id="0"/>
      <w:r w:rsidRPr="0075380E">
        <w:rPr>
          <w:rFonts w:ascii="Times New Roman" w:eastAsia="Calibri" w:hAnsi="Times New Roman" w:cs="Times New Roman"/>
          <w:b/>
          <w:color w:val="0000FF"/>
          <w:sz w:val="26"/>
          <w:szCs w:val="26"/>
          <w:lang w:val="it-IT"/>
        </w:rPr>
        <w:t>ĐỀ KIỂM TRA ĐÁNH GIÁ CUỐI HỌC KỲ II</w:t>
      </w:r>
    </w:p>
    <w:p w:rsidR="0075380E" w:rsidRPr="0075380E" w:rsidRDefault="0075380E" w:rsidP="0075380E">
      <w:pPr>
        <w:spacing w:after="0" w:line="240" w:lineRule="auto"/>
        <w:jc w:val="center"/>
        <w:rPr>
          <w:rFonts w:ascii="Times New Roman" w:eastAsia="Calibri" w:hAnsi="Times New Roman" w:cs="Times New Roman"/>
          <w:b/>
          <w:color w:val="FF0000"/>
          <w:sz w:val="26"/>
          <w:szCs w:val="26"/>
          <w:lang w:val="it-IT"/>
        </w:rPr>
      </w:pPr>
      <w:r w:rsidRPr="0075380E">
        <w:rPr>
          <w:rFonts w:ascii="Times New Roman" w:eastAsia="Calibri" w:hAnsi="Times New Roman" w:cs="Times New Roman"/>
          <w:b/>
          <w:color w:val="FF0000"/>
          <w:sz w:val="26"/>
          <w:szCs w:val="26"/>
          <w:lang w:val="it-IT"/>
        </w:rPr>
        <w:t>Năm học 2022-2023</w:t>
      </w:r>
    </w:p>
    <w:p w:rsidR="0075380E" w:rsidRPr="0075380E" w:rsidRDefault="0075380E" w:rsidP="0075380E">
      <w:pPr>
        <w:spacing w:after="0" w:line="240" w:lineRule="auto"/>
        <w:jc w:val="center"/>
        <w:rPr>
          <w:rFonts w:ascii="Times New Roman" w:eastAsia="Calibri" w:hAnsi="Times New Roman" w:cs="Times New Roman"/>
          <w:b/>
          <w:sz w:val="26"/>
          <w:szCs w:val="26"/>
          <w:lang w:val="it-IT"/>
        </w:rPr>
      </w:pPr>
      <w:r w:rsidRPr="0075380E">
        <w:rPr>
          <w:rFonts w:ascii="Times New Roman" w:eastAsia="Calibri" w:hAnsi="Times New Roman" w:cs="Times New Roman"/>
          <w:b/>
          <w:sz w:val="26"/>
          <w:szCs w:val="26"/>
          <w:lang w:val="it-IT"/>
        </w:rPr>
        <w:t>Môn:Lịch sử và Địa lí 6</w:t>
      </w:r>
    </w:p>
    <w:p w:rsidR="0075380E" w:rsidRPr="0075380E" w:rsidRDefault="0075380E" w:rsidP="0075380E">
      <w:pPr>
        <w:spacing w:after="0" w:line="240" w:lineRule="auto"/>
        <w:jc w:val="center"/>
        <w:rPr>
          <w:rFonts w:ascii="Times New Roman" w:eastAsia="Calibri" w:hAnsi="Times New Roman" w:cs="Times New Roman"/>
          <w:b/>
          <w:sz w:val="26"/>
          <w:szCs w:val="26"/>
          <w:lang w:val="it-IT"/>
        </w:rPr>
      </w:pPr>
      <w:r w:rsidRPr="0075380E">
        <w:rPr>
          <w:rFonts w:ascii="Times New Roman" w:eastAsia="Calibri" w:hAnsi="Times New Roman" w:cs="Times New Roman"/>
          <w:b/>
          <w:sz w:val="26"/>
          <w:szCs w:val="26"/>
          <w:lang w:val="it-IT"/>
        </w:rPr>
        <w:t>Thời gian làm bài: 90 phút</w:t>
      </w:r>
    </w:p>
    <w:p w:rsidR="0075380E" w:rsidRPr="0075380E" w:rsidRDefault="0075380E" w:rsidP="0075380E">
      <w:pPr>
        <w:spacing w:after="0"/>
        <w:rPr>
          <w:rFonts w:ascii="Times New Roman" w:eastAsia="Times New Roman" w:hAnsi="Times New Roman" w:cs="Times New Roman"/>
          <w:b/>
          <w:color w:val="FF0000"/>
          <w:sz w:val="26"/>
          <w:szCs w:val="26"/>
          <w:lang w:val="vi-VN"/>
        </w:rPr>
      </w:pPr>
    </w:p>
    <w:p w:rsidR="0075380E" w:rsidRPr="0075380E" w:rsidRDefault="0075380E" w:rsidP="0075380E">
      <w:pPr>
        <w:spacing w:before="60" w:after="60"/>
        <w:rPr>
          <w:rFonts w:ascii="Times New Roman" w:eastAsia="Calibri" w:hAnsi="Times New Roman" w:cs="Times New Roman"/>
          <w:b/>
          <w:sz w:val="26"/>
          <w:szCs w:val="26"/>
          <w:lang w:val="vi-VN"/>
        </w:rPr>
      </w:pPr>
      <w:r w:rsidRPr="0075380E">
        <w:rPr>
          <w:rFonts w:ascii="Times New Roman" w:eastAsia="Calibri" w:hAnsi="Times New Roman" w:cs="Times New Roman"/>
          <w:b/>
          <w:sz w:val="26"/>
          <w:szCs w:val="26"/>
          <w:lang w:val="vi-VN"/>
        </w:rPr>
        <w:t>A. PHÂN MÔN LỊCH SỬ (2,0 điểm)</w:t>
      </w:r>
    </w:p>
    <w:p w:rsidR="0075380E" w:rsidRPr="0075380E" w:rsidRDefault="0075380E" w:rsidP="0075380E">
      <w:pPr>
        <w:spacing w:before="60" w:after="60"/>
        <w:rPr>
          <w:rFonts w:ascii="Times New Roman" w:eastAsia="Calibri" w:hAnsi="Times New Roman" w:cs="Times New Roman"/>
          <w:b/>
          <w:sz w:val="26"/>
          <w:szCs w:val="26"/>
          <w:lang w:val="vi-VN"/>
        </w:rPr>
      </w:pPr>
      <w:r w:rsidRPr="0075380E">
        <w:rPr>
          <w:rFonts w:ascii="Times New Roman" w:eastAsia="Calibri" w:hAnsi="Times New Roman" w:cs="Times New Roman"/>
          <w:b/>
          <w:sz w:val="26"/>
          <w:szCs w:val="26"/>
          <w:lang w:val="vi-VN"/>
        </w:rPr>
        <w:t xml:space="preserve">I.Trắc nghiệm: </w:t>
      </w:r>
    </w:p>
    <w:p w:rsidR="0075380E" w:rsidRPr="0075380E" w:rsidRDefault="0075380E" w:rsidP="0075380E">
      <w:pPr>
        <w:spacing w:after="0" w:line="240" w:lineRule="auto"/>
        <w:outlineLvl w:val="0"/>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b/>
          <w:bCs/>
          <w:color w:val="000000" w:themeColor="text1"/>
          <w:sz w:val="26"/>
          <w:szCs w:val="26"/>
          <w:lang w:val="vi-VN"/>
        </w:rPr>
        <w:t xml:space="preserve">Câu 1. </w:t>
      </w:r>
      <w:r w:rsidRPr="0075380E">
        <w:rPr>
          <w:rFonts w:ascii="Times New Roman" w:eastAsia="Calibri" w:hAnsi="Times New Roman" w:cs="Times New Roman"/>
          <w:b/>
          <w:color w:val="000000" w:themeColor="text1"/>
          <w:sz w:val="26"/>
          <w:szCs w:val="26"/>
          <w:lang w:val="vi-VN"/>
        </w:rPr>
        <w:t xml:space="preserve">Nội dung nào dưới đây </w:t>
      </w:r>
      <w:r w:rsidRPr="0075380E">
        <w:rPr>
          <w:rFonts w:ascii="Times New Roman" w:eastAsia="Calibri" w:hAnsi="Times New Roman" w:cs="Times New Roman"/>
          <w:b/>
          <w:i/>
          <w:color w:val="000000" w:themeColor="text1"/>
          <w:sz w:val="26"/>
          <w:szCs w:val="26"/>
          <w:u w:val="single"/>
          <w:lang w:val="vi-VN"/>
        </w:rPr>
        <w:t>không</w:t>
      </w:r>
      <w:r w:rsidRPr="0075380E">
        <w:rPr>
          <w:rFonts w:ascii="Times New Roman" w:eastAsia="Calibri" w:hAnsi="Times New Roman" w:cs="Times New Roman"/>
          <w:b/>
          <w:color w:val="000000" w:themeColor="text1"/>
          <w:sz w:val="26"/>
          <w:szCs w:val="26"/>
          <w:lang w:val="vi-VN"/>
        </w:rPr>
        <w:t xml:space="preserve"> phản ánh đúng cơ sở ra đời của nhà nước Văn Lang?</w:t>
      </w:r>
    </w:p>
    <w:p w:rsidR="0075380E" w:rsidRPr="0075380E" w:rsidRDefault="0075380E" w:rsidP="0075380E">
      <w:pPr>
        <w:spacing w:after="0" w:line="240" w:lineRule="auto"/>
        <w:outlineLvl w:val="0"/>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color w:val="000000" w:themeColor="text1"/>
          <w:sz w:val="26"/>
          <w:szCs w:val="26"/>
          <w:lang w:val="vi-VN"/>
        </w:rPr>
        <w:t>A. Nhu cầu doàn kết chống ngoại xâm để bảo vệ bình yên.</w:t>
      </w:r>
    </w:p>
    <w:p w:rsidR="0075380E" w:rsidRPr="0075380E" w:rsidRDefault="0075380E" w:rsidP="0075380E">
      <w:pPr>
        <w:spacing w:after="0" w:line="240" w:lineRule="auto"/>
        <w:outlineLvl w:val="0"/>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color w:val="000000" w:themeColor="text1"/>
          <w:sz w:val="26"/>
          <w:szCs w:val="26"/>
          <w:lang w:val="vi-VN"/>
        </w:rPr>
        <w:t>B. Kinh tế phát triển, xã hội có nhiều chuyển biến.</w:t>
      </w:r>
    </w:p>
    <w:p w:rsidR="0075380E" w:rsidRPr="0075380E" w:rsidRDefault="0075380E" w:rsidP="0075380E">
      <w:pPr>
        <w:spacing w:after="0" w:line="240" w:lineRule="auto"/>
        <w:outlineLvl w:val="0"/>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color w:val="000000" w:themeColor="text1"/>
          <w:sz w:val="26"/>
          <w:szCs w:val="26"/>
          <w:lang w:val="vi-VN"/>
        </w:rPr>
        <w:t>C. Nhu cầu cùng làm thủy lợi để bảo vệ nền sản xuất.</w:t>
      </w:r>
    </w:p>
    <w:p w:rsidR="0075380E" w:rsidRPr="0075380E" w:rsidRDefault="0075380E" w:rsidP="0075380E">
      <w:pPr>
        <w:spacing w:after="0" w:line="240" w:lineRule="auto"/>
        <w:outlineLvl w:val="0"/>
        <w:rPr>
          <w:rFonts w:ascii="Times New Roman" w:eastAsia="Calibri" w:hAnsi="Times New Roman" w:cs="Times New Roman"/>
          <w:b/>
          <w:color w:val="000000" w:themeColor="text1"/>
          <w:sz w:val="26"/>
          <w:szCs w:val="26"/>
          <w:lang w:val="vi-VN"/>
        </w:rPr>
      </w:pPr>
      <w:r w:rsidRPr="0075380E">
        <w:rPr>
          <w:rFonts w:ascii="Times New Roman" w:eastAsia="Calibri" w:hAnsi="Times New Roman" w:cs="Times New Roman"/>
          <w:b/>
          <w:color w:val="000000" w:themeColor="text1"/>
          <w:sz w:val="26"/>
          <w:szCs w:val="26"/>
          <w:lang w:val="vi-VN"/>
        </w:rPr>
        <w:t xml:space="preserve">D. Thắng lợi từ cuộc đấu tranh chống ách đô hộ của nhà Hán. </w:t>
      </w:r>
    </w:p>
    <w:p w:rsidR="0075380E" w:rsidRPr="0075380E" w:rsidRDefault="0075380E" w:rsidP="0075380E">
      <w:pPr>
        <w:spacing w:after="0" w:line="240" w:lineRule="auto"/>
        <w:outlineLvl w:val="0"/>
        <w:rPr>
          <w:rFonts w:ascii="Times New Roman" w:eastAsia="Calibri" w:hAnsi="Times New Roman" w:cs="Times New Roman"/>
          <w:b/>
          <w:bCs/>
          <w:color w:val="000000" w:themeColor="text1"/>
          <w:sz w:val="26"/>
          <w:szCs w:val="26"/>
          <w:lang w:val="vi-VN"/>
        </w:rPr>
      </w:pPr>
      <w:r w:rsidRPr="0075380E">
        <w:rPr>
          <w:rFonts w:ascii="Times New Roman" w:eastAsia="Calibri" w:hAnsi="Times New Roman" w:cs="Times New Roman"/>
          <w:b/>
          <w:color w:val="000000" w:themeColor="text1"/>
          <w:sz w:val="26"/>
          <w:szCs w:val="26"/>
          <w:lang w:val="nl-NL"/>
        </w:rPr>
        <w:t>Câu 2</w:t>
      </w:r>
      <w:r w:rsidRPr="0075380E">
        <w:rPr>
          <w:rFonts w:ascii="Times New Roman" w:eastAsia="Calibri" w:hAnsi="Times New Roman" w:cs="Times New Roman"/>
          <w:bCs/>
          <w:color w:val="000000" w:themeColor="text1"/>
          <w:sz w:val="26"/>
          <w:szCs w:val="26"/>
          <w:lang w:val="fr-FR"/>
        </w:rPr>
        <w:t xml:space="preserve">. </w:t>
      </w:r>
      <w:r w:rsidRPr="0075380E">
        <w:rPr>
          <w:rFonts w:ascii="Times New Roman" w:eastAsia="Calibri" w:hAnsi="Times New Roman" w:cs="Times New Roman"/>
          <w:b/>
          <w:bCs/>
          <w:color w:val="000000" w:themeColor="text1"/>
          <w:sz w:val="26"/>
          <w:szCs w:val="26"/>
          <w:lang w:val="vi-VN"/>
        </w:rPr>
        <w:t xml:space="preserve"> So với nhà nước Văn Lang, tổ chức bộ máy nhà nước thời Âu Lạc có điểm khác biệt là:</w:t>
      </w:r>
    </w:p>
    <w:p w:rsidR="0075380E" w:rsidRPr="0075380E" w:rsidRDefault="0075380E" w:rsidP="0075380E">
      <w:pPr>
        <w:spacing w:after="0"/>
        <w:contextualSpacing/>
        <w:jc w:val="both"/>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bCs/>
          <w:color w:val="000000" w:themeColor="text1"/>
          <w:sz w:val="26"/>
          <w:szCs w:val="26"/>
          <w:lang w:val="vi-VN"/>
        </w:rPr>
        <w:t>A.</w:t>
      </w:r>
      <w:r w:rsidRPr="0075380E">
        <w:rPr>
          <w:rFonts w:ascii="Times New Roman" w:eastAsia="Calibri" w:hAnsi="Times New Roman" w:cs="Times New Roman"/>
          <w:color w:val="000000" w:themeColor="text1"/>
          <w:sz w:val="26"/>
          <w:szCs w:val="26"/>
          <w:lang w:val="vi-VN"/>
        </w:rPr>
        <w:t xml:space="preserve"> Giúp việc cho vua có các Lạc hầu, Lạc tướng.</w:t>
      </w:r>
    </w:p>
    <w:p w:rsidR="0075380E" w:rsidRPr="0075380E" w:rsidRDefault="0075380E" w:rsidP="0075380E">
      <w:pPr>
        <w:spacing w:after="0"/>
        <w:contextualSpacing/>
        <w:jc w:val="both"/>
        <w:rPr>
          <w:rFonts w:ascii="Times New Roman" w:eastAsia="Calibri" w:hAnsi="Times New Roman" w:cs="Times New Roman"/>
          <w:bCs/>
          <w:color w:val="000000" w:themeColor="text1"/>
          <w:sz w:val="26"/>
          <w:szCs w:val="26"/>
          <w:lang w:val="vi-VN"/>
        </w:rPr>
      </w:pPr>
      <w:r w:rsidRPr="0075380E">
        <w:rPr>
          <w:rFonts w:ascii="Times New Roman" w:eastAsia="Calibri" w:hAnsi="Times New Roman" w:cs="Times New Roman"/>
          <w:bCs/>
          <w:color w:val="000000" w:themeColor="text1"/>
          <w:sz w:val="26"/>
          <w:szCs w:val="26"/>
          <w:lang w:val="vi-VN"/>
        </w:rPr>
        <w:t>B. Vua đứng đầu nhà nước, nắm mọi quyền hành.</w:t>
      </w:r>
    </w:p>
    <w:p w:rsidR="0075380E" w:rsidRPr="0075380E" w:rsidRDefault="0075380E" w:rsidP="0075380E">
      <w:pPr>
        <w:spacing w:after="0"/>
        <w:contextualSpacing/>
        <w:jc w:val="both"/>
        <w:rPr>
          <w:rFonts w:ascii="Times New Roman" w:eastAsia="Calibri" w:hAnsi="Times New Roman" w:cs="Times New Roman"/>
          <w:bCs/>
          <w:color w:val="000000" w:themeColor="text1"/>
          <w:sz w:val="26"/>
          <w:szCs w:val="26"/>
          <w:lang w:val="vi-VN"/>
        </w:rPr>
      </w:pPr>
      <w:r w:rsidRPr="0075380E">
        <w:rPr>
          <w:rFonts w:ascii="Times New Roman" w:eastAsia="Calibri" w:hAnsi="Times New Roman" w:cs="Times New Roman"/>
          <w:bCs/>
          <w:color w:val="000000" w:themeColor="text1"/>
          <w:sz w:val="26"/>
          <w:szCs w:val="26"/>
          <w:lang w:val="vi-VN"/>
        </w:rPr>
        <w:t>C. Cả nước chia thành nhiều bộ, do Lạc tướng đứng đầu.</w:t>
      </w:r>
    </w:p>
    <w:p w:rsidR="0075380E" w:rsidRPr="0075380E" w:rsidRDefault="0075380E" w:rsidP="0075380E">
      <w:pPr>
        <w:spacing w:after="0"/>
        <w:jc w:val="both"/>
        <w:rPr>
          <w:rFonts w:ascii="Times New Roman" w:eastAsia="Calibri" w:hAnsi="Times New Roman" w:cs="Times New Roman"/>
          <w:b/>
          <w:bCs/>
          <w:color w:val="000000" w:themeColor="text1"/>
          <w:sz w:val="26"/>
          <w:szCs w:val="26"/>
          <w:lang w:val="vi-VN"/>
        </w:rPr>
      </w:pPr>
      <w:r w:rsidRPr="0075380E">
        <w:rPr>
          <w:rFonts w:ascii="Times New Roman" w:eastAsia="Calibri" w:hAnsi="Times New Roman" w:cs="Times New Roman"/>
          <w:b/>
          <w:bCs/>
          <w:color w:val="000000" w:themeColor="text1"/>
          <w:sz w:val="26"/>
          <w:szCs w:val="26"/>
          <w:lang w:val="vi-VN"/>
        </w:rPr>
        <w:t>D. Tổ chức chặt chẽ hơn, vua có quyền hơn trong việc trị nước.</w:t>
      </w:r>
    </w:p>
    <w:p w:rsidR="0075380E" w:rsidRPr="0075380E" w:rsidRDefault="0075380E" w:rsidP="0075380E">
      <w:pPr>
        <w:spacing w:after="0"/>
        <w:jc w:val="both"/>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b/>
          <w:bCs/>
          <w:color w:val="000000" w:themeColor="text1"/>
          <w:sz w:val="26"/>
          <w:szCs w:val="26"/>
          <w:lang w:val="vi-VN"/>
        </w:rPr>
        <w:t>Câu 3.</w:t>
      </w:r>
      <w:r w:rsidRPr="0075380E">
        <w:rPr>
          <w:rFonts w:ascii="Times New Roman" w:eastAsia="Calibri" w:hAnsi="Times New Roman" w:cs="Times New Roman"/>
          <w:color w:val="000000" w:themeColor="text1"/>
          <w:sz w:val="26"/>
          <w:szCs w:val="26"/>
          <w:lang w:val="vi-VN"/>
        </w:rPr>
        <w:t xml:space="preserve"> Sau khi cuộc khởi nghĩa thắng lợi, Trưng Trắc suy tôn làm vua, Bà chọn đóng đô ở đâu?</w:t>
      </w:r>
    </w:p>
    <w:p w:rsidR="0075380E" w:rsidRPr="0075380E" w:rsidRDefault="0075380E" w:rsidP="0075380E">
      <w:pPr>
        <w:spacing w:after="0"/>
        <w:jc w:val="both"/>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b/>
          <w:color w:val="000000" w:themeColor="text1"/>
          <w:sz w:val="26"/>
          <w:szCs w:val="26"/>
          <w:lang w:val="vi-VN"/>
        </w:rPr>
        <w:t>A. Mê Linh (Hà Nội ngày nay)</w:t>
      </w:r>
      <w:r w:rsidRPr="0075380E">
        <w:rPr>
          <w:rFonts w:ascii="Times New Roman" w:eastAsia="Calibri" w:hAnsi="Times New Roman" w:cs="Times New Roman"/>
          <w:b/>
          <w:color w:val="000000" w:themeColor="text1"/>
          <w:sz w:val="26"/>
          <w:szCs w:val="26"/>
          <w:lang w:val="vi-VN"/>
        </w:rPr>
        <w:tab/>
      </w:r>
      <w:r w:rsidRPr="0075380E">
        <w:rPr>
          <w:rFonts w:ascii="Times New Roman" w:eastAsia="Calibri" w:hAnsi="Times New Roman" w:cs="Times New Roman"/>
          <w:color w:val="000000" w:themeColor="text1"/>
          <w:sz w:val="26"/>
          <w:szCs w:val="26"/>
          <w:lang w:val="vi-VN"/>
        </w:rPr>
        <w:tab/>
      </w:r>
      <w:r w:rsidRPr="0075380E">
        <w:rPr>
          <w:rFonts w:ascii="Times New Roman" w:eastAsia="Calibri" w:hAnsi="Times New Roman" w:cs="Times New Roman"/>
          <w:color w:val="000000" w:themeColor="text1"/>
          <w:sz w:val="26"/>
          <w:szCs w:val="26"/>
          <w:lang w:val="vi-VN"/>
        </w:rPr>
        <w:tab/>
      </w:r>
      <w:r w:rsidRPr="0075380E">
        <w:rPr>
          <w:rFonts w:ascii="Times New Roman" w:eastAsia="Calibri" w:hAnsi="Times New Roman" w:cs="Times New Roman"/>
          <w:color w:val="000000" w:themeColor="text1"/>
          <w:sz w:val="26"/>
          <w:szCs w:val="26"/>
          <w:lang w:val="vi-VN"/>
        </w:rPr>
        <w:tab/>
        <w:t>B. Đường Lâm (Sơn Tây);</w:t>
      </w:r>
    </w:p>
    <w:p w:rsidR="0075380E" w:rsidRPr="0075380E" w:rsidRDefault="0075380E" w:rsidP="0075380E">
      <w:pPr>
        <w:spacing w:after="0"/>
        <w:jc w:val="both"/>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color w:val="000000" w:themeColor="text1"/>
          <w:sz w:val="26"/>
          <w:szCs w:val="26"/>
          <w:lang w:val="vi-VN"/>
        </w:rPr>
        <w:t xml:space="preserve">C. Triệu Sơn- Thanh Hóa             </w:t>
      </w:r>
      <w:r w:rsidRPr="0075380E">
        <w:rPr>
          <w:rFonts w:ascii="Times New Roman" w:eastAsia="Calibri" w:hAnsi="Times New Roman" w:cs="Times New Roman"/>
          <w:color w:val="000000" w:themeColor="text1"/>
          <w:sz w:val="26"/>
          <w:szCs w:val="26"/>
          <w:lang w:val="vi-VN"/>
        </w:rPr>
        <w:tab/>
      </w:r>
      <w:r w:rsidRPr="0075380E">
        <w:rPr>
          <w:rFonts w:ascii="Times New Roman" w:eastAsia="Calibri" w:hAnsi="Times New Roman" w:cs="Times New Roman"/>
          <w:color w:val="000000" w:themeColor="text1"/>
          <w:sz w:val="26"/>
          <w:szCs w:val="26"/>
          <w:lang w:val="vi-VN"/>
        </w:rPr>
        <w:tab/>
      </w:r>
      <w:r w:rsidRPr="0075380E">
        <w:rPr>
          <w:rFonts w:ascii="Times New Roman" w:eastAsia="Calibri" w:hAnsi="Times New Roman" w:cs="Times New Roman"/>
          <w:color w:val="000000" w:themeColor="text1"/>
          <w:sz w:val="26"/>
          <w:szCs w:val="26"/>
          <w:lang w:val="vi-VN"/>
        </w:rPr>
        <w:tab/>
        <w:t>D. Vạn An (Nghệ An)</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b/>
          <w:bCs/>
          <w:color w:val="000000" w:themeColor="text1"/>
          <w:sz w:val="26"/>
          <w:szCs w:val="26"/>
          <w:lang w:val="de-DE"/>
        </w:rPr>
        <w:t>Câu 4.</w:t>
      </w:r>
      <w:r w:rsidRPr="0075380E">
        <w:rPr>
          <w:rFonts w:ascii="Times New Roman" w:eastAsia="Calibri" w:hAnsi="Times New Roman" w:cs="Times New Roman"/>
          <w:color w:val="000000" w:themeColor="text1"/>
          <w:sz w:val="26"/>
          <w:szCs w:val="26"/>
          <w:lang w:val="de-DE"/>
        </w:rPr>
        <w:t xml:space="preserve"> Sự ra đời của Nhà nước Vạn Xuân gắn với thắng lợi của cuộc khởi nghĩa nào?</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A. Khởi nghĩa Bà Triệu                             </w:t>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color w:val="000000" w:themeColor="text1"/>
          <w:sz w:val="26"/>
          <w:szCs w:val="26"/>
          <w:lang w:val="de-DE"/>
        </w:rPr>
        <w:tab/>
        <w:t>B. Khởi nghĩa của Mai Thúc Loan;</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C. Khởi nghĩa của Khúc Thừa Dụ             </w:t>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b/>
          <w:color w:val="000000" w:themeColor="text1"/>
          <w:sz w:val="26"/>
          <w:szCs w:val="26"/>
          <w:lang w:val="de-DE"/>
        </w:rPr>
        <w:t>D. Khởi nghĩa của Lý Bí</w:t>
      </w:r>
      <w:r w:rsidRPr="0075380E">
        <w:rPr>
          <w:rFonts w:ascii="Times New Roman" w:eastAsia="Calibri" w:hAnsi="Times New Roman" w:cs="Times New Roman"/>
          <w:color w:val="000000" w:themeColor="text1"/>
          <w:sz w:val="26"/>
          <w:szCs w:val="26"/>
          <w:lang w:val="de-DE"/>
        </w:rPr>
        <w:t>.</w:t>
      </w:r>
    </w:p>
    <w:p w:rsidR="0075380E" w:rsidRPr="0075380E" w:rsidRDefault="0075380E" w:rsidP="0075380E">
      <w:pPr>
        <w:spacing w:after="0"/>
        <w:jc w:val="both"/>
        <w:rPr>
          <w:rFonts w:ascii="Times New Roman" w:eastAsia="Calibri" w:hAnsi="Times New Roman" w:cs="Times New Roman"/>
          <w:i/>
          <w:color w:val="000000" w:themeColor="text1"/>
          <w:sz w:val="26"/>
          <w:szCs w:val="26"/>
          <w:lang w:val="de-DE"/>
        </w:rPr>
      </w:pPr>
      <w:r w:rsidRPr="00BE011E">
        <w:rPr>
          <w:rFonts w:ascii="Times New Roman" w:eastAsia="Calibri" w:hAnsi="Times New Roman" w:cs="Times New Roman"/>
          <w:b/>
          <w:bCs/>
          <w:color w:val="000000" w:themeColor="text1"/>
          <w:sz w:val="26"/>
          <w:szCs w:val="26"/>
          <w:lang w:val="de-DE"/>
        </w:rPr>
        <w:t>Câu 5.</w:t>
      </w:r>
      <w:r w:rsidRPr="0075380E">
        <w:rPr>
          <w:rFonts w:ascii="Times New Roman" w:eastAsia="Calibri" w:hAnsi="Times New Roman" w:cs="Times New Roman"/>
          <w:color w:val="000000" w:themeColor="text1"/>
          <w:sz w:val="26"/>
          <w:szCs w:val="26"/>
          <w:lang w:val="de-DE"/>
        </w:rPr>
        <w:t> </w:t>
      </w:r>
      <w:r w:rsidRPr="0075380E">
        <w:rPr>
          <w:rFonts w:ascii="Times New Roman" w:eastAsia="Calibri" w:hAnsi="Times New Roman" w:cs="Times New Roman"/>
          <w:i/>
          <w:color w:val="000000" w:themeColor="text1"/>
          <w:sz w:val="26"/>
          <w:szCs w:val="26"/>
          <w:lang w:val="de-DE"/>
        </w:rPr>
        <w:t>Tín ngưỡng truyền thống nào vẫn được người Việt duy trì trong suốt thời kì Bắc thuộc?</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A. Thờ cúng tổ tiên.       C. Thờ đức Phật      B. Thờ thần tài</w:t>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color w:val="000000" w:themeColor="text1"/>
          <w:sz w:val="26"/>
          <w:szCs w:val="26"/>
          <w:lang w:val="de-DE"/>
        </w:rPr>
        <w:tab/>
        <w:t>D. Thờ thánh A-na.</w:t>
      </w:r>
    </w:p>
    <w:p w:rsidR="0075380E" w:rsidRPr="0075380E" w:rsidRDefault="0075380E" w:rsidP="0075380E">
      <w:pPr>
        <w:spacing w:after="0"/>
        <w:jc w:val="both"/>
        <w:rPr>
          <w:rFonts w:ascii="Times New Roman" w:eastAsia="Calibri" w:hAnsi="Times New Roman" w:cs="Times New Roman"/>
          <w:i/>
          <w:color w:val="000000" w:themeColor="text1"/>
          <w:sz w:val="26"/>
          <w:szCs w:val="26"/>
          <w:lang w:val="de-DE"/>
        </w:rPr>
      </w:pPr>
      <w:r w:rsidRPr="00BE011E">
        <w:rPr>
          <w:rFonts w:ascii="Times New Roman" w:eastAsia="Calibri" w:hAnsi="Times New Roman" w:cs="Times New Roman"/>
          <w:b/>
          <w:bCs/>
          <w:color w:val="000000" w:themeColor="text1"/>
          <w:sz w:val="26"/>
          <w:szCs w:val="26"/>
          <w:lang w:val="de-DE"/>
        </w:rPr>
        <w:t>Câu 6</w:t>
      </w:r>
      <w:r w:rsidRPr="00BE011E">
        <w:rPr>
          <w:rFonts w:ascii="Times New Roman" w:eastAsia="Calibri" w:hAnsi="Times New Roman" w:cs="Times New Roman"/>
          <w:b/>
          <w:bCs/>
          <w:i/>
          <w:color w:val="000000" w:themeColor="text1"/>
          <w:sz w:val="26"/>
          <w:szCs w:val="26"/>
          <w:lang w:val="de-DE"/>
        </w:rPr>
        <w:t>.</w:t>
      </w:r>
      <w:r w:rsidRPr="0075380E">
        <w:rPr>
          <w:rFonts w:ascii="Times New Roman" w:eastAsia="Calibri" w:hAnsi="Times New Roman" w:cs="Times New Roman"/>
          <w:b/>
          <w:i/>
          <w:color w:val="000000" w:themeColor="text1"/>
          <w:sz w:val="26"/>
          <w:szCs w:val="26"/>
          <w:lang w:val="de-DE"/>
        </w:rPr>
        <w:t> </w:t>
      </w:r>
      <w:r w:rsidRPr="0075380E">
        <w:rPr>
          <w:rFonts w:ascii="Times New Roman" w:eastAsia="Calibri" w:hAnsi="Times New Roman" w:cs="Times New Roman"/>
          <w:i/>
          <w:color w:val="000000" w:themeColor="text1"/>
          <w:sz w:val="26"/>
          <w:szCs w:val="26"/>
          <w:lang w:val="de-DE"/>
        </w:rPr>
        <w:t>Trong suốt thời kì Bắc thuộc, ngôn ngữ người Việt vẫn nghe và nói bằng hoàn toàn tiếng nào ?</w:t>
      </w:r>
    </w:p>
    <w:p w:rsidR="0075380E" w:rsidRPr="00BE011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A. Tiếng Hán        </w:t>
      </w:r>
      <w:r w:rsidRPr="0075380E">
        <w:rPr>
          <w:rFonts w:ascii="Times New Roman" w:eastAsia="Calibri" w:hAnsi="Times New Roman" w:cs="Times New Roman"/>
          <w:b/>
          <w:color w:val="000000" w:themeColor="text1"/>
          <w:sz w:val="26"/>
          <w:szCs w:val="26"/>
          <w:lang w:val="de-DE"/>
        </w:rPr>
        <w:t>B. Tiếng Việt.</w:t>
      </w:r>
      <w:r w:rsidRPr="0075380E">
        <w:rPr>
          <w:rFonts w:ascii="Times New Roman" w:eastAsia="Calibri" w:hAnsi="Times New Roman" w:cs="Times New Roman"/>
          <w:color w:val="000000" w:themeColor="text1"/>
          <w:sz w:val="26"/>
          <w:szCs w:val="26"/>
          <w:lang w:val="de-DE"/>
        </w:rPr>
        <w:t xml:space="preserve">             </w:t>
      </w:r>
      <w:r w:rsidRPr="0075380E">
        <w:rPr>
          <w:rFonts w:ascii="Times New Roman" w:eastAsia="Calibri" w:hAnsi="Times New Roman" w:cs="Times New Roman"/>
          <w:color w:val="000000" w:themeColor="text1"/>
          <w:sz w:val="26"/>
          <w:szCs w:val="26"/>
          <w:lang w:val="vi-VN"/>
        </w:rPr>
        <w:t>C. Tiếng Anh.</w:t>
      </w:r>
      <w:r w:rsidRPr="0075380E">
        <w:rPr>
          <w:rFonts w:ascii="Times New Roman" w:eastAsia="Calibri" w:hAnsi="Times New Roman" w:cs="Times New Roman"/>
          <w:color w:val="000000" w:themeColor="text1"/>
          <w:sz w:val="26"/>
          <w:szCs w:val="26"/>
          <w:lang w:val="de-DE"/>
        </w:rPr>
        <w:t xml:space="preserve">                   </w:t>
      </w:r>
      <w:r w:rsidRPr="0075380E">
        <w:rPr>
          <w:rFonts w:ascii="Times New Roman" w:eastAsia="Calibri" w:hAnsi="Times New Roman" w:cs="Times New Roman"/>
          <w:color w:val="000000" w:themeColor="text1"/>
          <w:sz w:val="26"/>
          <w:szCs w:val="26"/>
          <w:lang w:val="vi-VN"/>
        </w:rPr>
        <w:t>D. Tiếng Thái.</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b/>
          <w:color w:val="000000" w:themeColor="text1"/>
          <w:sz w:val="26"/>
          <w:szCs w:val="26"/>
          <w:lang w:val="de-DE"/>
        </w:rPr>
        <w:t>Câu 7.</w:t>
      </w:r>
      <w:r w:rsidRPr="0075380E">
        <w:rPr>
          <w:rFonts w:ascii="Times New Roman" w:eastAsia="Calibri" w:hAnsi="Times New Roman" w:cs="Times New Roman"/>
          <w:color w:val="000000" w:themeColor="text1"/>
          <w:sz w:val="26"/>
          <w:szCs w:val="26"/>
          <w:lang w:val="de-DE"/>
        </w:rPr>
        <w:t xml:space="preserve"> Ai là người xưng Tiết độ sứ năm 905?</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A. Khúc Hạo      </w:t>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color w:val="000000" w:themeColor="text1"/>
          <w:sz w:val="26"/>
          <w:szCs w:val="26"/>
          <w:lang w:val="de-DE"/>
        </w:rPr>
        <w:tab/>
      </w:r>
      <w:r w:rsidRPr="0075380E">
        <w:rPr>
          <w:rFonts w:ascii="Times New Roman" w:eastAsia="Calibri" w:hAnsi="Times New Roman" w:cs="Times New Roman"/>
          <w:b/>
          <w:color w:val="000000" w:themeColor="text1"/>
          <w:sz w:val="26"/>
          <w:szCs w:val="26"/>
          <w:lang w:val="de-DE"/>
        </w:rPr>
        <w:t>B. Khúc Thừa Dụ</w:t>
      </w:r>
      <w:r w:rsidRPr="0075380E">
        <w:rPr>
          <w:rFonts w:ascii="Times New Roman" w:eastAsia="Calibri" w:hAnsi="Times New Roman" w:cs="Times New Roman"/>
          <w:color w:val="000000" w:themeColor="text1"/>
          <w:sz w:val="26"/>
          <w:szCs w:val="26"/>
          <w:lang w:val="de-DE"/>
        </w:rPr>
        <w:tab/>
        <w:t xml:space="preserve"> </w:t>
      </w:r>
      <w:r w:rsidRPr="0075380E">
        <w:rPr>
          <w:rFonts w:ascii="Times New Roman" w:eastAsia="Calibri" w:hAnsi="Times New Roman" w:cs="Times New Roman"/>
          <w:color w:val="000000" w:themeColor="text1"/>
          <w:sz w:val="26"/>
          <w:szCs w:val="26"/>
          <w:lang w:val="de-DE"/>
        </w:rPr>
        <w:tab/>
        <w:t xml:space="preserve"> C. Dương Đình Nghệ         D. Ngô Quyền</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BE011E">
        <w:rPr>
          <w:rFonts w:ascii="Times New Roman" w:eastAsia="Calibri" w:hAnsi="Times New Roman" w:cs="Times New Roman"/>
          <w:b/>
          <w:bCs/>
          <w:color w:val="000000" w:themeColor="text1"/>
          <w:sz w:val="26"/>
          <w:szCs w:val="26"/>
          <w:lang w:val="de-DE"/>
        </w:rPr>
        <w:lastRenderedPageBreak/>
        <w:t>Câu 8.</w:t>
      </w:r>
      <w:r w:rsidRPr="0075380E">
        <w:rPr>
          <w:rFonts w:ascii="Times New Roman" w:eastAsia="Calibri" w:hAnsi="Times New Roman" w:cs="Times New Roman"/>
          <w:color w:val="000000" w:themeColor="text1"/>
          <w:sz w:val="26"/>
          <w:szCs w:val="26"/>
          <w:lang w:val="de-DE"/>
        </w:rPr>
        <w:t> Chiến thắng nào đã chấm dứt vĩnh viễn thời kì Bắc thuộc và mở ra kỉ nguyên độc lập, tự chủ lâu dài trong lịch sử dân tộc Việt Nam?</w:t>
      </w:r>
    </w:p>
    <w:p w:rsidR="0075380E" w:rsidRPr="0075380E" w:rsidRDefault="0075380E" w:rsidP="0075380E">
      <w:pPr>
        <w:spacing w:after="0"/>
        <w:jc w:val="both"/>
        <w:rPr>
          <w:rFonts w:ascii="Times New Roman" w:eastAsia="Calibri" w:hAnsi="Times New Roman" w:cs="Times New Roman"/>
          <w:b/>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A. Trận chiến trên sông Như Nguyệt (1077).                            </w:t>
      </w:r>
      <w:r w:rsidRPr="0075380E">
        <w:rPr>
          <w:rFonts w:ascii="Times New Roman" w:eastAsia="Calibri" w:hAnsi="Times New Roman" w:cs="Times New Roman"/>
          <w:b/>
          <w:color w:val="000000" w:themeColor="text1"/>
          <w:sz w:val="26"/>
          <w:szCs w:val="26"/>
          <w:lang w:val="de-DE"/>
        </w:rPr>
        <w:t>B. Chiến thắng Bạch Đằng (938).</w:t>
      </w:r>
    </w:p>
    <w:p w:rsidR="0075380E" w:rsidRPr="0075380E" w:rsidRDefault="0075380E" w:rsidP="0075380E">
      <w:pPr>
        <w:spacing w:after="0"/>
        <w:jc w:val="both"/>
        <w:rPr>
          <w:rFonts w:ascii="Times New Roman" w:eastAsia="Calibri" w:hAnsi="Times New Roman" w:cs="Times New Roman"/>
          <w:color w:val="000000" w:themeColor="text1"/>
          <w:sz w:val="26"/>
          <w:szCs w:val="26"/>
          <w:lang w:val="de-DE"/>
        </w:rPr>
      </w:pPr>
      <w:r w:rsidRPr="0075380E">
        <w:rPr>
          <w:rFonts w:ascii="Times New Roman" w:eastAsia="Calibri" w:hAnsi="Times New Roman" w:cs="Times New Roman"/>
          <w:color w:val="000000" w:themeColor="text1"/>
          <w:sz w:val="26"/>
          <w:szCs w:val="26"/>
          <w:lang w:val="de-DE"/>
        </w:rPr>
        <w:t xml:space="preserve">C. Chiến thắng Bạch Đằng (981).                              </w:t>
      </w:r>
      <w:r w:rsidRPr="0075380E">
        <w:rPr>
          <w:rFonts w:ascii="Times New Roman" w:eastAsia="Calibri" w:hAnsi="Times New Roman" w:cs="Times New Roman"/>
          <w:color w:val="000000" w:themeColor="text1"/>
          <w:sz w:val="26"/>
          <w:szCs w:val="26"/>
          <w:lang w:val="de-DE"/>
        </w:rPr>
        <w:tab/>
        <w:t xml:space="preserve">       D. Trận chiến tại Đông Bộ Đầu (1258).</w:t>
      </w:r>
    </w:p>
    <w:p w:rsidR="0075380E" w:rsidRPr="0075380E" w:rsidRDefault="0075380E" w:rsidP="0075380E">
      <w:pPr>
        <w:widowControl w:val="0"/>
        <w:spacing w:after="0" w:line="240" w:lineRule="auto"/>
        <w:rPr>
          <w:rFonts w:ascii="Times New Roman" w:eastAsia="Calibri" w:hAnsi="Times New Roman" w:cs="Times New Roman"/>
          <w:b/>
          <w:color w:val="000000" w:themeColor="text1"/>
          <w:sz w:val="26"/>
          <w:szCs w:val="26"/>
          <w:lang w:val="vi-VN"/>
        </w:rPr>
      </w:pPr>
      <w:r w:rsidRPr="0075380E">
        <w:rPr>
          <w:rFonts w:ascii="Times New Roman" w:eastAsia="Calibri" w:hAnsi="Times New Roman" w:cs="Times New Roman"/>
          <w:b/>
          <w:color w:val="000000" w:themeColor="text1"/>
          <w:sz w:val="26"/>
          <w:szCs w:val="26"/>
          <w:lang w:val="vi-VN"/>
        </w:rPr>
        <w:t>B. PHẦN TỰ LUẬN</w:t>
      </w:r>
    </w:p>
    <w:p w:rsidR="0075380E" w:rsidRPr="0075380E" w:rsidRDefault="0075380E" w:rsidP="0075380E">
      <w:pPr>
        <w:widowControl w:val="0"/>
        <w:spacing w:after="0" w:line="240" w:lineRule="auto"/>
        <w:rPr>
          <w:rFonts w:ascii="Times New Roman" w:eastAsia="Calibri" w:hAnsi="Times New Roman" w:cs="Times New Roman"/>
          <w:b/>
          <w:bCs/>
          <w:color w:val="000000" w:themeColor="text1"/>
          <w:sz w:val="26"/>
          <w:szCs w:val="26"/>
          <w:lang w:val="vi-VN"/>
        </w:rPr>
      </w:pPr>
      <w:r w:rsidRPr="0075380E">
        <w:rPr>
          <w:rFonts w:ascii="Times New Roman" w:eastAsia="Calibri" w:hAnsi="Times New Roman" w:cs="Times New Roman"/>
          <w:b/>
          <w:color w:val="000000" w:themeColor="text1"/>
          <w:sz w:val="26"/>
          <w:szCs w:val="26"/>
          <w:lang w:val="vi-VN"/>
        </w:rPr>
        <w:t xml:space="preserve">I. PHÂN MÔN LỊCH SỬ </w:t>
      </w:r>
      <w:r w:rsidRPr="0075380E">
        <w:rPr>
          <w:rFonts w:ascii="Times New Roman" w:eastAsia="Calibri" w:hAnsi="Times New Roman" w:cs="Times New Roman"/>
          <w:b/>
          <w:bCs/>
          <w:color w:val="000000" w:themeColor="text1"/>
          <w:sz w:val="26"/>
          <w:szCs w:val="26"/>
          <w:lang w:val="vi-VN"/>
        </w:rPr>
        <w:t>(3.0đ)</w:t>
      </w:r>
    </w:p>
    <w:p w:rsidR="0075380E" w:rsidRPr="00BE011E" w:rsidRDefault="0075380E" w:rsidP="0075380E">
      <w:pPr>
        <w:widowControl w:val="0"/>
        <w:spacing w:after="0" w:line="240" w:lineRule="auto"/>
        <w:rPr>
          <w:rFonts w:ascii="Times New Roman" w:eastAsia="Calibri" w:hAnsi="Times New Roman" w:cs="Times New Roman"/>
          <w:b/>
          <w:color w:val="000000" w:themeColor="text1"/>
          <w:sz w:val="26"/>
          <w:szCs w:val="26"/>
          <w:lang w:val="vi-VN"/>
        </w:rPr>
      </w:pPr>
      <w:r w:rsidRPr="00BE011E">
        <w:rPr>
          <w:rFonts w:ascii="Times New Roman" w:eastAsia="Calibri" w:hAnsi="Times New Roman" w:cs="Times New Roman"/>
          <w:b/>
          <w:bCs/>
          <w:color w:val="000000" w:themeColor="text1"/>
          <w:sz w:val="26"/>
          <w:szCs w:val="26"/>
          <w:lang w:val="de-DE"/>
        </w:rPr>
        <w:t>Câu 1</w:t>
      </w:r>
      <w:r w:rsidRPr="0075380E">
        <w:rPr>
          <w:rFonts w:ascii="Times New Roman" w:eastAsia="Calibri" w:hAnsi="Times New Roman" w:cs="Times New Roman"/>
          <w:i/>
          <w:color w:val="000000" w:themeColor="text1"/>
          <w:sz w:val="26"/>
          <w:szCs w:val="26"/>
          <w:lang w:val="de-DE"/>
        </w:rPr>
        <w:t>(1,0 điểm)</w:t>
      </w:r>
      <w:r w:rsidRPr="00BE011E">
        <w:rPr>
          <w:rFonts w:ascii="Times New Roman" w:eastAsia="Calibri" w:hAnsi="Times New Roman" w:cs="Times New Roman"/>
          <w:b/>
          <w:bCs/>
          <w:color w:val="000000" w:themeColor="text1"/>
          <w:sz w:val="26"/>
          <w:szCs w:val="26"/>
          <w:lang w:val="de-DE"/>
        </w:rPr>
        <w:t xml:space="preserve">: </w:t>
      </w:r>
    </w:p>
    <w:p w:rsidR="0075380E" w:rsidRPr="0075380E" w:rsidRDefault="0075380E" w:rsidP="0075380E">
      <w:pPr>
        <w:spacing w:after="0" w:line="240" w:lineRule="auto"/>
        <w:ind w:firstLine="720"/>
        <w:rPr>
          <w:rFonts w:ascii="Times New Roman" w:eastAsia="Calibri" w:hAnsi="Times New Roman" w:cs="Times New Roman"/>
          <w:color w:val="000000" w:themeColor="text1"/>
          <w:sz w:val="26"/>
          <w:szCs w:val="26"/>
          <w:lang w:val="vi-VN"/>
        </w:rPr>
      </w:pPr>
      <w:r w:rsidRPr="0075380E">
        <w:rPr>
          <w:rFonts w:ascii="Times New Roman" w:eastAsia="Calibri" w:hAnsi="Times New Roman" w:cs="Times New Roman"/>
          <w:color w:val="000000" w:themeColor="text1"/>
          <w:sz w:val="26"/>
          <w:szCs w:val="26"/>
          <w:lang w:val="de-DE"/>
        </w:rPr>
        <w:t>Theo em, sau hơn một nghìn năm bị đô hộ, tổ tiên chúng ta vẫn giữ được những phong tục, tập quán gì? Ý nghĩa của việc này?</w:t>
      </w:r>
    </w:p>
    <w:p w:rsidR="0075380E" w:rsidRPr="0075380E" w:rsidRDefault="0075380E" w:rsidP="0075380E">
      <w:pPr>
        <w:spacing w:after="0" w:line="240" w:lineRule="auto"/>
        <w:rPr>
          <w:rFonts w:ascii="Times New Roman" w:eastAsia="Calibri" w:hAnsi="Times New Roman" w:cs="Times New Roman"/>
          <w:i/>
          <w:color w:val="000000" w:themeColor="text1"/>
          <w:sz w:val="26"/>
          <w:szCs w:val="26"/>
          <w:lang w:val="de-DE"/>
        </w:rPr>
      </w:pPr>
      <w:r w:rsidRPr="0075380E">
        <w:rPr>
          <w:rFonts w:ascii="Times New Roman" w:eastAsia="Calibri" w:hAnsi="Times New Roman" w:cs="Times New Roman"/>
          <w:b/>
          <w:color w:val="000000" w:themeColor="text1"/>
          <w:sz w:val="26"/>
          <w:szCs w:val="26"/>
          <w:lang w:val="de-DE"/>
        </w:rPr>
        <w:t xml:space="preserve">Câu 2: </w:t>
      </w:r>
      <w:r w:rsidRPr="0075380E">
        <w:rPr>
          <w:rFonts w:ascii="Times New Roman" w:eastAsia="Calibri" w:hAnsi="Times New Roman" w:cs="Times New Roman"/>
          <w:i/>
          <w:color w:val="000000" w:themeColor="text1"/>
          <w:sz w:val="26"/>
          <w:szCs w:val="26"/>
          <w:lang w:val="de-DE"/>
        </w:rPr>
        <w:t>(2,0 điểm)</w:t>
      </w:r>
    </w:p>
    <w:p w:rsidR="0075380E" w:rsidRPr="0075380E" w:rsidRDefault="0075380E" w:rsidP="0075380E">
      <w:pPr>
        <w:spacing w:after="0" w:line="240" w:lineRule="auto"/>
        <w:rPr>
          <w:rFonts w:ascii="Times New Roman" w:eastAsia="Calibri" w:hAnsi="Times New Roman" w:cs="Times New Roman"/>
          <w:b/>
          <w:color w:val="000000" w:themeColor="text1"/>
          <w:sz w:val="26"/>
          <w:szCs w:val="26"/>
          <w:lang w:val="vi-VN"/>
        </w:rPr>
      </w:pPr>
      <w:r w:rsidRPr="0075380E">
        <w:rPr>
          <w:rFonts w:ascii="Times New Roman" w:eastAsia="Calibri" w:hAnsi="Times New Roman" w:cs="Times New Roman"/>
          <w:color w:val="000000" w:themeColor="text1"/>
          <w:sz w:val="26"/>
          <w:szCs w:val="26"/>
          <w:shd w:val="clear" w:color="auto" w:fill="FFFFFF"/>
          <w:lang w:val="de-DE"/>
        </w:rPr>
        <w:t xml:space="preserve">Nêu </w:t>
      </w:r>
      <w:r w:rsidRPr="0075380E">
        <w:rPr>
          <w:rFonts w:ascii="Times New Roman" w:eastAsia="Calibri" w:hAnsi="Times New Roman" w:cs="Times New Roman"/>
          <w:color w:val="000000" w:themeColor="text1"/>
          <w:sz w:val="26"/>
          <w:szCs w:val="26"/>
          <w:lang w:val="de-DE"/>
        </w:rPr>
        <w:t>ý nghĩa lịch sử của chiến thắng Bạch Đằng năm 938? Hãy chỉ ra nét độc đáo trong cách đánh giặc của Ngô Quyền?</w:t>
      </w:r>
      <w:r w:rsidRPr="0075380E">
        <w:rPr>
          <w:rFonts w:ascii="Times New Roman" w:eastAsia="Calibri" w:hAnsi="Times New Roman" w:cs="Times New Roman"/>
          <w:i/>
          <w:color w:val="000000" w:themeColor="text1"/>
          <w:sz w:val="26"/>
          <w:szCs w:val="26"/>
          <w:lang w:val="de-DE"/>
        </w:rPr>
        <w:t xml:space="preserve"> </w:t>
      </w:r>
    </w:p>
    <w:p w:rsidR="0075380E" w:rsidRPr="0075380E" w:rsidRDefault="0075380E" w:rsidP="0075380E">
      <w:pPr>
        <w:spacing w:before="60" w:after="60" w:line="240" w:lineRule="auto"/>
        <w:jc w:val="center"/>
        <w:rPr>
          <w:rFonts w:ascii="Times New Roman" w:eastAsia="Calibri" w:hAnsi="Times New Roman" w:cs="Times New Roman"/>
          <w:b/>
          <w:color w:val="000000" w:themeColor="text1"/>
          <w:sz w:val="26"/>
          <w:szCs w:val="26"/>
          <w:lang w:val="de-DE"/>
        </w:rPr>
      </w:pPr>
      <w:r w:rsidRPr="0075380E">
        <w:rPr>
          <w:rFonts w:ascii="Times New Roman" w:eastAsia="Calibri" w:hAnsi="Times New Roman" w:cs="Times New Roman"/>
          <w:b/>
          <w:color w:val="000000" w:themeColor="text1"/>
          <w:sz w:val="26"/>
          <w:szCs w:val="26"/>
          <w:lang w:val="de-DE"/>
        </w:rPr>
        <w:t xml:space="preserve">ĐÁP ÁN ĐỀ KIỂM TRA ĐÁNH GIÁ CUỐI  HỌC KÌ II  </w:t>
      </w:r>
    </w:p>
    <w:p w:rsidR="0075380E" w:rsidRPr="0075380E" w:rsidRDefault="0075380E" w:rsidP="0075380E">
      <w:pPr>
        <w:spacing w:before="60" w:after="60" w:line="240" w:lineRule="auto"/>
        <w:jc w:val="center"/>
        <w:rPr>
          <w:rFonts w:ascii="Times New Roman" w:eastAsia="Calibri" w:hAnsi="Times New Roman" w:cs="Times New Roman"/>
          <w:b/>
          <w:sz w:val="26"/>
          <w:szCs w:val="26"/>
          <w:lang w:val="de-DE"/>
        </w:rPr>
      </w:pPr>
      <w:r w:rsidRPr="0075380E">
        <w:rPr>
          <w:rFonts w:ascii="Times New Roman" w:eastAsia="Calibri" w:hAnsi="Times New Roman" w:cs="Times New Roman"/>
          <w:b/>
          <w:sz w:val="26"/>
          <w:szCs w:val="26"/>
          <w:lang w:val="de-DE"/>
        </w:rPr>
        <w:t>MÔN LỊCH SỬ &amp; ĐỊA LÍ LỚP 6</w:t>
      </w:r>
    </w:p>
    <w:p w:rsidR="0075380E" w:rsidRPr="0075380E" w:rsidRDefault="0075380E" w:rsidP="0075380E">
      <w:pPr>
        <w:spacing w:after="0" w:line="240" w:lineRule="auto"/>
        <w:rPr>
          <w:rFonts w:ascii="Times New Roman" w:eastAsia="Times New Roman" w:hAnsi="Times New Roman" w:cs="Times New Roman"/>
          <w:sz w:val="26"/>
          <w:szCs w:val="26"/>
          <w:lang w:val="de-DE"/>
        </w:rPr>
      </w:pPr>
      <w:r w:rsidRPr="0075380E">
        <w:rPr>
          <w:rFonts w:ascii="Times New Roman" w:eastAsia="Times New Roman" w:hAnsi="Times New Roman" w:cs="Times New Roman"/>
          <w:b/>
          <w:sz w:val="26"/>
          <w:szCs w:val="26"/>
          <w:lang w:val="de-DE"/>
        </w:rPr>
        <w:t xml:space="preserve">A. Trắc nghiệm </w:t>
      </w:r>
      <w:r w:rsidRPr="0075380E">
        <w:rPr>
          <w:rFonts w:ascii="Times New Roman" w:eastAsia="Times New Roman" w:hAnsi="Times New Roman" w:cs="Times New Roman"/>
          <w:sz w:val="26"/>
          <w:szCs w:val="26"/>
          <w:lang w:val="de-DE"/>
        </w:rPr>
        <w:t>(mỗi câu trả lời đúng 0.25đ)</w:t>
      </w:r>
    </w:p>
    <w:p w:rsidR="0075380E" w:rsidRPr="0075380E" w:rsidRDefault="0075380E" w:rsidP="0075380E">
      <w:pPr>
        <w:spacing w:after="0" w:line="240" w:lineRule="auto"/>
        <w:rPr>
          <w:rFonts w:ascii="Times New Roman" w:eastAsia="Calibri" w:hAnsi="Times New Roman" w:cs="Times New Roman"/>
          <w:bCs/>
          <w:sz w:val="26"/>
          <w:szCs w:val="26"/>
          <w:lang w:val="es-ES"/>
        </w:rPr>
      </w:pPr>
      <w:r w:rsidRPr="0075380E">
        <w:rPr>
          <w:rFonts w:ascii="Times New Roman" w:eastAsia="Calibri" w:hAnsi="Times New Roman" w:cs="Times New Roman"/>
          <w:b/>
          <w:bCs/>
          <w:sz w:val="26"/>
          <w:szCs w:val="26"/>
          <w:lang w:val="es-ES"/>
        </w:rPr>
        <w:t xml:space="preserve">1. Lịch sử </w:t>
      </w:r>
      <w:r w:rsidRPr="0075380E">
        <w:rPr>
          <w:rFonts w:ascii="Times New Roman" w:eastAsia="Calibri" w:hAnsi="Times New Roman" w:cs="Times New Roman"/>
          <w:b/>
          <w:i/>
          <w:sz w:val="26"/>
          <w:szCs w:val="26"/>
          <w:lang w:val="vi-VN"/>
        </w:rPr>
        <w:t>(2,0 điểm</w:t>
      </w:r>
      <w:r w:rsidRPr="0075380E">
        <w:rPr>
          <w:rFonts w:ascii="Times New Roman" w:eastAsia="Calibri" w:hAnsi="Times New Roman" w:cs="Times New Roman"/>
          <w:i/>
          <w:sz w:val="26"/>
          <w:szCs w:val="26"/>
          <w:lang w:val="vi-VN"/>
        </w:rPr>
        <w:t>)</w:t>
      </w:r>
    </w:p>
    <w:tbl>
      <w:tblPr>
        <w:tblStyle w:val="TableGrid2"/>
        <w:tblW w:w="0" w:type="auto"/>
        <w:jc w:val="center"/>
        <w:tblLook w:val="04A0" w:firstRow="1" w:lastRow="0" w:firstColumn="1" w:lastColumn="0" w:noHBand="0" w:noVBand="1"/>
      </w:tblPr>
      <w:tblGrid>
        <w:gridCol w:w="1438"/>
        <w:gridCol w:w="1439"/>
        <w:gridCol w:w="1439"/>
        <w:gridCol w:w="1439"/>
        <w:gridCol w:w="1439"/>
        <w:gridCol w:w="1439"/>
        <w:gridCol w:w="1439"/>
        <w:gridCol w:w="1439"/>
        <w:gridCol w:w="1439"/>
      </w:tblGrid>
      <w:tr w:rsidR="0075380E" w:rsidRPr="0075380E" w:rsidTr="00324031">
        <w:trPr>
          <w:jc w:val="center"/>
        </w:trPr>
        <w:tc>
          <w:tcPr>
            <w:tcW w:w="1438" w:type="dxa"/>
            <w:vAlign w:val="center"/>
          </w:tcPr>
          <w:p w:rsidR="0075380E" w:rsidRPr="0075380E" w:rsidRDefault="0075380E" w:rsidP="0075380E">
            <w:pPr>
              <w:spacing w:before="60" w:after="60"/>
              <w:jc w:val="center"/>
              <w:rPr>
                <w:b/>
                <w:sz w:val="26"/>
                <w:szCs w:val="26"/>
              </w:rPr>
            </w:pPr>
            <w:r w:rsidRPr="0075380E">
              <w:rPr>
                <w:b/>
                <w:sz w:val="26"/>
                <w:szCs w:val="26"/>
              </w:rPr>
              <w:t xml:space="preserve">  Câu</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1</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2</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3</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4</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5</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6</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7</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8</w:t>
            </w:r>
          </w:p>
        </w:tc>
      </w:tr>
      <w:tr w:rsidR="0075380E" w:rsidRPr="0075380E" w:rsidTr="00324031">
        <w:trPr>
          <w:jc w:val="center"/>
        </w:trPr>
        <w:tc>
          <w:tcPr>
            <w:tcW w:w="1438" w:type="dxa"/>
            <w:vAlign w:val="center"/>
          </w:tcPr>
          <w:p w:rsidR="0075380E" w:rsidRPr="0075380E" w:rsidRDefault="0075380E" w:rsidP="0075380E">
            <w:pPr>
              <w:spacing w:before="60" w:after="60"/>
              <w:jc w:val="center"/>
              <w:rPr>
                <w:b/>
                <w:sz w:val="26"/>
                <w:szCs w:val="26"/>
              </w:rPr>
            </w:pPr>
            <w:r w:rsidRPr="0075380E">
              <w:rPr>
                <w:b/>
                <w:sz w:val="26"/>
                <w:szCs w:val="26"/>
              </w:rPr>
              <w:t>Đáp án</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D</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D</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A</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D</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A</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B</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B</w:t>
            </w:r>
          </w:p>
        </w:tc>
        <w:tc>
          <w:tcPr>
            <w:tcW w:w="1439" w:type="dxa"/>
            <w:vAlign w:val="center"/>
          </w:tcPr>
          <w:p w:rsidR="0075380E" w:rsidRPr="0075380E" w:rsidRDefault="0075380E" w:rsidP="0075380E">
            <w:pPr>
              <w:spacing w:before="60" w:after="60"/>
              <w:jc w:val="center"/>
              <w:rPr>
                <w:b/>
                <w:sz w:val="26"/>
                <w:szCs w:val="26"/>
              </w:rPr>
            </w:pPr>
            <w:r w:rsidRPr="0075380E">
              <w:rPr>
                <w:b/>
                <w:sz w:val="26"/>
                <w:szCs w:val="26"/>
              </w:rPr>
              <w:t>B</w:t>
            </w:r>
          </w:p>
        </w:tc>
      </w:tr>
    </w:tbl>
    <w:p w:rsidR="0075380E" w:rsidRPr="0075380E" w:rsidRDefault="0075380E" w:rsidP="0075380E">
      <w:pPr>
        <w:widowControl w:val="0"/>
        <w:spacing w:after="0"/>
        <w:jc w:val="both"/>
        <w:rPr>
          <w:rFonts w:ascii="Times New Roman" w:eastAsia="Calibri" w:hAnsi="Times New Roman" w:cs="Times New Roman"/>
          <w:b/>
          <w:sz w:val="26"/>
          <w:szCs w:val="26"/>
          <w:lang w:val="de-DE"/>
        </w:rPr>
      </w:pPr>
      <w:r w:rsidRPr="0075380E">
        <w:rPr>
          <w:rFonts w:ascii="Times New Roman" w:eastAsia="Calibri" w:hAnsi="Times New Roman" w:cs="Times New Roman"/>
          <w:b/>
          <w:sz w:val="26"/>
          <w:szCs w:val="26"/>
          <w:lang w:val="de-DE"/>
        </w:rPr>
        <w:t xml:space="preserve">B. PHẦN TỰ LUẬN </w:t>
      </w:r>
    </w:p>
    <w:p w:rsidR="0075380E" w:rsidRPr="0075380E" w:rsidRDefault="0075380E" w:rsidP="0075380E">
      <w:pPr>
        <w:spacing w:after="0"/>
        <w:rPr>
          <w:rFonts w:ascii="Times New Roman" w:eastAsia="Calibri" w:hAnsi="Times New Roman" w:cs="Times New Roman"/>
          <w:b/>
          <w:bCs/>
          <w:sz w:val="26"/>
          <w:szCs w:val="26"/>
          <w:lang w:val="es-ES"/>
        </w:rPr>
      </w:pPr>
      <w:r w:rsidRPr="0075380E">
        <w:rPr>
          <w:rFonts w:ascii="Times New Roman" w:eastAsia="Calibri" w:hAnsi="Times New Roman" w:cs="Times New Roman"/>
          <w:b/>
          <w:bCs/>
          <w:sz w:val="26"/>
          <w:szCs w:val="26"/>
          <w:lang w:val="es-ES"/>
        </w:rPr>
        <w:t xml:space="preserve">1. Lịch sử </w:t>
      </w:r>
      <w:r w:rsidRPr="0075380E">
        <w:rPr>
          <w:rFonts w:ascii="Times New Roman" w:eastAsia="Calibri" w:hAnsi="Times New Roman" w:cs="Times New Roman"/>
          <w:b/>
          <w:i/>
          <w:sz w:val="26"/>
          <w:szCs w:val="26"/>
          <w:lang w:val="vi-VN"/>
        </w:rPr>
        <w:t>(3,0 điểm)</w:t>
      </w:r>
    </w:p>
    <w:tbl>
      <w:tblPr>
        <w:tblStyle w:val="TableGrid2"/>
        <w:tblW w:w="0" w:type="auto"/>
        <w:tblLook w:val="04A0" w:firstRow="1" w:lastRow="0" w:firstColumn="1" w:lastColumn="0" w:noHBand="0" w:noVBand="1"/>
      </w:tblPr>
      <w:tblGrid>
        <w:gridCol w:w="1167"/>
        <w:gridCol w:w="9856"/>
        <w:gridCol w:w="1134"/>
      </w:tblGrid>
      <w:tr w:rsidR="0075380E" w:rsidRPr="0075380E" w:rsidTr="00324031">
        <w:tc>
          <w:tcPr>
            <w:tcW w:w="1167" w:type="dxa"/>
            <w:vAlign w:val="center"/>
          </w:tcPr>
          <w:p w:rsidR="0075380E" w:rsidRPr="0075380E" w:rsidRDefault="0075380E" w:rsidP="0075380E">
            <w:pPr>
              <w:spacing w:before="60" w:after="60" w:line="276" w:lineRule="auto"/>
              <w:jc w:val="center"/>
              <w:rPr>
                <w:b/>
                <w:sz w:val="26"/>
                <w:szCs w:val="26"/>
              </w:rPr>
            </w:pPr>
            <w:r w:rsidRPr="0075380E">
              <w:rPr>
                <w:b/>
                <w:sz w:val="26"/>
                <w:szCs w:val="26"/>
              </w:rPr>
              <w:t>CÂU</w:t>
            </w:r>
          </w:p>
        </w:tc>
        <w:tc>
          <w:tcPr>
            <w:tcW w:w="9856" w:type="dxa"/>
          </w:tcPr>
          <w:p w:rsidR="0075380E" w:rsidRPr="0075380E" w:rsidRDefault="0075380E" w:rsidP="0075380E">
            <w:pPr>
              <w:spacing w:before="60" w:after="60" w:line="276" w:lineRule="auto"/>
              <w:jc w:val="center"/>
              <w:rPr>
                <w:b/>
                <w:sz w:val="26"/>
                <w:szCs w:val="26"/>
              </w:rPr>
            </w:pPr>
            <w:r w:rsidRPr="0075380E">
              <w:rPr>
                <w:b/>
                <w:sz w:val="26"/>
                <w:szCs w:val="26"/>
              </w:rPr>
              <w:t>NỘI DUNG</w:t>
            </w:r>
          </w:p>
        </w:tc>
        <w:tc>
          <w:tcPr>
            <w:tcW w:w="1134" w:type="dxa"/>
          </w:tcPr>
          <w:p w:rsidR="0075380E" w:rsidRPr="0075380E" w:rsidRDefault="0075380E" w:rsidP="0075380E">
            <w:pPr>
              <w:spacing w:before="60" w:after="60" w:line="276" w:lineRule="auto"/>
              <w:jc w:val="center"/>
              <w:rPr>
                <w:b/>
                <w:sz w:val="26"/>
                <w:szCs w:val="26"/>
              </w:rPr>
            </w:pPr>
            <w:r w:rsidRPr="0075380E">
              <w:rPr>
                <w:b/>
                <w:sz w:val="26"/>
                <w:szCs w:val="26"/>
              </w:rPr>
              <w:t>ĐIỂM</w:t>
            </w:r>
          </w:p>
        </w:tc>
      </w:tr>
      <w:tr w:rsidR="0075380E" w:rsidRPr="0075380E" w:rsidTr="00324031">
        <w:trPr>
          <w:trHeight w:val="2543"/>
        </w:trPr>
        <w:tc>
          <w:tcPr>
            <w:tcW w:w="1167" w:type="dxa"/>
            <w:vAlign w:val="center"/>
          </w:tcPr>
          <w:p w:rsidR="0075380E" w:rsidRPr="0075380E" w:rsidRDefault="0075380E" w:rsidP="0075380E">
            <w:pPr>
              <w:spacing w:line="276" w:lineRule="auto"/>
              <w:jc w:val="both"/>
              <w:rPr>
                <w:i/>
                <w:sz w:val="26"/>
                <w:szCs w:val="26"/>
              </w:rPr>
            </w:pPr>
            <w:r w:rsidRPr="0075380E">
              <w:rPr>
                <w:b/>
                <w:sz w:val="26"/>
                <w:szCs w:val="26"/>
              </w:rPr>
              <w:t xml:space="preserve">1 </w:t>
            </w:r>
            <w:r w:rsidRPr="0075380E">
              <w:rPr>
                <w:i/>
                <w:sz w:val="26"/>
                <w:szCs w:val="26"/>
              </w:rPr>
              <w:t>(1,0 điểm)</w:t>
            </w:r>
          </w:p>
          <w:p w:rsidR="0075380E" w:rsidRPr="0075380E" w:rsidRDefault="0075380E" w:rsidP="0075380E">
            <w:pPr>
              <w:spacing w:before="60" w:after="60" w:line="276" w:lineRule="auto"/>
              <w:jc w:val="center"/>
              <w:rPr>
                <w:b/>
                <w:sz w:val="26"/>
                <w:szCs w:val="26"/>
              </w:rPr>
            </w:pPr>
          </w:p>
        </w:tc>
        <w:tc>
          <w:tcPr>
            <w:tcW w:w="9856" w:type="dxa"/>
          </w:tcPr>
          <w:p w:rsidR="0075380E" w:rsidRPr="0075380E" w:rsidRDefault="0075380E" w:rsidP="0075380E">
            <w:pPr>
              <w:spacing w:before="120" w:after="120" w:line="26" w:lineRule="atLeast"/>
              <w:jc w:val="both"/>
              <w:rPr>
                <w:b/>
                <w:bCs/>
                <w:sz w:val="26"/>
                <w:szCs w:val="26"/>
              </w:rPr>
            </w:pPr>
            <w:r w:rsidRPr="0075380E">
              <w:rPr>
                <w:sz w:val="26"/>
                <w:szCs w:val="26"/>
              </w:rPr>
              <w:t>- Sau hơn một nghìn năm bị đô hộ, tổ tiên của chúng ta vẫn giữ được phong tục tập quán: nhuộm răng, ăn trầu, làm bánh chưng, bánh giầy, xăm mình, giữ gìn được tiếng nói của tổ tiên,…</w:t>
            </w:r>
          </w:p>
          <w:p w:rsidR="0075380E" w:rsidRPr="0075380E" w:rsidRDefault="0075380E" w:rsidP="0075380E">
            <w:pPr>
              <w:spacing w:line="276" w:lineRule="auto"/>
              <w:rPr>
                <w:sz w:val="26"/>
                <w:szCs w:val="26"/>
              </w:rPr>
            </w:pPr>
            <w:r w:rsidRPr="0075380E">
              <w:rPr>
                <w:sz w:val="26"/>
                <w:szCs w:val="26"/>
              </w:rPr>
              <w:t>- Ý nghĩa: Những phong tục, tập quán ấy như đã ăn sâu vào tiềm thức của mỗi người con đất Việt. Chứng minh cho tình yêu đất nước, quê hương; dù cho đất nước có rơi vào vòng nô lệ thì nhân dân ta vẫn một lòng giữ vững bản sắc tinh túy của dân tộc.</w:t>
            </w:r>
          </w:p>
        </w:tc>
        <w:tc>
          <w:tcPr>
            <w:tcW w:w="1134" w:type="dxa"/>
          </w:tcPr>
          <w:p w:rsidR="0075380E" w:rsidRPr="0075380E" w:rsidRDefault="0075380E" w:rsidP="0075380E">
            <w:pPr>
              <w:jc w:val="center"/>
              <w:rPr>
                <w:b/>
                <w:bCs/>
                <w:color w:val="000000"/>
                <w:sz w:val="26"/>
                <w:szCs w:val="26"/>
              </w:rPr>
            </w:pPr>
            <w:r w:rsidRPr="0075380E">
              <w:rPr>
                <w:b/>
                <w:color w:val="000000"/>
                <w:sz w:val="26"/>
                <w:szCs w:val="26"/>
              </w:rPr>
              <w:t>0,5</w:t>
            </w:r>
          </w:p>
          <w:p w:rsidR="0075380E" w:rsidRPr="0075380E" w:rsidRDefault="0075380E" w:rsidP="0075380E">
            <w:pPr>
              <w:jc w:val="center"/>
              <w:rPr>
                <w:b/>
                <w:bCs/>
                <w:color w:val="000000"/>
                <w:sz w:val="26"/>
                <w:szCs w:val="26"/>
              </w:rPr>
            </w:pPr>
          </w:p>
          <w:p w:rsidR="0075380E" w:rsidRPr="0075380E" w:rsidRDefault="0075380E" w:rsidP="0075380E">
            <w:pPr>
              <w:jc w:val="center"/>
              <w:rPr>
                <w:b/>
                <w:bCs/>
                <w:color w:val="000000"/>
                <w:sz w:val="26"/>
                <w:szCs w:val="26"/>
              </w:rPr>
            </w:pPr>
          </w:p>
          <w:p w:rsidR="0075380E" w:rsidRPr="0075380E" w:rsidRDefault="0075380E" w:rsidP="0075380E">
            <w:pPr>
              <w:spacing w:before="60" w:after="60" w:line="276" w:lineRule="auto"/>
              <w:jc w:val="center"/>
              <w:rPr>
                <w:b/>
                <w:color w:val="000000"/>
                <w:sz w:val="26"/>
                <w:szCs w:val="26"/>
              </w:rPr>
            </w:pPr>
          </w:p>
          <w:p w:rsidR="0075380E" w:rsidRPr="0075380E" w:rsidRDefault="0075380E" w:rsidP="0075380E">
            <w:pPr>
              <w:spacing w:before="60" w:after="60" w:line="276" w:lineRule="auto"/>
              <w:jc w:val="center"/>
              <w:rPr>
                <w:b/>
                <w:sz w:val="26"/>
                <w:szCs w:val="26"/>
              </w:rPr>
            </w:pPr>
            <w:r w:rsidRPr="0075380E">
              <w:rPr>
                <w:b/>
                <w:color w:val="000000"/>
                <w:sz w:val="26"/>
                <w:szCs w:val="26"/>
              </w:rPr>
              <w:t>0,5</w:t>
            </w:r>
          </w:p>
        </w:tc>
      </w:tr>
      <w:tr w:rsidR="0075380E" w:rsidRPr="0075380E" w:rsidTr="00324031">
        <w:trPr>
          <w:trHeight w:val="1890"/>
        </w:trPr>
        <w:tc>
          <w:tcPr>
            <w:tcW w:w="1167" w:type="dxa"/>
            <w:vMerge w:val="restart"/>
            <w:vAlign w:val="center"/>
          </w:tcPr>
          <w:p w:rsidR="0075380E" w:rsidRPr="0075380E" w:rsidRDefault="0075380E" w:rsidP="0075380E">
            <w:pPr>
              <w:spacing w:line="276" w:lineRule="auto"/>
              <w:jc w:val="both"/>
              <w:rPr>
                <w:i/>
                <w:sz w:val="26"/>
                <w:szCs w:val="26"/>
              </w:rPr>
            </w:pPr>
            <w:r w:rsidRPr="0075380E">
              <w:rPr>
                <w:b/>
                <w:sz w:val="26"/>
                <w:szCs w:val="26"/>
              </w:rPr>
              <w:t xml:space="preserve">2 </w:t>
            </w:r>
            <w:r w:rsidRPr="0075380E">
              <w:rPr>
                <w:i/>
                <w:sz w:val="26"/>
                <w:szCs w:val="26"/>
              </w:rPr>
              <w:t>(2,0 điểm)</w:t>
            </w:r>
          </w:p>
          <w:p w:rsidR="0075380E" w:rsidRPr="0075380E" w:rsidRDefault="0075380E" w:rsidP="0075380E">
            <w:pPr>
              <w:spacing w:before="60" w:after="60" w:line="276" w:lineRule="auto"/>
              <w:jc w:val="center"/>
              <w:rPr>
                <w:b/>
                <w:sz w:val="26"/>
                <w:szCs w:val="26"/>
              </w:rPr>
            </w:pPr>
          </w:p>
        </w:tc>
        <w:tc>
          <w:tcPr>
            <w:tcW w:w="9856" w:type="dxa"/>
          </w:tcPr>
          <w:p w:rsidR="0075380E" w:rsidRPr="0075380E" w:rsidRDefault="0075380E" w:rsidP="0075380E">
            <w:pPr>
              <w:spacing w:line="276" w:lineRule="auto"/>
              <w:jc w:val="both"/>
              <w:rPr>
                <w:i/>
                <w:sz w:val="26"/>
                <w:szCs w:val="26"/>
              </w:rPr>
            </w:pPr>
            <w:r w:rsidRPr="0075380E">
              <w:rPr>
                <w:b/>
                <w:sz w:val="26"/>
                <w:szCs w:val="26"/>
              </w:rPr>
              <w:t>a. :</w:t>
            </w:r>
            <w:r w:rsidRPr="0075380E">
              <w:rPr>
                <w:sz w:val="26"/>
                <w:szCs w:val="26"/>
                <w:lang w:val="de-DE"/>
              </w:rPr>
              <w:t xml:space="preserve">  Nét độc đáo trong cách đánh giặc của Ngô Quyền.</w:t>
            </w:r>
            <w:r w:rsidRPr="0075380E">
              <w:rPr>
                <w:b/>
                <w:sz w:val="26"/>
                <w:szCs w:val="26"/>
              </w:rPr>
              <w:t xml:space="preserve"> </w:t>
            </w:r>
            <w:r w:rsidRPr="0075380E">
              <w:rPr>
                <w:i/>
                <w:sz w:val="26"/>
                <w:szCs w:val="26"/>
              </w:rPr>
              <w:t>(1,0 điểm)</w:t>
            </w:r>
          </w:p>
          <w:p w:rsidR="0075380E" w:rsidRPr="0075380E" w:rsidRDefault="0075380E" w:rsidP="0075380E">
            <w:pPr>
              <w:spacing w:line="276" w:lineRule="auto"/>
              <w:ind w:right="48"/>
              <w:jc w:val="both"/>
              <w:rPr>
                <w:color w:val="000000"/>
                <w:sz w:val="26"/>
                <w:szCs w:val="26"/>
                <w:lang w:val="de-DE"/>
              </w:rPr>
            </w:pPr>
            <w:r w:rsidRPr="0075380E">
              <w:rPr>
                <w:sz w:val="26"/>
                <w:szCs w:val="26"/>
              </w:rPr>
              <w:t xml:space="preserve"> </w:t>
            </w:r>
            <w:r w:rsidRPr="0075380E">
              <w:rPr>
                <w:sz w:val="26"/>
                <w:szCs w:val="26"/>
                <w:lang w:val="de-DE"/>
              </w:rPr>
              <w:t xml:space="preserve">- </w:t>
            </w:r>
            <w:r w:rsidRPr="0075380E">
              <w:rPr>
                <w:color w:val="000000"/>
                <w:sz w:val="26"/>
                <w:szCs w:val="26"/>
                <w:lang w:val="de-DE"/>
              </w:rPr>
              <w:t>Dự đoán chính xác đường tiến công của giặc.</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Chọn vị trí và địa điểm quyết chiến phù hợp, thuận lợi cho quân ta rút lui và phản công.</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Kế sách đóng cọc độc đáo, mang lại hiệu quả cao và tạo sự bất ngờ cho quân giặc.</w:t>
            </w:r>
          </w:p>
        </w:tc>
        <w:tc>
          <w:tcPr>
            <w:tcW w:w="1134" w:type="dxa"/>
          </w:tcPr>
          <w:p w:rsidR="0075380E" w:rsidRPr="0075380E" w:rsidRDefault="0075380E" w:rsidP="0075380E">
            <w:pPr>
              <w:spacing w:before="60" w:after="60" w:line="276" w:lineRule="auto"/>
              <w:rPr>
                <w:b/>
                <w:sz w:val="26"/>
                <w:szCs w:val="26"/>
                <w:lang w:val="de-DE"/>
              </w:rPr>
            </w:pPr>
          </w:p>
          <w:p w:rsidR="0075380E" w:rsidRPr="0075380E" w:rsidRDefault="0075380E" w:rsidP="0075380E">
            <w:pPr>
              <w:spacing w:before="60" w:after="60" w:line="276" w:lineRule="auto"/>
              <w:jc w:val="center"/>
              <w:rPr>
                <w:b/>
                <w:sz w:val="26"/>
                <w:szCs w:val="26"/>
              </w:rPr>
            </w:pPr>
            <w:r w:rsidRPr="0075380E">
              <w:rPr>
                <w:b/>
                <w:sz w:val="26"/>
                <w:szCs w:val="26"/>
              </w:rPr>
              <w:t>0,25</w:t>
            </w:r>
          </w:p>
          <w:p w:rsidR="0075380E" w:rsidRPr="0075380E" w:rsidRDefault="0075380E" w:rsidP="0075380E">
            <w:pPr>
              <w:spacing w:before="60" w:after="60" w:line="276" w:lineRule="auto"/>
              <w:jc w:val="center"/>
              <w:rPr>
                <w:b/>
                <w:sz w:val="26"/>
                <w:szCs w:val="26"/>
              </w:rPr>
            </w:pPr>
            <w:r w:rsidRPr="0075380E">
              <w:rPr>
                <w:b/>
                <w:sz w:val="26"/>
                <w:szCs w:val="26"/>
              </w:rPr>
              <w:t>0,25</w:t>
            </w:r>
          </w:p>
          <w:p w:rsidR="0075380E" w:rsidRPr="0075380E" w:rsidRDefault="0075380E" w:rsidP="0075380E">
            <w:pPr>
              <w:spacing w:before="60" w:after="60" w:line="276" w:lineRule="auto"/>
              <w:jc w:val="center"/>
              <w:rPr>
                <w:b/>
                <w:sz w:val="26"/>
                <w:szCs w:val="26"/>
              </w:rPr>
            </w:pPr>
          </w:p>
          <w:p w:rsidR="0075380E" w:rsidRPr="0075380E" w:rsidRDefault="0075380E" w:rsidP="0075380E">
            <w:pPr>
              <w:spacing w:before="60" w:after="60" w:line="276" w:lineRule="auto"/>
              <w:jc w:val="center"/>
              <w:rPr>
                <w:b/>
                <w:sz w:val="26"/>
                <w:szCs w:val="26"/>
              </w:rPr>
            </w:pPr>
            <w:r w:rsidRPr="0075380E">
              <w:rPr>
                <w:b/>
                <w:sz w:val="26"/>
                <w:szCs w:val="26"/>
              </w:rPr>
              <w:t>0,5</w:t>
            </w:r>
          </w:p>
        </w:tc>
      </w:tr>
      <w:tr w:rsidR="0075380E" w:rsidRPr="0075380E" w:rsidTr="00324031">
        <w:tc>
          <w:tcPr>
            <w:tcW w:w="1167" w:type="dxa"/>
            <w:vMerge/>
            <w:vAlign w:val="center"/>
          </w:tcPr>
          <w:p w:rsidR="0075380E" w:rsidRPr="0075380E" w:rsidRDefault="0075380E" w:rsidP="0075380E">
            <w:pPr>
              <w:spacing w:before="60" w:after="60" w:line="276" w:lineRule="auto"/>
              <w:jc w:val="center"/>
              <w:rPr>
                <w:b/>
                <w:sz w:val="26"/>
                <w:szCs w:val="26"/>
              </w:rPr>
            </w:pPr>
          </w:p>
        </w:tc>
        <w:tc>
          <w:tcPr>
            <w:tcW w:w="9856" w:type="dxa"/>
          </w:tcPr>
          <w:p w:rsidR="0075380E" w:rsidRPr="0075380E" w:rsidRDefault="0075380E" w:rsidP="0075380E">
            <w:pPr>
              <w:spacing w:line="276" w:lineRule="auto"/>
              <w:jc w:val="both"/>
              <w:rPr>
                <w:i/>
                <w:sz w:val="26"/>
                <w:szCs w:val="26"/>
              </w:rPr>
            </w:pPr>
            <w:r w:rsidRPr="0075380E">
              <w:rPr>
                <w:b/>
                <w:sz w:val="26"/>
                <w:szCs w:val="26"/>
              </w:rPr>
              <w:t xml:space="preserve">b.  : </w:t>
            </w:r>
            <w:r w:rsidRPr="0075380E">
              <w:rPr>
                <w:b/>
                <w:color w:val="000000"/>
                <w:sz w:val="26"/>
                <w:szCs w:val="26"/>
                <w:lang w:val="de-DE"/>
              </w:rPr>
              <w:t xml:space="preserve"> Ý nghĩa:</w:t>
            </w:r>
            <w:r w:rsidRPr="0075380E">
              <w:rPr>
                <w:b/>
                <w:sz w:val="26"/>
                <w:szCs w:val="26"/>
              </w:rPr>
              <w:t xml:space="preserve"> </w:t>
            </w:r>
            <w:r w:rsidRPr="0075380E">
              <w:rPr>
                <w:i/>
                <w:sz w:val="26"/>
                <w:szCs w:val="26"/>
              </w:rPr>
              <w:t>(1,0 điểm)</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Đánh bại hoàn toàn ý định xâm lược nước ta của quân Nam Hán, bảo vệ nền độc lập tự chủ.</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Chính thức kết thúc 1000 năm Bắc thuộc, mở ra kỷ nguyên độc lập lâu dài.</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Thể hiện tinh thần chiến đấu quật cường của dân tộc ta.</w:t>
            </w:r>
          </w:p>
          <w:p w:rsidR="0075380E" w:rsidRPr="0075380E" w:rsidRDefault="0075380E" w:rsidP="0075380E">
            <w:pPr>
              <w:spacing w:line="276" w:lineRule="auto"/>
              <w:ind w:right="48"/>
              <w:jc w:val="both"/>
              <w:rPr>
                <w:color w:val="000000"/>
                <w:sz w:val="26"/>
                <w:szCs w:val="26"/>
                <w:lang w:val="de-DE"/>
              </w:rPr>
            </w:pPr>
            <w:r w:rsidRPr="0075380E">
              <w:rPr>
                <w:color w:val="000000"/>
                <w:sz w:val="26"/>
                <w:szCs w:val="26"/>
                <w:lang w:val="de-DE"/>
              </w:rPr>
              <w:t>- Thể hiện tài năng, trí tuệ, bản lĩnh của Ngô Quyền.</w:t>
            </w:r>
          </w:p>
        </w:tc>
        <w:tc>
          <w:tcPr>
            <w:tcW w:w="1134" w:type="dxa"/>
          </w:tcPr>
          <w:p w:rsidR="0075380E" w:rsidRPr="0075380E" w:rsidRDefault="0075380E" w:rsidP="0075380E">
            <w:pPr>
              <w:spacing w:before="60" w:after="60" w:line="276" w:lineRule="auto"/>
              <w:rPr>
                <w:b/>
                <w:sz w:val="26"/>
                <w:szCs w:val="26"/>
              </w:rPr>
            </w:pPr>
          </w:p>
          <w:p w:rsidR="0075380E" w:rsidRPr="0075380E" w:rsidRDefault="0075380E" w:rsidP="0075380E">
            <w:pPr>
              <w:spacing w:before="60" w:after="60" w:line="276" w:lineRule="auto"/>
              <w:jc w:val="center"/>
              <w:rPr>
                <w:b/>
                <w:sz w:val="26"/>
                <w:szCs w:val="26"/>
              </w:rPr>
            </w:pPr>
            <w:r w:rsidRPr="0075380E">
              <w:rPr>
                <w:b/>
                <w:sz w:val="26"/>
                <w:szCs w:val="26"/>
              </w:rPr>
              <w:t>0,25</w:t>
            </w:r>
          </w:p>
          <w:p w:rsidR="0075380E" w:rsidRPr="0075380E" w:rsidRDefault="0075380E" w:rsidP="0075380E">
            <w:pPr>
              <w:spacing w:before="60" w:after="60" w:line="276" w:lineRule="auto"/>
              <w:jc w:val="center"/>
              <w:rPr>
                <w:b/>
                <w:sz w:val="26"/>
                <w:szCs w:val="26"/>
              </w:rPr>
            </w:pPr>
            <w:r w:rsidRPr="0075380E">
              <w:rPr>
                <w:b/>
                <w:sz w:val="26"/>
                <w:szCs w:val="26"/>
              </w:rPr>
              <w:t>0,25</w:t>
            </w:r>
          </w:p>
          <w:p w:rsidR="0075380E" w:rsidRPr="0075380E" w:rsidRDefault="0075380E" w:rsidP="0075380E">
            <w:pPr>
              <w:spacing w:before="60" w:after="60" w:line="276" w:lineRule="auto"/>
              <w:jc w:val="center"/>
              <w:rPr>
                <w:b/>
                <w:sz w:val="26"/>
                <w:szCs w:val="26"/>
              </w:rPr>
            </w:pPr>
            <w:r w:rsidRPr="0075380E">
              <w:rPr>
                <w:b/>
                <w:sz w:val="26"/>
                <w:szCs w:val="26"/>
              </w:rPr>
              <w:t>0,25</w:t>
            </w:r>
          </w:p>
          <w:p w:rsidR="0075380E" w:rsidRPr="0075380E" w:rsidRDefault="0075380E" w:rsidP="0075380E">
            <w:pPr>
              <w:spacing w:before="60" w:after="60" w:line="276" w:lineRule="auto"/>
              <w:jc w:val="center"/>
              <w:rPr>
                <w:b/>
                <w:sz w:val="26"/>
                <w:szCs w:val="26"/>
              </w:rPr>
            </w:pPr>
            <w:r w:rsidRPr="0075380E">
              <w:rPr>
                <w:b/>
                <w:sz w:val="26"/>
                <w:szCs w:val="26"/>
              </w:rPr>
              <w:t>0,25</w:t>
            </w:r>
          </w:p>
        </w:tc>
      </w:tr>
    </w:tbl>
    <w:p w:rsidR="0075380E" w:rsidRPr="0075380E" w:rsidRDefault="0075380E" w:rsidP="0075380E">
      <w:pPr>
        <w:tabs>
          <w:tab w:val="left" w:pos="142"/>
        </w:tabs>
        <w:spacing w:after="0" w:line="240" w:lineRule="auto"/>
        <w:ind w:left="644"/>
        <w:contextualSpacing/>
        <w:rPr>
          <w:rFonts w:ascii="Times New Roman" w:eastAsia="Times New Roman" w:hAnsi="Times New Roman" w:cs="Times New Roman"/>
          <w:bCs/>
          <w:color w:val="FF0000"/>
          <w:sz w:val="26"/>
          <w:szCs w:val="26"/>
          <w:lang w:val="nl-NL"/>
        </w:rPr>
      </w:pPr>
    </w:p>
    <w:p w:rsidR="0075380E" w:rsidRPr="0075380E" w:rsidRDefault="0075380E" w:rsidP="0075380E">
      <w:pPr>
        <w:tabs>
          <w:tab w:val="left" w:pos="142"/>
        </w:tabs>
        <w:spacing w:after="0" w:line="240" w:lineRule="auto"/>
        <w:ind w:left="644"/>
        <w:contextualSpacing/>
        <w:rPr>
          <w:rFonts w:ascii="Times New Roman" w:eastAsia="Times New Roman" w:hAnsi="Times New Roman" w:cs="Times New Roman"/>
          <w:bCs/>
          <w:color w:val="FF0000"/>
          <w:sz w:val="26"/>
          <w:szCs w:val="26"/>
          <w:lang w:val="nl-NL"/>
        </w:rPr>
      </w:pPr>
    </w:p>
    <w:p w:rsidR="0075380E" w:rsidRPr="0075380E" w:rsidRDefault="0075380E" w:rsidP="0075380E">
      <w:pPr>
        <w:tabs>
          <w:tab w:val="left" w:pos="142"/>
        </w:tabs>
        <w:spacing w:after="0" w:line="240" w:lineRule="auto"/>
        <w:ind w:left="644"/>
        <w:contextualSpacing/>
        <w:rPr>
          <w:rFonts w:ascii="Times New Roman" w:eastAsia="Times New Roman" w:hAnsi="Times New Roman" w:cs="Times New Roman"/>
          <w:bCs/>
          <w:color w:val="FF0000"/>
          <w:sz w:val="26"/>
          <w:szCs w:val="26"/>
          <w:lang w:val="nl-NL"/>
        </w:rPr>
      </w:pPr>
    </w:p>
    <w:p w:rsidR="00BE011E" w:rsidRPr="0075380E" w:rsidRDefault="00BE011E" w:rsidP="00BE011E">
      <w:pPr>
        <w:autoSpaceDE w:val="0"/>
        <w:autoSpaceDN w:val="0"/>
        <w:adjustRightInd w:val="0"/>
        <w:spacing w:after="0"/>
        <w:rPr>
          <w:rFonts w:ascii="Times New Roman" w:eastAsia="Calibri" w:hAnsi="Times New Roman" w:cs="Times New Roman"/>
          <w:b/>
          <w:bCs/>
          <w:sz w:val="26"/>
          <w:szCs w:val="26"/>
          <w:lang w:val="it-IT"/>
        </w:rPr>
      </w:pPr>
      <w:r w:rsidRPr="0075380E">
        <w:rPr>
          <w:rFonts w:ascii="Times New Roman" w:eastAsia="Calibri" w:hAnsi="Times New Roman" w:cs="Times New Roman"/>
          <w:b/>
          <w:bCs/>
          <w:sz w:val="26"/>
          <w:szCs w:val="26"/>
          <w:lang w:val="it-IT"/>
        </w:rPr>
        <w:t>1.</w:t>
      </w:r>
      <w:r w:rsidRPr="0075380E">
        <w:rPr>
          <w:rFonts w:ascii="Times New Roman" w:eastAsia="Calibri" w:hAnsi="Times New Roman" w:cs="Times New Roman"/>
          <w:b/>
          <w:sz w:val="26"/>
          <w:szCs w:val="26"/>
          <w:lang w:val="it-IT"/>
        </w:rPr>
        <w:t xml:space="preserve"> Thiết lập</w:t>
      </w:r>
      <w:r w:rsidRPr="0075380E">
        <w:rPr>
          <w:rFonts w:ascii="Times New Roman" w:eastAsia="Calibri" w:hAnsi="Times New Roman" w:cs="Times New Roman"/>
          <w:b/>
          <w:bCs/>
          <w:sz w:val="26"/>
          <w:szCs w:val="26"/>
          <w:lang w:val="it-IT"/>
        </w:rPr>
        <w:t xml:space="preserve"> khung ma trận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88"/>
        <w:gridCol w:w="2374"/>
        <w:gridCol w:w="1704"/>
        <w:gridCol w:w="1580"/>
        <w:gridCol w:w="1386"/>
        <w:gridCol w:w="2374"/>
        <w:gridCol w:w="1469"/>
      </w:tblGrid>
      <w:tr w:rsidR="00BE011E" w:rsidRPr="0075380E" w:rsidTr="00324031">
        <w:tc>
          <w:tcPr>
            <w:tcW w:w="307" w:type="pct"/>
            <w:vMerge w:val="restar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TT</w:t>
            </w:r>
          </w:p>
        </w:tc>
        <w:tc>
          <w:tcPr>
            <w:tcW w:w="662" w:type="pct"/>
            <w:vMerge w:val="restar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Chương/</w:t>
            </w: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chủ đề</w:t>
            </w:r>
          </w:p>
        </w:tc>
        <w:tc>
          <w:tcPr>
            <w:tcW w:w="879" w:type="pct"/>
            <w:vMerge w:val="restar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Nội dung/</w:t>
            </w: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đơn vị kiến thức</w:t>
            </w:r>
          </w:p>
        </w:tc>
        <w:tc>
          <w:tcPr>
            <w:tcW w:w="2608" w:type="pct"/>
            <w:gridSpan w:val="4"/>
            <w:shd w:val="clear" w:color="auto" w:fill="auto"/>
            <w:vAlign w:val="center"/>
          </w:tcPr>
          <w:p w:rsidR="00BE011E" w:rsidRPr="0075380E" w:rsidRDefault="00BE011E" w:rsidP="00324031">
            <w:pPr>
              <w:spacing w:before="40" w:after="4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Mức độ nhận thức</w:t>
            </w:r>
          </w:p>
        </w:tc>
        <w:tc>
          <w:tcPr>
            <w:tcW w:w="544" w:type="pct"/>
            <w:shd w:val="clear" w:color="auto" w:fill="auto"/>
          </w:tcPr>
          <w:p w:rsidR="00BE011E" w:rsidRPr="0075380E" w:rsidRDefault="00BE011E" w:rsidP="00324031">
            <w:pPr>
              <w:spacing w:before="40" w:after="4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Tổng</w:t>
            </w:r>
          </w:p>
          <w:p w:rsidR="00BE011E" w:rsidRPr="0075380E" w:rsidRDefault="00BE011E" w:rsidP="00324031">
            <w:pPr>
              <w:spacing w:before="40" w:after="4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 điểm</w:t>
            </w:r>
          </w:p>
        </w:tc>
      </w:tr>
      <w:tr w:rsidR="00BE011E" w:rsidRPr="0075380E" w:rsidTr="00324031">
        <w:tc>
          <w:tcPr>
            <w:tcW w:w="307" w:type="pct"/>
            <w:vMerge/>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662" w:type="pct"/>
            <w:vMerge/>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879" w:type="pct"/>
            <w:vMerge/>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Nhận biết (TNKQ)</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Thông hiểu</w:t>
            </w: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(TL)</w:t>
            </w:r>
          </w:p>
        </w:tc>
        <w:tc>
          <w:tcPr>
            <w:tcW w:w="513"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Vận dụng</w:t>
            </w: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(TL)</w:t>
            </w: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Vận dụng cao</w:t>
            </w: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(TL)</w:t>
            </w: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r>
      <w:tr w:rsidR="00BE011E" w:rsidRPr="0075380E" w:rsidTr="00324031">
        <w:trPr>
          <w:trHeight w:val="467"/>
        </w:trPr>
        <w:tc>
          <w:tcPr>
            <w:tcW w:w="5000" w:type="pct"/>
            <w:gridSpan w:val="8"/>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Phân môn Lịch sử</w:t>
            </w:r>
          </w:p>
        </w:tc>
      </w:tr>
      <w:tr w:rsidR="00BE011E" w:rsidRPr="0075380E" w:rsidTr="00324031">
        <w:trPr>
          <w:trHeight w:val="1700"/>
        </w:trPr>
        <w:tc>
          <w:tcPr>
            <w:tcW w:w="307" w:type="pct"/>
            <w:vMerge w:val="restart"/>
            <w:shd w:val="clear" w:color="auto" w:fill="auto"/>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1</w:t>
            </w:r>
          </w:p>
        </w:tc>
        <w:tc>
          <w:tcPr>
            <w:tcW w:w="662" w:type="pct"/>
            <w:vMerge w:val="restart"/>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lang w:val="vi-VN"/>
              </w:rPr>
            </w:pPr>
          </w:p>
          <w:p w:rsidR="00BE011E" w:rsidRPr="0075380E" w:rsidRDefault="00BE011E" w:rsidP="00324031">
            <w:pPr>
              <w:spacing w:after="0"/>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Thời kì Bắc thuộc và chống Bắc thuộc từ thế kỉ II trước công nguyên đến đầu thế kỉ x (năm 938)</w:t>
            </w:r>
          </w:p>
        </w:tc>
        <w:tc>
          <w:tcPr>
            <w:tcW w:w="879" w:type="pct"/>
            <w:shd w:val="clear" w:color="auto" w:fill="auto"/>
          </w:tcPr>
          <w:p w:rsidR="00BE011E" w:rsidRPr="0075380E" w:rsidRDefault="00BE011E" w:rsidP="00324031">
            <w:pPr>
              <w:spacing w:after="0"/>
              <w:rPr>
                <w:rFonts w:ascii="Times New Roman" w:eastAsia="Calibri" w:hAnsi="Times New Roman" w:cs="Times New Roman"/>
                <w:spacing w:val="-8"/>
                <w:sz w:val="26"/>
                <w:szCs w:val="26"/>
                <w:lang w:val="vi-VN"/>
              </w:rPr>
            </w:pPr>
            <w:r w:rsidRPr="0075380E">
              <w:rPr>
                <w:rFonts w:ascii="Times New Roman" w:eastAsia="Calibri" w:hAnsi="Times New Roman" w:cs="Times New Roman"/>
                <w:spacing w:val="-8"/>
                <w:sz w:val="26"/>
                <w:szCs w:val="26"/>
                <w:lang w:val="vi-VN"/>
              </w:rPr>
              <w:t>Nhà nước Văn Lang-Âu Lạc</w:t>
            </w:r>
          </w:p>
          <w:p w:rsidR="00BE011E" w:rsidRPr="0075380E" w:rsidRDefault="00BE011E" w:rsidP="00324031">
            <w:pPr>
              <w:spacing w:after="0"/>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FF0000"/>
                <w:spacing w:val="-8"/>
                <w:sz w:val="26"/>
                <w:szCs w:val="26"/>
                <w:lang w:val="vi-VN"/>
              </w:rPr>
              <w:t>BÀI 14</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2TN</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13"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r w:rsidRPr="0075380E">
              <w:rPr>
                <w:rFonts w:ascii="Times New Roman" w:eastAsia="Calibri" w:hAnsi="Times New Roman" w:cs="Times New Roman"/>
                <w:b/>
                <w:bCs/>
                <w:color w:val="000000"/>
                <w:spacing w:val="-8"/>
                <w:sz w:val="26"/>
                <w:szCs w:val="26"/>
                <w:lang w:val="vi-VN"/>
              </w:rPr>
              <w:t>0,5 đ</w:t>
            </w:r>
          </w:p>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r>
      <w:tr w:rsidR="00BE011E" w:rsidRPr="0075380E" w:rsidTr="00324031">
        <w:trPr>
          <w:trHeight w:val="1700"/>
        </w:trPr>
        <w:tc>
          <w:tcPr>
            <w:tcW w:w="307" w:type="pct"/>
            <w:vMerge/>
            <w:shd w:val="clear" w:color="auto" w:fill="auto"/>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662" w:type="pct"/>
            <w:vMerge/>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lang w:val="vi-VN"/>
              </w:rPr>
            </w:pPr>
          </w:p>
        </w:tc>
        <w:tc>
          <w:tcPr>
            <w:tcW w:w="879" w:type="pct"/>
            <w:shd w:val="clear" w:color="auto" w:fill="auto"/>
          </w:tcPr>
          <w:p w:rsidR="00BE011E" w:rsidRPr="0075380E" w:rsidRDefault="00BE011E" w:rsidP="00324031">
            <w:pPr>
              <w:spacing w:before="60" w:after="0"/>
              <w:rPr>
                <w:rFonts w:ascii="Times New Roman" w:eastAsia="Calibri" w:hAnsi="Times New Roman" w:cs="Times New Roman"/>
                <w:spacing w:val="-8"/>
                <w:sz w:val="26"/>
                <w:szCs w:val="26"/>
                <w:lang w:val="vi-VN"/>
              </w:rPr>
            </w:pPr>
            <w:r w:rsidRPr="0075380E">
              <w:rPr>
                <w:rFonts w:ascii="Times New Roman" w:eastAsia="Calibri" w:hAnsi="Times New Roman" w:cs="Times New Roman"/>
                <w:sz w:val="26"/>
                <w:szCs w:val="26"/>
                <w:lang w:val="vi-VN"/>
              </w:rPr>
              <w:t>Các cuộc khởi tiêu biểu giành độc lập trước thế kỉ X</w:t>
            </w:r>
            <w:r w:rsidRPr="0075380E">
              <w:rPr>
                <w:rFonts w:ascii="Times New Roman" w:eastAsia="Calibri" w:hAnsi="Times New Roman" w:cs="Times New Roman"/>
                <w:spacing w:val="-8"/>
                <w:sz w:val="26"/>
                <w:szCs w:val="26"/>
                <w:lang w:val="vi-VN"/>
              </w:rPr>
              <w:t xml:space="preserve"> </w:t>
            </w:r>
          </w:p>
          <w:p w:rsidR="00BE011E" w:rsidRPr="0075380E" w:rsidRDefault="00BE011E" w:rsidP="00324031">
            <w:pPr>
              <w:spacing w:before="60" w:after="0"/>
              <w:rPr>
                <w:rFonts w:ascii="Times New Roman" w:eastAsia="Calibri" w:hAnsi="Times New Roman" w:cs="Times New Roman"/>
                <w:sz w:val="26"/>
                <w:szCs w:val="26"/>
                <w:lang w:val="vi-VN"/>
              </w:rPr>
            </w:pPr>
            <w:r w:rsidRPr="0075380E">
              <w:rPr>
                <w:rFonts w:ascii="Times New Roman" w:eastAsia="Calibri" w:hAnsi="Times New Roman" w:cs="Times New Roman"/>
                <w:color w:val="FF0000"/>
                <w:spacing w:val="-8"/>
                <w:sz w:val="26"/>
                <w:szCs w:val="26"/>
                <w:lang w:val="vi-VN"/>
              </w:rPr>
              <w:t>(BÀI 16)</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 xml:space="preserve">2TN </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13" w:type="pct"/>
            <w:shd w:val="clear" w:color="auto" w:fill="auto"/>
            <w:vAlign w:val="center"/>
          </w:tcPr>
          <w:p w:rsidR="00BE011E" w:rsidRPr="0075380E" w:rsidRDefault="00BE011E" w:rsidP="00324031">
            <w:pPr>
              <w:spacing w:after="0"/>
              <w:rPr>
                <w:rFonts w:ascii="Times New Roman" w:eastAsia="Calibri" w:hAnsi="Times New Roman" w:cs="Times New Roman"/>
                <w:color w:val="000000"/>
                <w:spacing w:val="-8"/>
                <w:sz w:val="26"/>
                <w:szCs w:val="26"/>
                <w:lang w:val="vi-VN"/>
              </w:rPr>
            </w:pP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r w:rsidRPr="0075380E">
              <w:rPr>
                <w:rFonts w:ascii="Times New Roman" w:eastAsia="Calibri" w:hAnsi="Times New Roman" w:cs="Times New Roman"/>
                <w:b/>
                <w:bCs/>
                <w:color w:val="000000"/>
                <w:spacing w:val="-8"/>
                <w:sz w:val="26"/>
                <w:szCs w:val="26"/>
                <w:lang w:val="vi-VN"/>
              </w:rPr>
              <w:t xml:space="preserve">0,5 </w:t>
            </w:r>
          </w:p>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r>
      <w:tr w:rsidR="00BE011E" w:rsidRPr="0075380E" w:rsidTr="00324031">
        <w:trPr>
          <w:trHeight w:val="1700"/>
        </w:trPr>
        <w:tc>
          <w:tcPr>
            <w:tcW w:w="307" w:type="pct"/>
            <w:vMerge/>
            <w:shd w:val="clear" w:color="auto" w:fill="auto"/>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662" w:type="pct"/>
            <w:vMerge/>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lang w:val="vi-VN"/>
              </w:rPr>
            </w:pPr>
          </w:p>
        </w:tc>
        <w:tc>
          <w:tcPr>
            <w:tcW w:w="879" w:type="pct"/>
            <w:shd w:val="clear" w:color="auto" w:fill="auto"/>
          </w:tcPr>
          <w:p w:rsidR="00BE011E" w:rsidRPr="0075380E" w:rsidRDefault="00BE011E" w:rsidP="00324031">
            <w:pPr>
              <w:spacing w:before="60" w:after="0"/>
              <w:rPr>
                <w:rFonts w:ascii="Times New Roman" w:eastAsia="Calibri" w:hAnsi="Times New Roman" w:cs="Times New Roman"/>
                <w:sz w:val="26"/>
                <w:szCs w:val="26"/>
                <w:lang w:val="vi-VN"/>
              </w:rPr>
            </w:pPr>
            <w:r w:rsidRPr="0075380E">
              <w:rPr>
                <w:rFonts w:ascii="Times New Roman" w:eastAsia="Calibri" w:hAnsi="Times New Roman" w:cs="Times New Roman"/>
                <w:bCs/>
                <w:iCs/>
                <w:color w:val="000000"/>
                <w:sz w:val="26"/>
                <w:szCs w:val="26"/>
                <w:lang w:val="da-DK"/>
              </w:rPr>
              <w:t>Cuộc đấu tranh bảo tồn và phát triển văn hóa dân tộc của người Việt.</w:t>
            </w:r>
            <w:r w:rsidRPr="0075380E">
              <w:rPr>
                <w:rFonts w:ascii="Times New Roman" w:eastAsia="Calibri" w:hAnsi="Times New Roman" w:cs="Times New Roman"/>
                <w:color w:val="FF0000"/>
                <w:spacing w:val="-8"/>
                <w:sz w:val="26"/>
                <w:szCs w:val="26"/>
                <w:lang w:val="vi-VN"/>
              </w:rPr>
              <w:t xml:space="preserve"> (BÀI 17)</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2TN</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1.aTL</w:t>
            </w:r>
          </w:p>
        </w:tc>
        <w:tc>
          <w:tcPr>
            <w:tcW w:w="513" w:type="pct"/>
            <w:shd w:val="clear" w:color="auto" w:fill="auto"/>
            <w:vAlign w:val="center"/>
          </w:tcPr>
          <w:p w:rsidR="00BE011E" w:rsidRPr="0075380E" w:rsidRDefault="00BE011E" w:rsidP="00324031">
            <w:pPr>
              <w:spacing w:after="0"/>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1bTL</w:t>
            </w: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rPr>
            </w:pPr>
            <w:r w:rsidRPr="0075380E">
              <w:rPr>
                <w:rFonts w:ascii="Times New Roman" w:eastAsia="Calibri" w:hAnsi="Times New Roman" w:cs="Times New Roman"/>
                <w:b/>
                <w:bCs/>
                <w:color w:val="000000"/>
                <w:spacing w:val="-8"/>
                <w:sz w:val="26"/>
                <w:szCs w:val="26"/>
              </w:rPr>
              <w:t>1,5</w:t>
            </w:r>
          </w:p>
        </w:tc>
      </w:tr>
      <w:tr w:rsidR="00BE011E" w:rsidRPr="0075380E" w:rsidTr="00324031">
        <w:trPr>
          <w:trHeight w:val="1700"/>
        </w:trPr>
        <w:tc>
          <w:tcPr>
            <w:tcW w:w="307" w:type="pct"/>
            <w:vMerge/>
            <w:shd w:val="clear" w:color="auto" w:fill="auto"/>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662" w:type="pct"/>
            <w:vMerge/>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lang w:val="vi-VN"/>
              </w:rPr>
            </w:pPr>
          </w:p>
        </w:tc>
        <w:tc>
          <w:tcPr>
            <w:tcW w:w="879" w:type="pct"/>
            <w:shd w:val="clear" w:color="auto" w:fill="auto"/>
          </w:tcPr>
          <w:p w:rsidR="00BE011E" w:rsidRPr="0075380E" w:rsidRDefault="00BE011E" w:rsidP="00324031">
            <w:pPr>
              <w:spacing w:before="60" w:after="0"/>
              <w:rPr>
                <w:rFonts w:ascii="Times New Roman" w:eastAsia="Calibri" w:hAnsi="Times New Roman" w:cs="Times New Roman"/>
                <w:sz w:val="26"/>
                <w:szCs w:val="26"/>
                <w:lang w:val="vi-VN"/>
              </w:rPr>
            </w:pPr>
            <w:r w:rsidRPr="0075380E">
              <w:rPr>
                <w:rFonts w:ascii="Times New Roman" w:eastAsia="Calibri" w:hAnsi="Times New Roman" w:cs="Times New Roman"/>
                <w:sz w:val="26"/>
                <w:szCs w:val="26"/>
                <w:lang w:val="vi-VN"/>
              </w:rPr>
              <w:t>Bước ngoặt lịch sử ở đầu thế kỉ X</w:t>
            </w:r>
          </w:p>
          <w:p w:rsidR="00BE011E" w:rsidRPr="0075380E" w:rsidRDefault="00BE011E" w:rsidP="00324031">
            <w:pPr>
              <w:spacing w:before="60" w:after="0"/>
              <w:rPr>
                <w:rFonts w:ascii="Times New Roman" w:eastAsia="Calibri" w:hAnsi="Times New Roman" w:cs="Times New Roman"/>
                <w:sz w:val="26"/>
                <w:szCs w:val="26"/>
                <w:lang w:val="vi-VN"/>
              </w:rPr>
            </w:pPr>
            <w:r w:rsidRPr="0075380E">
              <w:rPr>
                <w:rFonts w:ascii="Times New Roman" w:eastAsia="Calibri" w:hAnsi="Times New Roman" w:cs="Times New Roman"/>
                <w:color w:val="FF0000"/>
                <w:spacing w:val="-8"/>
                <w:sz w:val="26"/>
                <w:szCs w:val="26"/>
                <w:lang w:val="vi-VN"/>
              </w:rPr>
              <w:t>(BÀI 18)</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2TN</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1.aTL</w:t>
            </w:r>
          </w:p>
        </w:tc>
        <w:tc>
          <w:tcPr>
            <w:tcW w:w="513" w:type="pct"/>
            <w:shd w:val="clear" w:color="auto" w:fill="auto"/>
            <w:vAlign w:val="center"/>
          </w:tcPr>
          <w:p w:rsidR="00BE011E" w:rsidRPr="0075380E" w:rsidRDefault="00BE011E" w:rsidP="00324031">
            <w:pPr>
              <w:spacing w:after="0"/>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color w:val="000000"/>
                <w:spacing w:val="-8"/>
                <w:sz w:val="26"/>
                <w:szCs w:val="26"/>
                <w:lang w:val="vi-VN"/>
              </w:rPr>
              <w:t>1bTL</w:t>
            </w: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p w:rsidR="00BE011E" w:rsidRPr="0075380E" w:rsidRDefault="00BE011E" w:rsidP="00324031">
            <w:pPr>
              <w:spacing w:after="0"/>
              <w:jc w:val="center"/>
              <w:rPr>
                <w:rFonts w:ascii="Times New Roman" w:eastAsia="Calibri" w:hAnsi="Times New Roman" w:cs="Times New Roman"/>
                <w:b/>
                <w:bCs/>
                <w:color w:val="000000"/>
                <w:spacing w:val="-8"/>
                <w:sz w:val="26"/>
                <w:szCs w:val="26"/>
              </w:rPr>
            </w:pPr>
            <w:r w:rsidRPr="0075380E">
              <w:rPr>
                <w:rFonts w:ascii="Times New Roman" w:eastAsia="Calibri" w:hAnsi="Times New Roman" w:cs="Times New Roman"/>
                <w:b/>
                <w:bCs/>
                <w:color w:val="000000"/>
                <w:spacing w:val="-8"/>
                <w:sz w:val="26"/>
                <w:szCs w:val="26"/>
              </w:rPr>
              <w:t>2,5</w:t>
            </w:r>
          </w:p>
        </w:tc>
      </w:tr>
      <w:tr w:rsidR="00BE011E" w:rsidRPr="0075380E" w:rsidTr="00324031">
        <w:trPr>
          <w:trHeight w:val="704"/>
        </w:trPr>
        <w:tc>
          <w:tcPr>
            <w:tcW w:w="1848" w:type="pct"/>
            <w:gridSpan w:val="3"/>
            <w:shd w:val="clear" w:color="auto" w:fill="auto"/>
          </w:tcPr>
          <w:p w:rsidR="00BE011E" w:rsidRPr="0075380E" w:rsidRDefault="00BE011E" w:rsidP="00324031">
            <w:pPr>
              <w:spacing w:after="0"/>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b/>
                <w:bCs/>
                <w:i/>
                <w:iCs/>
                <w:spacing w:val="-8"/>
                <w:sz w:val="26"/>
                <w:szCs w:val="26"/>
                <w:lang w:val="en"/>
              </w:rPr>
              <w:t>Tổng</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b/>
                <w:i/>
                <w:color w:val="000000"/>
                <w:spacing w:val="-8"/>
                <w:sz w:val="26"/>
                <w:szCs w:val="26"/>
                <w:lang w:val="vi-VN"/>
              </w:rPr>
              <w:t>2</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b/>
                <w:i/>
                <w:color w:val="000000"/>
                <w:spacing w:val="-8"/>
                <w:sz w:val="26"/>
                <w:szCs w:val="26"/>
                <w:lang w:val="vi-VN"/>
              </w:rPr>
              <w:t>1,5</w:t>
            </w:r>
          </w:p>
        </w:tc>
        <w:tc>
          <w:tcPr>
            <w:tcW w:w="513"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r w:rsidRPr="0075380E">
              <w:rPr>
                <w:rFonts w:ascii="Times New Roman" w:eastAsia="Calibri" w:hAnsi="Times New Roman" w:cs="Times New Roman"/>
                <w:b/>
                <w:i/>
                <w:color w:val="000000"/>
                <w:spacing w:val="-8"/>
                <w:sz w:val="26"/>
                <w:szCs w:val="26"/>
                <w:lang w:val="vi-VN"/>
              </w:rPr>
              <w:t>1,5</w:t>
            </w: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b/>
                <w:bCs/>
                <w:color w:val="000000"/>
                <w:spacing w:val="-8"/>
                <w:sz w:val="26"/>
                <w:szCs w:val="26"/>
                <w:lang w:val="vi-VN"/>
              </w:rPr>
            </w:pPr>
          </w:p>
        </w:tc>
      </w:tr>
      <w:tr w:rsidR="00BE011E" w:rsidRPr="0075380E" w:rsidTr="00324031">
        <w:trPr>
          <w:trHeight w:val="704"/>
        </w:trPr>
        <w:tc>
          <w:tcPr>
            <w:tcW w:w="1848" w:type="pct"/>
            <w:gridSpan w:val="3"/>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bCs/>
                <w:spacing w:val="-8"/>
                <w:sz w:val="26"/>
                <w:szCs w:val="26"/>
                <w:lang w:val="en"/>
              </w:rPr>
              <w:t>Tỉ lệ %</w:t>
            </w:r>
          </w:p>
        </w:tc>
        <w:tc>
          <w:tcPr>
            <w:tcW w:w="631"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rPr>
            </w:pPr>
            <w:r w:rsidRPr="0075380E">
              <w:rPr>
                <w:rFonts w:ascii="Times New Roman" w:eastAsia="Calibri" w:hAnsi="Times New Roman" w:cs="Times New Roman"/>
                <w:b/>
                <w:color w:val="000000"/>
                <w:spacing w:val="-8"/>
                <w:sz w:val="26"/>
                <w:szCs w:val="26"/>
                <w:lang w:val="vi-VN"/>
              </w:rPr>
              <w:t>2</w:t>
            </w:r>
            <w:r w:rsidRPr="0075380E">
              <w:rPr>
                <w:rFonts w:ascii="Times New Roman" w:eastAsia="Calibri" w:hAnsi="Times New Roman" w:cs="Times New Roman"/>
                <w:b/>
                <w:color w:val="000000"/>
                <w:spacing w:val="-8"/>
                <w:sz w:val="26"/>
                <w:szCs w:val="26"/>
              </w:rPr>
              <w:t>0%</w:t>
            </w:r>
          </w:p>
        </w:tc>
        <w:tc>
          <w:tcPr>
            <w:tcW w:w="585"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15%</w:t>
            </w:r>
          </w:p>
        </w:tc>
        <w:tc>
          <w:tcPr>
            <w:tcW w:w="513"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15%</w:t>
            </w:r>
          </w:p>
        </w:tc>
        <w:tc>
          <w:tcPr>
            <w:tcW w:w="879" w:type="pct"/>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color w:val="000000"/>
                <w:spacing w:val="-8"/>
                <w:sz w:val="26"/>
                <w:szCs w:val="26"/>
              </w:rPr>
            </w:pPr>
            <w:r w:rsidRPr="0075380E">
              <w:rPr>
                <w:rFonts w:ascii="Times New Roman" w:eastAsia="Calibri" w:hAnsi="Times New Roman" w:cs="Times New Roman"/>
                <w:color w:val="000000"/>
                <w:spacing w:val="-8"/>
                <w:sz w:val="26"/>
                <w:szCs w:val="26"/>
              </w:rPr>
              <w:t>50</w:t>
            </w:r>
          </w:p>
        </w:tc>
      </w:tr>
      <w:tr w:rsidR="00BE011E" w:rsidRPr="0075380E" w:rsidTr="00324031">
        <w:trPr>
          <w:trHeight w:val="704"/>
        </w:trPr>
        <w:tc>
          <w:tcPr>
            <w:tcW w:w="1848" w:type="pct"/>
            <w:gridSpan w:val="3"/>
            <w:shd w:val="clear" w:color="auto" w:fill="auto"/>
          </w:tcPr>
          <w:p w:rsidR="00BE011E" w:rsidRPr="0075380E" w:rsidRDefault="00BE011E" w:rsidP="00324031">
            <w:pPr>
              <w:spacing w:after="0"/>
              <w:rPr>
                <w:rFonts w:ascii="Times New Roman" w:eastAsia="Calibri" w:hAnsi="Times New Roman" w:cs="Times New Roman"/>
                <w:b/>
                <w:color w:val="000000"/>
                <w:spacing w:val="-8"/>
                <w:sz w:val="26"/>
                <w:szCs w:val="26"/>
              </w:rPr>
            </w:pPr>
            <w:r w:rsidRPr="0075380E">
              <w:rPr>
                <w:rFonts w:ascii="Times New Roman" w:eastAsia="Calibri" w:hAnsi="Times New Roman" w:cs="Times New Roman"/>
                <w:b/>
                <w:bCs/>
                <w:spacing w:val="-8"/>
                <w:sz w:val="26"/>
                <w:szCs w:val="26"/>
                <w:lang w:val="en"/>
              </w:rPr>
              <w:t>Tỉ lệ chung</w:t>
            </w:r>
          </w:p>
        </w:tc>
        <w:tc>
          <w:tcPr>
            <w:tcW w:w="1216" w:type="pct"/>
            <w:gridSpan w:val="2"/>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rPr>
            </w:pPr>
            <w:r w:rsidRPr="0075380E">
              <w:rPr>
                <w:rFonts w:ascii="Times New Roman" w:eastAsia="Calibri" w:hAnsi="Times New Roman" w:cs="Times New Roman"/>
                <w:b/>
                <w:color w:val="000000"/>
                <w:spacing w:val="-8"/>
                <w:sz w:val="26"/>
                <w:szCs w:val="26"/>
              </w:rPr>
              <w:t>35</w:t>
            </w:r>
          </w:p>
        </w:tc>
        <w:tc>
          <w:tcPr>
            <w:tcW w:w="1392" w:type="pct"/>
            <w:gridSpan w:val="2"/>
            <w:shd w:val="clear" w:color="auto" w:fill="auto"/>
            <w:vAlign w:val="center"/>
          </w:tcPr>
          <w:p w:rsidR="00BE011E" w:rsidRPr="0075380E" w:rsidRDefault="00BE011E" w:rsidP="00324031">
            <w:pPr>
              <w:spacing w:after="0"/>
              <w:jc w:val="center"/>
              <w:rPr>
                <w:rFonts w:ascii="Times New Roman" w:eastAsia="Calibri" w:hAnsi="Times New Roman" w:cs="Times New Roman"/>
                <w:b/>
                <w:color w:val="000000"/>
                <w:spacing w:val="-8"/>
                <w:sz w:val="26"/>
                <w:szCs w:val="26"/>
                <w:lang w:val="vi-VN"/>
              </w:rPr>
            </w:pPr>
            <w:r w:rsidRPr="0075380E">
              <w:rPr>
                <w:rFonts w:ascii="Times New Roman" w:eastAsia="Calibri" w:hAnsi="Times New Roman" w:cs="Times New Roman"/>
                <w:b/>
                <w:color w:val="000000"/>
                <w:spacing w:val="-8"/>
                <w:sz w:val="26"/>
                <w:szCs w:val="26"/>
                <w:lang w:val="vi-VN"/>
              </w:rPr>
              <w:t>15%</w:t>
            </w:r>
          </w:p>
        </w:tc>
        <w:tc>
          <w:tcPr>
            <w:tcW w:w="544" w:type="pct"/>
            <w:shd w:val="clear" w:color="auto" w:fill="auto"/>
          </w:tcPr>
          <w:p w:rsidR="00BE011E" w:rsidRPr="0075380E" w:rsidRDefault="00BE011E" w:rsidP="00324031">
            <w:pPr>
              <w:spacing w:after="0"/>
              <w:jc w:val="center"/>
              <w:rPr>
                <w:rFonts w:ascii="Times New Roman" w:eastAsia="Calibri" w:hAnsi="Times New Roman" w:cs="Times New Roman"/>
                <w:color w:val="000000"/>
                <w:spacing w:val="-8"/>
                <w:sz w:val="26"/>
                <w:szCs w:val="26"/>
              </w:rPr>
            </w:pPr>
            <w:r w:rsidRPr="0075380E">
              <w:rPr>
                <w:rFonts w:ascii="Times New Roman" w:eastAsia="Calibri" w:hAnsi="Times New Roman" w:cs="Times New Roman"/>
                <w:color w:val="000000"/>
                <w:spacing w:val="-8"/>
                <w:sz w:val="26"/>
                <w:szCs w:val="26"/>
              </w:rPr>
              <w:t>50</w:t>
            </w:r>
          </w:p>
        </w:tc>
      </w:tr>
    </w:tbl>
    <w:p w:rsidR="00BE011E" w:rsidRPr="0075380E" w:rsidRDefault="00BE011E" w:rsidP="00BE011E">
      <w:pPr>
        <w:spacing w:after="240"/>
        <w:rPr>
          <w:rFonts w:ascii="Times New Roman" w:eastAsia="Times New Roman" w:hAnsi="Times New Roman" w:cs="Times New Roman"/>
          <w:b/>
          <w:sz w:val="26"/>
          <w:szCs w:val="26"/>
          <w:lang w:val="vi-VN"/>
        </w:rPr>
      </w:pPr>
      <w:r w:rsidRPr="0075380E">
        <w:rPr>
          <w:rFonts w:ascii="Times New Roman" w:eastAsia="Times New Roman" w:hAnsi="Times New Roman" w:cs="Times New Roman"/>
          <w:b/>
          <w:sz w:val="26"/>
          <w:szCs w:val="26"/>
          <w:lang w:val="vi-VN"/>
        </w:rPr>
        <w:t>2. Bản đặc tả</w:t>
      </w:r>
    </w:p>
    <w:tbl>
      <w:tblPr>
        <w:tblStyle w:val="TableGrid2"/>
        <w:tblW w:w="13008" w:type="dxa"/>
        <w:tblLook w:val="04A0" w:firstRow="1" w:lastRow="0" w:firstColumn="1" w:lastColumn="0" w:noHBand="0" w:noVBand="1"/>
      </w:tblPr>
      <w:tblGrid>
        <w:gridCol w:w="959"/>
        <w:gridCol w:w="2551"/>
        <w:gridCol w:w="1985"/>
        <w:gridCol w:w="2693"/>
        <w:gridCol w:w="1134"/>
        <w:gridCol w:w="1134"/>
        <w:gridCol w:w="992"/>
        <w:gridCol w:w="1560"/>
      </w:tblGrid>
      <w:tr w:rsidR="00BE011E" w:rsidRPr="0075380E" w:rsidTr="00324031">
        <w:tc>
          <w:tcPr>
            <w:tcW w:w="959" w:type="dxa"/>
            <w:vMerge w:val="restart"/>
          </w:tcPr>
          <w:p w:rsidR="00BE011E" w:rsidRPr="0075380E" w:rsidRDefault="00BE011E" w:rsidP="00324031">
            <w:pPr>
              <w:spacing w:line="276" w:lineRule="auto"/>
              <w:jc w:val="center"/>
              <w:rPr>
                <w:b/>
                <w:sz w:val="26"/>
                <w:szCs w:val="26"/>
              </w:rPr>
            </w:pPr>
            <w:r w:rsidRPr="0075380E">
              <w:rPr>
                <w:b/>
                <w:sz w:val="26"/>
                <w:szCs w:val="26"/>
              </w:rPr>
              <w:t>TT</w:t>
            </w:r>
          </w:p>
        </w:tc>
        <w:tc>
          <w:tcPr>
            <w:tcW w:w="2551" w:type="dxa"/>
            <w:vMerge w:val="restart"/>
          </w:tcPr>
          <w:p w:rsidR="00BE011E" w:rsidRPr="0075380E" w:rsidRDefault="00BE011E" w:rsidP="00324031">
            <w:pPr>
              <w:spacing w:line="276" w:lineRule="auto"/>
              <w:jc w:val="center"/>
              <w:rPr>
                <w:b/>
                <w:spacing w:val="-8"/>
                <w:sz w:val="26"/>
                <w:szCs w:val="26"/>
              </w:rPr>
            </w:pPr>
            <w:r w:rsidRPr="0075380E">
              <w:rPr>
                <w:b/>
                <w:spacing w:val="-8"/>
                <w:sz w:val="26"/>
                <w:szCs w:val="26"/>
              </w:rPr>
              <w:t xml:space="preserve">Nội dung </w:t>
            </w:r>
          </w:p>
          <w:p w:rsidR="00BE011E" w:rsidRPr="0075380E" w:rsidRDefault="00BE011E" w:rsidP="00324031">
            <w:pPr>
              <w:spacing w:line="276" w:lineRule="auto"/>
              <w:jc w:val="center"/>
              <w:rPr>
                <w:sz w:val="26"/>
                <w:szCs w:val="26"/>
              </w:rPr>
            </w:pPr>
            <w:r w:rsidRPr="0075380E">
              <w:rPr>
                <w:b/>
                <w:spacing w:val="-8"/>
                <w:sz w:val="26"/>
                <w:szCs w:val="26"/>
              </w:rPr>
              <w:t>kiến thức</w:t>
            </w:r>
          </w:p>
        </w:tc>
        <w:tc>
          <w:tcPr>
            <w:tcW w:w="1985" w:type="dxa"/>
            <w:vMerge w:val="restart"/>
            <w:vAlign w:val="center"/>
          </w:tcPr>
          <w:p w:rsidR="00BE011E" w:rsidRPr="0075380E" w:rsidRDefault="00BE011E" w:rsidP="00324031">
            <w:pPr>
              <w:spacing w:line="276" w:lineRule="auto"/>
              <w:jc w:val="center"/>
              <w:rPr>
                <w:sz w:val="26"/>
                <w:szCs w:val="26"/>
              </w:rPr>
            </w:pPr>
            <w:r w:rsidRPr="0075380E">
              <w:rPr>
                <w:b/>
                <w:spacing w:val="-8"/>
                <w:sz w:val="26"/>
                <w:szCs w:val="26"/>
              </w:rPr>
              <w:t>Đơn vị kiến thức</w:t>
            </w:r>
          </w:p>
        </w:tc>
        <w:tc>
          <w:tcPr>
            <w:tcW w:w="2693" w:type="dxa"/>
            <w:vMerge w:val="restart"/>
            <w:vAlign w:val="center"/>
          </w:tcPr>
          <w:p w:rsidR="00BE011E" w:rsidRPr="0075380E" w:rsidRDefault="00BE011E" w:rsidP="00324031">
            <w:pPr>
              <w:spacing w:line="276" w:lineRule="auto"/>
              <w:jc w:val="center"/>
              <w:rPr>
                <w:sz w:val="26"/>
                <w:szCs w:val="26"/>
              </w:rPr>
            </w:pPr>
            <w:r w:rsidRPr="0075380E">
              <w:rPr>
                <w:b/>
                <w:spacing w:val="-8"/>
                <w:sz w:val="26"/>
                <w:szCs w:val="26"/>
              </w:rPr>
              <w:t>Mức độ của yêu cầu cần đạt</w:t>
            </w:r>
          </w:p>
        </w:tc>
        <w:tc>
          <w:tcPr>
            <w:tcW w:w="4820" w:type="dxa"/>
            <w:gridSpan w:val="4"/>
          </w:tcPr>
          <w:p w:rsidR="00BE011E" w:rsidRPr="0075380E" w:rsidRDefault="00BE011E" w:rsidP="00324031">
            <w:pPr>
              <w:spacing w:line="276" w:lineRule="auto"/>
              <w:jc w:val="center"/>
              <w:rPr>
                <w:b/>
                <w:spacing w:val="-8"/>
                <w:sz w:val="26"/>
                <w:szCs w:val="26"/>
              </w:rPr>
            </w:pPr>
            <w:r w:rsidRPr="0075380E">
              <w:rPr>
                <w:b/>
                <w:spacing w:val="-8"/>
                <w:sz w:val="26"/>
                <w:szCs w:val="26"/>
              </w:rPr>
              <w:t>Số câu hỏi theo mức độ</w:t>
            </w:r>
          </w:p>
          <w:p w:rsidR="00BE011E" w:rsidRPr="0075380E" w:rsidRDefault="00BE011E" w:rsidP="00324031">
            <w:pPr>
              <w:spacing w:line="276" w:lineRule="auto"/>
              <w:jc w:val="center"/>
              <w:rPr>
                <w:b/>
                <w:spacing w:val="-8"/>
                <w:sz w:val="26"/>
                <w:szCs w:val="26"/>
              </w:rPr>
            </w:pPr>
            <w:r w:rsidRPr="0075380E">
              <w:rPr>
                <w:b/>
                <w:spacing w:val="-8"/>
                <w:sz w:val="26"/>
                <w:szCs w:val="26"/>
              </w:rPr>
              <w:t>nhận thức</w:t>
            </w:r>
          </w:p>
        </w:tc>
      </w:tr>
      <w:tr w:rsidR="00BE011E" w:rsidRPr="0075380E" w:rsidTr="00324031">
        <w:tc>
          <w:tcPr>
            <w:tcW w:w="959" w:type="dxa"/>
            <w:vMerge/>
          </w:tcPr>
          <w:p w:rsidR="00BE011E" w:rsidRPr="0075380E" w:rsidRDefault="00BE011E" w:rsidP="00324031">
            <w:pPr>
              <w:spacing w:line="276" w:lineRule="auto"/>
              <w:jc w:val="center"/>
              <w:rPr>
                <w:b/>
                <w:sz w:val="26"/>
                <w:szCs w:val="26"/>
              </w:rPr>
            </w:pPr>
          </w:p>
        </w:tc>
        <w:tc>
          <w:tcPr>
            <w:tcW w:w="2551" w:type="dxa"/>
            <w:vMerge/>
          </w:tcPr>
          <w:p w:rsidR="00BE011E" w:rsidRPr="0075380E" w:rsidRDefault="00BE011E" w:rsidP="00324031">
            <w:pPr>
              <w:spacing w:line="276" w:lineRule="auto"/>
              <w:jc w:val="center"/>
              <w:rPr>
                <w:b/>
                <w:spacing w:val="-8"/>
                <w:sz w:val="26"/>
                <w:szCs w:val="26"/>
              </w:rPr>
            </w:pPr>
          </w:p>
        </w:tc>
        <w:tc>
          <w:tcPr>
            <w:tcW w:w="1985" w:type="dxa"/>
            <w:vMerge/>
            <w:vAlign w:val="center"/>
          </w:tcPr>
          <w:p w:rsidR="00BE011E" w:rsidRPr="0075380E" w:rsidRDefault="00BE011E" w:rsidP="00324031">
            <w:pPr>
              <w:spacing w:line="276" w:lineRule="auto"/>
              <w:jc w:val="center"/>
              <w:rPr>
                <w:b/>
                <w:spacing w:val="-8"/>
                <w:sz w:val="26"/>
                <w:szCs w:val="26"/>
              </w:rPr>
            </w:pPr>
          </w:p>
        </w:tc>
        <w:tc>
          <w:tcPr>
            <w:tcW w:w="2693" w:type="dxa"/>
            <w:vMerge/>
            <w:vAlign w:val="center"/>
          </w:tcPr>
          <w:p w:rsidR="00BE011E" w:rsidRPr="0075380E" w:rsidRDefault="00BE011E" w:rsidP="00324031">
            <w:pPr>
              <w:spacing w:line="276" w:lineRule="auto"/>
              <w:jc w:val="center"/>
              <w:rPr>
                <w:b/>
                <w:spacing w:val="-8"/>
                <w:sz w:val="26"/>
                <w:szCs w:val="26"/>
              </w:rPr>
            </w:pPr>
          </w:p>
        </w:tc>
        <w:tc>
          <w:tcPr>
            <w:tcW w:w="1134" w:type="dxa"/>
          </w:tcPr>
          <w:p w:rsidR="00BE011E" w:rsidRPr="0075380E" w:rsidRDefault="00BE011E" w:rsidP="00324031">
            <w:pPr>
              <w:spacing w:line="276" w:lineRule="auto"/>
              <w:jc w:val="center"/>
              <w:rPr>
                <w:b/>
                <w:spacing w:val="-8"/>
                <w:sz w:val="26"/>
                <w:szCs w:val="26"/>
              </w:rPr>
            </w:pPr>
            <w:r w:rsidRPr="0075380E">
              <w:rPr>
                <w:b/>
                <w:spacing w:val="-8"/>
                <w:sz w:val="26"/>
                <w:szCs w:val="26"/>
              </w:rPr>
              <w:t>Nhận biết</w:t>
            </w:r>
          </w:p>
        </w:tc>
        <w:tc>
          <w:tcPr>
            <w:tcW w:w="1134" w:type="dxa"/>
          </w:tcPr>
          <w:p w:rsidR="00BE011E" w:rsidRPr="0075380E" w:rsidRDefault="00BE011E" w:rsidP="00324031">
            <w:pPr>
              <w:spacing w:line="276" w:lineRule="auto"/>
              <w:jc w:val="center"/>
              <w:rPr>
                <w:b/>
                <w:spacing w:val="-8"/>
                <w:sz w:val="26"/>
                <w:szCs w:val="26"/>
              </w:rPr>
            </w:pPr>
            <w:r w:rsidRPr="0075380E">
              <w:rPr>
                <w:b/>
                <w:spacing w:val="-8"/>
                <w:sz w:val="26"/>
                <w:szCs w:val="26"/>
              </w:rPr>
              <w:t>Thông hiểu</w:t>
            </w:r>
          </w:p>
        </w:tc>
        <w:tc>
          <w:tcPr>
            <w:tcW w:w="992" w:type="dxa"/>
          </w:tcPr>
          <w:p w:rsidR="00BE011E" w:rsidRPr="0075380E" w:rsidRDefault="00BE011E" w:rsidP="00324031">
            <w:pPr>
              <w:spacing w:line="276" w:lineRule="auto"/>
              <w:jc w:val="center"/>
              <w:rPr>
                <w:b/>
                <w:spacing w:val="-8"/>
                <w:sz w:val="26"/>
                <w:szCs w:val="26"/>
              </w:rPr>
            </w:pPr>
            <w:r w:rsidRPr="0075380E">
              <w:rPr>
                <w:b/>
                <w:spacing w:val="-8"/>
                <w:sz w:val="26"/>
                <w:szCs w:val="26"/>
              </w:rPr>
              <w:t>Vận dụng</w:t>
            </w:r>
          </w:p>
        </w:tc>
        <w:tc>
          <w:tcPr>
            <w:tcW w:w="1560" w:type="dxa"/>
          </w:tcPr>
          <w:p w:rsidR="00BE011E" w:rsidRPr="0075380E" w:rsidRDefault="00BE011E" w:rsidP="00324031">
            <w:pPr>
              <w:spacing w:line="276" w:lineRule="auto"/>
              <w:jc w:val="center"/>
              <w:rPr>
                <w:b/>
                <w:spacing w:val="-8"/>
                <w:sz w:val="26"/>
                <w:szCs w:val="26"/>
              </w:rPr>
            </w:pPr>
            <w:r w:rsidRPr="0075380E">
              <w:rPr>
                <w:b/>
                <w:spacing w:val="-8"/>
                <w:sz w:val="26"/>
                <w:szCs w:val="26"/>
              </w:rPr>
              <w:t>Vận dụng cao</w:t>
            </w:r>
          </w:p>
        </w:tc>
      </w:tr>
      <w:tr w:rsidR="00BE011E" w:rsidRPr="0075380E" w:rsidTr="00324031">
        <w:tc>
          <w:tcPr>
            <w:tcW w:w="959" w:type="dxa"/>
          </w:tcPr>
          <w:p w:rsidR="00BE011E" w:rsidRPr="0075380E" w:rsidRDefault="00BE011E" w:rsidP="00324031">
            <w:pPr>
              <w:spacing w:line="276" w:lineRule="auto"/>
              <w:rPr>
                <w:sz w:val="26"/>
                <w:szCs w:val="26"/>
              </w:rPr>
            </w:pPr>
            <w:r w:rsidRPr="0075380E">
              <w:rPr>
                <w:sz w:val="26"/>
                <w:szCs w:val="26"/>
              </w:rPr>
              <w:t>1</w:t>
            </w:r>
          </w:p>
        </w:tc>
        <w:tc>
          <w:tcPr>
            <w:tcW w:w="2551" w:type="dxa"/>
          </w:tcPr>
          <w:p w:rsidR="00BE011E" w:rsidRPr="0075380E" w:rsidRDefault="00BE011E" w:rsidP="00324031">
            <w:pPr>
              <w:spacing w:line="276" w:lineRule="auto"/>
              <w:rPr>
                <w:b/>
                <w:color w:val="000000"/>
                <w:sz w:val="26"/>
                <w:szCs w:val="26"/>
              </w:rPr>
            </w:pPr>
            <w:r w:rsidRPr="0075380E">
              <w:rPr>
                <w:b/>
                <w:color w:val="000000"/>
                <w:sz w:val="26"/>
                <w:szCs w:val="26"/>
              </w:rPr>
              <w:t>VIỆT NAM TỪ KHOẢNG THẾ KỈ VII TRƯỚC CÔNG NGUYÊN ĐẾN ĐẦU THẾ KỈ X</w:t>
            </w:r>
          </w:p>
        </w:tc>
        <w:tc>
          <w:tcPr>
            <w:tcW w:w="1985" w:type="dxa"/>
          </w:tcPr>
          <w:p w:rsidR="00BE011E" w:rsidRPr="0075380E" w:rsidRDefault="00BE011E" w:rsidP="00324031">
            <w:pPr>
              <w:spacing w:line="276" w:lineRule="auto"/>
              <w:rPr>
                <w:b/>
                <w:sz w:val="26"/>
                <w:szCs w:val="26"/>
              </w:rPr>
            </w:pPr>
            <w:r w:rsidRPr="0075380E">
              <w:rPr>
                <w:b/>
                <w:sz w:val="26"/>
                <w:szCs w:val="26"/>
              </w:rPr>
              <w:t>1. Nhà nước Văn Lang-Âu Lạc</w:t>
            </w:r>
          </w:p>
        </w:tc>
        <w:tc>
          <w:tcPr>
            <w:tcW w:w="2693" w:type="dxa"/>
          </w:tcPr>
          <w:p w:rsidR="00BE011E" w:rsidRPr="0075380E" w:rsidRDefault="00BE011E" w:rsidP="00324031">
            <w:pPr>
              <w:spacing w:line="276" w:lineRule="auto"/>
              <w:rPr>
                <w:b/>
                <w:sz w:val="26"/>
                <w:szCs w:val="26"/>
              </w:rPr>
            </w:pPr>
            <w:r w:rsidRPr="0075380E">
              <w:rPr>
                <w:b/>
                <w:sz w:val="26"/>
                <w:szCs w:val="26"/>
              </w:rPr>
              <w:t>Nhận biết</w:t>
            </w:r>
          </w:p>
          <w:p w:rsidR="00BE011E" w:rsidRPr="0075380E" w:rsidRDefault="00BE011E" w:rsidP="00324031">
            <w:pPr>
              <w:spacing w:line="276" w:lineRule="auto"/>
              <w:rPr>
                <w:sz w:val="26"/>
                <w:szCs w:val="26"/>
              </w:rPr>
            </w:pPr>
            <w:r w:rsidRPr="0075380E">
              <w:rPr>
                <w:sz w:val="26"/>
                <w:szCs w:val="26"/>
              </w:rPr>
              <w:t>- Trình bày được tổ chức nhà nước Văn Lang-Âu Lạc</w:t>
            </w:r>
          </w:p>
        </w:tc>
        <w:tc>
          <w:tcPr>
            <w:tcW w:w="1134" w:type="dxa"/>
          </w:tcPr>
          <w:p w:rsidR="00BE011E" w:rsidRPr="0075380E" w:rsidRDefault="00BE011E" w:rsidP="00324031">
            <w:pPr>
              <w:spacing w:line="276" w:lineRule="auto"/>
              <w:jc w:val="both"/>
              <w:rPr>
                <w:sz w:val="26"/>
                <w:szCs w:val="26"/>
              </w:rPr>
            </w:pPr>
            <w:r w:rsidRPr="0075380E">
              <w:rPr>
                <w:sz w:val="26"/>
                <w:szCs w:val="26"/>
              </w:rPr>
              <w:t>2TN</w:t>
            </w:r>
          </w:p>
        </w:tc>
        <w:tc>
          <w:tcPr>
            <w:tcW w:w="1134" w:type="dxa"/>
          </w:tcPr>
          <w:p w:rsidR="00BE011E" w:rsidRPr="0075380E" w:rsidRDefault="00BE011E" w:rsidP="00324031">
            <w:pPr>
              <w:spacing w:line="276" w:lineRule="auto"/>
              <w:jc w:val="both"/>
              <w:rPr>
                <w:b/>
                <w:sz w:val="26"/>
                <w:szCs w:val="26"/>
              </w:rPr>
            </w:pPr>
          </w:p>
        </w:tc>
        <w:tc>
          <w:tcPr>
            <w:tcW w:w="992" w:type="dxa"/>
          </w:tcPr>
          <w:p w:rsidR="00BE011E" w:rsidRPr="0075380E" w:rsidRDefault="00BE011E" w:rsidP="00324031">
            <w:pPr>
              <w:spacing w:line="276" w:lineRule="auto"/>
              <w:jc w:val="both"/>
              <w:rPr>
                <w:b/>
                <w:sz w:val="26"/>
                <w:szCs w:val="26"/>
              </w:rPr>
            </w:pPr>
          </w:p>
        </w:tc>
        <w:tc>
          <w:tcPr>
            <w:tcW w:w="1560" w:type="dxa"/>
          </w:tcPr>
          <w:p w:rsidR="00BE011E" w:rsidRPr="0075380E" w:rsidRDefault="00BE011E" w:rsidP="00324031">
            <w:pPr>
              <w:spacing w:line="276" w:lineRule="auto"/>
              <w:jc w:val="both"/>
              <w:rPr>
                <w:b/>
                <w:sz w:val="26"/>
                <w:szCs w:val="26"/>
              </w:rPr>
            </w:pPr>
          </w:p>
        </w:tc>
      </w:tr>
      <w:tr w:rsidR="00BE011E" w:rsidRPr="0075380E" w:rsidTr="00324031">
        <w:tc>
          <w:tcPr>
            <w:tcW w:w="959" w:type="dxa"/>
          </w:tcPr>
          <w:p w:rsidR="00BE011E" w:rsidRPr="0075380E" w:rsidRDefault="00BE011E" w:rsidP="00324031">
            <w:pPr>
              <w:spacing w:line="276" w:lineRule="auto"/>
              <w:rPr>
                <w:sz w:val="26"/>
                <w:szCs w:val="26"/>
              </w:rPr>
            </w:pPr>
          </w:p>
        </w:tc>
        <w:tc>
          <w:tcPr>
            <w:tcW w:w="2551" w:type="dxa"/>
          </w:tcPr>
          <w:p w:rsidR="00BE011E" w:rsidRPr="0075380E" w:rsidRDefault="00BE011E" w:rsidP="00324031">
            <w:pPr>
              <w:spacing w:line="276" w:lineRule="auto"/>
              <w:rPr>
                <w:b/>
                <w:color w:val="000000"/>
                <w:sz w:val="26"/>
                <w:szCs w:val="26"/>
              </w:rPr>
            </w:pPr>
          </w:p>
        </w:tc>
        <w:tc>
          <w:tcPr>
            <w:tcW w:w="1985" w:type="dxa"/>
          </w:tcPr>
          <w:p w:rsidR="00BE011E" w:rsidRPr="0075380E" w:rsidRDefault="00BE011E" w:rsidP="00324031">
            <w:pPr>
              <w:widowControl w:val="0"/>
              <w:suppressAutoHyphens/>
              <w:spacing w:line="276" w:lineRule="auto"/>
              <w:jc w:val="both"/>
              <w:rPr>
                <w:b/>
                <w:color w:val="000000"/>
                <w:sz w:val="26"/>
                <w:szCs w:val="26"/>
              </w:rPr>
            </w:pPr>
            <w:r w:rsidRPr="0075380E">
              <w:rPr>
                <w:b/>
                <w:spacing w:val="-8"/>
                <w:sz w:val="26"/>
                <w:szCs w:val="26"/>
              </w:rPr>
              <w:t xml:space="preserve">2. </w:t>
            </w:r>
            <w:r w:rsidRPr="0075380E">
              <w:rPr>
                <w:b/>
                <w:color w:val="000000"/>
                <w:sz w:val="26"/>
                <w:szCs w:val="26"/>
              </w:rPr>
              <w:t xml:space="preserve">Các cuộc khởi nghĩa tiêu biểu giành độc lập trước thế kỉ X  </w:t>
            </w:r>
          </w:p>
          <w:p w:rsidR="00BE011E" w:rsidRPr="0075380E" w:rsidRDefault="00BE011E" w:rsidP="00324031">
            <w:pPr>
              <w:widowControl w:val="0"/>
              <w:suppressAutoHyphens/>
              <w:spacing w:line="276" w:lineRule="auto"/>
              <w:jc w:val="both"/>
              <w:rPr>
                <w:b/>
                <w:spacing w:val="-8"/>
                <w:sz w:val="26"/>
                <w:szCs w:val="26"/>
              </w:rPr>
            </w:pPr>
          </w:p>
        </w:tc>
        <w:tc>
          <w:tcPr>
            <w:tcW w:w="2693" w:type="dxa"/>
          </w:tcPr>
          <w:p w:rsidR="00BE011E" w:rsidRPr="0075380E" w:rsidRDefault="00BE011E" w:rsidP="00324031">
            <w:pPr>
              <w:spacing w:line="276" w:lineRule="auto"/>
              <w:jc w:val="both"/>
              <w:rPr>
                <w:b/>
                <w:sz w:val="26"/>
                <w:szCs w:val="26"/>
              </w:rPr>
            </w:pPr>
            <w:r w:rsidRPr="0075380E">
              <w:rPr>
                <w:b/>
                <w:sz w:val="26"/>
                <w:szCs w:val="26"/>
              </w:rPr>
              <w:t>Nhận biết</w:t>
            </w:r>
          </w:p>
          <w:p w:rsidR="00BE011E" w:rsidRPr="0075380E" w:rsidRDefault="00BE011E" w:rsidP="00324031">
            <w:pPr>
              <w:spacing w:line="276" w:lineRule="auto"/>
              <w:jc w:val="both"/>
              <w:rPr>
                <w:color w:val="000000"/>
                <w:sz w:val="26"/>
                <w:szCs w:val="26"/>
              </w:rPr>
            </w:pPr>
            <w:r w:rsidRPr="0075380E">
              <w:rPr>
                <w:color w:val="000000"/>
                <w:sz w:val="26"/>
                <w:szCs w:val="26"/>
              </w:rPr>
              <w:t>- Trình bày được những nét chính của các cuộc khởi nghĩa tiêu biểu của nhân dân Việt Nam trong thời kì Bắc thuộc (khởi nghĩa Hai Bà Trưng, Bà Triệu, Lý Bí, Mai Thúc Loan, Phùng Hưng,...)</w:t>
            </w:r>
          </w:p>
          <w:p w:rsidR="00BE011E" w:rsidRPr="0075380E" w:rsidRDefault="00BE011E" w:rsidP="00324031">
            <w:pPr>
              <w:spacing w:line="276" w:lineRule="auto"/>
              <w:jc w:val="both"/>
              <w:rPr>
                <w:b/>
                <w:sz w:val="26"/>
                <w:szCs w:val="26"/>
              </w:rPr>
            </w:pPr>
          </w:p>
        </w:tc>
        <w:tc>
          <w:tcPr>
            <w:tcW w:w="1134" w:type="dxa"/>
          </w:tcPr>
          <w:p w:rsidR="00BE011E" w:rsidRPr="0075380E" w:rsidRDefault="00BE011E" w:rsidP="00324031">
            <w:pPr>
              <w:spacing w:line="276" w:lineRule="auto"/>
              <w:jc w:val="both"/>
              <w:rPr>
                <w:b/>
                <w:sz w:val="26"/>
                <w:szCs w:val="26"/>
              </w:rPr>
            </w:pPr>
            <w:r w:rsidRPr="0075380E">
              <w:rPr>
                <w:b/>
                <w:sz w:val="26"/>
                <w:szCs w:val="26"/>
              </w:rPr>
              <w:t>2TN</w:t>
            </w:r>
          </w:p>
        </w:tc>
        <w:tc>
          <w:tcPr>
            <w:tcW w:w="1134" w:type="dxa"/>
          </w:tcPr>
          <w:p w:rsidR="00BE011E" w:rsidRPr="0075380E" w:rsidRDefault="00BE011E" w:rsidP="00324031">
            <w:pPr>
              <w:spacing w:line="276" w:lineRule="auto"/>
              <w:jc w:val="both"/>
              <w:rPr>
                <w:b/>
                <w:sz w:val="26"/>
                <w:szCs w:val="26"/>
              </w:rPr>
            </w:pPr>
          </w:p>
        </w:tc>
        <w:tc>
          <w:tcPr>
            <w:tcW w:w="992" w:type="dxa"/>
          </w:tcPr>
          <w:p w:rsidR="00BE011E" w:rsidRPr="0075380E" w:rsidRDefault="00BE011E" w:rsidP="00324031">
            <w:pPr>
              <w:spacing w:line="276" w:lineRule="auto"/>
              <w:jc w:val="both"/>
              <w:rPr>
                <w:b/>
                <w:sz w:val="26"/>
                <w:szCs w:val="26"/>
              </w:rPr>
            </w:pPr>
          </w:p>
        </w:tc>
        <w:tc>
          <w:tcPr>
            <w:tcW w:w="1560" w:type="dxa"/>
          </w:tcPr>
          <w:p w:rsidR="00BE011E" w:rsidRPr="0075380E" w:rsidRDefault="00BE011E" w:rsidP="00324031">
            <w:pPr>
              <w:spacing w:line="276" w:lineRule="auto"/>
              <w:jc w:val="both"/>
              <w:rPr>
                <w:b/>
                <w:sz w:val="26"/>
                <w:szCs w:val="26"/>
              </w:rPr>
            </w:pPr>
          </w:p>
        </w:tc>
      </w:tr>
      <w:tr w:rsidR="00BE011E" w:rsidRPr="0075380E" w:rsidTr="00324031">
        <w:tc>
          <w:tcPr>
            <w:tcW w:w="959" w:type="dxa"/>
          </w:tcPr>
          <w:p w:rsidR="00BE011E" w:rsidRPr="0075380E" w:rsidRDefault="00BE011E" w:rsidP="00324031">
            <w:pPr>
              <w:spacing w:line="276" w:lineRule="auto"/>
              <w:rPr>
                <w:sz w:val="26"/>
                <w:szCs w:val="26"/>
              </w:rPr>
            </w:pPr>
          </w:p>
        </w:tc>
        <w:tc>
          <w:tcPr>
            <w:tcW w:w="2551" w:type="dxa"/>
          </w:tcPr>
          <w:p w:rsidR="00BE011E" w:rsidRPr="0075380E" w:rsidRDefault="00BE011E" w:rsidP="00324031">
            <w:pPr>
              <w:spacing w:line="276" w:lineRule="auto"/>
              <w:rPr>
                <w:sz w:val="26"/>
                <w:szCs w:val="26"/>
              </w:rPr>
            </w:pPr>
          </w:p>
        </w:tc>
        <w:tc>
          <w:tcPr>
            <w:tcW w:w="1985" w:type="dxa"/>
          </w:tcPr>
          <w:p w:rsidR="00BE011E" w:rsidRPr="0075380E" w:rsidRDefault="00BE011E" w:rsidP="00324031">
            <w:pPr>
              <w:spacing w:line="276" w:lineRule="auto"/>
              <w:rPr>
                <w:sz w:val="26"/>
                <w:szCs w:val="26"/>
              </w:rPr>
            </w:pPr>
            <w:r w:rsidRPr="0075380E">
              <w:rPr>
                <w:b/>
                <w:spacing w:val="-8"/>
                <w:sz w:val="26"/>
                <w:szCs w:val="26"/>
              </w:rPr>
              <w:t xml:space="preserve">3. </w:t>
            </w:r>
            <w:r w:rsidRPr="0075380E">
              <w:rPr>
                <w:b/>
                <w:color w:val="000000"/>
                <w:sz w:val="26"/>
                <w:szCs w:val="26"/>
              </w:rPr>
              <w:t>Các cuộc đấu tranh giành lại độc lập và bảo vệ bản sắc văn hoá của dân tộc</w:t>
            </w:r>
          </w:p>
        </w:tc>
        <w:tc>
          <w:tcPr>
            <w:tcW w:w="2693" w:type="dxa"/>
          </w:tcPr>
          <w:p w:rsidR="00BE011E" w:rsidRPr="0075380E" w:rsidRDefault="00BE011E" w:rsidP="00324031">
            <w:pPr>
              <w:spacing w:line="276" w:lineRule="auto"/>
              <w:jc w:val="both"/>
              <w:rPr>
                <w:b/>
                <w:sz w:val="26"/>
                <w:szCs w:val="26"/>
              </w:rPr>
            </w:pPr>
            <w:r w:rsidRPr="0075380E">
              <w:rPr>
                <w:b/>
                <w:sz w:val="26"/>
                <w:szCs w:val="26"/>
              </w:rPr>
              <w:t>Nhận biết</w:t>
            </w:r>
          </w:p>
          <w:p w:rsidR="00BE011E" w:rsidRPr="0075380E" w:rsidRDefault="00BE011E" w:rsidP="00324031">
            <w:pPr>
              <w:spacing w:line="276" w:lineRule="auto"/>
              <w:jc w:val="both"/>
              <w:rPr>
                <w:color w:val="000000"/>
                <w:sz w:val="26"/>
                <w:szCs w:val="26"/>
              </w:rPr>
            </w:pPr>
            <w:r w:rsidRPr="0075380E">
              <w:rPr>
                <w:color w:val="000000"/>
                <w:sz w:val="26"/>
                <w:szCs w:val="26"/>
              </w:rPr>
              <w:t>- Trình bày được những biểu hiện trong việc giữ gìn văn hoá của người Việt trong thời kì Bắc thuộc</w:t>
            </w:r>
          </w:p>
          <w:p w:rsidR="00BE011E" w:rsidRPr="0075380E" w:rsidRDefault="00BE011E" w:rsidP="00324031">
            <w:pPr>
              <w:spacing w:line="276" w:lineRule="auto"/>
              <w:jc w:val="both"/>
              <w:rPr>
                <w:b/>
                <w:spacing w:val="-8"/>
                <w:sz w:val="26"/>
                <w:szCs w:val="26"/>
              </w:rPr>
            </w:pPr>
            <w:r w:rsidRPr="0075380E">
              <w:rPr>
                <w:b/>
                <w:spacing w:val="-8"/>
                <w:sz w:val="26"/>
                <w:szCs w:val="26"/>
              </w:rPr>
              <w:t>Thông hiểu</w:t>
            </w:r>
          </w:p>
          <w:p w:rsidR="00BE011E" w:rsidRPr="0075380E" w:rsidRDefault="00BE011E" w:rsidP="00324031">
            <w:pPr>
              <w:spacing w:line="276" w:lineRule="auto"/>
              <w:jc w:val="both"/>
              <w:rPr>
                <w:color w:val="000000"/>
                <w:sz w:val="26"/>
                <w:szCs w:val="26"/>
              </w:rPr>
            </w:pPr>
            <w:r w:rsidRPr="0075380E">
              <w:rPr>
                <w:color w:val="000000"/>
                <w:sz w:val="26"/>
                <w:szCs w:val="26"/>
              </w:rPr>
              <w:t>- Hiểu được sự phát triển của văn hoá dân tộc trên cơ sở tiếp thu có chọn lọc văn hoá Trung Hoa trong thời kì Bắc thuộc.</w:t>
            </w:r>
          </w:p>
          <w:p w:rsidR="00BE011E" w:rsidRPr="0075380E" w:rsidRDefault="00BE011E" w:rsidP="00324031">
            <w:pPr>
              <w:spacing w:line="276" w:lineRule="auto"/>
              <w:jc w:val="both"/>
              <w:rPr>
                <w:b/>
                <w:color w:val="000000"/>
                <w:sz w:val="26"/>
                <w:szCs w:val="26"/>
              </w:rPr>
            </w:pPr>
            <w:r w:rsidRPr="0075380E">
              <w:rPr>
                <w:b/>
                <w:color w:val="000000"/>
                <w:sz w:val="26"/>
                <w:szCs w:val="26"/>
              </w:rPr>
              <w:t>Vận dụng</w:t>
            </w:r>
          </w:p>
          <w:p w:rsidR="00BE011E" w:rsidRPr="0075380E" w:rsidRDefault="00BE011E" w:rsidP="00324031">
            <w:pPr>
              <w:spacing w:line="276" w:lineRule="auto"/>
              <w:jc w:val="both"/>
              <w:rPr>
                <w:color w:val="000000"/>
                <w:sz w:val="26"/>
                <w:szCs w:val="26"/>
              </w:rPr>
            </w:pPr>
            <w:r w:rsidRPr="0075380E">
              <w:rPr>
                <w:color w:val="000000"/>
                <w:sz w:val="26"/>
                <w:szCs w:val="26"/>
              </w:rPr>
              <w:t>- Rút ra ý nghĩa bài học trong việc giữ gìn văn hoá dân tộc</w:t>
            </w:r>
          </w:p>
          <w:p w:rsidR="00BE011E" w:rsidRPr="0075380E" w:rsidRDefault="00BE011E" w:rsidP="00324031">
            <w:pPr>
              <w:spacing w:line="276" w:lineRule="auto"/>
              <w:rPr>
                <w:sz w:val="26"/>
                <w:szCs w:val="26"/>
              </w:rPr>
            </w:pPr>
          </w:p>
        </w:tc>
        <w:tc>
          <w:tcPr>
            <w:tcW w:w="1134" w:type="dxa"/>
          </w:tcPr>
          <w:p w:rsidR="00BE011E" w:rsidRPr="0075380E" w:rsidRDefault="00BE011E" w:rsidP="00324031">
            <w:pPr>
              <w:spacing w:line="276" w:lineRule="auto"/>
              <w:jc w:val="both"/>
              <w:rPr>
                <w:b/>
                <w:sz w:val="26"/>
                <w:szCs w:val="26"/>
              </w:rPr>
            </w:pPr>
            <w:r w:rsidRPr="0075380E">
              <w:rPr>
                <w:b/>
                <w:sz w:val="26"/>
                <w:szCs w:val="26"/>
              </w:rPr>
              <w:t>2 TN</w:t>
            </w:r>
          </w:p>
        </w:tc>
        <w:tc>
          <w:tcPr>
            <w:tcW w:w="1134" w:type="dxa"/>
          </w:tcPr>
          <w:p w:rsidR="00BE011E" w:rsidRPr="0075380E" w:rsidRDefault="00BE011E" w:rsidP="00324031">
            <w:pPr>
              <w:spacing w:line="276" w:lineRule="auto"/>
              <w:jc w:val="both"/>
              <w:rPr>
                <w:b/>
                <w:sz w:val="26"/>
                <w:szCs w:val="26"/>
              </w:rPr>
            </w:pPr>
            <w:r w:rsidRPr="0075380E">
              <w:rPr>
                <w:b/>
                <w:sz w:val="26"/>
                <w:szCs w:val="26"/>
              </w:rPr>
              <w:t>1</w:t>
            </w:r>
          </w:p>
        </w:tc>
        <w:tc>
          <w:tcPr>
            <w:tcW w:w="992" w:type="dxa"/>
          </w:tcPr>
          <w:p w:rsidR="00BE011E" w:rsidRPr="0075380E" w:rsidRDefault="00BE011E" w:rsidP="00324031">
            <w:pPr>
              <w:spacing w:line="276" w:lineRule="auto"/>
              <w:jc w:val="both"/>
              <w:rPr>
                <w:b/>
                <w:sz w:val="26"/>
                <w:szCs w:val="26"/>
              </w:rPr>
            </w:pPr>
            <w:r w:rsidRPr="0075380E">
              <w:rPr>
                <w:b/>
                <w:sz w:val="26"/>
                <w:szCs w:val="26"/>
              </w:rPr>
              <w:t>1</w:t>
            </w:r>
          </w:p>
        </w:tc>
        <w:tc>
          <w:tcPr>
            <w:tcW w:w="1560" w:type="dxa"/>
          </w:tcPr>
          <w:p w:rsidR="00BE011E" w:rsidRPr="0075380E" w:rsidRDefault="00BE011E" w:rsidP="00324031">
            <w:pPr>
              <w:spacing w:line="276" w:lineRule="auto"/>
              <w:jc w:val="both"/>
              <w:rPr>
                <w:b/>
                <w:sz w:val="26"/>
                <w:szCs w:val="26"/>
              </w:rPr>
            </w:pPr>
          </w:p>
        </w:tc>
      </w:tr>
      <w:tr w:rsidR="00BE011E" w:rsidRPr="0075380E" w:rsidTr="00324031">
        <w:tc>
          <w:tcPr>
            <w:tcW w:w="959" w:type="dxa"/>
          </w:tcPr>
          <w:p w:rsidR="00BE011E" w:rsidRPr="0075380E" w:rsidRDefault="00BE011E" w:rsidP="00324031">
            <w:pPr>
              <w:spacing w:line="276" w:lineRule="auto"/>
              <w:rPr>
                <w:sz w:val="26"/>
                <w:szCs w:val="26"/>
              </w:rPr>
            </w:pPr>
          </w:p>
        </w:tc>
        <w:tc>
          <w:tcPr>
            <w:tcW w:w="2551" w:type="dxa"/>
          </w:tcPr>
          <w:p w:rsidR="00BE011E" w:rsidRPr="0075380E" w:rsidRDefault="00BE011E" w:rsidP="00324031">
            <w:pPr>
              <w:spacing w:line="276" w:lineRule="auto"/>
              <w:rPr>
                <w:sz w:val="26"/>
                <w:szCs w:val="26"/>
              </w:rPr>
            </w:pPr>
          </w:p>
        </w:tc>
        <w:tc>
          <w:tcPr>
            <w:tcW w:w="1985" w:type="dxa"/>
          </w:tcPr>
          <w:p w:rsidR="00BE011E" w:rsidRPr="0075380E" w:rsidRDefault="00BE011E" w:rsidP="00324031">
            <w:pPr>
              <w:spacing w:line="276" w:lineRule="auto"/>
              <w:rPr>
                <w:sz w:val="26"/>
                <w:szCs w:val="26"/>
              </w:rPr>
            </w:pPr>
            <w:r w:rsidRPr="0075380E">
              <w:rPr>
                <w:b/>
                <w:spacing w:val="-8"/>
                <w:sz w:val="26"/>
                <w:szCs w:val="26"/>
              </w:rPr>
              <w:t xml:space="preserve">4. </w:t>
            </w:r>
            <w:r w:rsidRPr="0075380E">
              <w:rPr>
                <w:b/>
                <w:color w:val="000000"/>
                <w:sz w:val="26"/>
                <w:szCs w:val="26"/>
              </w:rPr>
              <w:t>Bước ngoặt lịch sử ở đầu thế kỉ X</w:t>
            </w:r>
          </w:p>
        </w:tc>
        <w:tc>
          <w:tcPr>
            <w:tcW w:w="2693" w:type="dxa"/>
          </w:tcPr>
          <w:p w:rsidR="00BE011E" w:rsidRPr="0075380E" w:rsidRDefault="00BE011E" w:rsidP="00324031">
            <w:pPr>
              <w:spacing w:line="276" w:lineRule="auto"/>
              <w:jc w:val="both"/>
              <w:rPr>
                <w:b/>
                <w:sz w:val="26"/>
                <w:szCs w:val="26"/>
              </w:rPr>
            </w:pPr>
            <w:r w:rsidRPr="0075380E">
              <w:rPr>
                <w:b/>
                <w:sz w:val="26"/>
                <w:szCs w:val="26"/>
              </w:rPr>
              <w:t>Nhận biết</w:t>
            </w:r>
          </w:p>
          <w:p w:rsidR="00BE011E" w:rsidRPr="0075380E" w:rsidRDefault="00BE011E" w:rsidP="00324031">
            <w:pPr>
              <w:spacing w:line="276" w:lineRule="auto"/>
              <w:rPr>
                <w:color w:val="000000"/>
                <w:sz w:val="26"/>
                <w:szCs w:val="26"/>
              </w:rPr>
            </w:pPr>
            <w:r w:rsidRPr="0075380E">
              <w:rPr>
                <w:color w:val="000000"/>
                <w:sz w:val="26"/>
                <w:szCs w:val="26"/>
              </w:rPr>
              <w:t>- Trình bày được những nét chính (nội dung, kết quả) về các cuộc vận động giành quyền tự chủ của nhân dân Việt Nam dưới sự lãnh đạo của họ Khúc và họ Dương</w:t>
            </w:r>
          </w:p>
          <w:p w:rsidR="00BE011E" w:rsidRPr="0075380E" w:rsidRDefault="00BE011E" w:rsidP="00324031">
            <w:pPr>
              <w:spacing w:line="276" w:lineRule="auto"/>
              <w:rPr>
                <w:color w:val="000000"/>
                <w:sz w:val="26"/>
                <w:szCs w:val="26"/>
              </w:rPr>
            </w:pPr>
            <w:r w:rsidRPr="0075380E">
              <w:rPr>
                <w:b/>
                <w:spacing w:val="-8"/>
                <w:sz w:val="26"/>
                <w:szCs w:val="26"/>
              </w:rPr>
              <w:t>Thông hiểu</w:t>
            </w:r>
          </w:p>
          <w:p w:rsidR="00BE011E" w:rsidRPr="0075380E" w:rsidRDefault="00BE011E" w:rsidP="00324031">
            <w:pPr>
              <w:spacing w:line="276" w:lineRule="auto"/>
              <w:jc w:val="both"/>
              <w:rPr>
                <w:color w:val="000000"/>
                <w:sz w:val="26"/>
                <w:szCs w:val="26"/>
              </w:rPr>
            </w:pPr>
            <w:r w:rsidRPr="0075380E">
              <w:rPr>
                <w:color w:val="000000"/>
                <w:sz w:val="26"/>
                <w:szCs w:val="26"/>
              </w:rPr>
              <w:t>- Nêu được ý nghĩa lịch sử của chiến thắng Bạch Đằng (938)</w:t>
            </w:r>
          </w:p>
          <w:p w:rsidR="00BE011E" w:rsidRPr="0075380E" w:rsidRDefault="00BE011E" w:rsidP="00324031">
            <w:pPr>
              <w:widowControl w:val="0"/>
              <w:suppressAutoHyphens/>
              <w:spacing w:line="276" w:lineRule="auto"/>
              <w:jc w:val="both"/>
              <w:rPr>
                <w:b/>
                <w:bCs/>
                <w:sz w:val="26"/>
                <w:szCs w:val="26"/>
              </w:rPr>
            </w:pPr>
            <w:r w:rsidRPr="0075380E">
              <w:rPr>
                <w:b/>
                <w:bCs/>
                <w:sz w:val="26"/>
                <w:szCs w:val="26"/>
              </w:rPr>
              <w:t>Vận dụng</w:t>
            </w:r>
          </w:p>
          <w:p w:rsidR="00BE011E" w:rsidRPr="0075380E" w:rsidRDefault="00BE011E" w:rsidP="00324031">
            <w:pPr>
              <w:spacing w:line="276" w:lineRule="auto"/>
              <w:rPr>
                <w:color w:val="000000"/>
                <w:sz w:val="26"/>
                <w:szCs w:val="26"/>
              </w:rPr>
            </w:pPr>
            <w:r w:rsidRPr="0075380E">
              <w:rPr>
                <w:color w:val="000000"/>
                <w:sz w:val="26"/>
                <w:szCs w:val="26"/>
              </w:rPr>
              <w:t>- Nhận xét được những điểm độc đáo trong tổ chức đánh giặc của Ngô Quyền.</w:t>
            </w:r>
          </w:p>
          <w:p w:rsidR="00BE011E" w:rsidRPr="0075380E" w:rsidRDefault="00BE011E" w:rsidP="00324031">
            <w:pPr>
              <w:spacing w:line="276" w:lineRule="auto"/>
              <w:rPr>
                <w:sz w:val="26"/>
                <w:szCs w:val="26"/>
              </w:rPr>
            </w:pPr>
          </w:p>
        </w:tc>
        <w:tc>
          <w:tcPr>
            <w:tcW w:w="1134" w:type="dxa"/>
          </w:tcPr>
          <w:p w:rsidR="00BE011E" w:rsidRPr="0075380E" w:rsidRDefault="00BE011E" w:rsidP="00324031">
            <w:pPr>
              <w:spacing w:line="276" w:lineRule="auto"/>
              <w:jc w:val="both"/>
              <w:rPr>
                <w:b/>
                <w:sz w:val="26"/>
                <w:szCs w:val="26"/>
              </w:rPr>
            </w:pPr>
            <w:r w:rsidRPr="0075380E">
              <w:rPr>
                <w:b/>
                <w:sz w:val="26"/>
                <w:szCs w:val="26"/>
              </w:rPr>
              <w:t>2 TN</w:t>
            </w:r>
          </w:p>
        </w:tc>
        <w:tc>
          <w:tcPr>
            <w:tcW w:w="1134" w:type="dxa"/>
          </w:tcPr>
          <w:p w:rsidR="00BE011E" w:rsidRPr="0075380E" w:rsidRDefault="00BE011E" w:rsidP="00324031">
            <w:pPr>
              <w:spacing w:line="276" w:lineRule="auto"/>
              <w:jc w:val="both"/>
              <w:rPr>
                <w:b/>
                <w:sz w:val="26"/>
                <w:szCs w:val="26"/>
              </w:rPr>
            </w:pPr>
            <w:r w:rsidRPr="0075380E">
              <w:rPr>
                <w:b/>
                <w:sz w:val="26"/>
                <w:szCs w:val="26"/>
              </w:rPr>
              <w:t>1</w:t>
            </w:r>
          </w:p>
        </w:tc>
        <w:tc>
          <w:tcPr>
            <w:tcW w:w="992" w:type="dxa"/>
          </w:tcPr>
          <w:p w:rsidR="00BE011E" w:rsidRPr="0075380E" w:rsidRDefault="00BE011E" w:rsidP="00324031">
            <w:pPr>
              <w:spacing w:line="276" w:lineRule="auto"/>
              <w:jc w:val="both"/>
              <w:rPr>
                <w:b/>
                <w:sz w:val="26"/>
                <w:szCs w:val="26"/>
              </w:rPr>
            </w:pPr>
            <w:r w:rsidRPr="0075380E">
              <w:rPr>
                <w:b/>
                <w:sz w:val="26"/>
                <w:szCs w:val="26"/>
              </w:rPr>
              <w:t>1</w:t>
            </w:r>
          </w:p>
        </w:tc>
        <w:tc>
          <w:tcPr>
            <w:tcW w:w="1560" w:type="dxa"/>
          </w:tcPr>
          <w:p w:rsidR="00BE011E" w:rsidRPr="0075380E" w:rsidRDefault="00BE011E" w:rsidP="00324031">
            <w:pPr>
              <w:spacing w:line="276" w:lineRule="auto"/>
              <w:jc w:val="both"/>
              <w:rPr>
                <w:b/>
                <w:sz w:val="26"/>
                <w:szCs w:val="26"/>
              </w:rPr>
            </w:pPr>
          </w:p>
        </w:tc>
      </w:tr>
    </w:tbl>
    <w:tbl>
      <w:tblPr>
        <w:tblW w:w="13012" w:type="dxa"/>
        <w:tblInd w:w="-4" w:type="dxa"/>
        <w:tblLayout w:type="fixed"/>
        <w:tblLook w:val="04A0" w:firstRow="1" w:lastRow="0" w:firstColumn="1" w:lastColumn="0" w:noHBand="0" w:noVBand="1"/>
      </w:tblPr>
      <w:tblGrid>
        <w:gridCol w:w="3544"/>
        <w:gridCol w:w="4678"/>
        <w:gridCol w:w="1134"/>
        <w:gridCol w:w="1134"/>
        <w:gridCol w:w="992"/>
        <w:gridCol w:w="1530"/>
      </w:tblGrid>
      <w:tr w:rsidR="00BE011E" w:rsidRPr="0075380E" w:rsidTr="00324031">
        <w:trPr>
          <w:trHeight w:val="333"/>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Tổng</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8 câu TNKQ</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 xml:space="preserve">1 câu TL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1 câu (a) TL</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1 câu (b) TL</w:t>
            </w:r>
          </w:p>
        </w:tc>
      </w:tr>
      <w:tr w:rsidR="00BE011E" w:rsidRPr="0075380E" w:rsidTr="00324031">
        <w:trPr>
          <w:trHeight w:val="333"/>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i/>
                <w:iCs/>
                <w:spacing w:val="-8"/>
                <w:sz w:val="26"/>
                <w:szCs w:val="26"/>
                <w:lang w:val="en"/>
              </w:rPr>
              <w:t>Tỉ lệ %</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i/>
                <w:iCs/>
                <w:spacing w:val="-8"/>
                <w:sz w:val="26"/>
                <w:szCs w:val="26"/>
                <w:lang w:val="en"/>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i/>
                <w:iCs/>
                <w:spacing w:val="-8"/>
                <w:sz w:val="26"/>
                <w:szCs w:val="26"/>
                <w:lang w:val="en"/>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i/>
                <w:iCs/>
                <w:spacing w:val="-8"/>
                <w:sz w:val="26"/>
                <w:szCs w:val="26"/>
                <w:lang w:val="en"/>
              </w:rPr>
              <w:t>10%</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i/>
                <w:iCs/>
                <w:spacing w:val="-8"/>
                <w:sz w:val="26"/>
                <w:szCs w:val="26"/>
                <w:lang w:val="en"/>
              </w:rPr>
              <w:t>5%</w:t>
            </w:r>
          </w:p>
        </w:tc>
      </w:tr>
      <w:tr w:rsidR="00BE011E" w:rsidRPr="0075380E" w:rsidTr="00324031">
        <w:trPr>
          <w:trHeight w:val="213"/>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Tỉ lệ chung</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35</w:t>
            </w:r>
          </w:p>
        </w:tc>
        <w:tc>
          <w:tcPr>
            <w:tcW w:w="252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E011E" w:rsidRPr="0075380E" w:rsidRDefault="00BE011E" w:rsidP="00324031">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75380E">
              <w:rPr>
                <w:rFonts w:ascii="Times New Roman" w:eastAsia="Calibri" w:hAnsi="Times New Roman" w:cs="Times New Roman"/>
                <w:b/>
                <w:bCs/>
                <w:spacing w:val="-8"/>
                <w:sz w:val="26"/>
                <w:szCs w:val="26"/>
                <w:lang w:val="en"/>
              </w:rPr>
              <w:t>15</w:t>
            </w:r>
          </w:p>
        </w:tc>
      </w:tr>
    </w:tbl>
    <w:p w:rsidR="00D64800" w:rsidRPr="0075380E" w:rsidRDefault="00D64800" w:rsidP="0075380E"/>
    <w:sectPr w:rsidR="00D64800" w:rsidRPr="0075380E" w:rsidSect="00D23308">
      <w:headerReference w:type="default" r:id="rId8"/>
      <w:footerReference w:type="default" r:id="rId9"/>
      <w:pgSz w:w="15840" w:h="12240" w:orient="landscape"/>
      <w:pgMar w:top="810" w:right="1134"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13" w:rsidRDefault="00CF2513" w:rsidP="0042019A">
      <w:pPr>
        <w:spacing w:after="0" w:line="240" w:lineRule="auto"/>
      </w:pPr>
      <w:r>
        <w:separator/>
      </w:r>
    </w:p>
  </w:endnote>
  <w:endnote w:type="continuationSeparator" w:id="0">
    <w:p w:rsidR="00CF2513" w:rsidRDefault="00CF2513" w:rsidP="004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30" w:rsidRDefault="00CA2E3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2513">
      <w:rPr>
        <w:caps/>
        <w:noProof/>
        <w:color w:val="4F81BD" w:themeColor="accent1"/>
      </w:rPr>
      <w:t>1</w:t>
    </w:r>
    <w:r>
      <w:rPr>
        <w:caps/>
        <w:noProof/>
        <w:color w:val="4F81BD" w:themeColor="accent1"/>
      </w:rPr>
      <w:fldChar w:fldCharType="end"/>
    </w:r>
  </w:p>
  <w:p w:rsidR="0042019A" w:rsidRDefault="00420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13" w:rsidRDefault="00CF2513" w:rsidP="0042019A">
      <w:pPr>
        <w:spacing w:after="0" w:line="240" w:lineRule="auto"/>
      </w:pPr>
      <w:r>
        <w:separator/>
      </w:r>
    </w:p>
  </w:footnote>
  <w:footnote w:type="continuationSeparator" w:id="0">
    <w:p w:rsidR="00CF2513" w:rsidRDefault="00CF2513" w:rsidP="0042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08" w:rsidRPr="00D23308" w:rsidRDefault="00CA2E30" w:rsidP="00D23308">
    <w:pPr>
      <w:tabs>
        <w:tab w:val="center" w:pos="4680"/>
        <w:tab w:val="right" w:pos="9360"/>
      </w:tabs>
      <w:spacing w:after="0" w:line="240" w:lineRule="auto"/>
      <w:jc w:val="center"/>
      <w:rPr>
        <w:rFonts w:ascii="Times New Roman" w:eastAsia="Calibri" w:hAnsi="Times New Roman" w:cs="Times New Roman"/>
        <w:sz w:val="28"/>
        <w:szCs w:val="28"/>
      </w:rPr>
    </w:pPr>
    <w:r w:rsidRPr="00CA2E30">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E30" w:rsidRDefault="00CA2E3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2E30" w:rsidRDefault="00CA2E30">
                    <w:pPr>
                      <w:spacing w:after="0" w:line="240" w:lineRule="auto"/>
                    </w:pPr>
                    <w:r>
                      <w:t>Trangtailieu.com – Thư viện online dành cho mọi lứa tuổi</w:t>
                    </w:r>
                  </w:p>
                </w:txbxContent>
              </v:textbox>
              <w10:wrap anchorx="margin" anchory="margin"/>
            </v:shape>
          </w:pict>
        </mc:Fallback>
      </mc:AlternateContent>
    </w:r>
    <w:r w:rsidRPr="00CA2E30">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2E30" w:rsidRDefault="00CA2E30">
                          <w:pPr>
                            <w:spacing w:after="0" w:line="240" w:lineRule="auto"/>
                            <w:jc w:val="right"/>
                            <w:rPr>
                              <w:color w:val="FFFFFF" w:themeColor="background1"/>
                            </w:rPr>
                          </w:pPr>
                          <w:r>
                            <w:fldChar w:fldCharType="begin"/>
                          </w:r>
                          <w:r>
                            <w:instrText xml:space="preserve"> PAGE   \* MERGEFORMAT </w:instrText>
                          </w:r>
                          <w:r>
                            <w:fldChar w:fldCharType="separate"/>
                          </w:r>
                          <w:r w:rsidR="00CF2513" w:rsidRPr="00CF25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2E30" w:rsidRDefault="00CA2E30">
                    <w:pPr>
                      <w:spacing w:after="0" w:line="240" w:lineRule="auto"/>
                      <w:jc w:val="right"/>
                      <w:rPr>
                        <w:color w:val="FFFFFF" w:themeColor="background1"/>
                      </w:rPr>
                    </w:pPr>
                    <w:r>
                      <w:fldChar w:fldCharType="begin"/>
                    </w:r>
                    <w:r>
                      <w:instrText xml:space="preserve"> PAGE   \* MERGEFORMAT </w:instrText>
                    </w:r>
                    <w:r>
                      <w:fldChar w:fldCharType="separate"/>
                    </w:r>
                    <w:r w:rsidR="00CF2513" w:rsidRPr="00CF25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11BB"/>
    <w:multiLevelType w:val="hybridMultilevel"/>
    <w:tmpl w:val="6D048E0A"/>
    <w:lvl w:ilvl="0" w:tplc="A950C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974ED"/>
    <w:multiLevelType w:val="hybridMultilevel"/>
    <w:tmpl w:val="5BAC69B0"/>
    <w:lvl w:ilvl="0" w:tplc="99A289B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B09157C"/>
    <w:multiLevelType w:val="hybridMultilevel"/>
    <w:tmpl w:val="CE70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53B3C"/>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EE7"/>
    <w:multiLevelType w:val="multilevel"/>
    <w:tmpl w:val="8DC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D4D91"/>
    <w:multiLevelType w:val="hybridMultilevel"/>
    <w:tmpl w:val="00981CBA"/>
    <w:lvl w:ilvl="0" w:tplc="5DB08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6F6CF6"/>
    <w:multiLevelType w:val="hybridMultilevel"/>
    <w:tmpl w:val="C0C8464A"/>
    <w:lvl w:ilvl="0" w:tplc="55422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B65D58"/>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84618"/>
    <w:multiLevelType w:val="hybridMultilevel"/>
    <w:tmpl w:val="598A98E8"/>
    <w:lvl w:ilvl="0" w:tplc="2C0E5F66">
      <w:start w:val="3"/>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9" w15:restartNumberingAfterBreak="0">
    <w:nsid w:val="426D7F79"/>
    <w:multiLevelType w:val="hybridMultilevel"/>
    <w:tmpl w:val="1056EF0A"/>
    <w:lvl w:ilvl="0" w:tplc="6F882920">
      <w:start w:val="2"/>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9721D"/>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30F77"/>
    <w:multiLevelType w:val="hybridMultilevel"/>
    <w:tmpl w:val="D5583E66"/>
    <w:lvl w:ilvl="0" w:tplc="9F82D1DE">
      <w:start w:val="1"/>
      <w:numFmt w:val="upperLetter"/>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5948720A"/>
    <w:multiLevelType w:val="hybridMultilevel"/>
    <w:tmpl w:val="EEFE0E94"/>
    <w:lvl w:ilvl="0" w:tplc="2D1617BC">
      <w:start w:val="1"/>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3" w15:restartNumberingAfterBreak="0">
    <w:nsid w:val="5A6F0BE7"/>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830A2"/>
    <w:multiLevelType w:val="hybridMultilevel"/>
    <w:tmpl w:val="3CD07CBC"/>
    <w:lvl w:ilvl="0" w:tplc="BC546A06">
      <w:start w:val="1"/>
      <w:numFmt w:val="upperLetter"/>
      <w:lvlText w:val="%1."/>
      <w:lvlJc w:val="left"/>
      <w:pPr>
        <w:ind w:left="1866" w:hanging="360"/>
      </w:pPr>
      <w:rPr>
        <w:rFonts w:ascii="Times New Roman" w:eastAsia="Times New Roman"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5E580F28"/>
    <w:multiLevelType w:val="hybridMultilevel"/>
    <w:tmpl w:val="31620652"/>
    <w:lvl w:ilvl="0" w:tplc="F134E29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62906843"/>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2146C"/>
    <w:multiLevelType w:val="hybridMultilevel"/>
    <w:tmpl w:val="79A8BDFC"/>
    <w:lvl w:ilvl="0" w:tplc="5CE43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17627"/>
    <w:multiLevelType w:val="hybridMultilevel"/>
    <w:tmpl w:val="EC76E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97C92"/>
    <w:multiLevelType w:val="hybridMultilevel"/>
    <w:tmpl w:val="3E1E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980"/>
    <w:multiLevelType w:val="hybridMultilevel"/>
    <w:tmpl w:val="9CD63078"/>
    <w:lvl w:ilvl="0" w:tplc="D44019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EC6A95"/>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2"/>
  </w:num>
  <w:num w:numId="5">
    <w:abstractNumId w:val="17"/>
  </w:num>
  <w:num w:numId="6">
    <w:abstractNumId w:val="11"/>
  </w:num>
  <w:num w:numId="7">
    <w:abstractNumId w:val="4"/>
  </w:num>
  <w:num w:numId="8">
    <w:abstractNumId w:val="19"/>
  </w:num>
  <w:num w:numId="9">
    <w:abstractNumId w:val="21"/>
  </w:num>
  <w:num w:numId="10">
    <w:abstractNumId w:val="15"/>
  </w:num>
  <w:num w:numId="11">
    <w:abstractNumId w:val="1"/>
  </w:num>
  <w:num w:numId="12">
    <w:abstractNumId w:val="10"/>
  </w:num>
  <w:num w:numId="13">
    <w:abstractNumId w:val="12"/>
  </w:num>
  <w:num w:numId="14">
    <w:abstractNumId w:val="20"/>
  </w:num>
  <w:num w:numId="15">
    <w:abstractNumId w:val="14"/>
  </w:num>
  <w:num w:numId="16">
    <w:abstractNumId w:val="6"/>
  </w:num>
  <w:num w:numId="17">
    <w:abstractNumId w:val="5"/>
  </w:num>
  <w:num w:numId="18">
    <w:abstractNumId w:val="8"/>
  </w:num>
  <w:num w:numId="19">
    <w:abstractNumId w:val="16"/>
  </w:num>
  <w:num w:numId="20">
    <w:abstractNumId w:val="7"/>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00BA1"/>
    <w:rsid w:val="0001596B"/>
    <w:rsid w:val="00026815"/>
    <w:rsid w:val="00044B11"/>
    <w:rsid w:val="00052266"/>
    <w:rsid w:val="00052529"/>
    <w:rsid w:val="000552CE"/>
    <w:rsid w:val="0006413F"/>
    <w:rsid w:val="00072984"/>
    <w:rsid w:val="00074A8F"/>
    <w:rsid w:val="00095F69"/>
    <w:rsid w:val="000961F1"/>
    <w:rsid w:val="000A59D1"/>
    <w:rsid w:val="000B00CA"/>
    <w:rsid w:val="000C2F6A"/>
    <w:rsid w:val="000E5D28"/>
    <w:rsid w:val="000E5DBF"/>
    <w:rsid w:val="000F0A4E"/>
    <w:rsid w:val="00102C08"/>
    <w:rsid w:val="001046E5"/>
    <w:rsid w:val="0011745F"/>
    <w:rsid w:val="00127EA4"/>
    <w:rsid w:val="00136497"/>
    <w:rsid w:val="001516F8"/>
    <w:rsid w:val="00172F77"/>
    <w:rsid w:val="00195683"/>
    <w:rsid w:val="001A10C4"/>
    <w:rsid w:val="001A3250"/>
    <w:rsid w:val="001C55D6"/>
    <w:rsid w:val="001D1015"/>
    <w:rsid w:val="001E5BEE"/>
    <w:rsid w:val="00215622"/>
    <w:rsid w:val="00277D28"/>
    <w:rsid w:val="002A7B91"/>
    <w:rsid w:val="002C35A1"/>
    <w:rsid w:val="002D100D"/>
    <w:rsid w:val="002D531F"/>
    <w:rsid w:val="002E2B0E"/>
    <w:rsid w:val="002E368A"/>
    <w:rsid w:val="00314167"/>
    <w:rsid w:val="0032640F"/>
    <w:rsid w:val="00334AD1"/>
    <w:rsid w:val="00335587"/>
    <w:rsid w:val="0034326B"/>
    <w:rsid w:val="00344E34"/>
    <w:rsid w:val="00346074"/>
    <w:rsid w:val="00347A71"/>
    <w:rsid w:val="00350FC7"/>
    <w:rsid w:val="003513C3"/>
    <w:rsid w:val="00361C9D"/>
    <w:rsid w:val="00362678"/>
    <w:rsid w:val="003706E4"/>
    <w:rsid w:val="0038041E"/>
    <w:rsid w:val="00387A53"/>
    <w:rsid w:val="003951A7"/>
    <w:rsid w:val="0039570F"/>
    <w:rsid w:val="003973C6"/>
    <w:rsid w:val="003B119A"/>
    <w:rsid w:val="003B5E09"/>
    <w:rsid w:val="003C1089"/>
    <w:rsid w:val="003C17DE"/>
    <w:rsid w:val="003E34A9"/>
    <w:rsid w:val="003F1804"/>
    <w:rsid w:val="004024E1"/>
    <w:rsid w:val="00412DF0"/>
    <w:rsid w:val="004148A2"/>
    <w:rsid w:val="0042019A"/>
    <w:rsid w:val="004278F2"/>
    <w:rsid w:val="0043068F"/>
    <w:rsid w:val="004310D2"/>
    <w:rsid w:val="00445FB2"/>
    <w:rsid w:val="0045160C"/>
    <w:rsid w:val="00454951"/>
    <w:rsid w:val="004610BD"/>
    <w:rsid w:val="00462F64"/>
    <w:rsid w:val="0046644A"/>
    <w:rsid w:val="00482DA6"/>
    <w:rsid w:val="00495258"/>
    <w:rsid w:val="004A5464"/>
    <w:rsid w:val="004D2903"/>
    <w:rsid w:val="004D75B5"/>
    <w:rsid w:val="004F17AA"/>
    <w:rsid w:val="004F7EB7"/>
    <w:rsid w:val="00502855"/>
    <w:rsid w:val="00564D97"/>
    <w:rsid w:val="00574117"/>
    <w:rsid w:val="00584D8A"/>
    <w:rsid w:val="005B2409"/>
    <w:rsid w:val="005B779E"/>
    <w:rsid w:val="005C03F3"/>
    <w:rsid w:val="005C29F2"/>
    <w:rsid w:val="005F30F6"/>
    <w:rsid w:val="005F55FA"/>
    <w:rsid w:val="005F7DD0"/>
    <w:rsid w:val="0062665B"/>
    <w:rsid w:val="00635483"/>
    <w:rsid w:val="00645A56"/>
    <w:rsid w:val="00654579"/>
    <w:rsid w:val="0065719B"/>
    <w:rsid w:val="00674CBD"/>
    <w:rsid w:val="006768D6"/>
    <w:rsid w:val="00680BFF"/>
    <w:rsid w:val="00681935"/>
    <w:rsid w:val="006830D9"/>
    <w:rsid w:val="00692C42"/>
    <w:rsid w:val="006A61D3"/>
    <w:rsid w:val="006C03BA"/>
    <w:rsid w:val="006C4B8A"/>
    <w:rsid w:val="006C5DBF"/>
    <w:rsid w:val="006D1268"/>
    <w:rsid w:val="006E0BC8"/>
    <w:rsid w:val="00707AD1"/>
    <w:rsid w:val="00717750"/>
    <w:rsid w:val="00725FCF"/>
    <w:rsid w:val="00735C29"/>
    <w:rsid w:val="007448E3"/>
    <w:rsid w:val="007516CE"/>
    <w:rsid w:val="0075380E"/>
    <w:rsid w:val="00760518"/>
    <w:rsid w:val="00761922"/>
    <w:rsid w:val="00793659"/>
    <w:rsid w:val="007A2E59"/>
    <w:rsid w:val="007A5C65"/>
    <w:rsid w:val="007B72E9"/>
    <w:rsid w:val="007C3615"/>
    <w:rsid w:val="007D0097"/>
    <w:rsid w:val="007E05D0"/>
    <w:rsid w:val="007E2292"/>
    <w:rsid w:val="007E79BF"/>
    <w:rsid w:val="007F13F6"/>
    <w:rsid w:val="00803484"/>
    <w:rsid w:val="00805A07"/>
    <w:rsid w:val="008164B3"/>
    <w:rsid w:val="00817988"/>
    <w:rsid w:val="008223BF"/>
    <w:rsid w:val="00826229"/>
    <w:rsid w:val="00835D7B"/>
    <w:rsid w:val="00853DC9"/>
    <w:rsid w:val="00861D4A"/>
    <w:rsid w:val="00862F5A"/>
    <w:rsid w:val="00864A9D"/>
    <w:rsid w:val="00866681"/>
    <w:rsid w:val="0087018B"/>
    <w:rsid w:val="008824EE"/>
    <w:rsid w:val="008829A1"/>
    <w:rsid w:val="00885D5D"/>
    <w:rsid w:val="008947DA"/>
    <w:rsid w:val="008949B0"/>
    <w:rsid w:val="008C0F07"/>
    <w:rsid w:val="008D2F74"/>
    <w:rsid w:val="00922A41"/>
    <w:rsid w:val="00932856"/>
    <w:rsid w:val="00932AEC"/>
    <w:rsid w:val="00952C3F"/>
    <w:rsid w:val="00971C6B"/>
    <w:rsid w:val="00974D5C"/>
    <w:rsid w:val="00984A83"/>
    <w:rsid w:val="009F3888"/>
    <w:rsid w:val="009F672A"/>
    <w:rsid w:val="00A14EE3"/>
    <w:rsid w:val="00A2274F"/>
    <w:rsid w:val="00A523BD"/>
    <w:rsid w:val="00A54202"/>
    <w:rsid w:val="00A562F6"/>
    <w:rsid w:val="00A66E4F"/>
    <w:rsid w:val="00A95E3A"/>
    <w:rsid w:val="00AA4A13"/>
    <w:rsid w:val="00AC51CC"/>
    <w:rsid w:val="00AD6C14"/>
    <w:rsid w:val="00B40E38"/>
    <w:rsid w:val="00B47F36"/>
    <w:rsid w:val="00B65242"/>
    <w:rsid w:val="00BA0BBC"/>
    <w:rsid w:val="00BE011E"/>
    <w:rsid w:val="00BF3BB0"/>
    <w:rsid w:val="00BF51A4"/>
    <w:rsid w:val="00BF7072"/>
    <w:rsid w:val="00C00462"/>
    <w:rsid w:val="00C04B0C"/>
    <w:rsid w:val="00C16050"/>
    <w:rsid w:val="00C22CBF"/>
    <w:rsid w:val="00C32592"/>
    <w:rsid w:val="00C760A2"/>
    <w:rsid w:val="00C7794C"/>
    <w:rsid w:val="00C8488B"/>
    <w:rsid w:val="00C96B56"/>
    <w:rsid w:val="00CA2E30"/>
    <w:rsid w:val="00CD41A1"/>
    <w:rsid w:val="00CE54DF"/>
    <w:rsid w:val="00CE713C"/>
    <w:rsid w:val="00CF2513"/>
    <w:rsid w:val="00CF6B86"/>
    <w:rsid w:val="00D0139F"/>
    <w:rsid w:val="00D23308"/>
    <w:rsid w:val="00D30617"/>
    <w:rsid w:val="00D37592"/>
    <w:rsid w:val="00D56A97"/>
    <w:rsid w:val="00D64800"/>
    <w:rsid w:val="00D679A5"/>
    <w:rsid w:val="00D96785"/>
    <w:rsid w:val="00DC3DCE"/>
    <w:rsid w:val="00DD1525"/>
    <w:rsid w:val="00DF2430"/>
    <w:rsid w:val="00DF636E"/>
    <w:rsid w:val="00E00DD1"/>
    <w:rsid w:val="00E17385"/>
    <w:rsid w:val="00E47F54"/>
    <w:rsid w:val="00E61D35"/>
    <w:rsid w:val="00E966D5"/>
    <w:rsid w:val="00EA3A29"/>
    <w:rsid w:val="00EC4F23"/>
    <w:rsid w:val="00EE5751"/>
    <w:rsid w:val="00F041DB"/>
    <w:rsid w:val="00F21558"/>
    <w:rsid w:val="00F6153A"/>
    <w:rsid w:val="00F705C0"/>
    <w:rsid w:val="00F726E0"/>
    <w:rsid w:val="00F732A4"/>
    <w:rsid w:val="00F94C4B"/>
    <w:rsid w:val="00F96A65"/>
    <w:rsid w:val="00FB3CD0"/>
    <w:rsid w:val="00FC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60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0518"/>
    <w:rPr>
      <w:b/>
      <w:bCs/>
    </w:rPr>
  </w:style>
  <w:style w:type="paragraph" w:styleId="ListParagraph">
    <w:name w:val="List Paragraph"/>
    <w:basedOn w:val="Normal"/>
    <w:uiPriority w:val="34"/>
    <w:qFormat/>
    <w:rsid w:val="00D96785"/>
    <w:pPr>
      <w:ind w:left="720"/>
      <w:contextualSpacing/>
    </w:pPr>
  </w:style>
  <w:style w:type="table" w:styleId="TableGrid">
    <w:name w:val="Table Grid"/>
    <w:aliases w:val="Bảng TK"/>
    <w:basedOn w:val="TableNormal"/>
    <w:uiPriority w:val="59"/>
    <w:qFormat/>
    <w:rsid w:val="005F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62F5A"/>
    <w:pPr>
      <w:tabs>
        <w:tab w:val="left" w:pos="1418"/>
      </w:tabs>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39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F"/>
    <w:rPr>
      <w:rFonts w:ascii="Tahoma" w:hAnsi="Tahoma" w:cs="Tahoma"/>
      <w:sz w:val="16"/>
      <w:szCs w:val="16"/>
    </w:rPr>
  </w:style>
  <w:style w:type="character" w:styleId="Emphasis">
    <w:name w:val="Emphasis"/>
    <w:basedOn w:val="DefaultParagraphFont"/>
    <w:uiPriority w:val="20"/>
    <w:qFormat/>
    <w:rsid w:val="000E5DBF"/>
    <w:rPr>
      <w:i/>
      <w:iCs/>
    </w:rPr>
  </w:style>
  <w:style w:type="paragraph" w:customStyle="1" w:styleId="CharCharCharCharCharCharChar">
    <w:name w:val="Char Char Char Char Char Char Char"/>
    <w:basedOn w:val="Normal"/>
    <w:autoRedefine/>
    <w:rsid w:val="00A14EE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8C0F0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C0F0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7A71"/>
    <w:pPr>
      <w:spacing w:after="120"/>
    </w:pPr>
  </w:style>
  <w:style w:type="character" w:customStyle="1" w:styleId="BodyTextChar">
    <w:name w:val="Body Text Char"/>
    <w:basedOn w:val="DefaultParagraphFont"/>
    <w:link w:val="BodyText"/>
    <w:uiPriority w:val="99"/>
    <w:semiHidden/>
    <w:rsid w:val="00347A71"/>
  </w:style>
  <w:style w:type="character" w:customStyle="1" w:styleId="4-BangChar">
    <w:name w:val="4-Bang Char"/>
    <w:link w:val="4-Bang"/>
    <w:qFormat/>
    <w:rsid w:val="00817988"/>
    <w:rPr>
      <w:szCs w:val="26"/>
    </w:rPr>
  </w:style>
  <w:style w:type="paragraph" w:customStyle="1" w:styleId="4-Bang">
    <w:name w:val="4-Bang"/>
    <w:basedOn w:val="Normal"/>
    <w:link w:val="4-BangChar"/>
    <w:qFormat/>
    <w:rsid w:val="00817988"/>
    <w:pPr>
      <w:widowControl w:val="0"/>
      <w:spacing w:before="40" w:after="40"/>
      <w:jc w:val="both"/>
    </w:pPr>
    <w:rPr>
      <w:szCs w:val="26"/>
    </w:rPr>
  </w:style>
  <w:style w:type="paragraph" w:styleId="Header">
    <w:name w:val="header"/>
    <w:basedOn w:val="Normal"/>
    <w:link w:val="HeaderChar"/>
    <w:uiPriority w:val="99"/>
    <w:unhideWhenUsed/>
    <w:rsid w:val="0042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9A"/>
  </w:style>
  <w:style w:type="paragraph" w:styleId="Footer">
    <w:name w:val="footer"/>
    <w:basedOn w:val="Normal"/>
    <w:link w:val="FooterChar"/>
    <w:uiPriority w:val="99"/>
    <w:unhideWhenUsed/>
    <w:rsid w:val="0042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9A"/>
  </w:style>
  <w:style w:type="paragraph" w:styleId="BodyText2">
    <w:name w:val="Body Text 2"/>
    <w:basedOn w:val="Normal"/>
    <w:link w:val="BodyText2Char"/>
    <w:uiPriority w:val="99"/>
    <w:semiHidden/>
    <w:unhideWhenUsed/>
    <w:rsid w:val="000961F1"/>
    <w:pPr>
      <w:spacing w:after="120" w:line="480" w:lineRule="auto"/>
    </w:pPr>
  </w:style>
  <w:style w:type="character" w:customStyle="1" w:styleId="BodyText2Char">
    <w:name w:val="Body Text 2 Char"/>
    <w:basedOn w:val="DefaultParagraphFont"/>
    <w:link w:val="BodyText2"/>
    <w:uiPriority w:val="99"/>
    <w:semiHidden/>
    <w:rsid w:val="000961F1"/>
  </w:style>
  <w:style w:type="table" w:customStyle="1" w:styleId="TableGrid1">
    <w:name w:val="Table Grid1"/>
    <w:basedOn w:val="TableNormal"/>
    <w:next w:val="TableGrid"/>
    <w:uiPriority w:val="39"/>
    <w:qFormat/>
    <w:rsid w:val="000961F1"/>
    <w:pPr>
      <w:spacing w:after="0" w:line="240" w:lineRule="auto"/>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75380E"/>
    <w:pPr>
      <w:spacing w:after="0" w:line="240" w:lineRule="auto"/>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19279">
      <w:bodyDiv w:val="1"/>
      <w:marLeft w:val="0"/>
      <w:marRight w:val="0"/>
      <w:marTop w:val="0"/>
      <w:marBottom w:val="0"/>
      <w:divBdr>
        <w:top w:val="none" w:sz="0" w:space="0" w:color="auto"/>
        <w:left w:val="none" w:sz="0" w:space="0" w:color="auto"/>
        <w:bottom w:val="none" w:sz="0" w:space="0" w:color="auto"/>
        <w:right w:val="none" w:sz="0" w:space="0" w:color="auto"/>
      </w:divBdr>
    </w:div>
    <w:div w:id="1060666465">
      <w:bodyDiv w:val="1"/>
      <w:marLeft w:val="0"/>
      <w:marRight w:val="0"/>
      <w:marTop w:val="0"/>
      <w:marBottom w:val="0"/>
      <w:divBdr>
        <w:top w:val="none" w:sz="0" w:space="0" w:color="auto"/>
        <w:left w:val="none" w:sz="0" w:space="0" w:color="auto"/>
        <w:bottom w:val="none" w:sz="0" w:space="0" w:color="auto"/>
        <w:right w:val="none" w:sz="0" w:space="0" w:color="auto"/>
      </w:divBdr>
    </w:div>
    <w:div w:id="1344896133">
      <w:bodyDiv w:val="1"/>
      <w:marLeft w:val="0"/>
      <w:marRight w:val="0"/>
      <w:marTop w:val="0"/>
      <w:marBottom w:val="0"/>
      <w:divBdr>
        <w:top w:val="none" w:sz="0" w:space="0" w:color="auto"/>
        <w:left w:val="none" w:sz="0" w:space="0" w:color="auto"/>
        <w:bottom w:val="none" w:sz="0" w:space="0" w:color="auto"/>
        <w:right w:val="none" w:sz="0" w:space="0" w:color="auto"/>
      </w:divBdr>
    </w:div>
    <w:div w:id="1986932445">
      <w:bodyDiv w:val="1"/>
      <w:marLeft w:val="0"/>
      <w:marRight w:val="0"/>
      <w:marTop w:val="0"/>
      <w:marBottom w:val="0"/>
      <w:divBdr>
        <w:top w:val="none" w:sz="0" w:space="0" w:color="auto"/>
        <w:left w:val="none" w:sz="0" w:space="0" w:color="auto"/>
        <w:bottom w:val="none" w:sz="0" w:space="0" w:color="auto"/>
        <w:right w:val="none" w:sz="0" w:space="0" w:color="auto"/>
      </w:divBdr>
    </w:div>
    <w:div w:id="20113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6C3A-FAAE-4F08-BE44-110E2B3D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2023-02-26T06:13:00Z</dcterms:created>
  <dcterms:modified xsi:type="dcterms:W3CDTF">2023-06-30T09:43:00Z</dcterms:modified>
</cp:coreProperties>
</file>