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embeddings/oleObject541.bin" ContentType="application/vnd.openxmlformats-officedocument.oleObject"/>
  <Override PartName="/word/embeddings/oleObject540.bin" ContentType="application/vnd.openxmlformats-officedocument.oleObject"/>
  <Override PartName="/word/embeddings/oleObject535.bin" ContentType="application/vnd.openxmlformats-officedocument.oleObject"/>
  <Override PartName="/word/embeddings/oleObject497.bin" ContentType="application/vnd.openxmlformats-officedocument.oleObject"/>
  <Override PartName="/word/embeddings/oleObject534.bin" ContentType="application/vnd.openxmlformats-officedocument.oleObject"/>
  <Override PartName="/word/embeddings/oleObject496.bin" ContentType="application/vnd.openxmlformats-officedocument.oleObject"/>
  <Override PartName="/word/embeddings/oleObject533.bin" ContentType="application/vnd.openxmlformats-officedocument.oleObject"/>
  <Override PartName="/word/embeddings/oleObject495.bin" ContentType="application/vnd.openxmlformats-officedocument.oleObject"/>
  <Override PartName="/word/embeddings/oleObject532.bin" ContentType="application/vnd.openxmlformats-officedocument.oleObject"/>
  <Override PartName="/word/embeddings/oleObject494.bin" ContentType="application/vnd.openxmlformats-officedocument.oleObject"/>
  <Override PartName="/word/embeddings/oleObject531.bin" ContentType="application/vnd.openxmlformats-officedocument.oleObject"/>
  <Override PartName="/word/embeddings/oleObject493.bin" ContentType="application/vnd.openxmlformats-officedocument.oleObject"/>
  <Override PartName="/word/embeddings/oleObject530.bin" ContentType="application/vnd.openxmlformats-officedocument.oleObject"/>
  <Override PartName="/word/embeddings/oleObject492.bin" ContentType="application/vnd.openxmlformats-officedocument.oleObject"/>
  <Override PartName="/word/embeddings/oleObject491.bin" ContentType="application/vnd.openxmlformats-officedocument.oleObject"/>
  <Override PartName="/word/embeddings/oleObject490.bin" ContentType="application/vnd.openxmlformats-officedocument.oleObject"/>
  <Override PartName="/word/embeddings/oleObject525.bin" ContentType="application/vnd.openxmlformats-officedocument.oleObject"/>
  <Override PartName="/word/embeddings/oleObject487.bin" ContentType="application/vnd.openxmlformats-officedocument.oleObject"/>
  <Override PartName="/word/embeddings/oleObject524.bin" ContentType="application/vnd.openxmlformats-officedocument.oleObject"/>
  <Override PartName="/word/embeddings/oleObject486.bin" ContentType="application/vnd.openxmlformats-officedocument.oleObject"/>
  <Override PartName="/word/embeddings/oleObject523.bin" ContentType="application/vnd.openxmlformats-officedocument.oleObject"/>
  <Override PartName="/word/embeddings/oleObject485.bin" ContentType="application/vnd.openxmlformats-officedocument.oleObject"/>
  <Override PartName="/word/embeddings/oleObject522.bin" ContentType="application/vnd.openxmlformats-officedocument.oleObject"/>
  <Override PartName="/word/embeddings/oleObject484.bin" ContentType="application/vnd.openxmlformats-officedocument.oleObject"/>
  <Override PartName="/word/embeddings/oleObject521.bin" ContentType="application/vnd.openxmlformats-officedocument.oleObject"/>
  <Override PartName="/word/embeddings/oleObject483.bin" ContentType="application/vnd.openxmlformats-officedocument.oleObject"/>
  <Override PartName="/word/embeddings/oleObject520.bin" ContentType="application/vnd.openxmlformats-officedocument.oleObject"/>
  <Override PartName="/word/embeddings/oleObject482.bin" ContentType="application/vnd.openxmlformats-officedocument.oleObject"/>
  <Override PartName="/word/embeddings/oleObject481.bin" ContentType="application/vnd.openxmlformats-officedocument.oleObject"/>
  <Override PartName="/word/embeddings/oleObject480.bin" ContentType="application/vnd.openxmlformats-officedocument.oleObject"/>
  <Override PartName="/word/embeddings/oleObject515.bin" ContentType="application/vnd.openxmlformats-officedocument.oleObject"/>
  <Override PartName="/word/embeddings/oleObject477.bin" ContentType="application/vnd.openxmlformats-officedocument.oleObject"/>
  <Override PartName="/word/embeddings/oleObject514.bin" ContentType="application/vnd.openxmlformats-officedocument.oleObject"/>
  <Override PartName="/word/embeddings/oleObject476.bin" ContentType="application/vnd.openxmlformats-officedocument.oleObject"/>
  <Override PartName="/word/embeddings/oleObject513.bin" ContentType="application/vnd.openxmlformats-officedocument.oleObject"/>
  <Override PartName="/word/embeddings/oleObject475.bin" ContentType="application/vnd.openxmlformats-officedocument.oleObject"/>
  <Override PartName="/word/embeddings/oleObject512.bin" ContentType="application/vnd.openxmlformats-officedocument.oleObject"/>
  <Override PartName="/word/embeddings/oleObject474.bin" ContentType="application/vnd.openxmlformats-officedocument.oleObject"/>
  <Override PartName="/word/embeddings/oleObject511.bin" ContentType="application/vnd.openxmlformats-officedocument.oleObject"/>
  <Override PartName="/word/embeddings/oleObject473.bin" ContentType="application/vnd.openxmlformats-officedocument.oleObject"/>
  <Override PartName="/word/embeddings/oleObject510.bin" ContentType="application/vnd.openxmlformats-officedocument.oleObject"/>
  <Override PartName="/word/embeddings/oleObject472.bin" ContentType="application/vnd.openxmlformats-officedocument.oleObject"/>
  <Override PartName="/word/embeddings/oleObject471.bin" ContentType="application/vnd.openxmlformats-officedocument.oleObject"/>
  <Override PartName="/word/embeddings/oleObject470.bin" ContentType="application/vnd.openxmlformats-officedocument.oleObject"/>
  <Override PartName="/word/embeddings/oleObject500.bin" ContentType="application/vnd.openxmlformats-officedocument.oleObject"/>
  <Override PartName="/word/embeddings/oleObject462.bin" ContentType="application/vnd.openxmlformats-officedocument.oleObject"/>
  <Override PartName="/word/embeddings/oleObject461.bin" ContentType="application/vnd.openxmlformats-officedocument.oleObject"/>
  <Override PartName="/word/embeddings/oleObject460.bin" ContentType="application/vnd.openxmlformats-officedocument.oleObject"/>
  <Override PartName="/word/embeddings/oleObject452.bin" ContentType="application/vnd.openxmlformats-officedocument.oleObject"/>
  <Override PartName="/word/embeddings/oleObject451.bin" ContentType="application/vnd.openxmlformats-officedocument.oleObject"/>
  <Override PartName="/word/embeddings/oleObject450.bin" ContentType="application/vnd.openxmlformats-officedocument.oleObject"/>
  <Override PartName="/word/embeddings/oleObject442.bin" ContentType="application/vnd.openxmlformats-officedocument.oleObject"/>
  <Override PartName="/word/embeddings/oleObject441.bin" ContentType="application/vnd.openxmlformats-officedocument.oleObject"/>
  <Override PartName="/word/embeddings/oleObject440.bin" ContentType="application/vnd.openxmlformats-officedocument.oleObject"/>
  <Override PartName="/word/embeddings/oleObject432.bin" ContentType="application/vnd.openxmlformats-officedocument.oleObject"/>
  <Override PartName="/word/embeddings/oleObject431.bin" ContentType="application/vnd.openxmlformats-officedocument.oleObject"/>
  <Override PartName="/word/embeddings/oleObject430.bin" ContentType="application/vnd.openxmlformats-officedocument.oleObject"/>
  <Override PartName="/word/embeddings/oleObject422.bin" ContentType="application/vnd.openxmlformats-officedocument.oleObject"/>
  <Override PartName="/word/embeddings/oleObject21.bin" ContentType="application/vnd.openxmlformats-officedocument.oleObject"/>
  <Override PartName="/word/embeddings/oleObject421.bin" ContentType="application/vnd.openxmlformats-officedocument.oleObject"/>
  <Override PartName="/word/embeddings/oleObject20.bin" ContentType="application/vnd.openxmlformats-officedocument.oleObject"/>
  <Override PartName="/word/embeddings/oleObject420.bin" ContentType="application/vnd.openxmlformats-officedocument.oleObject"/>
  <Override PartName="/word/embeddings/oleObject412.bin" ContentType="application/vnd.openxmlformats-officedocument.oleObject"/>
  <Override PartName="/word/embeddings/oleObject11.bin" ContentType="application/vnd.openxmlformats-officedocument.oleObject"/>
  <Override PartName="/word/embeddings/oleObject411.bin" ContentType="application/vnd.openxmlformats-officedocument.oleObject"/>
  <Override PartName="/word/embeddings/oleObject10.bin" ContentType="application/vnd.openxmlformats-officedocument.oleObject"/>
  <Override PartName="/word/embeddings/oleObject410.bin" ContentType="application/vnd.openxmlformats-officedocument.oleObject"/>
  <Override PartName="/word/embeddings/oleObject402.bin" ContentType="application/vnd.openxmlformats-officedocument.oleObject"/>
  <Override PartName="/word/embeddings/oleObject401.bin" ContentType="application/vnd.openxmlformats-officedocument.oleObject"/>
  <Override PartName="/word/embeddings/oleObject400.bin" ContentType="application/vnd.openxmlformats-officedocument.oleObject"/>
  <Override PartName="/word/embeddings/oleObject390.bin" ContentType="application/vnd.openxmlformats-officedocument.oleObject"/>
  <Override PartName="/word/embeddings/oleObject380.bin" ContentType="application/vnd.openxmlformats-officedocument.oleObject"/>
  <Override PartName="/word/embeddings/oleObject536.bin" ContentType="application/vnd.openxmlformats-officedocument.oleObject"/>
  <Override PartName="/word/embeddings/oleObject498.bin" ContentType="application/vnd.openxmlformats-officedocument.oleObject"/>
  <Override PartName="/word/embeddings/oleObject370.bin" ContentType="application/vnd.openxmlformats-officedocument.oleObject"/>
  <Override PartName="/word/embeddings/oleObject528.bin" ContentType="application/vnd.openxmlformats-officedocument.oleObject"/>
  <Override PartName="/word/embeddings/oleObject362.bin" ContentType="application/vnd.openxmlformats-officedocument.oleObject"/>
  <Override PartName="/word/embeddings/oleObject527.bin" ContentType="application/vnd.openxmlformats-officedocument.oleObject"/>
  <Override PartName="/word/embeddings/oleObject489.bin" ContentType="application/vnd.openxmlformats-officedocument.oleObject"/>
  <Override PartName="/word/embeddings/oleObject361.bin" ContentType="application/vnd.openxmlformats-officedocument.oleObject"/>
  <Override PartName="/word/embeddings/oleObject526.bin" ContentType="application/vnd.openxmlformats-officedocument.oleObject"/>
  <Override PartName="/word/embeddings/oleObject488.bin" ContentType="application/vnd.openxmlformats-officedocument.oleObject"/>
  <Override PartName="/word/embeddings/oleObject360.bin" ContentType="application/vnd.openxmlformats-officedocument.oleObject"/>
  <Override PartName="/word/embeddings/oleObject355.bin" ContentType="application/vnd.openxmlformats-officedocument.oleObject"/>
  <Override PartName="/word/embeddings/oleObject354.bin" ContentType="application/vnd.openxmlformats-officedocument.oleObject"/>
  <Override PartName="/word/embeddings/oleObject519.bin" ContentType="application/vnd.openxmlformats-officedocument.oleObject"/>
  <Override PartName="/word/embeddings/oleObject353.bin" ContentType="application/vnd.openxmlformats-officedocument.oleObject"/>
  <Override PartName="/word/embeddings/oleObject518.bin" ContentType="application/vnd.openxmlformats-officedocument.oleObject"/>
  <Override PartName="/word/embeddings/oleObject352.bin" ContentType="application/vnd.openxmlformats-officedocument.oleObject"/>
  <Override PartName="/word/embeddings/oleObject99.bin" ContentType="application/vnd.openxmlformats-officedocument.oleObject"/>
  <Override PartName="/word/embeddings/oleObject517.bin" ContentType="application/vnd.openxmlformats-officedocument.oleObject"/>
  <Override PartName="/word/embeddings/oleObject479.bin" ContentType="application/vnd.openxmlformats-officedocument.oleObject"/>
  <Override PartName="/word/embeddings/oleObject351.bin" ContentType="application/vnd.openxmlformats-officedocument.oleObject"/>
  <Override PartName="/word/embeddings/oleObject98.bin" ContentType="application/vnd.openxmlformats-officedocument.oleObject"/>
  <Override PartName="/word/embeddings/oleObject269.bin" ContentType="application/vnd.openxmlformats-officedocument.oleObject"/>
  <Override PartName="/word/embeddings/oleObject455.bin" ContentType="application/vnd.openxmlformats-officedocument.oleObject"/>
  <Override PartName="/word/embeddings/oleObject149.bin" ContentType="application/vnd.openxmlformats-officedocument.oleObject"/>
  <Override PartName="/word/embeddings/oleObject286.bin" ContentType="application/vnd.openxmlformats-officedocument.oleObject"/>
  <Override PartName="/word/embeddings/oleObject324.bin" ContentType="application/vnd.openxmlformats-officedocument.oleObject"/>
  <Override PartName="/word/embeddings/oleObject268.bin" ContentType="application/vnd.openxmlformats-officedocument.oleObject"/>
  <Override PartName="/word/embeddings/oleObject454.bin" ContentType="application/vnd.openxmlformats-officedocument.oleObject"/>
  <Override PartName="/word/embeddings/oleObject90.bin" ContentType="application/vnd.openxmlformats-officedocument.oleObject"/>
  <Override PartName="/word/embeddings/oleObject22.bin" ContentType="application/vnd.openxmlformats-officedocument.oleObject"/>
  <Override PartName="/word/embeddings/oleObject363.bin" ContentType="application/vnd.openxmlformats-officedocument.oleObject"/>
  <Override PartName="/word/embeddings/oleObject529.bin" ContentType="application/vnd.openxmlformats-officedocument.oleObject"/>
  <Override PartName="/word/embeddings/oleObject267.bin" ContentType="application/vnd.openxmlformats-officedocument.oleObject"/>
  <Override PartName="/word/embeddings/oleObject453.bin" ContentType="application/vnd.openxmlformats-officedocument.oleObject"/>
  <Override PartName="/word/embeddings/oleObject619.bin" ContentType="application/vnd.openxmlformats-officedocument.oleObject"/>
  <Override PartName="/word/embeddings/oleObject399.bin" ContentType="application/vnd.openxmlformats-officedocument.oleObject"/>
  <Override PartName="/word/embeddings/oleObject265.bin" ContentType="application/vnd.openxmlformats-officedocument.oleObject"/>
  <Override PartName="/word/embeddings/oleObject128.bin" ContentType="application/vnd.openxmlformats-officedocument.oleObject"/>
  <Override PartName="/word/embeddings/oleObject303.bin" ContentType="application/vnd.openxmlformats-officedocument.oleObject"/>
  <Override PartName="/word/embeddings/oleObject224.bin" ContentType="application/vnd.openxmlformats-officedocument.oleObject"/>
  <Override PartName="/word/embeddings/oleObject251.bin" ContentType="application/vnd.openxmlformats-officedocument.oleObject"/>
  <Override PartName="/word/embeddings/oleObject38.bin" ContentType="application/vnd.openxmlformats-officedocument.oleObject"/>
  <Override PartName="/word/embeddings/oleObject379.bin" ContentType="application/vnd.openxmlformats-officedocument.oleObject"/>
  <Override PartName="/word/embeddings/oleObject166.bin" ContentType="application/vnd.openxmlformats-officedocument.oleObject"/>
  <Override PartName="/word/embeddings/oleObject266.bin" ContentType="application/vnd.openxmlformats-officedocument.oleObject"/>
  <Override PartName="/word/embeddings/oleObject129.bin" ContentType="application/vnd.openxmlformats-officedocument.oleObject"/>
  <Override PartName="/word/embeddings/oleObject304.bin" ContentType="application/vnd.openxmlformats-officedocument.oleObject"/>
  <Override PartName="/word/embeddings/oleObject91.bin" ContentType="application/vnd.openxmlformats-officedocument.oleObject"/>
  <Override PartName="/word/embeddings/oleObject23.bin" ContentType="application/vnd.openxmlformats-officedocument.oleObject"/>
  <Override PartName="/word/embeddings/oleObject364.bin" ContentType="application/vnd.openxmlformats-officedocument.oleObject"/>
  <Override PartName="/word/embeddings/oleObject537.bin" ContentType="application/vnd.openxmlformats-officedocument.oleObject"/>
  <Override PartName="/word/embeddings/oleObject499.bin" ContentType="application/vnd.openxmlformats-officedocument.oleObject"/>
  <Override PartName="/word/embeddings/oleObject371.bin" ContentType="application/vnd.openxmlformats-officedocument.oleObject"/>
  <Override PartName="/word/embeddings/oleObject30.bin" ContentType="application/vnd.openxmlformats-officedocument.oleObject"/>
  <Override PartName="/word/embeddings/oleObject39.bin" ContentType="application/vnd.openxmlformats-officedocument.oleObject"/>
  <Override PartName="/word/embeddings/oleObject167.bin" ContentType="application/vnd.openxmlformats-officedocument.oleObject"/>
  <Override PartName="/word/embeddings/oleObject24.bin" ContentType="application/vnd.openxmlformats-officedocument.oleObject"/>
  <Override PartName="/word/embeddings/oleObject365.bin" ContentType="application/vnd.openxmlformats-officedocument.oleObject"/>
  <Override PartName="/word/embeddings/oleObject538.bin" ContentType="application/vnd.openxmlformats-officedocument.oleObject"/>
  <Override PartName="/word/embeddings/oleObject372.bin" ContentType="application/vnd.openxmlformats-officedocument.oleObject"/>
  <Override PartName="/word/embeddings/oleObject31.bin" ContentType="application/vnd.openxmlformats-officedocument.oleObject"/>
  <Override PartName="/word/embeddings/oleObject182.bin" ContentType="application/vnd.openxmlformats-officedocument.oleObject"/>
  <Override PartName="/word/embeddings/oleObject139.bin" ContentType="application/vnd.openxmlformats-officedocument.oleObject"/>
  <Override PartName="/word/embeddings/oleObject276.bin" ContentType="application/vnd.openxmlformats-officedocument.oleObject"/>
  <Override PartName="/word/embeddings/oleObject314.bin" ContentType="application/vnd.openxmlformats-officedocument.oleObject"/>
  <Override PartName="/word/embeddings/oleObject36.bin" ContentType="application/vnd.openxmlformats-officedocument.oleObject"/>
  <Override PartName="/word/embeddings/oleObject377.bin" ContentType="application/vnd.openxmlformats-officedocument.oleObject"/>
  <Override PartName="/word/embeddings/oleObject164.bin" ContentType="application/vnd.openxmlformats-officedocument.oleObject"/>
  <Override PartName="/word/embeddings/oleObject349.bin" ContentType="application/vnd.openxmlformats-officedocument.oleObject"/>
  <Override PartName="/word/embeddings/oleObject183.bin" ContentType="application/vnd.openxmlformats-officedocument.oleObject"/>
  <Override PartName="/word/embeddings/oleObject37.bin" ContentType="application/vnd.openxmlformats-officedocument.oleObject"/>
  <Override PartName="/word/embeddings/oleObject378.bin" ContentType="application/vnd.openxmlformats-officedocument.oleObject"/>
  <Override PartName="/word/embeddings/oleObject165.bin" ContentType="application/vnd.openxmlformats-officedocument.oleObject"/>
  <Override PartName="/word/embeddings/oleObject397.bin" ContentType="application/vnd.openxmlformats-officedocument.oleObject"/>
  <Override PartName="/word/embeddings/oleObject56.bin" ContentType="application/vnd.openxmlformats-officedocument.oleObject"/>
  <Override PartName="/word/embeddings/oleObject398.bin" ContentType="application/vnd.openxmlformats-officedocument.oleObject"/>
  <Override PartName="/word/embeddings/oleObject539.bin" ContentType="application/vnd.openxmlformats-officedocument.oleObject"/>
  <Override PartName="/word/embeddings/oleObject373.bin" ContentType="application/vnd.openxmlformats-officedocument.oleObject"/>
  <Override PartName="/word/embeddings/oleObject32.bin" ContentType="application/vnd.openxmlformats-officedocument.oleObject"/>
  <Override PartName="/word/embeddings/oleObject463.bin" ContentType="application/vnd.openxmlformats-officedocument.oleObject"/>
  <Override PartName="/word/embeddings/oleObject501.bin" ContentType="application/vnd.openxmlformats-officedocument.oleObject"/>
  <Override PartName="/word/embeddings/oleObject629.bin" ContentType="application/vnd.openxmlformats-officedocument.oleObject"/>
  <Override PartName="/word/embeddings/oleObject417.bin" ContentType="application/vnd.openxmlformats-officedocument.oleObject"/>
  <Override PartName="/word/embeddings/oleObject16.bin" ContentType="application/vnd.openxmlformats-officedocument.oleObject"/>
  <Override PartName="/word/embeddings/oleObject225.bin" ContentType="application/vnd.openxmlformats-officedocument.oleObject"/>
  <Override PartName="/word/embeddings/oleObject252.bin" ContentType="application/vnd.openxmlformats-officedocument.oleObject"/>
  <Override PartName="/word/embeddings/oleObject418.bin" ContentType="application/vnd.openxmlformats-officedocument.oleObject"/>
  <Override PartName="/word/embeddings/oleObject17.bin" ContentType="application/vnd.openxmlformats-officedocument.oleObject"/>
  <Override PartName="/word/embeddings/oleObject226.bin" ContentType="application/vnd.openxmlformats-officedocument.oleObject"/>
  <Override PartName="/word/embeddings/oleObject253.bin" ContentType="application/vnd.openxmlformats-officedocument.oleObject"/>
  <Override PartName="/word/embeddings/oleObject419.bin" ContentType="application/vnd.openxmlformats-officedocument.oleObject"/>
  <Override PartName="/word/embeddings/oleObject18.bin" ContentType="application/vnd.openxmlformats-officedocument.oleObject"/>
  <Override PartName="/word/embeddings/oleObject227.bin" ContentType="application/vnd.openxmlformats-officedocument.oleObject"/>
  <Override PartName="/word/embeddings/oleObject19.bin" ContentType="application/vnd.openxmlformats-officedocument.oleObject"/>
  <Override PartName="/word/embeddings/oleObject228.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464.bin" ContentType="application/vnd.openxmlformats-officedocument.oleObject"/>
  <Override PartName="/word/embeddings/oleObject502.bin" ContentType="application/vnd.openxmlformats-officedocument.oleObject"/>
  <Override PartName="/word/embeddings/oleObject203.bin" ContentType="application/vnd.openxmlformats-officedocument.oleObject"/>
  <Override PartName="/word/embeddings/oleObject465.bin" ContentType="application/vnd.openxmlformats-officedocument.oleObject"/>
  <Override PartName="/word/embeddings/oleObject503.bin" ContentType="application/vnd.openxmlformats-officedocument.oleObject"/>
  <Override PartName="/word/embeddings/oleObject204.bin" ContentType="application/vnd.openxmlformats-officedocument.oleObject"/>
  <Override PartName="/word/embeddings/oleObject466.bin" ContentType="application/vnd.openxmlformats-officedocument.oleObject"/>
  <Override PartName="/word/embeddings/oleObject348.bin" ContentType="application/vnd.openxmlformats-officedocument.oleObject"/>
  <Override PartName="/word/embeddings/oleObject163.bin" ContentType="application/vnd.openxmlformats-officedocument.oleObject"/>
  <Override PartName="/word/embeddings/oleObject205.bin" ContentType="application/vnd.openxmlformats-officedocument.oleObject"/>
  <Override PartName="/word/embeddings/oleObject467.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577.bin" ContentType="application/vnd.openxmlformats-officedocument.oleObject"/>
  <Override PartName="/word/embeddings/oleObject70.bin" ContentType="application/vnd.openxmlformats-officedocument.oleObject"/>
  <Override PartName="/word/embeddings/oleObject578.bin" ContentType="application/vnd.openxmlformats-officedocument.oleObject"/>
  <Override PartName="/word/embeddings/oleObject71.bin" ContentType="application/vnd.openxmlformats-officedocument.oleObject"/>
  <Override PartName="/word/embeddings/oleObject579.bin" ContentType="application/vnd.openxmlformats-officedocument.oleObject"/>
  <Override PartName="/word/embeddings/oleObject72.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396.bin" ContentType="application/vnd.openxmlformats-officedocument.oleObject"/>
  <Override PartName="/word/embeddings/oleObject55.bin" ContentType="application/vnd.openxmlformats-officedocument.oleObject"/>
  <Override PartName="/word/embeddings/oleObject589.bin" ContentType="application/vnd.openxmlformats-officedocument.oleObject"/>
  <Override PartName="/word/embeddings/oleObject82.bin" ContentType="application/vnd.openxmlformats-officedocument.oleObject"/>
  <Override PartName="/word/embeddings/oleObject250.bin" ContentType="application/vnd.openxmlformats-officedocument.oleObject"/>
  <Override PartName="/word/embeddings/oleObject15.bin" ContentType="application/vnd.openxmlformats-officedocument.oleObject"/>
  <Override PartName="/word/embeddings/oleObject416.bin" ContentType="application/vnd.openxmlformats-officedocument.oleObject"/>
  <Override PartName="/word/embeddings/oleObject605.bin" ContentType="application/vnd.openxmlformats-officedocument.oleObject"/>
  <Override PartName="/word/embeddings/oleObject213.bin" ContentType="application/vnd.openxmlformats-officedocument.oleObject"/>
  <Override PartName="/word/embeddings/oleObject406.bin" ContentType="application/vnd.openxmlformats-officedocument.oleObject"/>
  <Override PartName="/word/embeddings/oleObject240.bin" ContentType="application/vnd.openxmlformats-officedocument.oleObject"/>
  <Override PartName="/word/embeddings/oleObject220.bin" ContentType="application/vnd.openxmlformats-officedocument.oleObject"/>
  <Override PartName="/word/embeddings/oleObject606.bin" ContentType="application/vnd.openxmlformats-officedocument.oleObject"/>
  <Override PartName="/word/embeddings/oleObject214.bin" ContentType="application/vnd.openxmlformats-officedocument.oleObject"/>
  <Override PartName="/word/embeddings/oleObject407.bin" ContentType="application/vnd.openxmlformats-officedocument.oleObject"/>
  <Override PartName="/word/embeddings/oleObject241.bin" ContentType="application/vnd.openxmlformats-officedocument.oleObject"/>
  <Override PartName="/word/embeddings/oleObject571.bin" ContentType="application/vnd.openxmlformats-officedocument.oleObject"/>
  <Override PartName="/word/embeddings/oleObject376.bin" ContentType="application/vnd.openxmlformats-officedocument.oleObject"/>
  <Override PartName="/word/embeddings/oleObject35.bin" ContentType="application/vnd.openxmlformats-officedocument.oleObject"/>
  <Override PartName="/word/embeddings/oleObject569.bin" ContentType="application/vnd.openxmlformats-officedocument.oleObject"/>
  <Override PartName="/word/embeddings/oleObject62.bin" ContentType="application/vnd.openxmlformats-officedocument.oleObject"/>
  <Override PartName="/word/embeddings/oleObject624.bin" ContentType="application/vnd.openxmlformats-officedocument.oleObject"/>
  <Override PartName="/word/embeddings/oleObject572.bin" ContentType="application/vnd.openxmlformats-officedocument.oleObject"/>
  <Override PartName="/word/embeddings/oleObject184.bin" ContentType="application/vnd.openxmlformats-officedocument.oleObject"/>
  <Override PartName="/word/embeddings/oleObject625.bin" ContentType="application/vnd.openxmlformats-officedocument.oleObject"/>
  <Override PartName="/word/embeddings/oleObject573.bin" ContentType="application/vnd.openxmlformats-officedocument.oleObject"/>
  <Override PartName="/word/embeddings/oleObject185.bin" ContentType="application/vnd.openxmlformats-officedocument.oleObject"/>
  <Override PartName="/word/embeddings/oleObject254.bin" ContentType="application/vnd.openxmlformats-officedocument.oleObject"/>
  <Override PartName="/word/embeddings/oleObject626.bin" ContentType="application/vnd.openxmlformats-officedocument.oleObject"/>
  <Override PartName="/word/embeddings/oleObject574.bin" ContentType="application/vnd.openxmlformats-officedocument.oleObject"/>
  <Override PartName="/word/embeddings/oleObject186.bin" ContentType="application/vnd.openxmlformats-officedocument.oleObject"/>
  <Override PartName="/word/embeddings/oleObject597.bin" ContentType="application/vnd.openxmlformats-officedocument.oleObject"/>
  <Override PartName="/word/embeddings/oleObject118.bin" ContentType="application/vnd.openxmlformats-officedocument.oleObject"/>
  <Override PartName="/word/embeddings/oleObject255.bin" ContentType="application/vnd.openxmlformats-officedocument.oleObject"/>
  <Override PartName="/word/embeddings/oleObject575.bin" ContentType="application/vnd.openxmlformats-officedocument.oleObject"/>
  <Override PartName="/word/embeddings/oleObject187.bin" ContentType="application/vnd.openxmlformats-officedocument.oleObject"/>
  <Override PartName="/word/embeddings/oleObject598.bin" ContentType="application/vnd.openxmlformats-officedocument.oleObject"/>
  <Override PartName="/word/embeddings/oleObject119.bin" ContentType="application/vnd.openxmlformats-officedocument.oleObject"/>
  <Override PartName="/word/embeddings/oleObject256.bin" ContentType="application/vnd.openxmlformats-officedocument.oleObject"/>
  <Override PartName="/word/embeddings/oleObject630.bin" ContentType="application/vnd.openxmlformats-officedocument.oleObject"/>
  <Override PartName="/word/embeddings/oleObject576.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54.bin" ContentType="application/vnd.openxmlformats-officedocument.oleObject"/>
  <Override PartName="/word/embeddings/oleObject395.bin" ContentType="application/vnd.openxmlformats-officedocument.oleObject"/>
  <Override PartName="/word/embeddings/oleObject375.bin" ContentType="application/vnd.openxmlformats-officedocument.oleObject"/>
  <Override PartName="/word/embeddings/oleObject34.bin" ContentType="application/vnd.openxmlformats-officedocument.oleObject"/>
  <Override PartName="/word/embeddings/oleObject568.bin" ContentType="application/vnd.openxmlformats-officedocument.oleObject"/>
  <Override PartName="/word/embeddings/oleObject61.bin" ContentType="application/vnd.openxmlformats-officedocument.oleObject"/>
  <Override PartName="/word/embeddings/oleObject623.bin" ContentType="application/vnd.openxmlformats-officedocument.oleObject"/>
  <Override PartName="/word/embeddings/oleObject635.bin" ContentType="application/vnd.openxmlformats-officedocument.oleObject"/>
  <Override PartName="/word/embeddings/oleObject622.bin" ContentType="application/vnd.openxmlformats-officedocument.oleObject"/>
  <Override PartName="/word/embeddings/oleObject621.bin" ContentType="application/vnd.openxmlformats-officedocument.oleObject"/>
  <Override PartName="/word/embeddings/oleObject566.bin" ContentType="application/vnd.openxmlformats-officedocument.oleObject"/>
  <Override PartName="/word/embeddings/oleObject233.bin" ContentType="application/vnd.openxmlformats-officedocument.oleObject"/>
  <Override PartName="/word/embeddings/oleObject620.bin" ContentType="application/vnd.openxmlformats-officedocument.oleObject"/>
  <Override PartName="/word/embeddings/oleObject565.bin" ContentType="application/vnd.openxmlformats-officedocument.oleObject"/>
  <Override PartName="/word/embeddings/oleObject246.bin" ContentType="application/vnd.openxmlformats-officedocument.oleObject"/>
  <Override PartName="/word/embeddings/oleObject232.bin" ContentType="application/vnd.openxmlformats-officedocument.oleObject"/>
  <Override PartName="/word/embeddings/oleObject618.bin" ContentType="application/vnd.openxmlformats-officedocument.oleObject"/>
  <Override PartName="/word/embeddings/oleObject564.bin" ContentType="application/vnd.openxmlformats-officedocument.oleObject"/>
  <Override PartName="/word/embeddings/oleObject245.bin" ContentType="application/vnd.openxmlformats-officedocument.oleObject"/>
  <Override PartName="/word/embeddings/oleObject231.bin" ContentType="application/vnd.openxmlformats-officedocument.oleObject"/>
  <Override PartName="/word/embeddings/oleObject617.bin" ContentType="application/vnd.openxmlformats-officedocument.oleObject"/>
  <Override PartName="/word/embeddings/oleObject563.bin" ContentType="application/vnd.openxmlformats-officedocument.oleObject"/>
  <Override PartName="/word/embeddings/oleObject244.bin" ContentType="application/vnd.openxmlformats-officedocument.oleObject"/>
  <Override PartName="/word/embeddings/oleObject616.bin" ContentType="application/vnd.openxmlformats-officedocument.oleObject"/>
  <Override PartName="/word/embeddings/oleObject562.bin" ContentType="application/vnd.openxmlformats-officedocument.oleObject"/>
  <Override PartName="/word/embeddings/oleObject409.bin" ContentType="application/vnd.openxmlformats-officedocument.oleObject"/>
  <Override PartName="/word/embeddings/oleObject243.bin" ContentType="application/vnd.openxmlformats-officedocument.oleObject"/>
  <Override PartName="/word/embeddings/oleObject599.bin" ContentType="application/vnd.openxmlformats-officedocument.oleObject"/>
  <Override PartName="/word/embeddings/oleObject92.bin" ContentType="application/vnd.openxmlformats-officedocument.oleObject"/>
  <Override PartName="/word/embeddings/oleObject615.bin" ContentType="application/vnd.openxmlformats-officedocument.oleObject"/>
  <Override PartName="/word/embeddings/oleObject561.bin" ContentType="application/vnd.openxmlformats-officedocument.oleObject"/>
  <Override PartName="/word/embeddings/oleObject559.bin" ContentType="application/vnd.openxmlformats-officedocument.oleObject"/>
  <Override PartName="/word/embeddings/oleObject52.bin" ContentType="application/vnd.openxmlformats-officedocument.oleObject"/>
  <Override PartName="/word/embeddings/oleObject393.bin" ContentType="application/vnd.openxmlformats-officedocument.oleObject"/>
  <Override PartName="/word/embeddings/oleObject408.bin" ContentType="application/vnd.openxmlformats-officedocument.oleObject"/>
  <Override PartName="/word/embeddings/oleObject242.bin" ContentType="application/vnd.openxmlformats-officedocument.oleObject"/>
  <Override PartName="/word/embeddings/oleObject614.bin" ContentType="application/vnd.openxmlformats-officedocument.oleObject"/>
  <Override PartName="/word/embeddings/oleObject229.bin" ContentType="application/vnd.openxmlformats-officedocument.oleObject"/>
  <Override PartName="/word/embeddings/oleObject560.bin" ContentType="application/vnd.openxmlformats-officedocument.oleObject"/>
  <Override PartName="/word/embeddings/oleObject613.bin" ContentType="application/vnd.openxmlformats-officedocument.oleObject"/>
  <Override PartName="/word/embeddings/oleObject612.bin" ContentType="application/vnd.openxmlformats-officedocument.oleObject"/>
  <Override PartName="/word/embeddings/oleObject611.bin" ContentType="application/vnd.openxmlformats-officedocument.oleObject"/>
  <Override PartName="/word/embeddings/oleObject223.bin" ContentType="application/vnd.openxmlformats-officedocument.oleObject"/>
  <Override PartName="/word/embeddings/oleObject609.bin" ContentType="application/vnd.openxmlformats-officedocument.oleObject"/>
  <Override PartName="/word/embeddings/oleObject443.bin" ContentType="application/vnd.openxmlformats-officedocument.oleObject"/>
  <Override PartName="/word/embeddings/oleObject374.bin" ContentType="application/vnd.openxmlformats-officedocument.oleObject"/>
  <Override PartName="/word/embeddings/oleObject33.bin" ContentType="application/vnd.openxmlformats-officedocument.oleObject"/>
  <Override PartName="/word/embeddings/oleObject567.bin" ContentType="application/vnd.openxmlformats-officedocument.oleObject"/>
  <Override PartName="/word/embeddings/oleObject60.bin" ContentType="application/vnd.openxmlformats-officedocument.oleObject"/>
  <Override PartName="/word/embeddings/oleObject610.bin" ContentType="application/vnd.openxmlformats-officedocument.oleObject"/>
  <Override PartName="/word/embeddings/oleObject222.bin" ContentType="application/vnd.openxmlformats-officedocument.oleObject"/>
  <Override PartName="/word/embeddings/oleObject608.bin" ContentType="application/vnd.openxmlformats-officedocument.oleObject"/>
  <Override PartName="/word/embeddings/oleObject216.bin" ContentType="application/vnd.openxmlformats-officedocument.oleObject"/>
  <Override PartName="/word/embeddings/oleObject221.bin" ContentType="application/vnd.openxmlformats-officedocument.oleObject"/>
  <Override PartName="/word/embeddings/oleObject607.bin" ContentType="application/vnd.openxmlformats-officedocument.oleObject"/>
  <Override PartName="/word/embeddings/oleObject215.bin" ContentType="application/vnd.openxmlformats-officedocument.oleObject"/>
  <Override PartName="/word/embeddings/oleObject558.bin" ContentType="application/vnd.openxmlformats-officedocument.oleObject"/>
  <Override PartName="/word/embeddings/oleObject51.bin" ContentType="application/vnd.openxmlformats-officedocument.oleObject"/>
  <Override PartName="/word/embeddings/oleObject392.bin" ContentType="application/vnd.openxmlformats-officedocument.oleObject"/>
  <Override PartName="/word/embeddings/oleObject556.bin" ContentType="application/vnd.openxmlformats-officedocument.oleObject"/>
  <Override PartName="/word/embeddings/oleObject555.bin" ContentType="application/vnd.openxmlformats-officedocument.oleObject"/>
  <Override PartName="/word/embeddings/oleObject554.bin" ContentType="application/vnd.openxmlformats-officedocument.oleObject"/>
  <Override PartName="/word/embeddings/oleObject553.bin" ContentType="application/vnd.openxmlformats-officedocument.oleObject"/>
  <Override PartName="/word/embeddings/oleObject552.bin" ContentType="application/vnd.openxmlformats-officedocument.oleObject"/>
  <Override PartName="/word/embeddings/oleObject551.bin" ContentType="application/vnd.openxmlformats-officedocument.oleObject"/>
  <Override PartName="/word/embeddings/oleObject219.bin" ContentType="application/vnd.openxmlformats-officedocument.oleObject"/>
  <Override PartName="/word/embeddings/oleObject550.bin" ContentType="application/vnd.openxmlformats-officedocument.oleObject"/>
  <Override PartName="/word/embeddings/oleObject257.bin" ContentType="application/vnd.openxmlformats-officedocument.oleObject"/>
  <Override PartName="/word/embeddings/oleObject549.bin" ContentType="application/vnd.openxmlformats-officedocument.oleObject"/>
  <Override PartName="/word/embeddings/oleObject2.bin" ContentType="application/vnd.openxmlformats-officedocument.oleObject"/>
  <Override PartName="/word/embeddings/oleObject42.bin" ContentType="application/vnd.openxmlformats-officedocument.oleObject"/>
  <Override PartName="/word/embeddings/oleObject383.bin" ContentType="application/vnd.openxmlformats-officedocument.oleObject"/>
  <Override PartName="/word/embeddings/oleObject548.bin" ContentType="application/vnd.openxmlformats-officedocument.oleObject"/>
  <Override PartName="/word/embeddings/oleObject1.bin" ContentType="application/vnd.openxmlformats-officedocument.oleObject"/>
  <Override PartName="/word/embeddings/oleObject41.bin" ContentType="application/vnd.openxmlformats-officedocument.oleObject"/>
  <Override PartName="/word/embeddings/oleObject382.bin" ContentType="application/vnd.openxmlformats-officedocument.oleObject"/>
  <Override PartName="/word/embeddings/oleObject547.bin" ContentType="application/vnd.openxmlformats-officedocument.oleObject"/>
  <Override PartName="/word/embeddings/oleObject40.bin" ContentType="application/vnd.openxmlformats-officedocument.oleObject"/>
  <Override PartName="/word/embeddings/oleObject381.bin" ContentType="application/vnd.openxmlformats-officedocument.oleObject"/>
  <Override PartName="/word/embeddings/oleObject546.bin" ContentType="application/vnd.openxmlformats-officedocument.oleObject"/>
  <Override PartName="/word/embeddings/oleObject545.bin" ContentType="application/vnd.openxmlformats-officedocument.oleObject"/>
  <Override PartName="/word/embeddings/oleObject544.bin" ContentType="application/vnd.openxmlformats-officedocument.oleObject"/>
  <Override PartName="/word/embeddings/oleObject543.bin" ContentType="application/vnd.openxmlformats-officedocument.oleObject"/>
  <Override PartName="/word/embeddings/oleObject542.bin" ContentType="application/vnd.openxmlformats-officedocument.oleObject"/>
  <Override PartName="/word/embeddings/oleObject249.bin" ContentType="application/vnd.openxmlformats-officedocument.oleObject"/>
  <Override PartName="/word/embeddings/oleObject117.bin" ContentType="application/vnd.openxmlformats-officedocument.oleObject"/>
  <Override PartName="/word/embeddings/oleObject596.bin" ContentType="application/vnd.openxmlformats-officedocument.oleObject"/>
  <Override PartName="/word/embeddings/oleObject116.bin" ContentType="application/vnd.openxmlformats-officedocument.oleObject"/>
  <Override PartName="/word/embeddings/oleObject595.bin" ContentType="application/vnd.openxmlformats-officedocument.oleObject"/>
  <Override PartName="/word/embeddings/oleObject115.bin" ContentType="application/vnd.openxmlformats-officedocument.oleObject"/>
  <Override PartName="/word/embeddings/oleObject594.bin" ContentType="application/vnd.openxmlformats-officedocument.oleObject"/>
  <Override PartName="/word/embeddings/oleObject114.bin" ContentType="application/vnd.openxmlformats-officedocument.oleObject"/>
  <Override PartName="/word/embeddings/oleObject593.bin" ContentType="application/vnd.openxmlformats-officedocument.oleObject"/>
  <Override PartName="/word/embeddings/oleObject113.bin" ContentType="application/vnd.openxmlformats-officedocument.oleObject"/>
  <Override PartName="/word/embeddings/oleObject592.bin" ContentType="application/vnd.openxmlformats-officedocument.oleObject"/>
  <Override PartName="/word/embeddings/oleObject248.bin" ContentType="application/vnd.openxmlformats-officedocument.oleObject"/>
  <Override PartName="/word/embeddings/oleObject247.bin" ContentType="application/vnd.openxmlformats-officedocument.oleObject"/>
  <Override PartName="/word/embeddings/oleObject109.bin" ContentType="application/vnd.openxmlformats-officedocument.oleObject"/>
  <Override PartName="/word/embeddings/oleObject588.bin" ContentType="application/vnd.openxmlformats-officedocument.oleObject"/>
  <Override PartName="/word/embeddings/oleObject81.bin" ContentType="application/vnd.openxmlformats-officedocument.oleObject"/>
  <Override PartName="/word/embeddings/oleObject108.bin" ContentType="application/vnd.openxmlformats-officedocument.oleObject"/>
  <Override PartName="/word/embeddings/oleObject587.bin" ContentType="application/vnd.openxmlformats-officedocument.oleObject"/>
  <Override PartName="/word/embeddings/oleObject80.bin" ContentType="application/vnd.openxmlformats-officedocument.oleObject"/>
  <Override PartName="/word/embeddings/oleObject107.bin" ContentType="application/vnd.openxmlformats-officedocument.oleObject"/>
  <Override PartName="/word/embeddings/oleObject586.bin" ContentType="application/vnd.openxmlformats-officedocument.oleObject"/>
  <Override PartName="/word/embeddings/oleObject106.bin" ContentType="application/vnd.openxmlformats-officedocument.oleObject"/>
  <Override PartName="/word/embeddings/oleObject585.bin" ContentType="application/vnd.openxmlformats-officedocument.oleObject"/>
  <Override PartName="/word/embeddings/oleObject628.bin" ContentType="application/vnd.openxmlformats-officedocument.oleObject"/>
  <Override PartName="/word/embeddings/oleObject105.bin" ContentType="application/vnd.openxmlformats-officedocument.oleObject"/>
  <Override PartName="/word/embeddings/oleObject584.bin" ContentType="application/vnd.openxmlformats-officedocument.oleObject"/>
  <Override PartName="/word/embeddings/oleObject627.bin" ContentType="application/vnd.openxmlformats-officedocument.oleObject"/>
  <Override PartName="/word/embeddings/oleObject104.bin" ContentType="application/vnd.openxmlformats-officedocument.oleObject"/>
  <Override PartName="/word/embeddings/oleObject583.bin" ContentType="application/vnd.openxmlformats-officedocument.oleObject"/>
  <Override PartName="/word/embeddings/oleObject103.bin" ContentType="application/vnd.openxmlformats-officedocument.oleObject"/>
  <Override PartName="/word/embeddings/oleObject582.bin" ContentType="application/vnd.openxmlformats-officedocument.oleObject"/>
  <Override PartName="/word/embeddings/oleObject557.bin" ContentType="application/vnd.openxmlformats-officedocument.oleObject"/>
  <Override PartName="/word/embeddings/oleObject50.bin" ContentType="application/vnd.openxmlformats-officedocument.oleObject"/>
  <Override PartName="/word/embeddings/oleObject391.bin" ContentType="application/vnd.openxmlformats-officedocument.oleObject"/>
  <Override PartName="/word/embeddings/oleObject570.bin" ContentType="application/vnd.openxmlformats-officedocument.oleObject"/>
  <Override PartName="/word/embeddings/oleObject239.bin" ContentType="application/vnd.openxmlformats-officedocument.oleObject"/>
  <Override PartName="/word/embeddings/oleObject230.bin" ContentType="application/vnd.openxmlformats-officedocument.oleObject"/>
  <Override PartName="/word/embeddings/oleObject504.bin" ContentType="application/vnd.openxmlformats-officedocument.oleObject"/>
  <Override PartName="/word/embeddings/oleObject290.bin" ContentType="application/vnd.openxmlformats-officedocument.oleObject"/>
  <Override PartName="/word/embeddings/oleObject456.bin" ContentType="application/vnd.openxmlformats-officedocument.oleObject"/>
  <Override PartName="/word/embeddings/oleObject25.bin" ContentType="application/vnd.openxmlformats-officedocument.oleObject"/>
  <Override PartName="/word/embeddings/oleObject366.bin" ContentType="application/vnd.openxmlformats-officedocument.oleObject"/>
  <Override PartName="/word/embeddings/oleObject93.bin" ContentType="application/vnd.openxmlformats-officedocument.oleObject"/>
  <Override PartName="/word/embeddings/oleObject505.bin" ContentType="application/vnd.openxmlformats-officedocument.oleObject"/>
  <Override PartName="/word/embeddings/oleObject291.bin" ContentType="application/vnd.openxmlformats-officedocument.oleObject"/>
  <Override PartName="/word/embeddings/oleObject457.bin" ContentType="application/vnd.openxmlformats-officedocument.oleObject"/>
  <Override PartName="/word/embeddings/oleObject26.bin" ContentType="application/vnd.openxmlformats-officedocument.oleObject"/>
  <Override PartName="/word/embeddings/oleObject367.bin" ContentType="application/vnd.openxmlformats-officedocument.oleObject"/>
  <Override PartName="/word/embeddings/oleObject94.bin" ContentType="application/vnd.openxmlformats-officedocument.oleObject"/>
  <Override PartName="/word/embeddings/oleObject192.bin" ContentType="application/vnd.openxmlformats-officedocument.oleObject"/>
  <Override PartName="/word/embeddings/oleObject358.bin" ContentType="application/vnd.openxmlformats-officedocument.oleObject"/>
  <Override PartName="/word/embeddings/oleObject309.bin" ContentType="application/vnd.openxmlformats-officedocument.oleObject"/>
  <Override PartName="/word/embeddings/oleObject124.bin" ContentType="application/vnd.openxmlformats-officedocument.oleObject"/>
  <Override PartName="/word/embeddings/oleObject261.bin" ContentType="application/vnd.openxmlformats-officedocument.oleObject"/>
  <Override PartName="/word/embeddings/oleObject427.bin" ContentType="application/vnd.openxmlformats-officedocument.oleObject"/>
  <Override PartName="/word/embeddings/oleObject64.bin" ContentType="application/vnd.openxmlformats-officedocument.oleObject"/>
  <Override PartName="/word/embeddings/oleObject193.bin" ContentType="application/vnd.openxmlformats-officedocument.oleObject"/>
  <Override PartName="/word/embeddings/oleObject359.bin" ContentType="application/vnd.openxmlformats-officedocument.oleObject"/>
  <Override PartName="/word/embeddings/oleObject125.bin" ContentType="application/vnd.openxmlformats-officedocument.oleObject"/>
  <Override PartName="/word/embeddings/oleObject262.bin" ContentType="application/vnd.openxmlformats-officedocument.oleObject"/>
  <Override PartName="/word/embeddings/oleObject428.bin" ContentType="application/vnd.openxmlformats-officedocument.oleObject"/>
  <Override PartName="/word/embeddings/oleObject65.bin" ContentType="application/vnd.openxmlformats-officedocument.oleObject"/>
  <Override PartName="/word/embeddings/oleObject100.bin" ContentType="application/vnd.openxmlformats-officedocument.oleObject"/>
  <Override PartName="/word/embeddings/oleObject403.bin" ContentType="application/vnd.openxmlformats-officedocument.oleObject"/>
  <Override PartName="/word/embeddings/oleObject580.bin" ContentType="application/vnd.openxmlformats-officedocument.oleObject"/>
  <Override PartName="/word/embeddings/oleObject101.bin" ContentType="application/vnd.openxmlformats-officedocument.oleObject"/>
  <Override PartName="/word/embeddings/oleObject404.bin" ContentType="application/vnd.openxmlformats-officedocument.oleObject"/>
  <Override PartName="/word/embeddings/oleObject170.bin" ContentType="application/vnd.openxmlformats-officedocument.oleObject"/>
  <Override PartName="/word/embeddings/oleObject298.bin" ContentType="application/vnd.openxmlformats-officedocument.oleObject"/>
  <Override PartName="/word/embeddings/oleObject151.bin" ContentType="application/vnd.openxmlformats-officedocument.oleObject"/>
  <Override PartName="/word/embeddings/oleObject336.bin" ContentType="application/vnd.openxmlformats-officedocument.oleObject"/>
  <Override PartName="/word/embeddings/oleObject581.bin" ContentType="application/vnd.openxmlformats-officedocument.oleObject"/>
  <Override PartName="/word/embeddings/oleObject102.bin" ContentType="application/vnd.openxmlformats-officedocument.oleObject"/>
  <Override PartName="/word/embeddings/oleObject405.bin" ContentType="application/vnd.openxmlformats-officedocument.oleObject"/>
  <Override PartName="/word/embeddings/oleObject196.bin" ContentType="application/vnd.openxmlformats-officedocument.oleObject"/>
  <Override PartName="/word/embeddings/oleObject200.bin" ContentType="application/vnd.openxmlformats-officedocument.oleObject"/>
  <Override PartName="/word/embeddings/oleObject171.bin" ContentType="application/vnd.openxmlformats-officedocument.oleObject"/>
  <Override PartName="/word/embeddings/oleObject299.bin" ContentType="application/vnd.openxmlformats-officedocument.oleObject"/>
  <Override PartName="/word/embeddings/oleObject152.bin" ContentType="application/vnd.openxmlformats-officedocument.oleObject"/>
  <Override PartName="/word/embeddings/oleObject337.bin" ContentType="application/vnd.openxmlformats-officedocument.oleObject"/>
  <Override PartName="/word/embeddings/oleObject3.bin" ContentType="application/vnd.openxmlformats-officedocument.oleObject"/>
  <Override PartName="/word/embeddings/oleObject43.bin" ContentType="application/vnd.openxmlformats-officedocument.oleObject"/>
  <Override PartName="/word/embeddings/oleObject384.bin" ContentType="application/vnd.openxmlformats-officedocument.oleObject"/>
  <Override PartName="/word/embeddings/oleObject197.bin" ContentType="application/vnd.openxmlformats-officedocument.oleObject"/>
  <Override PartName="/word/embeddings/oleObject201.bin" ContentType="application/vnd.openxmlformats-officedocument.oleObject"/>
  <Override PartName="/word/embeddings/oleObject172.bin" ContentType="application/vnd.openxmlformats-officedocument.oleObject"/>
  <Override PartName="/word/embeddings/oleObject153.bin" ContentType="application/vnd.openxmlformats-officedocument.oleObject"/>
  <Override PartName="/word/embeddings/oleObject338.bin" ContentType="application/vnd.openxmlformats-officedocument.oleObject"/>
  <Override PartName="/word/embeddings/oleObject4.bin" ContentType="application/vnd.openxmlformats-officedocument.oleObject"/>
  <Override PartName="/word/embeddings/oleObject44.bin" ContentType="application/vnd.openxmlformats-officedocument.oleObject"/>
  <Override PartName="/word/embeddings/oleObject385.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270.bin" ContentType="application/vnd.openxmlformats-officedocument.oleObject"/>
  <Override PartName="/word/embeddings/oleObject436.bin" ContentType="application/vnd.openxmlformats-officedocument.oleObject"/>
  <Override PartName="/word/embeddings/oleObject73.bin" ContentType="application/vnd.openxmlformats-officedocument.oleObject"/>
  <Override PartName="/word/embeddings/oleObject271.bin" ContentType="application/vnd.openxmlformats-officedocument.oleObject"/>
  <Override PartName="/word/embeddings/oleObject437.bin" ContentType="application/vnd.openxmlformats-officedocument.oleObject"/>
  <Override PartName="/word/embeddings/oleObject74.bin" ContentType="application/vnd.openxmlformats-officedocument.oleObject"/>
  <Override PartName="/word/embeddings/oleObject135.bin" ContentType="application/vnd.openxmlformats-officedocument.oleObject"/>
  <Override PartName="/word/embeddings/oleObject272.bin" ContentType="application/vnd.openxmlformats-officedocument.oleObject"/>
  <Override PartName="/word/embeddings/oleObject57.bin" ContentType="application/vnd.openxmlformats-officedocument.oleObject"/>
  <Override PartName="/word/embeddings/oleObject310.bin" ContentType="application/vnd.openxmlformats-officedocument.oleObject"/>
  <Override PartName="/word/embeddings/oleObject438.bin" ContentType="application/vnd.openxmlformats-officedocument.oleObject"/>
  <Override PartName="/word/embeddings/oleObject75.bin" ContentType="application/vnd.openxmlformats-officedocument.oleObject"/>
  <Override PartName="/word/embeddings/oleObject110.bin" ContentType="application/vnd.openxmlformats-officedocument.oleObject"/>
  <Override PartName="/word/embeddings/oleObject413.bin" ContentType="application/vnd.openxmlformats-officedocument.oleObject"/>
  <Override PartName="/word/embeddings/oleObject12.bin" ContentType="application/vnd.openxmlformats-officedocument.oleObject"/>
  <Override PartName="/word/embeddings/oleObject136.bin" ContentType="application/vnd.openxmlformats-officedocument.oleObject"/>
  <Override PartName="/word/embeddings/oleObject273.bin" ContentType="application/vnd.openxmlformats-officedocument.oleObject"/>
  <Override PartName="/word/embeddings/oleObject58.bin" ContentType="application/vnd.openxmlformats-officedocument.oleObject"/>
  <Override PartName="/word/embeddings/oleObject311.bin" ContentType="application/vnd.openxmlformats-officedocument.oleObject"/>
  <Override PartName="/word/embeddings/oleObject439.bin" ContentType="application/vnd.openxmlformats-officedocument.oleObject"/>
  <Override PartName="/word/embeddings/oleObject76.bin" ContentType="application/vnd.openxmlformats-officedocument.oleObject"/>
  <Override PartName="/word/embeddings/oleObject590.bin" ContentType="application/vnd.openxmlformats-officedocument.oleObject"/>
  <Override PartName="/word/embeddings/oleObject111.bin" ContentType="application/vnd.openxmlformats-officedocument.oleObject"/>
  <Override PartName="/word/embeddings/oleObject414.bin" ContentType="application/vnd.openxmlformats-officedocument.oleObject"/>
  <Override PartName="/word/embeddings/oleObject13.bin" ContentType="application/vnd.openxmlformats-officedocument.oleObject"/>
  <Override PartName="/word/embeddings/oleObject137.bin" ContentType="application/vnd.openxmlformats-officedocument.oleObject"/>
  <Override PartName="/word/embeddings/oleObject274.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180.bin" ContentType="application/vnd.openxmlformats-officedocument.oleObject"/>
  <Override PartName="/word/embeddings/oleObject161.bin" ContentType="application/vnd.openxmlformats-officedocument.oleObject"/>
  <Override PartName="/word/embeddings/oleObject346.bin" ContentType="application/vnd.openxmlformats-officedocument.oleObject"/>
  <Override PartName="/word/embeddings/oleObject591.bin" ContentType="application/vnd.openxmlformats-officedocument.oleObject"/>
  <Override PartName="/word/embeddings/oleObject112.bin" ContentType="application/vnd.openxmlformats-officedocument.oleObject"/>
  <Override PartName="/word/embeddings/oleObject415.bin" ContentType="application/vnd.openxmlformats-officedocument.oleObject"/>
  <Override PartName="/word/embeddings/oleObject14.bin" ContentType="application/vnd.openxmlformats-officedocument.oleObject"/>
  <Override PartName="/word/embeddings/oleObject138.bin" ContentType="application/vnd.openxmlformats-officedocument.oleObject"/>
  <Override PartName="/word/embeddings/oleObject275.bin" ContentType="application/vnd.openxmlformats-officedocument.oleObject"/>
  <Override PartName="/word/embeddings/oleObject313.bin" ContentType="application/vnd.openxmlformats-officedocument.oleObject"/>
  <Override PartName="/word/embeddings/oleObject181.bin" ContentType="application/vnd.openxmlformats-officedocument.oleObject"/>
  <Override PartName="/word/embeddings/oleObject162.bin" ContentType="application/vnd.openxmlformats-officedocument.oleObject"/>
  <Override PartName="/word/embeddings/oleObject347.bin" ContentType="application/vnd.openxmlformats-officedocument.oleObject"/>
  <Override PartName="/word/embeddings/oleObject53.bin" ContentType="application/vnd.openxmlformats-officedocument.oleObject"/>
  <Override PartName="/word/embeddings/oleObject394.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280.bin" ContentType="application/vnd.openxmlformats-officedocument.oleObject"/>
  <Override PartName="/word/embeddings/oleObject446.bin" ContentType="application/vnd.openxmlformats-officedocument.oleObject"/>
  <Override PartName="/word/embeddings/oleObject83.bin" ContentType="application/vnd.openxmlformats-officedocument.oleObject"/>
  <Override PartName="/word/embeddings/oleObject281.bin" ContentType="application/vnd.openxmlformats-officedocument.oleObject"/>
  <Override PartName="/word/embeddings/oleObject447.bin" ContentType="application/vnd.openxmlformats-officedocument.oleObject"/>
  <Override PartName="/word/embeddings/oleObject84.bin" ContentType="application/vnd.openxmlformats-officedocument.oleObject"/>
  <Override PartName="/word/embeddings/oleObject145.bin" ContentType="application/vnd.openxmlformats-officedocument.oleObject"/>
  <Override PartName="/word/embeddings/oleObject282.bin" ContentType="application/vnd.openxmlformats-officedocument.oleObject"/>
  <Override PartName="/word/embeddings/oleObject448.bin" ContentType="application/vnd.openxmlformats-officedocument.oleObject"/>
  <Override PartName="/word/embeddings/oleObject85.bin" ContentType="application/vnd.openxmlformats-officedocument.oleObject"/>
  <Override PartName="/word/embeddings/oleObject305.bin" ContentType="application/vnd.openxmlformats-officedocument.oleObject"/>
  <Override PartName="/word/embeddings/oleObject120.bin" ContentType="application/vnd.openxmlformats-officedocument.oleObject"/>
  <Override PartName="/word/embeddings/oleObject423.bin" ContentType="application/vnd.openxmlformats-officedocument.oleObject"/>
  <Override PartName="/word/embeddings/oleObject146.bin" ContentType="application/vnd.openxmlformats-officedocument.oleObject"/>
  <Override PartName="/word/embeddings/oleObject283.bin" ContentType="application/vnd.openxmlformats-officedocument.oleObject"/>
  <Override PartName="/word/embeddings/oleObject449.bin" ContentType="application/vnd.openxmlformats-officedocument.oleObject"/>
  <Override PartName="/word/embeddings/oleObject321.bin" ContentType="application/vnd.openxmlformats-officedocument.oleObject"/>
  <Override PartName="/word/embeddings/oleObject68.bin" ContentType="application/vnd.openxmlformats-officedocument.oleObject"/>
  <Override PartName="/word/embeddings/oleObject86.bin" ContentType="application/vnd.openxmlformats-officedocument.oleObject"/>
  <Override PartName="/word/embeddings/oleObject306.bin" ContentType="application/vnd.openxmlformats-officedocument.oleObject"/>
  <Override PartName="/word/embeddings/oleObject121.bin" ContentType="application/vnd.openxmlformats-officedocument.oleObject"/>
  <Override PartName="/word/embeddings/oleObject424.bin" ContentType="application/vnd.openxmlformats-officedocument.oleObject"/>
  <Override PartName="/word/embeddings/oleObject147.bin" ContentType="application/vnd.openxmlformats-officedocument.oleObject"/>
  <Override PartName="/word/embeddings/oleObject284.bin" ContentType="application/vnd.openxmlformats-officedocument.oleObject"/>
  <Override PartName="/word/embeddings/oleObject322.bin" ContentType="application/vnd.openxmlformats-officedocument.oleObject"/>
  <Override PartName="/word/embeddings/oleObject69.bin" ContentType="application/vnd.openxmlformats-officedocument.oleObject"/>
  <Override PartName="/word/embeddings/oleObject190.bin" ContentType="application/vnd.openxmlformats-officedocument.oleObject"/>
  <Override PartName="/word/embeddings/oleObject356.bin" ContentType="application/vnd.openxmlformats-officedocument.oleObject"/>
  <Override PartName="/word/embeddings/oleObject307.bin" ContentType="application/vnd.openxmlformats-officedocument.oleObject"/>
  <Override PartName="/word/embeddings/oleObject122.bin" ContentType="application/vnd.openxmlformats-officedocument.oleObject"/>
  <Override PartName="/word/embeddings/oleObject425.bin" ContentType="application/vnd.openxmlformats-officedocument.oleObject"/>
  <Override PartName="/word/embeddings/oleObject148.bin" ContentType="application/vnd.openxmlformats-officedocument.oleObject"/>
  <Override PartName="/word/embeddings/oleObject285.bin" ContentType="application/vnd.openxmlformats-officedocument.oleObject"/>
  <Override PartName="/word/embeddings/oleObject323.bin" ContentType="application/vnd.openxmlformats-officedocument.oleObject"/>
  <Override PartName="/word/embeddings/oleObject191.bin" ContentType="application/vnd.openxmlformats-officedocument.oleObject"/>
  <Override PartName="/word/embeddings/oleObject357.bin" ContentType="application/vnd.openxmlformats-officedocument.oleObject"/>
  <Override PartName="/word/embeddings/oleObject63.bin" ContentType="application/vnd.openxmlformats-officedocument.oleObject"/>
  <Override PartName="/word/embeddings/oleObject308.bin" ContentType="application/vnd.openxmlformats-officedocument.oleObject"/>
  <Override PartName="/word/embeddings/oleObject123.bin" ContentType="application/vnd.openxmlformats-officedocument.oleObject"/>
  <Override PartName="/word/embeddings/oleObject260.bin" ContentType="application/vnd.openxmlformats-officedocument.oleObject"/>
  <Override PartName="/word/embeddings/oleObject426.bin" ContentType="application/vnd.openxmlformats-officedocument.oleObject"/>
  <Override PartName="/word/embeddings/oleObject155.bin" ContentType="application/vnd.openxmlformats-officedocument.oleObject"/>
  <Override PartName="/word/embeddings/oleObject458.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27.bin" ContentType="application/vnd.openxmlformats-officedocument.oleObject"/>
  <Override PartName="/word/embeddings/oleObject368.bin" ContentType="application/vnd.openxmlformats-officedocument.oleObject"/>
  <Override PartName="/word/embeddings/oleObject95.bin" ContentType="application/vnd.openxmlformats-officedocument.oleObject"/>
  <Override PartName="/word/embeddings/oleObject156.bin" ContentType="application/vnd.openxmlformats-officedocument.oleObject"/>
  <Override PartName="/word/embeddings/oleObject459.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28.bin" ContentType="application/vnd.openxmlformats-officedocument.oleObject"/>
  <Override PartName="/word/embeddings/oleObject369.bin" ContentType="application/vnd.openxmlformats-officedocument.oleObject"/>
  <Override PartName="/word/embeddings/oleObject96.bin" ContentType="application/vnd.openxmlformats-officedocument.oleObject"/>
  <Override PartName="/word/embeddings/oleObject157.bin" ContentType="application/vnd.openxmlformats-officedocument.oleObject"/>
  <Override PartName="/word/embeddings/oleObject332.bin" ContentType="application/vnd.openxmlformats-officedocument.oleObject"/>
  <Override PartName="/word/embeddings/oleObject79.bin" ContentType="application/vnd.openxmlformats-officedocument.oleObject"/>
  <Override PartName="/word/embeddings/oleObject29.bin" ContentType="application/vnd.openxmlformats-officedocument.oleObject"/>
  <Override PartName="/word/embeddings/oleObject158.bin" ContentType="application/vnd.openxmlformats-officedocument.oleObject"/>
  <Override PartName="/word/embeddings/oleObject333.bin" ContentType="application/vnd.openxmlformats-officedocument.oleObject"/>
  <Override PartName="/word/embeddings/oleObject159.bin" ContentType="application/vnd.openxmlformats-officedocument.oleObject"/>
  <Override PartName="/word/embeddings/oleObject296.bin" ContentType="application/vnd.openxmlformats-officedocument.oleObject"/>
  <Override PartName="/word/embeddings/oleObject334.bin" ContentType="application/vnd.openxmlformats-officedocument.oleObject"/>
  <Override PartName="/word/embeddings/oleObject202.bin" ContentType="application/vnd.openxmlformats-officedocument.oleObject"/>
  <Override PartName="/word/embeddings/oleObject173.bin" ContentType="application/vnd.openxmlformats-officedocument.oleObject"/>
  <Override PartName="/word/embeddings/oleObject154.bin" ContentType="application/vnd.openxmlformats-officedocument.oleObject"/>
  <Override PartName="/word/embeddings/oleObject339.bin" ContentType="application/vnd.openxmlformats-officedocument.oleObject"/>
  <Override PartName="/word/embeddings/oleObject5.bin" ContentType="application/vnd.openxmlformats-officedocument.oleObject"/>
  <Override PartName="/word/embeddings/oleObject45.bin" ContentType="application/vnd.openxmlformats-officedocument.oleObject"/>
  <Override PartName="/word/embeddings/oleObject386.bin" ContentType="application/vnd.openxmlformats-officedocument.oleObject"/>
  <Override PartName="/word/embeddings/oleObject174.bin" ContentType="application/vnd.openxmlformats-officedocument.oleObject"/>
  <Override PartName="/word/embeddings/oleObject6.bin" ContentType="application/vnd.openxmlformats-officedocument.oleObject"/>
  <Override PartName="/word/embeddings/oleObject46.bin" ContentType="application/vnd.openxmlformats-officedocument.oleObject"/>
  <Override PartName="/word/embeddings/oleObject387.bin" ContentType="application/vnd.openxmlformats-officedocument.oleObject"/>
  <Override PartName="/word/embeddings/oleObject175.bin" ContentType="application/vnd.openxmlformats-officedocument.oleObject"/>
  <Override PartName="/word/embeddings/oleObject7.bin" ContentType="application/vnd.openxmlformats-officedocument.oleObject"/>
  <Override PartName="/word/embeddings/oleObject300.bin" ContentType="application/vnd.openxmlformats-officedocument.oleObject"/>
  <Override PartName="/word/embeddings/oleObject47.bin" ContentType="application/vnd.openxmlformats-officedocument.oleObject"/>
  <Override PartName="/word/embeddings/oleObject388.bin" ContentType="application/vnd.openxmlformats-officedocument.oleObject"/>
  <Override PartName="/word/embeddings/oleObject176.bin" ContentType="application/vnd.openxmlformats-officedocument.oleObject"/>
  <Override PartName="/word/embeddings/oleObject389.bin" ContentType="application/vnd.openxmlformats-officedocument.oleObject"/>
  <Override PartName="/word/embeddings/oleObject177.bin" ContentType="application/vnd.openxmlformats-officedocument.oleObject"/>
  <Override PartName="/word/embeddings/oleObject194.bin" ContentType="application/vnd.openxmlformats-officedocument.oleObject"/>
  <Override PartName="/word/embeddings/oleObject66.bin" ContentType="application/vnd.openxmlformats-officedocument.oleObject"/>
  <Override PartName="/word/embeddings/oleObject126.bin" ContentType="application/vnd.openxmlformats-officedocument.oleObject"/>
  <Override PartName="/word/embeddings/oleObject263.bin" ContentType="application/vnd.openxmlformats-officedocument.oleObject"/>
  <Override PartName="/word/embeddings/oleObject429.bin" ContentType="application/vnd.openxmlformats-officedocument.oleObject"/>
  <Override PartName="/word/embeddings/oleObject48.bin" ContentType="application/vnd.openxmlformats-officedocument.oleObject"/>
  <Override PartName="/word/embeddings/oleObject301.bin" ContentType="application/vnd.openxmlformats-officedocument.oleObject"/>
  <Override PartName="/word/embeddings/oleObject8.bin" ContentType="application/vnd.openxmlformats-officedocument.oleObject"/>
  <Override PartName="/word/embeddings/oleObject195.bin" ContentType="application/vnd.openxmlformats-officedocument.oleObject"/>
  <Override PartName="/word/embeddings/oleObject320.bin" ContentType="application/vnd.openxmlformats-officedocument.oleObject"/>
  <Override PartName="/word/embeddings/oleObject67.bin" ContentType="application/vnd.openxmlformats-officedocument.oleObject"/>
  <Override PartName="/word/embeddings/oleObject127.bin" ContentType="application/vnd.openxmlformats-officedocument.oleObject"/>
  <Override PartName="/word/embeddings/oleObject264.bin" ContentType="application/vnd.openxmlformats-officedocument.oleObject"/>
  <Override PartName="/word/embeddings/oleObject302.bin" ContentType="application/vnd.openxmlformats-officedocument.oleObject"/>
  <Override PartName="/word/embeddings/oleObject9.bin" ContentType="application/vnd.openxmlformats-officedocument.oleObject"/>
  <Override PartName="/word/embeddings/oleObject49.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77.bin" ContentType="application/vnd.openxmlformats-officedocument.oleObject"/>
  <Override PartName="/word/embeddings/oleObject130.bin" ContentType="application/vnd.openxmlformats-officedocument.oleObject"/>
  <Override PartName="/word/embeddings/oleObject315.bin" ContentType="application/vnd.openxmlformats-officedocument.oleObject"/>
  <Override PartName="/word/embeddings/oleObject278.bin" ContentType="application/vnd.openxmlformats-officedocument.oleObject"/>
  <Override PartName="/word/embeddings/oleObject131.bin" ContentType="application/vnd.openxmlformats-officedocument.oleObject"/>
  <Override PartName="/word/embeddings/oleObject316.bin" ContentType="application/vnd.openxmlformats-officedocument.oleObject"/>
  <Override PartName="/word/embeddings/oleObject279.bin" ContentType="application/vnd.openxmlformats-officedocument.oleObject"/>
  <Override PartName="/word/embeddings/oleObject132.bin" ContentType="application/vnd.openxmlformats-officedocument.oleObject"/>
  <Override PartName="/word/embeddings/oleObject317.bin" ContentType="application/vnd.openxmlformats-officedocument.oleObject"/>
  <Override PartName="/word/embeddings/oleObject287.bin" ContentType="application/vnd.openxmlformats-officedocument.oleObject"/>
  <Override PartName="/word/embeddings/oleObject140.bin" ContentType="application/vnd.openxmlformats-officedocument.oleObject"/>
  <Override PartName="/word/embeddings/oleObject325.bin" ContentType="application/vnd.openxmlformats-officedocument.oleObject"/>
  <Override PartName="/word/embeddings/oleObject288.bin" ContentType="application/vnd.openxmlformats-officedocument.oleObject"/>
  <Override PartName="/word/embeddings/oleObject141.bin" ContentType="application/vnd.openxmlformats-officedocument.oleObject"/>
  <Override PartName="/word/embeddings/oleObject326.bin" ContentType="application/vnd.openxmlformats-officedocument.oleObject"/>
  <Override PartName="/word/embeddings/oleObject289.bin" ContentType="application/vnd.openxmlformats-officedocument.oleObject"/>
  <Override PartName="/word/embeddings/oleObject142.bin" ContentType="application/vnd.openxmlformats-officedocument.oleObject"/>
  <Override PartName="/word/embeddings/oleObject327.bin" ContentType="application/vnd.openxmlformats-officedocument.oleObject"/>
  <Override PartName="/word/embeddings/oleObject297.bin" ContentType="application/vnd.openxmlformats-officedocument.oleObject"/>
  <Override PartName="/word/embeddings/oleObject150.bin" ContentType="application/vnd.openxmlformats-officedocument.oleObject"/>
  <Override PartName="/word/embeddings/oleObject335.bin" ContentType="application/vnd.openxmlformats-officedocument.oleObject"/>
  <Override PartName="/word/embeddings/oleObject133.bin" ContentType="application/vnd.openxmlformats-officedocument.oleObject"/>
  <Override PartName="/word/embeddings/oleObject318.bin" ContentType="application/vnd.openxmlformats-officedocument.oleObject"/>
  <Override PartName="/word/embeddings/oleObject134.bin" ContentType="application/vnd.openxmlformats-officedocument.oleObject"/>
  <Override PartName="/word/embeddings/oleObject319.bin" ContentType="application/vnd.openxmlformats-officedocument.oleObject"/>
  <Override PartName="/word/embeddings/oleObject143.bin" ContentType="application/vnd.openxmlformats-officedocument.oleObject"/>
  <Override PartName="/word/embeddings/oleObject328.bin" ContentType="application/vnd.openxmlformats-officedocument.oleObject"/>
  <Override PartName="/word/embeddings/oleObject144.bin" ContentType="application/vnd.openxmlformats-officedocument.oleObject"/>
  <Override PartName="/word/embeddings/oleObject329.bin" ContentType="application/vnd.openxmlformats-officedocument.oleObject"/>
  <Override PartName="/word/embeddings/oleObject87.bin" ContentType="application/vnd.openxmlformats-officedocument.oleObject"/>
  <Override PartName="/word/embeddings/oleObject340.bin" ContentType="application/vnd.openxmlformats-officedocument.oleObject"/>
  <Override PartName="/word/embeddings/oleObject468.bin" ContentType="application/vnd.openxmlformats-officedocument.oleObject"/>
  <Override PartName="/word/embeddings/oleObject292.bin" ContentType="application/vnd.openxmlformats-officedocument.oleObject"/>
  <Override PartName="/word/embeddings/oleObject506.bin" ContentType="application/vnd.openxmlformats-officedocument.oleObject"/>
  <Override PartName="/word/embeddings/oleObject88.bin" ContentType="application/vnd.openxmlformats-officedocument.oleObject"/>
  <Override PartName="/word/embeddings/oleObject341.bin" ContentType="application/vnd.openxmlformats-officedocument.oleObject"/>
  <Override PartName="/word/embeddings/oleObject469.bin" ContentType="application/vnd.openxmlformats-officedocument.oleObject"/>
  <Override PartName="/word/embeddings/oleObject293.bin" ContentType="application/vnd.openxmlformats-officedocument.oleObject"/>
  <Override PartName="/word/embeddings/oleObject507.bin" ContentType="application/vnd.openxmlformats-officedocument.oleObject"/>
  <Override PartName="/word/embeddings/oleObject89.bin" ContentType="application/vnd.openxmlformats-officedocument.oleObject"/>
  <Override PartName="/word/embeddings/oleObject342.bin" ContentType="application/vnd.openxmlformats-officedocument.oleObject"/>
  <Override PartName="/word/embeddings/oleObject294.bin" ContentType="application/vnd.openxmlformats-officedocument.oleObject"/>
  <Override PartName="/word/embeddings/oleObject508.bin" ContentType="application/vnd.openxmlformats-officedocument.oleObject"/>
  <Override PartName="/word/embeddings/oleObject343.bin" ContentType="application/vnd.openxmlformats-officedocument.oleObject"/>
  <Override PartName="/word/embeddings/oleObject295.bin" ContentType="application/vnd.openxmlformats-officedocument.oleObject"/>
  <Override PartName="/word/embeddings/oleObject509.bin" ContentType="application/vnd.openxmlformats-officedocument.oleObject"/>
  <Override PartName="/word/embeddings/oleObject344.bin" ContentType="application/vnd.openxmlformats-officedocument.oleObject"/>
  <Override PartName="/word/embeddings/oleObject160.bin" ContentType="application/vnd.openxmlformats-officedocument.oleObject"/>
  <Override PartName="/word/embeddings/oleObject345.bin" ContentType="application/vnd.openxmlformats-officedocument.oleObject"/>
  <Override PartName="/word/embeddings/oleObject97.bin" ContentType="application/vnd.openxmlformats-officedocument.oleObject"/>
  <Override PartName="/word/embeddings/oleObject350.bin" ContentType="application/vnd.openxmlformats-officedocument.oleObject"/>
  <Override PartName="/word/embeddings/oleObject478.bin" ContentType="application/vnd.openxmlformats-officedocument.oleObject"/>
  <Override PartName="/word/embeddings/oleObject516.bin" ContentType="application/vnd.openxmlformats-officedocument.oleObject"/>
  <Override PartName="/word/media/image541.wmf" ContentType="image/x-wmf"/>
  <Override PartName="/word/media/image535.png" ContentType="image/png"/>
  <Override PartName="/word/media/image280.wmf" ContentType="image/x-wmf"/>
  <Override PartName="/word/media/image97.wmf" ContentType="image/x-wmf"/>
  <Override PartName="/word/media/image465.wmf" ContentType="image/x-wmf"/>
  <Override PartName="/word/media/image531.wmf" ContentType="image/x-wmf"/>
  <Override PartName="/word/media/image530.wmf" ContentType="image/x-wmf"/>
  <Override PartName="/word/media/image522.wmf" ContentType="image/x-wmf"/>
  <Override PartName="/word/media/image521.wmf" ContentType="image/x-wmf"/>
  <Override PartName="/word/media/image520.wmf" ContentType="image/x-wmf"/>
  <Override PartName="/word/media/image512.wmf" ContentType="image/x-wmf"/>
  <Override PartName="/word/media/image511.wmf" ContentType="image/x-wmf"/>
  <Override PartName="/word/media/image510.wmf" ContentType="image/x-wmf"/>
  <Override PartName="/word/media/image502.wmf" ContentType="image/x-wmf"/>
  <Override PartName="/word/media/image501.wmf" ContentType="image/x-wmf"/>
  <Override PartName="/word/media/image500.wmf" ContentType="image/x-wmf"/>
  <Override PartName="/word/media/image415.wmf" ContentType="image/x-wmf"/>
  <Override PartName="/word/media/image386.wmf" ContentType="image/x-wmf"/>
  <Override PartName="/word/media/image414.wmf" ContentType="image/x-wmf"/>
  <Override PartName="/word/media/image385.wmf" ContentType="image/x-wmf"/>
  <Override PartName="/word/media/image413.wmf" ContentType="image/x-wmf"/>
  <Override PartName="/word/media/image384.wmf" ContentType="image/x-wmf"/>
  <Override PartName="/word/media/image412.wmf" ContentType="image/x-wmf"/>
  <Override PartName="/word/media/image383.wmf" ContentType="image/x-wmf"/>
  <Override PartName="/word/media/image411.wmf" ContentType="image/x-wmf"/>
  <Override PartName="/word/media/image382.wmf" ContentType="image/x-wmf"/>
  <Override PartName="/word/media/image405.wmf" ContentType="image/x-wmf"/>
  <Override PartName="/word/media/image410.wmf" ContentType="image/x-wmf"/>
  <Override PartName="/word/media/image381.wmf" ContentType="image/x-wmf"/>
  <Override PartName="/word/media/image404.png" ContentType="image/png"/>
  <Override PartName="/word/media/image334.wmf" ContentType="image/x-wmf"/>
  <Override PartName="/word/media/image540.wmf" ContentType="image/x-wmf"/>
  <Override PartName="/word/media/image534.png" ContentType="image/png"/>
  <Override PartName="/word/media/image96.wmf" ContentType="image/x-wmf"/>
  <Override PartName="/word/media/image464.wmf" ContentType="image/x-wmf"/>
  <Override PartName="/word/media/image403.wmf" ContentType="image/x-wmf"/>
  <Override PartName="/word/media/image533.png" ContentType="image/png"/>
  <Override PartName="/word/media/image95.wmf" ContentType="image/x-wmf"/>
  <Override PartName="/word/media/image463.wmf" ContentType="image/x-wmf"/>
  <Override PartName="/word/media/image402.wmf" ContentType="image/x-wmf"/>
  <Override PartName="/word/media/image532.png" ContentType="image/png"/>
  <Override PartName="/word/media/image462.wmf" ContentType="image/x-wmf"/>
  <Override PartName="/word/media/image94.wmf" ContentType="image/x-wmf"/>
  <Override PartName="/word/media/image401.wmf" ContentType="image/x-wmf"/>
  <Override PartName="/word/media/image400.wmf" ContentType="image/x-wmf"/>
  <Override PartName="/word/media/image379.wmf" ContentType="image/x-wmf"/>
  <Override PartName="/word/media/image378.wmf" ContentType="image/x-wmf"/>
  <Override PartName="/word/media/image377.wmf" ContentType="image/x-wmf"/>
  <Override PartName="/word/media/image376.wmf" ContentType="image/x-wmf"/>
  <Override PartName="/word/media/image369.wmf" ContentType="image/x-wmf"/>
  <Override PartName="/word/media/image368.wmf" ContentType="image/x-wmf"/>
  <Override PartName="/word/media/image367.wmf" ContentType="image/x-wmf"/>
  <Override PartName="/word/media/image366.wmf" ContentType="image/x-wmf"/>
  <Override PartName="/word/media/image303.wmf" ContentType="image/x-wmf"/>
  <Override PartName="/word/media/image472.wmf" ContentType="image/x-wmf"/>
  <Override PartName="/word/media/image335.wmf" ContentType="image/x-wmf"/>
  <Override PartName="/word/media/image297.wmf" ContentType="image/x-wmf"/>
  <Override PartName="/word/media/image471.wmf" ContentType="image/x-wmf"/>
  <Override PartName="/word/media/image296.wmf" ContentType="image/x-wmf"/>
  <Override PartName="/word/media/image470.wmf" ContentType="image/x-wmf"/>
  <Override PartName="/word/media/image333.wmf" ContentType="image/x-wmf"/>
  <Override PartName="/word/media/image295.wmf" ContentType="image/x-wmf"/>
  <Override PartName="/word/media/image332.wmf" ContentType="image/x-wmf"/>
  <Override PartName="/word/media/image294.wmf" ContentType="image/x-wmf"/>
  <Override PartName="/word/media/image479.wmf" ContentType="image/x-wmf"/>
  <Override PartName="/word/media/image331.wmf" ContentType="image/x-wmf"/>
  <Override PartName="/word/media/image293.wmf" ContentType="image/x-wmf"/>
  <Override PartName="/word/media/image478.wmf" ContentType="image/x-wmf"/>
  <Override PartName="/word/media/image330.wmf" ContentType="image/x-wmf"/>
  <Override PartName="/word/media/image292.wmf" ContentType="image/x-wmf"/>
  <Override PartName="/word/media/image477.wmf" ContentType="image/x-wmf"/>
  <Override PartName="/word/media/image460.png" ContentType="image/png"/>
  <Override PartName="/word/media/image567.wmf" ContentType="image/x-wmf"/>
  <Override PartName="/word/media/image291.wmf" ContentType="image/x-wmf"/>
  <Override PartName="/word/media/image476.wmf" ContentType="image/x-wmf"/>
  <Override PartName="/word/media/image290.wmf" ContentType="image/x-wmf"/>
  <Override PartName="/word/media/image475.wmf" ContentType="image/x-wmf"/>
  <Override PartName="/word/media/image325.wmf" ContentType="image/x-wmf"/>
  <Override PartName="/word/media/image8.wmf" ContentType="image/x-wmf"/>
  <Override PartName="/word/media/image287.wmf" ContentType="image/x-wmf"/>
  <Override PartName="/word/media/image461.wmf" ContentType="image/x-wmf"/>
  <Override PartName="/word/media/image93.wmf" ContentType="image/x-wmf"/>
  <Override PartName="/word/media/image324.wmf" ContentType="image/x-wmf"/>
  <Override PartName="/word/media/image7.wmf" ContentType="image/x-wmf"/>
  <Override PartName="/word/media/image286.wmf" ContentType="image/x-wmf"/>
  <Override PartName="/word/media/image323.wmf" ContentType="image/x-wmf"/>
  <Override PartName="/word/media/image6.wmf" ContentType="image/x-wmf"/>
  <Override PartName="/word/media/image285.wmf" ContentType="image/x-wmf"/>
  <Override PartName="/word/media/image322.wmf" ContentType="image/x-wmf"/>
  <Override PartName="/word/media/image5.wmf" ContentType="image/x-wmf"/>
  <Override PartName="/word/media/image284.wmf" ContentType="image/x-wmf"/>
  <Override PartName="/word/media/image469.wmf" ContentType="image/x-wmf"/>
  <Override PartName="/word/media/image321.wmf" ContentType="image/x-wmf"/>
  <Override PartName="/word/media/image4.wmf" ContentType="image/x-wmf"/>
  <Override PartName="/word/media/image283.wmf" ContentType="image/x-wmf"/>
  <Override PartName="/word/media/image468.wmf" ContentType="image/x-wmf"/>
  <Override PartName="/word/media/image320.wmf" ContentType="image/x-wmf"/>
  <Override PartName="/word/media/image3.wmf" ContentType="image/x-wmf"/>
  <Override PartName="/word/media/image282.wmf" ContentType="image/x-wmf"/>
  <Override PartName="/word/media/image99.wmf" ContentType="image/x-wmf"/>
  <Override PartName="/word/media/image467.wmf" ContentType="image/x-wmf"/>
  <Override PartName="/word/media/image281.wmf" ContentType="image/x-wmf"/>
  <Override PartName="/word/media/image98.wmf" ContentType="image/x-wmf"/>
  <Override PartName="/word/media/image466.wmf" ContentType="image/x-wmf"/>
  <Override PartName="/word/media/image452.wmf" ContentType="image/x-wmf"/>
  <Override PartName="/word/media/image84.wmf" ContentType="image/x-wmf"/>
  <Override PartName="/word/media/image315.wmf" ContentType="image/x-wmf"/>
  <Override PartName="/word/media/image277.wmf" ContentType="image/x-wmf"/>
  <Override PartName="/word/media/image451.wmf" ContentType="image/x-wmf"/>
  <Override PartName="/word/media/image83.wmf" ContentType="image/x-wmf"/>
  <Override PartName="/word/media/image314.wmf" ContentType="image/x-wmf"/>
  <Override PartName="/word/media/image276.wmf" ContentType="image/x-wmf"/>
  <Override PartName="/word/media/image450.wmf" ContentType="image/x-wmf"/>
  <Override PartName="/word/media/image82.wmf" ContentType="image/x-wmf"/>
  <Override PartName="/word/media/image313.wmf" ContentType="image/x-wmf"/>
  <Override PartName="/word/media/image275.wmf" ContentType="image/x-wmf"/>
  <Override PartName="/word/media/image312.wmf" ContentType="image/x-wmf"/>
  <Override PartName="/word/media/image274.wmf" ContentType="image/x-wmf"/>
  <Override PartName="/word/media/image459.wmf" ContentType="image/x-wmf"/>
  <Override PartName="/word/media/image311.wmf" ContentType="image/x-wmf"/>
  <Override PartName="/word/media/image273.wmf" ContentType="image/x-wmf"/>
  <Override PartName="/word/media/image458.wmf" ContentType="image/x-wmf"/>
  <Override PartName="/word/media/image310.wmf" ContentType="image/x-wmf"/>
  <Override PartName="/word/media/image272.wmf" ContentType="image/x-wmf"/>
  <Override PartName="/word/media/image89.wmf" ContentType="image/x-wmf"/>
  <Override PartName="/word/media/image457.wmf" ContentType="image/x-wmf"/>
  <Override PartName="/word/media/image270.wmf" ContentType="image/x-wmf"/>
  <Override PartName="/word/media/image87.wmf" ContentType="image/x-wmf"/>
  <Override PartName="/word/media/image455.wmf" ContentType="image/x-wmf"/>
  <Override PartName="/word/media/image442.wmf" ContentType="image/x-wmf"/>
  <Override PartName="/word/media/image74.wmf" ContentType="image/x-wmf"/>
  <Override PartName="/word/media/image305.wmf" ContentType="image/x-wmf"/>
  <Override PartName="/word/media/image267.wmf" ContentType="image/x-wmf"/>
  <Override PartName="/word/media/image441.wmf" ContentType="image/x-wmf"/>
  <Override PartName="/word/media/image73.wmf" ContentType="image/x-wmf"/>
  <Override PartName="/word/media/image304.wmf" ContentType="image/x-wmf"/>
  <Override PartName="/word/media/image266.wmf" ContentType="image/x-wmf"/>
  <Override PartName="/word/media/image440.png" ContentType="image/png"/>
  <Override PartName="/word/media/image547.wmf" ContentType="image/x-wmf"/>
  <Override PartName="/word/media/image271.wmf" ContentType="image/x-wmf"/>
  <Override PartName="/word/media/image88.wmf" ContentType="image/x-wmf"/>
  <Override PartName="/word/media/image456.wmf" ContentType="image/x-wmf"/>
  <Override PartName="/word/media/image265.png" ContentType="image/png"/>
  <Override PartName="/word/media/image195.wmf" ContentType="image/x-wmf"/>
  <Override PartName="/word/media/image302.wmf" ContentType="image/x-wmf"/>
  <Override PartName="/word/media/image264.wmf" ContentType="image/x-wmf"/>
  <Override PartName="/word/media/image449.wmf" ContentType="image/x-wmf"/>
  <Override PartName="/word/media/image301.wmf" ContentType="image/x-wmf"/>
  <Override PartName="/word/media/image263.wmf" ContentType="image/x-wmf"/>
  <Override PartName="/word/media/image448.wmf" ContentType="image/x-wmf"/>
  <Override PartName="/word/media/image300.wmf" ContentType="image/x-wmf"/>
  <Override PartName="/word/media/image262.wmf" ContentType="image/x-wmf"/>
  <Override PartName="/word/media/image79.wmf" ContentType="image/x-wmf"/>
  <Override PartName="/word/media/image447.wmf" ContentType="image/x-wmf"/>
  <Override PartName="/word/media/image261.wmf" ContentType="image/x-wmf"/>
  <Override PartName="/word/media/image78.wmf" ContentType="image/x-wmf"/>
  <Override PartName="/word/media/image446.wmf" ContentType="image/x-wmf"/>
  <Override PartName="/word/media/image260.wmf" ContentType="image/x-wmf"/>
  <Override PartName="/word/media/image77.wmf" ContentType="image/x-wmf"/>
  <Override PartName="/word/media/image445.wmf" ContentType="image/x-wmf"/>
  <Override PartName="/word/media/image429.wmf" ContentType="image/x-wmf"/>
  <Override PartName="/word/media/image244.wmf" ContentType="image/x-wmf"/>
  <Override PartName="/word/media/image126.wmf" ContentType="image/x-wmf"/>
  <Override PartName="/word/media/image497.wmf" ContentType="image/x-wmf"/>
  <Override PartName="/word/media/image194.wmf" ContentType="image/x-wmf"/>
  <Override PartName="/word/media/image428.wmf" ContentType="image/x-wmf"/>
  <Override PartName="/word/media/image243.wmf" ContentType="image/x-wmf"/>
  <Override PartName="/word/media/image125.wmf" ContentType="image/x-wmf"/>
  <Override PartName="/word/media/image496.wmf" ContentType="image/x-wmf"/>
  <Override PartName="/word/media/image359.wmf" ContentType="image/x-wmf"/>
  <Override PartName="/word/media/image193.wmf" ContentType="image/x-wmf"/>
  <Override PartName="/word/media/image427.wmf" ContentType="image/x-wmf"/>
  <Override PartName="/word/media/image59.wmf" ContentType="image/x-wmf"/>
  <Override PartName="/word/media/image242.wmf" ContentType="image/x-wmf"/>
  <Override PartName="/word/media/image389.wmf" ContentType="image/x-wmf"/>
  <Override PartName="/word/media/image418.wmf" ContentType="image/x-wmf"/>
  <Override PartName="/word/media/image124.wmf" ContentType="image/x-wmf"/>
  <Override PartName="/word/media/image495.wmf" ContentType="image/x-wmf"/>
  <Override PartName="/word/media/image358.wmf" ContentType="image/x-wmf"/>
  <Override PartName="/word/media/image192.wmf" ContentType="image/x-wmf"/>
  <Override PartName="/word/media/image426.wmf" ContentType="image/x-wmf"/>
  <Override PartName="/word/media/image58.wmf" ContentType="image/x-wmf"/>
  <Override PartName="/word/media/image241.wmf" ContentType="image/x-wmf"/>
  <Override PartName="/word/media/image388.wmf" ContentType="image/x-wmf"/>
  <Override PartName="/word/media/image417.wmf" ContentType="image/x-wmf"/>
  <Override PartName="/word/media/image123.wmf" ContentType="image/x-wmf"/>
  <Override PartName="/word/media/image779.wmf" ContentType="image/x-wmf"/>
  <Override PartName="/word/media/image488.png" ContentType="image/png"/>
  <Override PartName="/word/media/image357.wmf" ContentType="image/x-wmf"/>
  <Override PartName="/word/media/image191.wmf" ContentType="image/x-wmf"/>
  <Override PartName="/word/media/image425.wmf" ContentType="image/x-wmf"/>
  <Override PartName="/word/media/image57.wmf" ContentType="image/x-wmf"/>
  <Override PartName="/word/media/image240.wmf" ContentType="image/x-wmf"/>
  <Override PartName="/word/media/image387.wmf" ContentType="image/x-wmf"/>
  <Override PartName="/word/media/image416.wmf" ContentType="image/x-wmf"/>
  <Override PartName="/word/media/image122.wmf" ContentType="image/x-wmf"/>
  <Override PartName="/word/media/image778.wmf" ContentType="image/x-wmf"/>
  <Override PartName="/word/media/image493.wmf" ContentType="image/x-wmf"/>
  <Override PartName="/word/media/image356.wmf" ContentType="image/x-wmf"/>
  <Override PartName="/word/media/image190.wmf" ContentType="image/x-wmf"/>
  <Override PartName="/word/media/image487.wmf" ContentType="image/x-wmf"/>
  <Override PartName="/word/media/image184.wmf" ContentType="image/x-wmf"/>
  <Override PartName="/word/media/image486.wmf" ContentType="image/x-wmf"/>
  <Override PartName="/word/media/image349.wmf" ContentType="image/x-wmf"/>
  <Override PartName="/word/media/image183.wmf" ContentType="image/x-wmf"/>
  <Override PartName="/word/media/image485.wmf" ContentType="image/x-wmf"/>
  <Override PartName="/word/media/image348.wmf" ContentType="image/x-wmf"/>
  <Override PartName="/word/media/image182.wmf" ContentType="image/x-wmf"/>
  <Override PartName="/word/media/image113.wmf" ContentType="image/x-wmf"/>
  <Override PartName="/word/media/image769.wmf" ContentType="image/x-wmf"/>
  <Override PartName="/word/media/image484.wmf" ContentType="image/x-wmf"/>
  <Override PartName="/word/media/image347.wmf" ContentType="image/x-wmf"/>
  <Override PartName="/word/media/image181.wmf" ContentType="image/x-wmf"/>
  <Override PartName="/word/media/image112.wmf" ContentType="image/x-wmf"/>
  <Override PartName="/word/media/image768.wmf" ContentType="image/x-wmf"/>
  <Override PartName="/word/media/image483.wmf" ContentType="image/x-wmf"/>
  <Override PartName="/word/media/image346.wmf" ContentType="image/x-wmf"/>
  <Override PartName="/word/media/image180.wmf" ContentType="image/x-wmf"/>
  <Override PartName="/word/media/image174.wmf" ContentType="image/x-wmf"/>
  <Override PartName="/word/media/image339.wmf" ContentType="image/x-wmf"/>
  <Override PartName="/word/media/image173.wmf" ContentType="image/x-wmf"/>
  <Override PartName="/word/media/image338.wmf" ContentType="image/x-wmf"/>
  <Override PartName="/word/media/image172.wmf" ContentType="image/x-wmf"/>
  <Override PartName="/word/media/image103.wmf" ContentType="image/x-wmf"/>
  <Override PartName="/word/media/image759.wmf" ContentType="image/x-wmf"/>
  <Override PartName="/word/media/image474.wmf" ContentType="image/x-wmf"/>
  <Override PartName="/word/media/image337.wmf" ContentType="image/x-wmf"/>
  <Override PartName="/word/media/image299.wmf" ContentType="image/x-wmf"/>
  <Override PartName="/word/media/image171.wmf" ContentType="image/x-wmf"/>
  <Override PartName="/word/media/image102.wmf" ContentType="image/x-wmf"/>
  <Override PartName="/word/media/image758.wmf" ContentType="image/x-wmf"/>
  <Override PartName="/word/media/image473.wmf" ContentType="image/x-wmf"/>
  <Override PartName="/word/media/image336.wmf" ContentType="image/x-wmf"/>
  <Override PartName="/word/media/image298.wmf" ContentType="image/x-wmf"/>
  <Override PartName="/word/media/image170.wmf" ContentType="image/x-wmf"/>
  <Override PartName="/word/media/image492.wmf" ContentType="image/x-wmf"/>
  <Override PartName="/word/media/image355.wmf" ContentType="image/x-wmf"/>
  <Override PartName="/word/media/image29.wmf" ContentType="image/x-wmf"/>
  <Override PartName="/word/media/image212.wmf" ContentType="image/x-wmf"/>
  <Override PartName="/word/media/image691.wmf" ContentType="image/x-wmf"/>
  <Override PartName="/word/media/image491.wmf" ContentType="image/x-wmf"/>
  <Override PartName="/word/media/image354.wmf" ContentType="image/x-wmf"/>
  <Override PartName="/word/media/image28.wmf" ContentType="image/x-wmf"/>
  <Override PartName="/word/media/image211.wmf" ContentType="image/x-wmf"/>
  <Override PartName="/word/media/image690.wmf" ContentType="image/x-wmf"/>
  <Override PartName="/word/media/image490.wmf" ContentType="image/x-wmf"/>
  <Override PartName="/word/media/image353.wmf" ContentType="image/x-wmf"/>
  <Override PartName="/word/media/image27.wmf" ContentType="image/x-wmf"/>
  <Override PartName="/word/media/image210.wmf" ContentType="image/x-wmf"/>
  <Override PartName="/word/media/image482.wmf" ContentType="image/x-wmf"/>
  <Override PartName="/word/media/image345.wmf" ContentType="image/x-wmf"/>
  <Override PartName="/word/media/image19.wmf" ContentType="image/x-wmf"/>
  <Override PartName="/word/media/image202.wmf" ContentType="image/x-wmf"/>
  <Override PartName="/word/media/image681.wmf" ContentType="image/x-wmf"/>
  <Override PartName="/word/media/image76.wmf" ContentType="image/x-wmf"/>
  <Override PartName="/word/media/image444.wmf" ContentType="image/x-wmf"/>
  <Override PartName="/word/media/image75.wmf" ContentType="image/x-wmf"/>
  <Override PartName="/word/media/image443.wmf" ContentType="image/x-wmf"/>
  <Override PartName="/word/media/image72.wmf" ContentType="image/x-wmf"/>
  <Override PartName="/word/media/image71.wmf" ContentType="image/x-wmf"/>
  <Override PartName="/word/media/image179.wmf" ContentType="image/x-wmf"/>
  <Override PartName="/word/media/image70.wmf" ContentType="image/x-wmf"/>
  <Override PartName="/word/media/image178.wmf" ContentType="image/x-wmf"/>
  <Override PartName="/word/media/image69.wmf" ContentType="image/x-wmf"/>
  <Override PartName="/word/media/image437.wmf" ContentType="image/x-wmf"/>
  <Override PartName="/word/media/image252.wmf" ContentType="image/x-wmf"/>
  <Override PartName="/word/media/image68.wmf" ContentType="image/x-wmf"/>
  <Override PartName="/word/media/image436.wmf" ContentType="image/x-wmf"/>
  <Override PartName="/word/media/image251.wmf" ContentType="image/x-wmf"/>
  <Override PartName="/word/media/image67.wmf" ContentType="image/x-wmf"/>
  <Override PartName="/word/media/image435.wmf" ContentType="image/x-wmf"/>
  <Override PartName="/word/media/image250.wmf" ContentType="image/x-wmf"/>
  <Override PartName="/word/media/image66.wmf" ContentType="image/x-wmf"/>
  <Override PartName="/word/media/image434.wmf" ContentType="image/x-wmf"/>
  <Override PartName="/word/media/image65.wmf" ContentType="image/x-wmf"/>
  <Override PartName="/word/media/image433.wmf" ContentType="image/x-wmf"/>
  <Override PartName="/word/media/image64.wmf" ContentType="image/x-wmf"/>
  <Override PartName="/word/media/image432.wmf" ContentType="image/x-wmf"/>
  <Override PartName="/word/media/image63.wmf" ContentType="image/x-wmf"/>
  <Override PartName="/word/media/image431.wmf" ContentType="image/x-wmf"/>
  <Override PartName="/word/media/image62.wmf" ContentType="image/x-wmf"/>
  <Override PartName="/word/media/image430.wmf" ContentType="image/x-wmf"/>
  <Override PartName="/word/media/image61.wmf" ContentType="image/x-wmf"/>
  <Override PartName="/word/media/image169.wmf" ContentType="image/x-wmf"/>
  <Override PartName="/word/media/image60.wmf" ContentType="image/x-wmf"/>
  <Override PartName="/word/media/image168.wmf" ContentType="image/x-wmf"/>
  <Override PartName="/word/media/image23.wmf" ContentType="image/x-wmf"/>
  <Override PartName="/word/media/image115.wmf" ContentType="image/x-wmf"/>
  <Override PartName="/word/media/image91.wmf" ContentType="image/x-wmf"/>
  <Override PartName="/word/media/image199.wmf" ContentType="image/x-wmf"/>
  <Override PartName="/word/media/image119.wmf" ContentType="image/x-wmf"/>
  <Override PartName="/word/media/image11.wmf" ContentType="image/x-wmf"/>
  <Override PartName="/word/media/image187.wmf" ContentType="image/x-wmf"/>
  <Override PartName="/word/media/image22.wmf" ContentType="image/x-wmf"/>
  <Override PartName="/word/media/image114.wmf" ContentType="image/x-wmf"/>
  <Override PartName="/word/media/image90.wmf" ContentType="image/x-wmf"/>
  <Override PartName="/word/media/image198.wmf" ContentType="image/x-wmf"/>
  <Override PartName="/word/media/image489.wmf" ContentType="image/x-wmf"/>
  <Override PartName="/word/media/image186.wmf" ContentType="image/x-wmf"/>
  <Override PartName="/word/media/image21.wmf" ContentType="image/x-wmf"/>
  <Override PartName="/word/media/image129.wmf" ContentType="image/x-wmf"/>
  <Override PartName="/word/media/image185.wmf" ContentType="image/x-wmf"/>
  <Override PartName="/word/media/image257.wmf" ContentType="image/x-wmf"/>
  <Override PartName="/word/media/image546.wmf" ContentType="image/x-wmf"/>
  <Override PartName="/word/media/image380.wmf" ContentType="image/x-wmf"/>
  <Override PartName="/word/media/image409.wmf" ContentType="image/x-wmf"/>
  <Override PartName="/word/media/image552.wmf" ContentType="image/x-wmf"/>
  <Override PartName="/word/media/image718.wmf" ContentType="image/x-wmf"/>
  <Override PartName="/word/media/image553.wmf" ContentType="image/x-wmf"/>
  <Override PartName="/word/media/image719.wmf" ContentType="image/x-wmf"/>
  <Override PartName="/word/media/image554.wmf" ContentType="image/x-wmf"/>
  <Override PartName="/word/media/image555.wmf" ContentType="image/x-wmf"/>
  <Override PartName="/word/media/image556.wmf" ContentType="image/x-wmf"/>
  <Override PartName="/word/media/image419.wmf" ContentType="image/x-wmf"/>
  <Override PartName="/word/media/image563.wmf" ContentType="image/x-wmf"/>
  <Override PartName="/word/media/image601.wmf" ContentType="image/x-wmf"/>
  <Override PartName="/word/media/image729.wmf" ContentType="image/x-wmf"/>
  <Override PartName="/word/media/image564.wmf" ContentType="image/x-wmf"/>
  <Override PartName="/word/media/image602.wmf" ContentType="image/x-wmf"/>
  <Override PartName="/word/media/image565.wmf" ContentType="image/x-wmf"/>
  <Override PartName="/word/media/image603.wmf" ContentType="image/x-wmf"/>
  <Override PartName="/word/media/image566.wmf" ContentType="image/x-wmf"/>
  <Override PartName="/word/media/image390.wmf" ContentType="image/x-wmf"/>
  <Override PartName="/word/media/image604.wmf" ContentType="image/x-wmf"/>
  <Override PartName="/word/media/image573.wmf" ContentType="image/x-wmf"/>
  <Override PartName="/word/media/image611.wmf" ContentType="image/x-wmf"/>
  <Override PartName="/word/media/image574.wmf" ContentType="image/x-wmf"/>
  <Override PartName="/word/media/image612.wmf" ContentType="image/x-wmf"/>
  <Override PartName="/word/media/image575.wmf" ContentType="image/x-wmf"/>
  <Override PartName="/word/media/image613.wmf" ContentType="image/x-wmf"/>
  <Override PartName="/word/media/image576.wmf" ContentType="image/x-wmf"/>
  <Override PartName="/word/media/image614.wmf" ContentType="image/x-wmf"/>
  <Override PartName="/word/media/image585.wmf" ContentType="image/x-wmf"/>
  <Override PartName="/word/media/image623.wmf" ContentType="image/x-wmf"/>
  <Override PartName="/word/media/image586.wmf" ContentType="image/x-wmf"/>
  <Override PartName="/word/media/image624.wmf" ContentType="image/x-wmf"/>
  <Override PartName="/word/media/image587.wmf" ContentType="image/x-wmf"/>
  <Override PartName="/word/media/image625.wmf" ContentType="image/x-wmf"/>
  <Override PartName="/word/media/image588.wmf" ContentType="image/x-wmf"/>
  <Override PartName="/word/media/image626.wmf" ContentType="image/x-wmf"/>
  <Override PartName="/word/media/image589.wmf" ContentType="image/x-wmf"/>
  <Override PartName="/word/media/image627.wmf" ContentType="image/x-wmf"/>
  <Override PartName="/word/media/image633.wmf" ContentType="image/x-wmf"/>
  <Override PartName="/word/media/image596.wmf" ContentType="image/x-wmf"/>
  <Override PartName="/word/media/image634.wmf" ContentType="image/x-wmf"/>
  <Override PartName="/word/media/image597.wmf" ContentType="image/x-wmf"/>
  <Override PartName="/word/media/image635.wmf" ContentType="image/x-wmf"/>
  <Override PartName="/word/media/image598.wmf" ContentType="image/x-wmf"/>
  <Override PartName="/word/media/image636.wmf" ContentType="image/x-wmf"/>
  <Override PartName="/word/media/image600.wmf" ContentType="image/x-wmf"/>
  <Override PartName="/word/media/image728.wmf" ContentType="image/x-wmf"/>
  <Override PartName="/word/media/image562.wmf" ContentType="image/x-wmf"/>
  <Override PartName="/word/media/image599.wmf" ContentType="image/x-wmf"/>
  <Override PartName="/word/media/image637.wmf" ContentType="image/x-wmf"/>
  <Override PartName="/word/media/image640.wmf" ContentType="image/x-wmf"/>
  <Override PartName="/word/media/image641.wmf" ContentType="image/x-wmf"/>
  <Override PartName="/word/media/image12.wmf" ContentType="image/x-wmf"/>
  <Override PartName="/word/media/image642.wmf" ContentType="image/x-wmf"/>
  <Override PartName="/word/media/image13.wmf" ContentType="image/x-wmf"/>
  <Override PartName="/word/media/image615.wmf" ContentType="image/x-wmf"/>
  <Override PartName="/word/media/image577.wmf" ContentType="image/x-wmf"/>
  <Override PartName="/word/media/image595.wmf" ContentType="image/x-wmf"/>
  <Override PartName="/word/media/image809.wmf" ContentType="image/x-wmf"/>
  <Override PartName="/word/media/image643.wmf" ContentType="image/x-wmf"/>
  <Override PartName="/word/media/image14.wmf" ContentType="image/x-wmf"/>
  <Override PartName="/word/media/image340.wmf" ContentType="image/x-wmf"/>
  <Override PartName="/word/media/image616.wmf" ContentType="image/x-wmf"/>
  <Override PartName="/word/media/image578.wmf" ContentType="image/x-wmf"/>
  <Override PartName="/word/media/image617.wmf" ContentType="image/x-wmf"/>
  <Override PartName="/word/media/image579.wmf" ContentType="image/x-wmf"/>
  <Override PartName="/word/media/image618.wmf" ContentType="image/x-wmf"/>
  <Override PartName="/word/media/image619.wmf" ContentType="image/x-wmf"/>
  <Override PartName="/word/media/image150.wmf" ContentType="image/x-wmf"/>
  <Override PartName="/word/media/image278.wmf" ContentType="image/x-wmf"/>
  <Override PartName="/word/media/image316.wmf" ContentType="image/x-wmf"/>
  <Override PartName="/word/media/image628.wmf" ContentType="image/x-wmf"/>
  <Override PartName="/word/media/image629.wmf" ContentType="image/x-wmf"/>
  <Override PartName="/word/media/image160.wmf" ContentType="image/x-wmf"/>
  <Override PartName="/word/media/image288.wmf" ContentType="image/x-wmf"/>
  <Override PartName="/word/media/image631.wmf" ContentType="image/x-wmf"/>
  <Override PartName="/word/media/image807.wmf" ContentType="image/x-wmf"/>
  <Override PartName="/word/media/image593.wmf" ContentType="image/x-wmf"/>
  <Override PartName="/word/media/image638.wmf" ContentType="image/x-wmf"/>
  <Override PartName="/word/media/image639.wmf" ContentType="image/x-wmf"/>
  <Override PartName="/word/media/image647.wmf" ContentType="image/x-wmf"/>
  <Override PartName="/word/media/image344.wmf" ContentType="image/x-wmf"/>
  <Override PartName="/word/media/image481.wmf" ContentType="image/x-wmf"/>
  <Override PartName="/word/media/image648.wmf" ContentType="image/x-wmf"/>
  <Override PartName="/word/media/image649.wmf" ContentType="image/x-wmf"/>
  <Override PartName="/word/media/image1.wmf" ContentType="image/x-wmf"/>
  <Override PartName="/word/media/image818.wmf" ContentType="image/x-wmf"/>
  <Override PartName="/word/media/image819.wmf" ContentType="image/x-wmf"/>
  <Override PartName="/word/media/image24.wmf" ContentType="image/x-wmf"/>
  <Override PartName="/word/media/image350.wmf" ContentType="image/x-wmf"/>
  <Override PartName="/word/media/image653.wmf" ContentType="image/x-wmf"/>
  <Override PartName="/word/media/image723.png" ContentType="image/png"/>
  <Override PartName="/word/media/image25.wmf" ContentType="image/x-wmf"/>
  <Override PartName="/word/media/image351.wmf" ContentType="image/x-wmf"/>
  <Override PartName="/word/media/image654.wmf" ContentType="image/x-wmf"/>
  <Override PartName="/word/media/image724.png" ContentType="image/png"/>
  <Override PartName="/word/media/image730.wmf" ContentType="image/x-wmf"/>
  <Override PartName="/word/media/image655.wmf" ContentType="image/x-wmf"/>
  <Override PartName="/word/media/image26.wmf" ContentType="image/x-wmf"/>
  <Override PartName="/word/media/image352.wmf" ContentType="image/x-wmf"/>
  <Override PartName="/word/media/image656.wmf" ContentType="image/x-wmf"/>
  <Override PartName="/word/media/image657.wmf" ContentType="image/x-wmf"/>
  <Override PartName="/word/media/image658.wmf" ContentType="image/x-wmf"/>
  <Override PartName="/word/media/image659.wmf" ContentType="image/x-wmf"/>
  <Override PartName="/word/media/image660.wmf" ContentType="image/x-wmf"/>
  <Override PartName="/word/media/image826.wmf" ContentType="image/x-wmf"/>
  <Override PartName="/word/media/image661.wmf" ContentType="image/x-wmf"/>
  <Override PartName="/word/media/image827.wmf" ContentType="image/x-wmf"/>
  <Override PartName="/word/media/image32.wmf" ContentType="image/x-wmf"/>
  <Override PartName="/word/media/image662.wmf" ContentType="image/x-wmf"/>
  <Override PartName="/word/media/image828.wmf" ContentType="image/x-wmf"/>
  <Override PartName="/word/media/image33.wmf" ContentType="image/x-wmf"/>
  <Override PartName="/word/media/image663.wmf" ContentType="image/x-wmf"/>
  <Override PartName="/word/media/image829.wmf" ContentType="image/x-wmf"/>
  <Override PartName="/word/media/image34.wmf" ContentType="image/x-wmf"/>
  <Override PartName="/word/media/image360.wmf" ContentType="image/x-wmf"/>
  <Override PartName="/word/media/image664.wmf" ContentType="image/x-wmf"/>
  <Override PartName="/word/media/image35.wmf" ContentType="image/x-wmf"/>
  <Override PartName="/word/media/image361.wmf" ContentType="image/x-wmf"/>
  <Override PartName="/word/media/image665.wmf" ContentType="image/x-wmf"/>
  <Override PartName="/word/media/image36.wmf" ContentType="image/x-wmf"/>
  <Override PartName="/word/media/image362.wmf" ContentType="image/x-wmf"/>
  <Override PartName="/word/media/image666.wmf" ContentType="image/x-wmf"/>
  <Override PartName="/word/media/image363.wmf" ContentType="image/x-wmf"/>
  <Override PartName="/word/media/image494.png" ContentType="image/png"/>
  <Override PartName="/word/media/image667.wmf" ContentType="image/x-wmf"/>
  <Override PartName="/word/media/image364.wmf" ContentType="image/x-wmf"/>
  <Override PartName="/word/media/image570.wmf" ContentType="image/x-wmf"/>
  <Override PartName="/word/media/image736.wmf" ContentType="image/x-wmf"/>
  <Override PartName="/word/media/image763.wmf" ContentType="image/x-wmf"/>
  <Override PartName="/word/media/image801.wmf" ContentType="image/x-wmf"/>
  <Override PartName="/word/media/image571.wmf" ContentType="image/x-wmf"/>
  <Override PartName="/word/media/image737.wmf" ContentType="image/x-wmf"/>
  <Override PartName="/word/media/image764.wmf" ContentType="image/x-wmf"/>
  <Override PartName="/word/media/image802.wmf" ContentType="image/x-wmf"/>
  <Override PartName="/word/media/image572.wmf" ContentType="image/x-wmf"/>
  <Override PartName="/word/media/image610.wmf" ContentType="image/x-wmf"/>
  <Override PartName="/word/media/image738.wmf" ContentType="image/x-wmf"/>
  <Override PartName="/word/media/image765.wmf" ContentType="image/x-wmf"/>
  <Override PartName="/word/media/image803.wmf" ContentType="image/x-wmf"/>
  <Override PartName="/word/media/image810.wmf" ContentType="image/x-wmf"/>
  <Override PartName="/word/media/image772.wmf" ContentType="image/x-wmf"/>
  <Override PartName="/word/media/image584.wmf" ContentType="image/x-wmf"/>
  <Override PartName="/word/media/image622.wmf" ContentType="image/x-wmf"/>
  <Override PartName="/word/media/image709.wmf" ContentType="image/x-wmf"/>
  <Override PartName="/word/media/image543.wmf" ContentType="image/x-wmf"/>
  <Override PartName="/word/media/image406.wmf" ContentType="image/x-wmf"/>
  <Override PartName="/word/media/image548.wmf" ContentType="image/x-wmf"/>
  <Override PartName="/word/media/image245.wmf" ContentType="image/x-wmf"/>
  <Override PartName="/word/media/image811.wmf" ContentType="image/x-wmf"/>
  <Override PartName="/word/media/image773.wmf" ContentType="image/x-wmf"/>
  <Override PartName="/word/media/image549.wmf" ContentType="image/x-wmf"/>
  <Override PartName="/word/media/image246.wmf" ContentType="image/x-wmf"/>
  <Override PartName="/word/media/image812.wmf" ContentType="image/x-wmf"/>
  <Override PartName="/word/media/image774.wmf" ContentType="image/x-wmf"/>
  <Override PartName="/word/media/image754.wmf" ContentType="image/x-wmf"/>
  <Override PartName="/word/media/image620.wmf" ContentType="image/x-wmf"/>
  <Override PartName="/word/media/image582.wmf" ContentType="image/x-wmf"/>
  <Override PartName="/word/media/image813.wmf" ContentType="image/x-wmf"/>
  <Override PartName="/word/media/image775.wmf" ContentType="image/x-wmf"/>
  <Override PartName="/word/media/image805.wmf" ContentType="image/x-wmf"/>
  <Override PartName="/word/media/image591.wmf" ContentType="image/x-wmf"/>
  <Override PartName="/word/media/image784.wmf" ContentType="image/x-wmf"/>
  <Override PartName="/word/media/image822.wmf" ContentType="image/x-wmf"/>
  <Override PartName="/word/media/image808.wmf" ContentType="image/x-wmf"/>
  <Override PartName="/word/media/image594.wmf" ContentType="image/x-wmf"/>
  <Override PartName="/word/media/image632.wmf" ContentType="image/x-wmf"/>
  <Override PartName="/word/media/image621.wmf" ContentType="image/x-wmf"/>
  <Override PartName="/word/media/image583.wmf" ContentType="image/x-wmf"/>
  <Override PartName="/word/media/image814.wmf" ContentType="image/x-wmf"/>
  <Override PartName="/word/media/image806.wmf" ContentType="image/x-wmf"/>
  <Override PartName="/word/media/image592.wmf" ContentType="image/x-wmf"/>
  <Override PartName="/word/media/image630.wmf" ContentType="image/x-wmf"/>
  <Override PartName="/word/media/image717.wmf" ContentType="image/x-wmf"/>
  <Override PartName="/word/media/image551.wmf" ContentType="image/x-wmf"/>
  <Override PartName="/word/media/image785.wmf" ContentType="image/x-wmf"/>
  <Override PartName="/word/media/image823.wmf" ContentType="image/x-wmf"/>
  <Override PartName="/word/media/image815.wmf" ContentType="image/x-wmf"/>
  <Override PartName="/word/media/image790.wmf" ContentType="image/x-wmf"/>
  <Override PartName="/word/media/image833.wmf" ContentType="image/x-wmf"/>
  <Override PartName="/word/media/image795.wmf" ContentType="image/x-wmf"/>
  <Override PartName="/word/media/image791.wmf" ContentType="image/x-wmf"/>
  <Override PartName="/word/media/image557.wmf" ContentType="image/x-wmf"/>
  <Override PartName="/word/media/image820.wmf" ContentType="image/x-wmf"/>
  <Override PartName="/word/media/image782.wmf" ContentType="image/x-wmf"/>
  <Override PartName="/word/media/image834.wmf" ContentType="image/x-wmf"/>
  <Override PartName="/word/media/image792.wmf" ContentType="image/x-wmf"/>
  <Override PartName="/word/media/image824.png" ContentType="image/png"/>
  <Override PartName="/word/media/image830.wmf" ContentType="image/x-wmf"/>
  <Override PartName="/word/media/image558.wmf" ContentType="image/x-wmf"/>
  <Override PartName="/word/media/image255.wmf" ContentType="image/x-wmf"/>
  <Override PartName="/word/media/image821.wmf" ContentType="image/x-wmf"/>
  <Override PartName="/word/media/image783.wmf" ContentType="image/x-wmf"/>
  <Override PartName="/word/media/image835.wmf" ContentType="image/x-wmf"/>
  <Override PartName="/word/media/image725.wmf" ContentType="image/x-wmf"/>
  <Override PartName="/word/media/image793.wmf" ContentType="image/x-wmf"/>
  <Override PartName="/word/media/image831.wmf" ContentType="image/x-wmf"/>
  <Override PartName="/word/media/image559.wmf" ContentType="image/x-wmf"/>
  <Override PartName="/word/media/image256.wmf" ContentType="image/x-wmf"/>
  <Override PartName="/word/media/image836.wmf" ContentType="image/x-wmf"/>
  <Override PartName="/word/media/image670.wmf" ContentType="image/x-wmf"/>
  <Override PartName="/word/media/image726.wmf" ContentType="image/x-wmf"/>
  <Override PartName="/word/media/image560.wmf" ContentType="image/x-wmf"/>
  <Override PartName="/word/media/image794.wmf" ContentType="image/x-wmf"/>
  <Override PartName="/word/media/image832.wmf" ContentType="image/x-wmf"/>
  <Override PartName="/word/media/image800.wmf" ContentType="image/x-wmf"/>
  <Override PartName="/word/media/image762.wmf" ContentType="image/x-wmf"/>
  <Override PartName="/word/media/image581.wmf" ContentType="image/x-wmf"/>
  <Override PartName="/word/media/image706.wmf" ContentType="image/x-wmf"/>
  <Override PartName="/word/media/image755.wmf" ContentType="image/x-wmf"/>
  <Override PartName="/word/media/image644.wmf" ContentType="image/x-wmf"/>
  <Override PartName="/word/media/image15.wmf" ContentType="image/x-wmf"/>
  <Override PartName="/word/media/image341.wmf" ContentType="image/x-wmf"/>
  <Override PartName="/word/media/image837.wmf" ContentType="image/x-wmf"/>
  <Override PartName="/word/media/image671.wmf" ContentType="image/x-wmf"/>
  <Override PartName="/word/media/image42.wmf" ContentType="image/x-wmf"/>
  <Override PartName="/word/media/image727.wmf" ContentType="image/x-wmf"/>
  <Override PartName="/word/media/image561.wmf" ContentType="image/x-wmf"/>
  <Override PartName="/word/media/image645.wmf" ContentType="image/x-wmf"/>
  <Override PartName="/word/media/image16.wmf" ContentType="image/x-wmf"/>
  <Override PartName="/word/media/image342.wmf" ContentType="image/x-wmf"/>
  <Override PartName="/word/media/image838.wmf" ContentType="image/x-wmf"/>
  <Override PartName="/word/media/image672.wmf" ContentType="image/x-wmf"/>
  <Override PartName="/word/media/image43.wmf" ContentType="image/x-wmf"/>
  <Override PartName="/word/media/image840.wmf" ContentType="image/x-wmf"/>
  <Override PartName="/word/media/image580.wmf" ContentType="image/x-wmf"/>
  <Override PartName="/word/media/image705.wmf" ContentType="image/x-wmf"/>
  <Override PartName="/word/media/image708.wmf" ContentType="image/x-wmf"/>
  <Override PartName="/word/media/image542.wmf" ContentType="image/x-wmf"/>
  <Override PartName="/word/media/image716.png" ContentType="image/png"/>
  <Override PartName="/word/media/image646.wmf" ContentType="image/x-wmf"/>
  <Override PartName="/word/media/image343.wmf" ContentType="image/x-wmf"/>
  <Override PartName="/word/media/image480.wmf" ContentType="image/x-wmf"/>
  <Override PartName="/word/media/image839.wmf" ContentType="image/x-wmf"/>
  <Override PartName="/word/media/image673.wmf" ContentType="image/x-wmf"/>
  <Override PartName="/word/media/image44.wmf" ContentType="image/x-wmf"/>
  <Override PartName="/word/media/image370.wmf" ContentType="image/x-wmf"/>
  <Override PartName="/word/media/image841.wmf" ContentType="image/x-wmf"/>
  <Override PartName="/word/media/image842.wmf" ContentType="image/x-wmf"/>
  <Override PartName="/word/media/image650.wmf" ContentType="image/x-wmf"/>
  <Override PartName="/word/media/image816.wmf" ContentType="image/x-wmf"/>
  <Override PartName="/word/media/image843.wmf" ContentType="image/x-wmf"/>
  <Override PartName="/word/media/image569.wmf" ContentType="image/x-wmf"/>
  <Override PartName="/word/media/image393.wmf" ContentType="image/x-wmf"/>
  <Override PartName="/word/media/image607.wmf" ContentType="image/x-wmf"/>
  <Override PartName="/word/media/image545.wmf" ContentType="image/x-wmf"/>
  <Override PartName="/word/media/image408.wmf" ContentType="image/x-wmf"/>
  <Override PartName="/word/media/image721.png" ContentType="image/png"/>
  <Override PartName="/word/media/image651.wmf" ContentType="image/x-wmf"/>
  <Override PartName="/word/media/image817.wmf" ContentType="image/x-wmf"/>
  <Override PartName="/word/media/image844.wmf" ContentType="image/x-wmf"/>
  <Override PartName="/word/media/image752.wmf" ContentType="image/x-wmf"/>
  <Override PartName="/word/media/image568.wmf" ContentType="image/x-wmf"/>
  <Override PartName="/word/media/image392.wmf" ContentType="image/x-wmf"/>
  <Override PartName="/word/media/image606.wmf" ContentType="image/x-wmf"/>
  <Override PartName="/word/media/image544.wmf" ContentType="image/x-wmf"/>
  <Override PartName="/word/media/image407.wmf" ContentType="image/x-wmf"/>
  <Override PartName="/word/media/image825.wmf" ContentType="image/x-wmf"/>
  <Override PartName="/word/media/image804.wmf" ContentType="image/x-wmf"/>
  <Override PartName="/word/media/image590.wmf" ContentType="image/x-wmf"/>
  <Override PartName="/word/media/image715.wmf" ContentType="image/x-wmf"/>
  <Override PartName="/word/media/image707.wmf" ContentType="image/x-wmf"/>
  <Override PartName="/word/media/image761.wmf" ContentType="image/x-wmf"/>
  <Override PartName="/word/media/image760.wmf" ContentType="image/x-wmf"/>
  <Override PartName="/word/media/image753.wmf" ContentType="image/x-wmf"/>
  <Override PartName="/word/media/image751.wmf" ContentType="image/x-wmf"/>
  <Override PartName="/word/media/image750.wmf" ContentType="image/x-wmf"/>
  <Override PartName="/word/media/image744.wmf" ContentType="image/x-wmf"/>
  <Override PartName="/word/media/image550.wmf" ContentType="image/x-wmf"/>
  <Override PartName="/word/media/image743.wmf" ContentType="image/x-wmf"/>
  <Override PartName="/word/media/image742.wmf" ContentType="image/x-wmf"/>
  <Override PartName="/word/media/image741.wmf" ContentType="image/x-wmf"/>
  <Override PartName="/word/media/image740.wmf" ContentType="image/x-wmf"/>
  <Override PartName="/word/media/image735.wmf" ContentType="image/x-wmf"/>
  <Override PartName="/word/media/image326.wmf" ContentType="image/x-wmf"/>
  <Override PartName="/word/media/image9.wmf" ContentType="image/x-wmf"/>
  <Override PartName="/word/media/image734.wmf" ContentType="image/x-wmf"/>
  <Override PartName="/word/media/image733.wmf" ContentType="image/x-wmf"/>
  <Override PartName="/word/media/image732.wmf" ContentType="image/x-wmf"/>
  <Override PartName="/word/media/image731.wmf" ContentType="image/x-wmf"/>
  <Override PartName="/word/media/image720.wmf" ContentType="image/x-wmf"/>
  <Override PartName="/word/media/image714.wmf" ContentType="image/x-wmf"/>
  <Override PartName="/word/media/image781.wmf" ContentType="image/x-wmf"/>
  <Override PartName="/word/media/image713.wmf" ContentType="image/x-wmf"/>
  <Override PartName="/word/media/image780.wmf" ContentType="image/x-wmf"/>
  <Override PartName="/word/media/image712.wmf" ContentType="image/x-wmf"/>
  <Override PartName="/word/media/image711.wmf" ContentType="image/x-wmf"/>
  <Override PartName="/word/media/image710.wmf" ContentType="image/x-wmf"/>
  <Override PartName="/word/media/image704.wmf" ContentType="image/x-wmf"/>
  <Override PartName="/word/media/image703.wmf" ContentType="image/x-wmf"/>
  <Override PartName="/word/media/image770.wmf" ContentType="image/x-wmf"/>
  <Override PartName="/word/media/image702.wmf" ContentType="image/x-wmf"/>
  <Override PartName="/word/media/image701.wmf" ContentType="image/x-wmf"/>
  <Override PartName="/word/media/image700.wmf" ContentType="image/x-wmf"/>
  <Override PartName="/word/media/image652.wmf" ContentType="image/x-wmf"/>
  <Override PartName="/word/media/image722.png" ContentType="image/png"/>
  <Override PartName="/word/media/image2.wmf" ContentType="image/x-wmf"/>
  <Override PartName="/word/media/image699.wmf" ContentType="image/x-wmf"/>
  <Override PartName="/word/media/image689.wmf" ContentType="image/x-wmf"/>
  <Override PartName="/word/media/image749.png" ContentType="image/png"/>
  <Override PartName="/word/media/image679.wmf" ContentType="image/x-wmf"/>
  <Override PartName="/word/media/image748.png" ContentType="image/png"/>
  <Override PartName="/word/media/image678.wmf" ContentType="image/x-wmf"/>
  <Override PartName="/word/media/image375.wmf" ContentType="image/x-wmf"/>
  <Override PartName="/word/media/image747.png" ContentType="image/png"/>
  <Override PartName="/word/media/image677.wmf" ContentType="image/x-wmf"/>
  <Override PartName="/word/media/image374.wmf" ContentType="image/x-wmf"/>
  <Override PartName="/word/media/image746.png" ContentType="image/png"/>
  <Override PartName="/word/media/image676.wmf" ContentType="image/x-wmf"/>
  <Override PartName="/word/media/image373.wmf" ContentType="image/x-wmf"/>
  <Override PartName="/word/media/image745.png" ContentType="image/png"/>
  <Override PartName="/word/media/image675.wmf" ContentType="image/x-wmf"/>
  <Override PartName="/word/media/image46.wmf" ContentType="image/x-wmf"/>
  <Override PartName="/word/media/image372.wmf" ContentType="image/x-wmf"/>
  <Override PartName="/word/media/image674.wmf" ContentType="image/x-wmf"/>
  <Override PartName="/word/media/image45.wmf" ContentType="image/x-wmf"/>
  <Override PartName="/word/media/image371.wmf" ContentType="image/x-wmf"/>
  <Override PartName="/word/media/image739.png" ContentType="image/png"/>
  <Override PartName="/word/media/image669.wmf" ContentType="image/x-wmf"/>
  <Override PartName="/word/media/image668.wmf" ContentType="image/x-wmf"/>
  <Override PartName="/word/media/image365.wmf" ContentType="image/x-wmf"/>
  <Override PartName="/word/media/image394.wmf" ContentType="image/x-wmf"/>
  <Override PartName="/word/media/image608.wmf" ContentType="image/x-wmf"/>
  <Override PartName="/word/media/image391.wmf" ContentType="image/x-wmf"/>
  <Override PartName="/word/media/image605.wmf" ContentType="image/x-wmf"/>
  <Override PartName="/word/media/image249.wmf" ContentType="image/x-wmf"/>
  <Override PartName="/word/media/image777.wmf" ContentType="image/x-wmf"/>
  <Override PartName="/word/media/image121.wmf" ContentType="image/x-wmf"/>
  <Override PartName="/word/media/image248.wmf" ContentType="image/x-wmf"/>
  <Override PartName="/word/media/image776.wmf" ContentType="image/x-wmf"/>
  <Override PartName="/word/media/image120.wmf" ContentType="image/x-wmf"/>
  <Override PartName="/word/media/image247.wmf" ContentType="image/x-wmf"/>
  <Override PartName="/word/media/image239.wmf" ContentType="image/x-wmf"/>
  <Override PartName="/word/media/image767.wmf" ContentType="image/x-wmf"/>
  <Override PartName="/word/media/image111.wmf" ContentType="image/x-wmf"/>
  <Override PartName="/word/media/image238.wmf" ContentType="image/x-wmf"/>
  <Override PartName="/word/media/image766.wmf" ContentType="image/x-wmf"/>
  <Override PartName="/word/media/image110.wmf" ContentType="image/x-wmf"/>
  <Override PartName="/word/media/image237.wmf" ContentType="image/x-wmf"/>
  <Override PartName="/word/media/image236.wmf" ContentType="image/x-wmf"/>
  <Override PartName="/word/media/image539.wmf" ContentType="image/x-wmf"/>
  <Override PartName="/word/media/image235.wmf" ContentType="image/x-wmf"/>
  <Override PartName="/word/media/image538.wmf" ContentType="image/x-wmf"/>
  <Override PartName="/word/media/image234.wmf" ContentType="image/x-wmf"/>
  <Override PartName="/word/media/image537.wmf" ContentType="image/x-wmf"/>
  <Override PartName="/word/media/image233.wmf" ContentType="image/x-wmf"/>
  <Override PartName="/word/media/image536.wmf" ContentType="image/x-wmf"/>
  <Override PartName="/word/media/image229.wmf" ContentType="image/x-wmf"/>
  <Override PartName="/word/media/image757.wmf" ContentType="image/x-wmf"/>
  <Override PartName="/word/media/image101.wmf" ContentType="image/x-wmf"/>
  <Override PartName="/word/media/image228.wmf" ContentType="image/x-wmf"/>
  <Override PartName="/word/media/image756.wmf" ContentType="image/x-wmf"/>
  <Override PartName="/word/media/image100.wmf" ContentType="image/x-wmf"/>
  <Override PartName="/word/media/image227.wmf" ContentType="image/x-wmf"/>
  <Override PartName="/word/media/image226.wmf" ContentType="image/x-wmf"/>
  <Override PartName="/word/media/image529.wmf" ContentType="image/x-wmf"/>
  <Override PartName="/word/media/image225.wmf" ContentType="image/x-wmf"/>
  <Override PartName="/word/media/image528.wmf" ContentType="image/x-wmf"/>
  <Override PartName="/word/media/image224.wmf" ContentType="image/x-wmf"/>
  <Override PartName="/word/media/image527.wmf" ContentType="image/x-wmf"/>
  <Override PartName="/word/media/image223.wmf" ContentType="image/x-wmf"/>
  <Override PartName="/word/media/image526.wmf" ContentType="image/x-wmf"/>
  <Override PartName="/word/media/image525.wmf" ContentType="image/x-wmf"/>
  <Override PartName="/word/media/image524.wmf" ContentType="image/x-wmf"/>
  <Override PartName="/word/media/image38.wmf" ContentType="image/x-wmf"/>
  <Override PartName="/word/media/image221.wmf" ContentType="image/x-wmf"/>
  <Override PartName="/word/media/image523.wmf" ContentType="image/x-wmf"/>
  <Override PartName="/word/media/image37.wmf" ContentType="image/x-wmf"/>
  <Override PartName="/word/media/image220.wmf" ContentType="image/x-wmf"/>
  <Override PartName="/word/media/image698.wmf" ContentType="image/x-wmf"/>
  <Override PartName="/word/media/image219.wmf" ContentType="image/x-wmf"/>
  <Override PartName="/word/media/image697.wmf" ContentType="image/x-wmf"/>
  <Override PartName="/word/media/image218.wmf" ContentType="image/x-wmf"/>
  <Override PartName="/word/media/image696.wmf" ContentType="image/x-wmf"/>
  <Override PartName="/word/media/image217.wmf" ContentType="image/x-wmf"/>
  <Override PartName="/word/media/image695.wmf" ContentType="image/x-wmf"/>
  <Override PartName="/word/media/image216.wmf" ContentType="image/x-wmf"/>
  <Override PartName="/word/media/image519.wmf" ContentType="image/x-wmf"/>
  <Override PartName="/word/media/image694.wmf" ContentType="image/x-wmf"/>
  <Override PartName="/word/media/image215.wmf" ContentType="image/x-wmf"/>
  <Override PartName="/word/media/image518.wmf" ContentType="image/x-wmf"/>
  <Override PartName="/word/media/image693.wmf" ContentType="image/x-wmf"/>
  <Override PartName="/word/media/image214.wmf" ContentType="image/x-wmf"/>
  <Override PartName="/word/media/image517.wmf" ContentType="image/x-wmf"/>
  <Override PartName="/word/media/image692.wmf" ContentType="image/x-wmf"/>
  <Override PartName="/word/media/image213.wmf" ContentType="image/x-wmf"/>
  <Override PartName="/word/media/image516.wmf" ContentType="image/x-wmf"/>
  <Override PartName="/word/media/image515.wmf" ContentType="image/x-wmf"/>
  <Override PartName="/word/media/image514.wmf" ContentType="image/x-wmf"/>
  <Override PartName="/word/media/image513.wmf" ContentType="image/x-wmf"/>
  <Override PartName="/word/media/image688.wmf" ContentType="image/x-wmf"/>
  <Override PartName="/word/media/image209.wmf" ContentType="image/x-wmf"/>
  <Override PartName="/word/media/image687.wmf" ContentType="image/x-wmf"/>
  <Override PartName="/word/media/image208.wmf" ContentType="image/x-wmf"/>
  <Override PartName="/word/media/image686.wmf" ContentType="image/x-wmf"/>
  <Override PartName="/word/media/image207.wmf" ContentType="image/x-wmf"/>
  <Override PartName="/word/media/image424.wmf" ContentType="image/x-wmf"/>
  <Override PartName="/word/media/image56.wmf" ContentType="image/x-wmf"/>
  <Override PartName="/word/media/image685.wmf" ContentType="image/x-wmf"/>
  <Override PartName="/word/media/image206.wmf" ContentType="image/x-wmf"/>
  <Override PartName="/word/media/image509.wmf" ContentType="image/x-wmf"/>
  <Override PartName="/word/media/image423.wmf" ContentType="image/x-wmf"/>
  <Override PartName="/word/media/image55.wmf" ContentType="image/x-wmf"/>
  <Override PartName="/word/media/image684.wmf" ContentType="image/x-wmf"/>
  <Override PartName="/word/media/image205.wmf" ContentType="image/x-wmf"/>
  <Override PartName="/word/media/image508.wmf" ContentType="image/x-wmf"/>
  <Override PartName="/word/media/image422.wmf" ContentType="image/x-wmf"/>
  <Override PartName="/word/media/image54.wmf" ContentType="image/x-wmf"/>
  <Override PartName="/word/media/image683.wmf" ContentType="image/x-wmf"/>
  <Override PartName="/word/media/image204.wmf" ContentType="image/x-wmf"/>
  <Override PartName="/word/media/image507.wmf" ContentType="image/x-wmf"/>
  <Override PartName="/word/media/image421.wmf" ContentType="image/x-wmf"/>
  <Override PartName="/word/media/image53.wmf" ContentType="image/x-wmf"/>
  <Override PartName="/word/media/image682.wmf" ContentType="image/x-wmf"/>
  <Override PartName="/word/media/image203.wmf" ContentType="image/x-wmf"/>
  <Override PartName="/word/media/image506.wmf" ContentType="image/x-wmf"/>
  <Override PartName="/word/media/image505.wmf" ContentType="image/x-wmf"/>
  <Override PartName="/word/media/image504.wmf" ContentType="image/x-wmf"/>
  <Override PartName="/word/media/image503.wmf" ContentType="image/x-wmf"/>
  <Override PartName="/word/media/image17.wmf" ContentType="image/x-wmf"/>
  <Override PartName="/word/media/image200.wmf" ContentType="image/x-wmf"/>
  <Override PartName="/word/media/image167.wmf" ContentType="image/x-wmf"/>
  <Override PartName="/word/media/image166.wmf" ContentType="image/x-wmf"/>
  <Override PartName="/word/media/image165.wmf" ContentType="image/x-wmf"/>
  <Override PartName="/word/media/image164.wmf" ContentType="image/x-wmf"/>
  <Override PartName="/word/media/image163.wmf" ContentType="image/x-wmf"/>
  <Override PartName="/word/media/image329.wmf" ContentType="image/x-wmf"/>
  <Override PartName="/word/media/image162.wmf" ContentType="image/x-wmf"/>
  <Override PartName="/word/media/image328.wmf" ContentType="image/x-wmf"/>
  <Override PartName="/word/media/image161.wmf" ContentType="image/x-wmf"/>
  <Override PartName="/word/media/image289.wmf" ContentType="image/x-wmf"/>
  <Override PartName="/word/media/image327.wmf" ContentType="image/x-wmf"/>
  <Override PartName="/word/media/image152.wmf" ContentType="image/x-wmf"/>
  <Override PartName="/word/media/image318.wmf" ContentType="image/x-wmf"/>
  <Override PartName="/word/media/image151.wmf" ContentType="image/x-wmf"/>
  <Override PartName="/word/media/image279.wmf" ContentType="image/x-wmf"/>
  <Override PartName="/word/media/image317.wmf" ContentType="image/x-wmf"/>
  <Override PartName="/word/media/image147.wmf" ContentType="image/x-wmf"/>
  <Override PartName="/word/media/image146.wmf" ContentType="image/x-wmf"/>
  <Override PartName="/word/media/image145.wmf" ContentType="image/x-wmf"/>
  <Override PartName="/word/media/image144.wmf" ContentType="image/x-wmf"/>
  <Override PartName="/word/media/image799.wmf" ContentType="image/x-wmf"/>
  <Override PartName="/word/media/image143.wmf" ContentType="image/x-wmf"/>
  <Override PartName="/word/media/image309.wmf" ContentType="image/x-wmf"/>
  <Override PartName="/word/media/image798.wmf" ContentType="image/x-wmf"/>
  <Override PartName="/word/media/image142.wmf" ContentType="image/x-wmf"/>
  <Override PartName="/word/media/image308.wmf" ContentType="image/x-wmf"/>
  <Override PartName="/word/media/image797.wmf" ContentType="image/x-wmf"/>
  <Override PartName="/word/media/image141.wmf" ContentType="image/x-wmf"/>
  <Override PartName="/word/media/image269.wmf" ContentType="image/x-wmf"/>
  <Override PartName="/word/media/image307.wmf" ContentType="image/x-wmf"/>
  <Override PartName="/word/media/image796.wmf" ContentType="image/x-wmf"/>
  <Override PartName="/word/media/image140.wmf" ContentType="image/x-wmf"/>
  <Override PartName="/word/media/image268.wmf" ContentType="image/x-wmf"/>
  <Override PartName="/word/media/image306.wmf" ContentType="image/x-wmf"/>
  <Override PartName="/word/media/image137.wmf" ContentType="image/x-wmf"/>
  <Override PartName="/word/media/image136.wmf" ContentType="image/x-wmf"/>
  <Override PartName="/word/media/image254.wmf" ContentType="image/x-wmf"/>
  <Override PartName="/word/media/image439.wmf" ContentType="image/x-wmf"/>
  <Override PartName="/word/media/image135.wmf" ContentType="image/x-wmf"/>
  <Override PartName="/word/media/image253.wmf" ContentType="image/x-wmf"/>
  <Override PartName="/word/media/image438.wmf" ContentType="image/x-wmf"/>
  <Override PartName="/word/media/image134.wmf" ContentType="image/x-wmf"/>
  <Override PartName="/word/media/image399.wmf" ContentType="image/x-wmf"/>
  <Override PartName="/word/media/image789.wmf" ContentType="image/x-wmf"/>
  <Override PartName="/word/media/image133.wmf" ContentType="image/x-wmf"/>
  <Override PartName="/word/media/image398.wmf" ContentType="image/x-wmf"/>
  <Override PartName="/word/media/image788.wmf" ContentType="image/x-wmf"/>
  <Override PartName="/word/media/image132.wmf" ContentType="image/x-wmf"/>
  <Override PartName="/word/media/image397.wmf" ContentType="image/x-wmf"/>
  <Override PartName="/word/media/image787.wmf" ContentType="image/x-wmf"/>
  <Override PartName="/word/media/image131.wmf" ContentType="image/x-wmf"/>
  <Override PartName="/word/media/image259.wmf" ContentType="image/x-wmf"/>
  <Override PartName="/word/media/image396.wmf" ContentType="image/x-wmf"/>
  <Override PartName="/word/media/image786.wmf" ContentType="image/x-wmf"/>
  <Override PartName="/word/media/image130.wmf" ContentType="image/x-wmf"/>
  <Override PartName="/word/media/image258.wmf" ContentType="image/x-wmf"/>
  <Override PartName="/word/media/image609.wmf" ContentType="image/x-wmf"/>
  <Override PartName="/word/media/image395.wmf" ContentType="image/x-wmf"/>
  <Override PartName="/word/media/image197.wmf" ContentType="image/x-wmf"/>
  <Override PartName="/word/media/image196.wmf" ContentType="image/x-wmf"/>
  <Override PartName="/word/media/image499.wmf" ContentType="image/x-wmf"/>
  <Override PartName="/word/media/image420.wmf" ContentType="image/x-wmf"/>
  <Override PartName="/word/media/image52.wmf" ContentType="image/x-wmf"/>
  <Override PartName="/word/media/image41.wmf" ContentType="image/x-wmf"/>
  <Override PartName="/word/media/image149.wmf" ContentType="image/x-wmf"/>
  <Override PartName="/word/media/image40.wmf" ContentType="image/x-wmf"/>
  <Override PartName="/word/media/image148.wmf" ContentType="image/x-wmf"/>
  <Override PartName="/word/media/image498.wmf" ContentType="image/x-wmf"/>
  <Override PartName="/word/media/image127.wmf" ContentType="image/x-wmf"/>
  <Override PartName="/word/media/image39.wmf" ContentType="image/x-wmf"/>
  <Override PartName="/word/media/image222.wmf" ContentType="image/x-wmf"/>
  <Override PartName="/word/media/image771.png" ContentType="image/png"/>
  <Override PartName="/word/media/image153.wmf" ContentType="image/x-wmf"/>
  <Override PartName="/word/media/image319.wmf" ContentType="image/x-wmf"/>
  <Override PartName="/word/media/image30.wmf" ContentType="image/x-wmf"/>
  <Override PartName="/word/media/image138.wmf" ContentType="image/x-wmf"/>
  <Override PartName="/word/media/image49.wmf" ContentType="image/x-wmf"/>
  <Override PartName="/word/media/image232.wmf" ContentType="image/x-wmf"/>
  <Override PartName="/word/media/image177.wmf" ContentType="image/x-wmf"/>
  <Override PartName="/word/media/image109.wmf" ContentType="image/x-wmf"/>
  <Override PartName="/word/media/image453.wmf" ContentType="image/x-wmf"/>
  <Override PartName="/word/media/image85.wmf" ContentType="image/x-wmf"/>
  <Override PartName="/word/media/image18.wmf" ContentType="image/x-wmf"/>
  <Override PartName="/word/media/image201.wmf" ContentType="image/x-wmf"/>
  <Override PartName="/word/media/image680.wmf" ContentType="image/x-wmf"/>
  <Override PartName="/word/media/image51.wmf" ContentType="image/x-wmf"/>
  <Override PartName="/word/media/image159.wmf" ContentType="image/x-wmf"/>
  <Override PartName="/word/media/image48.wmf" ContentType="image/x-wmf"/>
  <Override PartName="/word/media/image231.wmf" ContentType="image/x-wmf"/>
  <Override PartName="/word/media/image176.wmf" ContentType="image/x-wmf"/>
  <Override PartName="/word/media/image108.wmf" ContentType="image/x-wmf"/>
  <Override PartName="/word/media/image50.wmf" ContentType="image/x-wmf"/>
  <Override PartName="/word/media/image158.wmf" ContentType="image/x-wmf"/>
  <Override PartName="/word/media/image454.wmf" ContentType="image/x-wmf"/>
  <Override PartName="/word/media/image86.wmf" ContentType="image/x-wmf"/>
  <Override PartName="/word/media/image47.wmf" ContentType="image/x-wmf"/>
  <Override PartName="/word/media/image230.wmf" ContentType="image/x-wmf"/>
  <Override PartName="/word/media/image175.wmf" ContentType="image/x-wmf"/>
  <Override PartName="/word/media/image107.wmf" ContentType="image/x-wmf"/>
  <Override PartName="/word/media/image157.wmf" ContentType="image/x-wmf"/>
  <Override PartName="/word/media/image156.wmf" ContentType="image/x-wmf"/>
  <Override PartName="/word/media/image189.wmf" ContentType="image/x-wmf"/>
  <Override PartName="/word/media/image81.wmf" ContentType="image/x-wmf"/>
  <Override PartName="/word/media/image105.wmf" ContentType="image/x-wmf"/>
  <Override PartName="/word/media/image155.wmf" ContentType="image/x-wmf"/>
  <Override PartName="/word/media/image188.wmf" ContentType="image/x-wmf"/>
  <Override PartName="/word/media/image80.wmf" ContentType="image/x-wmf"/>
  <Override PartName="/word/media/image104.wmf" ContentType="image/x-wmf"/>
  <Override PartName="/word/media/image10.wmf" ContentType="image/x-wmf"/>
  <Override PartName="/word/media/image118.wmf" ContentType="image/x-wmf"/>
  <Override PartName="/word/media/image154.wmf" ContentType="image/x-wmf"/>
  <Override PartName="/word/media/image106.wmf" ContentType="image/x-wmf"/>
  <Override PartName="/word/media/image117.wmf" ContentType="image/x-wmf"/>
  <Override PartName="/word/media/image31.wmf" ContentType="image/x-wmf"/>
  <Override PartName="/word/media/image139.wmf" ContentType="image/x-wmf"/>
  <Override PartName="/word/media/image92.wmf" ContentType="image/x-wmf"/>
  <Override PartName="/word/media/image116.wmf" ContentType="image/x-wmf"/>
  <Override PartName="/word/media/image20.wmf" ContentType="image/x-wmf"/>
  <Override PartName="/word/media/image128.wmf" ContentType="image/x-wmf"/>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 w:val="26"/>
                <w:szCs w:val="26"/>
              </w:rPr>
            </w:pPr>
            <w:r>
              <w:rPr>
                <w:b/>
                <w:color w:val="00B0F0"/>
                <w:sz w:val="26"/>
                <w:szCs w:val="26"/>
              </w:rPr>
              <w:t>www.trangtailieu.com</w:t>
            </w:r>
          </w:p>
          <w:p>
            <w:pPr>
              <w:pStyle w:val="Normal"/>
              <w:jc w:val="center"/>
              <w:rPr>
                <w:b/>
                <w:b/>
                <w:color w:val="FF0000"/>
                <w:sz w:val="26"/>
                <w:szCs w:val="26"/>
              </w:rPr>
            </w:pPr>
            <w:r>
              <w:rPr>
                <w:b/>
                <w:color w:val="FF0000"/>
                <w:sz w:val="26"/>
                <w:szCs w:val="26"/>
              </w:rPr>
              <w:t>ĐỀ 1</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rPr>
          <w:b/>
          <w:b/>
          <w:color w:val="0000FF"/>
        </w:rPr>
      </w:pPr>
      <w:r>
        <w:rPr>
          <w:b/>
          <w:color w:val="0000FF"/>
        </w:rPr>
      </w:r>
    </w:p>
    <w:p>
      <w:pPr>
        <w:pStyle w:val="Normal"/>
        <w:rPr>
          <w:color w:val="000000"/>
        </w:rPr>
      </w:pPr>
      <w:r>
        <w:rPr>
          <w:b/>
          <w:color w:val="FF0000"/>
        </w:rPr>
        <w:t>Câu 1:</w:t>
      </w:r>
      <w:r>
        <w:rPr>
          <w:color w:val="000000"/>
        </w:rPr>
        <w:t xml:space="preserve"> Khi tốc độ của vật tăng lên gấp đôi thì hệ số ma sát trượt</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t xml:space="preserve"> vẫn không thay đổi.</w:t>
        <w:tab/>
      </w:r>
      <w:r>
        <w:rPr>
          <w:color w:val="000000"/>
        </w:rPr>
        <w:tab/>
      </w:r>
      <w:r>
        <w:rPr>
          <w:b/>
          <w:color w:val="0000FF"/>
        </w:rPr>
        <w:t>B.</w:t>
      </w:r>
      <w:r>
        <w:rPr/>
        <w:t xml:space="preserve"> cũng tăng gấp đôi.</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C.</w:t>
      </w:r>
      <w:r>
        <w:rPr/>
        <w:t xml:space="preserve"> sẽ giảm còn một nửa.</w:t>
      </w:r>
      <w:r>
        <w:rPr>
          <w:color w:val="000000"/>
        </w:rPr>
        <w:tab/>
      </w:r>
      <w:r>
        <w:rPr>
          <w:b/>
          <w:color w:val="0000FF"/>
        </w:rPr>
        <w:t>D.</w:t>
      </w:r>
      <w:r>
        <w:rPr>
          <w:color w:val="000000"/>
        </w:rPr>
        <w:t xml:space="preserve"> có thể tăng hoặc giảm tùy trường hợp.</w:t>
      </w:r>
    </w:p>
    <w:p>
      <w:pPr>
        <w:pStyle w:val="Normal"/>
        <w:rPr>
          <w:color w:val="000000"/>
        </w:rPr>
      </w:pPr>
      <w:r>
        <w:rPr>
          <w:b/>
          <w:color w:val="FF0000"/>
        </w:rPr>
        <w:t>Câu 2:</w:t>
      </w:r>
      <w:r>
        <w:rPr>
          <w:color w:val="000000"/>
        </w:rPr>
        <w:t xml:space="preserve"> Một cần cẩu kéo đều một kiện hàng nặng 500kg thẳng đứng lên cao 5m trong thời gian 1 phút 40s. Lấy </w:t>
      </w:r>
      <w:r>
        <w:rPr/>
        <w:object w:dxaOrig="1440" w:dyaOrig="440">
          <v:shape id="ole_rId2" style="width:72pt;height:22pt" o:ole="">
            <v:imagedata r:id="rId3" o:title=""/>
          </v:shape>
          <o:OLEObject Type="Embed" ProgID="" ShapeID="ole_rId2" DrawAspect="Content" ObjectID="_505944429" r:id="rId2"/>
        </w:object>
      </w:r>
      <w:r>
        <w:rPr/>
        <w:t>. Công suất của cần cẩu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250W</w:t>
        <w:tab/>
      </w:r>
      <w:r>
        <w:rPr>
          <w:b/>
          <w:color w:val="0000FF"/>
        </w:rPr>
        <w:t>B.</w:t>
      </w:r>
      <w:r>
        <w:rPr>
          <w:color w:val="000000"/>
        </w:rPr>
        <w:t xml:space="preserve"> 25W</w:t>
        <w:tab/>
      </w:r>
      <w:r>
        <w:rPr>
          <w:b/>
          <w:color w:val="0000FF"/>
        </w:rPr>
        <w:t>C.</w:t>
      </w:r>
      <w:r>
        <w:rPr>
          <w:color w:val="000000"/>
        </w:rPr>
        <w:t xml:space="preserve"> 50W</w:t>
        <w:tab/>
      </w:r>
      <w:r>
        <w:rPr>
          <w:b/>
          <w:color w:val="0000FF"/>
        </w:rPr>
        <w:t>D.</w:t>
      </w:r>
      <w:r>
        <w:rPr>
          <w:color w:val="000000"/>
        </w:rPr>
        <w:t xml:space="preserve"> 500W</w:t>
      </w:r>
    </w:p>
    <w:p>
      <w:pPr>
        <w:pStyle w:val="Normal"/>
        <w:rPr>
          <w:color w:val="000000"/>
        </w:rPr>
      </w:pPr>
      <w:r>
        <w:rPr>
          <w:b/>
          <w:color w:val="FF0000"/>
        </w:rPr>
        <w:t>Câu 3:</w:t>
      </w:r>
      <w:r>
        <w:rPr>
          <w:color w:val="000000"/>
        </w:rPr>
        <w:t xml:space="preserve"> Một vật dao động điều hòa trên trục Ox quanh vị trí cân bằng O. Khi nói về gia tốc của vật, phát biểu nào sau đây </w:t>
      </w:r>
      <w:r>
        <w:rPr>
          <w:b/>
          <w:color w:val="0000FF"/>
        </w:rPr>
        <w:t>sai</w:t>
      </w:r>
      <w:r>
        <w:rPr>
          <w:color w:val="000000"/>
        </w:rPr>
        <w:t>?</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Gia tốc có độ lớn tỉ lệ với độ lớn li độ của vật.</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B.</w:t>
      </w:r>
      <w:r>
        <w:rPr>
          <w:color w:val="000000"/>
        </w:rPr>
        <w:t xml:space="preserve"> Vectơ gia tốc luôn cùng hướng với vectơ vận tốc.</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C.</w:t>
      </w:r>
      <w:r>
        <w:rPr>
          <w:color w:val="000000"/>
        </w:rPr>
        <w:t xml:space="preserve"> Vectơ gia tốc luôn hướng về vị trí cân bằng.</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D.</w:t>
      </w:r>
      <w:r>
        <w:rPr>
          <w:color w:val="000000"/>
        </w:rPr>
        <w:t xml:space="preserve"> Gia tốc luôn ngược dấu với li độ của vật.</w:t>
      </w:r>
    </w:p>
    <w:p>
      <w:pPr>
        <w:pStyle w:val="Normal"/>
        <w:rPr>
          <w:color w:val="000000"/>
        </w:rPr>
      </w:pPr>
      <w:r>
        <w:rPr>
          <w:b/>
          <w:color w:val="FF0000"/>
        </w:rPr>
        <w:t>Câu 4:</w:t>
      </w:r>
      <w:r>
        <w:rPr>
          <w:color w:val="000000"/>
        </w:rPr>
        <w:t xml:space="preserve"> Các hạt nhân đồng vị là những hạt nhân có</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cùng số nơtrôn nhưng số nuclôn khác nhau.</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B.</w:t>
      </w:r>
      <w:r>
        <w:rPr>
          <w:color w:val="000000"/>
        </w:rPr>
        <w:t xml:space="preserve"> cùng số nơtrôn và cùng số prôtôn.</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C.</w:t>
      </w:r>
      <w:r>
        <w:rPr>
          <w:color w:val="000000"/>
        </w:rPr>
        <w:t xml:space="preserve"> cùng số prôtôn nhưng số nơtrôn khác nhau.</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D.</w:t>
      </w:r>
      <w:r>
        <w:rPr>
          <w:color w:val="000000"/>
        </w:rPr>
        <w:t xml:space="preserve"> cùng số nuclôn nhưng số prôtôn khác nhau.</w:t>
        <w:tab/>
      </w:r>
    </w:p>
    <w:p>
      <w:pPr>
        <w:pStyle w:val="Normal"/>
        <w:rPr>
          <w:color w:val="000000"/>
        </w:rPr>
      </w:pPr>
      <w:r>
        <w:rPr>
          <w:b/>
          <w:color w:val="FF0000"/>
        </w:rPr>
        <w:t>Câu 5:</w:t>
      </w:r>
      <w:r>
        <w:rPr>
          <w:color w:val="000000"/>
        </w:rPr>
        <w:t xml:space="preserve"> (Đề minh họa THPT-2018). Tốc độ của ánh sáng trong chân không là </w:t>
      </w:r>
      <w:r>
        <w:rPr/>
        <w:object w:dxaOrig="1579" w:dyaOrig="400">
          <v:shape id="ole_rId4" style="width:78.95pt;height:20pt" o:ole="">
            <v:imagedata r:id="rId5" o:title=""/>
          </v:shape>
          <o:OLEObject Type="Embed" ProgID="" ShapeID="ole_rId4" DrawAspect="Content" ObjectID="_482293660" r:id="rId4"/>
        </w:object>
      </w:r>
      <w:r>
        <w:rPr/>
        <w:t xml:space="preserve">. Nước có chiết suất </w:t>
      </w:r>
      <w:r>
        <w:rPr/>
        <w:object w:dxaOrig="820" w:dyaOrig="320">
          <v:shape id="ole_rId6" style="width:41pt;height:16pt" o:ole="">
            <v:imagedata r:id="rId7" o:title=""/>
          </v:shape>
          <o:OLEObject Type="Embed" ProgID="" ShapeID="ole_rId6" DrawAspect="Content" ObjectID="_656455515" r:id="rId6"/>
        </w:object>
      </w:r>
      <w:r>
        <w:rPr/>
        <w:t xml:space="preserve"> đối với ánh sáng đơn sắc màu vàng. Tốc độ của ánh sáng màu vàng trong nước là</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w:t>
      </w:r>
      <w:r>
        <w:rPr/>
        <w:object w:dxaOrig="1560" w:dyaOrig="400">
          <v:shape id="ole_rId8" style="width:78pt;height:20pt" o:ole="">
            <v:imagedata r:id="rId9" o:title=""/>
          </v:shape>
          <o:OLEObject Type="Embed" ProgID="" ShapeID="ole_rId8" DrawAspect="Content" ObjectID="_1047837269" r:id="rId8"/>
        </w:object>
      </w:r>
      <w:r>
        <w:rPr/>
        <w:tab/>
      </w:r>
      <w:r>
        <w:rPr>
          <w:color w:val="000000"/>
        </w:rPr>
        <w:tab/>
      </w:r>
      <w:r>
        <w:rPr>
          <w:b/>
          <w:color w:val="0000FF"/>
        </w:rPr>
        <w:t>B.</w:t>
      </w:r>
      <w:r>
        <w:rPr>
          <w:color w:val="000000"/>
        </w:rPr>
        <w:t xml:space="preserve"> </w:t>
      </w:r>
      <w:r>
        <w:rPr/>
        <w:object w:dxaOrig="1620" w:dyaOrig="400">
          <v:shape id="ole_rId10" style="width:81pt;height:20pt" o:ole="">
            <v:imagedata r:id="rId11" o:title=""/>
          </v:shape>
          <o:OLEObject Type="Embed" ProgID="" ShapeID="ole_rId10" DrawAspect="Content" ObjectID="_725072127" r:id="rId10"/>
        </w:objec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C.</w:t>
      </w:r>
      <w:r>
        <w:rPr>
          <w:color w:val="000000"/>
        </w:rPr>
        <w:t xml:space="preserve"> </w:t>
      </w:r>
      <w:r>
        <w:rPr/>
        <w:object w:dxaOrig="1680" w:dyaOrig="400">
          <v:shape id="ole_rId12" style="width:84pt;height:20pt" o:ole="">
            <v:imagedata r:id="rId13" o:title=""/>
          </v:shape>
          <o:OLEObject Type="Embed" ProgID="" ShapeID="ole_rId12" DrawAspect="Content" ObjectID="_583853036" r:id="rId12"/>
        </w:object>
      </w:r>
      <w:r>
        <w:rPr/>
        <w:tab/>
      </w:r>
      <w:r>
        <w:rPr>
          <w:color w:val="000000"/>
        </w:rPr>
        <w:tab/>
      </w:r>
      <w:r>
        <w:rPr>
          <w:b/>
          <w:color w:val="0000FF"/>
        </w:rPr>
        <w:t>D.</w:t>
      </w:r>
      <w:r>
        <w:rPr>
          <w:color w:val="000000"/>
        </w:rPr>
        <w:t xml:space="preserve"> </w:t>
      </w:r>
      <w:r>
        <w:rPr/>
        <w:object w:dxaOrig="1500" w:dyaOrig="400">
          <v:shape id="ole_rId14" style="width:75pt;height:20pt" o:ole="">
            <v:imagedata r:id="rId15" o:title=""/>
          </v:shape>
          <o:OLEObject Type="Embed" ProgID="" ShapeID="ole_rId14" DrawAspect="Content" ObjectID="_128246491" r:id="rId14"/>
        </w:object>
      </w:r>
    </w:p>
    <w:p>
      <w:pPr>
        <w:pStyle w:val="Normal"/>
        <w:rPr>
          <w:color w:val="000000"/>
        </w:rPr>
      </w:pPr>
      <w:r>
        <w:rPr>
          <w:b/>
          <w:color w:val="FF0000"/>
        </w:rPr>
        <w:t>Câu 6:</w:t>
      </w:r>
      <w:r>
        <w:rPr>
          <w:color w:val="000000"/>
        </w:rPr>
        <w:t xml:space="preserve"> (ĐH-2009). Ở bề mặt một chất lỏng có hai nguồn phát sóng kết hợp </w:t>
      </w:r>
      <w:r>
        <w:rPr/>
        <w:object w:dxaOrig="260" w:dyaOrig="360">
          <v:shape id="ole_rId16" style="width:13pt;height:18pt" o:ole="">
            <v:imagedata r:id="rId17" o:title=""/>
          </v:shape>
          <o:OLEObject Type="Embed" ProgID="" ShapeID="ole_rId16" DrawAspect="Content" ObjectID="_1628612760" r:id="rId16"/>
        </w:object>
      </w:r>
      <w:r>
        <w:rPr/>
        <w:t xml:space="preserve"> và </w:t>
      </w:r>
      <w:r>
        <w:rPr/>
        <w:object w:dxaOrig="279" w:dyaOrig="360">
          <v:shape id="ole_rId18" style="width:13.95pt;height:18pt" o:ole="">
            <v:imagedata r:id="rId19" o:title=""/>
          </v:shape>
          <o:OLEObject Type="Embed" ProgID="" ShapeID="ole_rId18" DrawAspect="Content" ObjectID="_1074953555" r:id="rId18"/>
        </w:object>
      </w:r>
      <w:r>
        <w:rPr/>
        <w:t xml:space="preserve"> cách nhau 20cm. Hai nguồn này dao động theo phương thẳng đứng có phương trình lần lượt là </w:t>
      </w:r>
      <w:r>
        <w:rPr/>
        <w:object w:dxaOrig="2020" w:dyaOrig="400">
          <v:shape id="ole_rId20" style="width:101pt;height:20pt" o:ole="">
            <v:imagedata r:id="rId21" o:title=""/>
          </v:shape>
          <o:OLEObject Type="Embed" ProgID="" ShapeID="ole_rId20" DrawAspect="Content" ObjectID="_959655322" r:id="rId20"/>
        </w:object>
      </w:r>
      <w:r>
        <w:rPr/>
        <w:t xml:space="preserve"> và </w:t>
      </w:r>
      <w:r>
        <w:rPr/>
        <w:object w:dxaOrig="2600" w:dyaOrig="400">
          <v:shape id="ole_rId22" style="width:130pt;height:20pt" o:ole="">
            <v:imagedata r:id="rId23" o:title=""/>
          </v:shape>
          <o:OLEObject Type="Embed" ProgID="" ShapeID="ole_rId22" DrawAspect="Content" ObjectID="_1392631132" r:id="rId22"/>
        </w:object>
      </w:r>
      <w:r>
        <w:rPr/>
        <w:t xml:space="preserve">. Tốc độ truyền sóng trên mặt chất lỏng là </w:t>
      </w:r>
      <w:r>
        <w:rPr/>
        <w:object w:dxaOrig="1060" w:dyaOrig="400">
          <v:shape id="ole_rId24" style="width:53pt;height:20pt" o:ole="">
            <v:imagedata r:id="rId25" o:title=""/>
          </v:shape>
          <o:OLEObject Type="Embed" ProgID="" ShapeID="ole_rId24" DrawAspect="Content" ObjectID="_1858975238" r:id="rId24"/>
        </w:object>
      </w:r>
      <w:r>
        <w:rPr/>
        <w:t xml:space="preserve">. Số điểm dao động với biên độ cực đại trên đoạn thẳng </w:t>
      </w:r>
      <w:r>
        <w:rPr/>
        <w:object w:dxaOrig="460" w:dyaOrig="360">
          <v:shape id="ole_rId26" style="width:23pt;height:18pt" o:ole="">
            <v:imagedata r:id="rId27" o:title=""/>
          </v:shape>
          <o:OLEObject Type="Embed" ProgID="" ShapeID="ole_rId26" DrawAspect="Content" ObjectID="_533919444" r:id="rId26"/>
        </w:object>
      </w:r>
      <w:r>
        <w:rPr/>
        <w:t xml:space="preserve">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11</w:t>
        <w:tab/>
      </w:r>
      <w:r>
        <w:rPr>
          <w:b/>
          <w:color w:val="0000FF"/>
        </w:rPr>
        <w:t>B.</w:t>
      </w:r>
      <w:r>
        <w:rPr>
          <w:color w:val="000000"/>
        </w:rPr>
        <w:t xml:space="preserve"> 9</w:t>
        <w:tab/>
      </w:r>
      <w:r>
        <w:rPr>
          <w:b/>
          <w:color w:val="0000FF"/>
        </w:rPr>
        <w:t>C.</w:t>
      </w:r>
      <w:r>
        <w:rPr>
          <w:color w:val="000000"/>
        </w:rPr>
        <w:t xml:space="preserve"> 10</w:t>
        <w:tab/>
      </w:r>
      <w:r>
        <w:rPr>
          <w:b/>
          <w:color w:val="0000FF"/>
        </w:rPr>
        <w:t>D.</w:t>
      </w:r>
      <w:r>
        <w:rPr>
          <w:color w:val="000000"/>
        </w:rPr>
        <w:t xml:space="preserve"> 8</w:t>
      </w:r>
    </w:p>
    <w:p>
      <w:pPr>
        <w:pStyle w:val="Normal"/>
        <w:rPr>
          <w:color w:val="000000"/>
        </w:rPr>
      </w:pPr>
      <w:r>
        <w:rPr>
          <w:b/>
          <w:color w:val="FF0000"/>
        </w:rPr>
        <w:t>Câu 7:</w:t>
      </w:r>
      <w:r>
        <w:rPr>
          <w:color w:val="000000"/>
        </w:rPr>
        <w:t xml:space="preserve"> Cho hai quả cầu giống nhau, mang điện tích </w:t>
      </w:r>
      <w:r>
        <w:rPr/>
        <w:object w:dxaOrig="639" w:dyaOrig="320">
          <v:shape id="ole_rId28" style="width:31.95pt;height:16pt" o:ole="">
            <v:imagedata r:id="rId29" o:title=""/>
          </v:shape>
          <o:OLEObject Type="Embed" ProgID="" ShapeID="ole_rId28" DrawAspect="Content" ObjectID="_908140955" r:id="rId28"/>
        </w:object>
      </w:r>
      <w:r>
        <w:rPr/>
        <w:t xml:space="preserve"> và </w:t>
      </w:r>
      <w:r>
        <w:rPr/>
        <w:object w:dxaOrig="980" w:dyaOrig="320">
          <v:shape id="ole_rId30" style="width:49pt;height:16pt" o:ole="">
            <v:imagedata r:id="rId31" o:title=""/>
          </v:shape>
          <o:OLEObject Type="Embed" ProgID="" ShapeID="ole_rId30" DrawAspect="Content" ObjectID="_1591208307" r:id="rId30"/>
        </w:object>
      </w:r>
      <w:r>
        <w:rPr/>
        <w:t xml:space="preserve"> tiếp xúc nhau rồi tách ra xa nhau. Sau khi tách ra, mỗi quả cầu sẽ có điện tích</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639" w:dyaOrig="320">
          <v:shape id="ole_rId32" style="width:31.95pt;height:16pt" o:ole="">
            <v:imagedata r:id="rId33" o:title=""/>
          </v:shape>
          <o:OLEObject Type="Embed" ProgID="" ShapeID="ole_rId32" DrawAspect="Content" ObjectID="_745306559" r:id="rId32"/>
        </w:object>
      </w:r>
      <w:r>
        <w:rPr>
          <w:color w:val="000000"/>
        </w:rPr>
        <w:tab/>
      </w:r>
      <w:r>
        <w:rPr>
          <w:b/>
          <w:color w:val="0000FF"/>
        </w:rPr>
        <w:t>B.</w:t>
      </w:r>
      <w:r>
        <w:rPr>
          <w:color w:val="000000"/>
        </w:rPr>
        <w:t xml:space="preserve"> </w:t>
      </w:r>
      <w:r>
        <w:rPr/>
        <w:object w:dxaOrig="980" w:dyaOrig="320">
          <v:shape id="ole_rId34" style="width:49pt;height:16pt" o:ole="">
            <v:imagedata r:id="rId35" o:title=""/>
          </v:shape>
          <o:OLEObject Type="Embed" ProgID="" ShapeID="ole_rId34" DrawAspect="Content" ObjectID="_782913116" r:id="rId34"/>
        </w:object>
      </w:r>
      <w:r>
        <w:rPr>
          <w:color w:val="000000"/>
        </w:rPr>
        <w:tab/>
      </w:r>
      <w:r>
        <w:rPr>
          <w:b/>
          <w:color w:val="0000FF"/>
        </w:rPr>
        <w:t>C.</w:t>
      </w:r>
      <w:r>
        <w:rPr>
          <w:color w:val="000000"/>
        </w:rPr>
        <w:t xml:space="preserve"> </w:t>
      </w:r>
      <w:r>
        <w:rPr/>
        <w:object w:dxaOrig="1160" w:dyaOrig="360">
          <v:shape id="ole_rId36" style="width:58pt;height:18pt" o:ole="">
            <v:imagedata r:id="rId37" o:title=""/>
          </v:shape>
          <o:OLEObject Type="Embed" ProgID="" ShapeID="ole_rId36" DrawAspect="Content" ObjectID="_1827588143" r:id="rId36"/>
        </w:object>
      </w:r>
      <w:r>
        <w:rPr>
          <w:color w:val="000000"/>
        </w:rPr>
        <w:tab/>
      </w:r>
      <w:r>
        <w:rPr>
          <w:b/>
          <w:color w:val="0000FF"/>
        </w:rPr>
        <w:t>D.</w:t>
      </w:r>
      <w:r>
        <w:rPr>
          <w:color w:val="000000"/>
        </w:rPr>
        <w:t xml:space="preserve"> </w:t>
      </w:r>
      <w:r>
        <w:rPr/>
        <w:object w:dxaOrig="1180" w:dyaOrig="360">
          <v:shape id="ole_rId38" style="width:59pt;height:18pt" o:ole="">
            <v:imagedata r:id="rId39" o:title=""/>
          </v:shape>
          <o:OLEObject Type="Embed" ProgID="" ShapeID="ole_rId38" DrawAspect="Content" ObjectID="_1527487762" r:id="rId38"/>
        </w:object>
      </w:r>
    </w:p>
    <w:p>
      <w:pPr>
        <w:pStyle w:val="Normal"/>
        <w:rPr>
          <w:color w:val="000000"/>
        </w:rPr>
      </w:pPr>
      <w:r>
        <w:rPr>
          <w:b/>
          <w:color w:val="FF0000"/>
        </w:rPr>
        <w:t>Câu 8:</w:t>
      </w:r>
      <w:r>
        <w:rPr>
          <w:color w:val="000000"/>
        </w:rPr>
        <w:t xml:space="preserve"> Điện trở của vật dẫn kim loại tăng khi nhiệt độ vật dẫn tăng là do</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vật dẫn dài ra nên cản trở dòng điện nhiều hơn.</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B.</w:t>
      </w:r>
      <w:r>
        <w:rPr>
          <w:color w:val="000000"/>
        </w:rPr>
        <w:t xml:space="preserve"> các ion ở nút mạng dao động mạnh lên.</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C.</w:t>
      </w:r>
      <w:r>
        <w:rPr>
          <w:color w:val="000000"/>
        </w:rPr>
        <w:t xml:space="preserve"> kim loại mềm đi nên cản trở chuyển động của các electron nhiều hơn.</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D.</w:t>
      </w:r>
      <w:r>
        <w:rPr>
          <w:color w:val="000000"/>
        </w:rPr>
        <w:t xml:space="preserve"> tốc độ chuyển động của các electron tăng lên nên dễ va chạm với các nút mạng hơn.</w:t>
      </w:r>
    </w:p>
    <w:p>
      <w:pPr>
        <w:pStyle w:val="Normal"/>
        <w:rPr>
          <w:color w:val="000000"/>
        </w:rPr>
      </w:pPr>
      <w:r>
        <w:rPr>
          <w:b/>
          <w:color w:val="FF0000"/>
        </w:rPr>
        <w:t>Câu 9:</w:t>
      </w:r>
      <w:r>
        <w:rPr>
          <w:color w:val="000000"/>
        </w:rPr>
        <w:t xml:space="preserve"> Một hạt mang điện tích </w:t>
      </w:r>
      <w:r>
        <w:rPr/>
        <w:object w:dxaOrig="1100" w:dyaOrig="360">
          <v:shape id="ole_rId40" style="width:55pt;height:18pt" o:ole="">
            <v:imagedata r:id="rId41" o:title=""/>
          </v:shape>
          <o:OLEObject Type="Embed" ProgID="" ShapeID="ole_rId40" DrawAspect="Content" ObjectID="_824865803" r:id="rId40"/>
        </w:object>
      </w:r>
      <w:r>
        <w:rPr/>
        <w:t xml:space="preserve"> bay vào trong từ trường đều </w:t>
      </w:r>
      <w:r>
        <w:rPr/>
        <w:object w:dxaOrig="960" w:dyaOrig="320">
          <v:shape id="ole_rId42" style="width:48pt;height:16pt" o:ole="">
            <v:imagedata r:id="rId43" o:title=""/>
          </v:shape>
          <o:OLEObject Type="Embed" ProgID="" ShapeID="ole_rId42" DrawAspect="Content" ObjectID="_1221255520" r:id="rId42"/>
        </w:object>
      </w:r>
      <w:r>
        <w:rPr/>
        <w:t xml:space="preserve"> với vận tốc </w:t>
      </w:r>
      <w:r>
        <w:rPr/>
        <w:object w:dxaOrig="1600" w:dyaOrig="400">
          <v:shape id="ole_rId44" style="width:80pt;height:20pt" o:ole="">
            <v:imagedata r:id="rId45" o:title=""/>
          </v:shape>
          <o:OLEObject Type="Embed" ProgID="" ShapeID="ole_rId44" DrawAspect="Content" ObjectID="_106761165" r:id="rId44"/>
        </w:object>
      </w:r>
      <w:r>
        <w:rPr/>
        <w:t>. Biết vectơ vận tốc của hạt mang điện vuông góc với các đường sức từ. Lực Lo-ren-xơ tác dụng vào hạt có độ lớn</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1219" w:dyaOrig="360">
          <v:shape id="ole_rId46" style="width:60.95pt;height:18pt" o:ole="">
            <v:imagedata r:id="rId47" o:title=""/>
          </v:shape>
          <o:OLEObject Type="Embed" ProgID="" ShapeID="ole_rId46" DrawAspect="Content" ObjectID="_1632010487" r:id="rId46"/>
        </w:object>
      </w:r>
      <w:r>
        <w:rPr>
          <w:color w:val="000000"/>
        </w:rPr>
        <w:tab/>
      </w:r>
      <w:r>
        <w:rPr>
          <w:b/>
          <w:color w:val="0000FF"/>
        </w:rPr>
        <w:t>B.</w:t>
      </w:r>
      <w:r>
        <w:rPr>
          <w:color w:val="000000"/>
        </w:rPr>
        <w:t xml:space="preserve"> </w:t>
      </w:r>
      <w:r>
        <w:rPr/>
        <w:object w:dxaOrig="1219" w:dyaOrig="360">
          <v:shape id="ole_rId48" style="width:60.95pt;height:18pt" o:ole="">
            <v:imagedata r:id="rId49" o:title=""/>
          </v:shape>
          <o:OLEObject Type="Embed" ProgID="" ShapeID="ole_rId48" DrawAspect="Content" ObjectID="_771401439" r:id="rId48"/>
        </w:object>
      </w:r>
      <w:r>
        <w:rPr>
          <w:color w:val="000000"/>
        </w:rPr>
        <w:tab/>
      </w:r>
      <w:r>
        <w:rPr>
          <w:b/>
          <w:color w:val="0000FF"/>
        </w:rPr>
        <w:t>C.</w:t>
      </w:r>
      <w:r>
        <w:rPr>
          <w:color w:val="000000"/>
        </w:rPr>
        <w:t xml:space="preserve"> </w:t>
      </w:r>
      <w:r>
        <w:rPr/>
        <w:object w:dxaOrig="1219" w:dyaOrig="360">
          <v:shape id="ole_rId50" style="width:60.95pt;height:18pt" o:ole="">
            <v:imagedata r:id="rId51" o:title=""/>
          </v:shape>
          <o:OLEObject Type="Embed" ProgID="" ShapeID="ole_rId50" DrawAspect="Content" ObjectID="_1163117587" r:id="rId50"/>
        </w:object>
      </w:r>
      <w:r>
        <w:rPr>
          <w:color w:val="000000"/>
        </w:rPr>
        <w:tab/>
      </w:r>
      <w:r>
        <w:rPr>
          <w:b/>
          <w:color w:val="0000FF"/>
        </w:rPr>
        <w:t>D.</w:t>
      </w:r>
      <w:r>
        <w:rPr>
          <w:color w:val="000000"/>
        </w:rPr>
        <w:t xml:space="preserve"> </w:t>
      </w:r>
      <w:r>
        <w:rPr/>
        <w:object w:dxaOrig="1160" w:dyaOrig="360">
          <v:shape id="ole_rId52" style="width:58pt;height:18pt" o:ole="">
            <v:imagedata r:id="rId53" o:title=""/>
          </v:shape>
          <o:OLEObject Type="Embed" ProgID="" ShapeID="ole_rId52" DrawAspect="Content" ObjectID="_1323028901" r:id="rId52"/>
        </w:object>
      </w:r>
    </w:p>
    <w:p>
      <w:pPr>
        <w:pStyle w:val="Normal"/>
        <w:rPr>
          <w:color w:val="000000"/>
        </w:rPr>
      </w:pPr>
      <w:r>
        <w:rPr>
          <w:b/>
          <w:color w:val="FF0000"/>
        </w:rPr>
        <w:t>Câu 10:</w:t>
      </w:r>
      <w:r>
        <w:rPr>
          <w:color w:val="000000"/>
        </w:rPr>
        <w:t xml:space="preserve"> Chọn phát biểu </w:t>
      </w:r>
      <w:r>
        <w:rPr>
          <w:b/>
          <w:color w:val="0000FF"/>
        </w:rPr>
        <w:t>sai</w:t>
      </w:r>
      <w:r>
        <w:rPr>
          <w:color w:val="000000"/>
        </w:rPr>
        <w:t>? Suất điện động tự cảm có giá trị nhỏ khi</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dòng điện tăng chậm.</w:t>
        <w:tab/>
      </w:r>
      <w:r>
        <w:rPr>
          <w:b/>
          <w:color w:val="0000FF"/>
        </w:rPr>
        <w:t>B.</w:t>
      </w:r>
      <w:r>
        <w:rPr>
          <w:color w:val="000000"/>
        </w:rPr>
        <w:t xml:space="preserve"> dòng điện giảm chậm.</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C.</w:t>
      </w:r>
      <w:r>
        <w:rPr>
          <w:color w:val="000000"/>
        </w:rPr>
        <w:t xml:space="preserve"> dòng điện có cường độ nhỏ.</w:t>
        <w:tab/>
      </w:r>
      <w:r>
        <w:rPr>
          <w:b/>
          <w:color w:val="0000FF"/>
        </w:rPr>
        <w:t>D.</w:t>
      </w:r>
      <w:r>
        <w:rPr>
          <w:color w:val="000000"/>
        </w:rPr>
        <w:t xml:space="preserve"> dòng điện biến thiên chậm.</w:t>
      </w:r>
    </w:p>
    <w:p>
      <w:pPr>
        <w:pStyle w:val="Normal"/>
        <w:rPr>
          <w:color w:val="000000"/>
        </w:rPr>
      </w:pPr>
      <w:r>
        <w:rPr>
          <w:b/>
          <w:color w:val="FF0000"/>
        </w:rPr>
        <w:t>Câu 11:</w:t>
      </w:r>
      <w:r>
        <w:rPr>
          <w:color w:val="000000"/>
        </w:rPr>
        <w:t xml:space="preserve"> Khi sử dụng kính hiển vi thì phải đặt vật cần quan sát tại</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tiêu điểm vật của vật kính </w:t>
      </w:r>
      <w:r>
        <w:rPr/>
        <w:object w:dxaOrig="260" w:dyaOrig="360">
          <v:shape id="ole_rId54" style="width:13pt;height:18pt" o:ole="">
            <v:imagedata r:id="rId55" o:title=""/>
          </v:shape>
          <o:OLEObject Type="Embed" ProgID="" ShapeID="ole_rId54" DrawAspect="Content" ObjectID="_1453195176" r:id="rId54"/>
        </w:object>
      </w:r>
      <w:r>
        <w:rPr/>
        <w:t>.</w:t>
      </w:r>
      <w:r>
        <w:rPr>
          <w:color w:val="000000"/>
        </w:rPr>
        <w:tab/>
      </w:r>
      <w:r>
        <w:rPr>
          <w:b/>
          <w:color w:val="0000FF"/>
        </w:rPr>
        <w:t>B.</w:t>
      </w:r>
      <w:r>
        <w:rPr>
          <w:color w:val="000000"/>
        </w:rPr>
        <w:t xml:space="preserve"> trong tiêu điểm vật của vật kính </w:t>
      </w:r>
      <w:r>
        <w:rPr/>
        <w:object w:dxaOrig="260" w:dyaOrig="360">
          <v:shape id="ole_rId56" style="width:13pt;height:18pt" o:ole="">
            <v:imagedata r:id="rId57" o:title=""/>
          </v:shape>
          <o:OLEObject Type="Embed" ProgID="" ShapeID="ole_rId56" DrawAspect="Content" ObjectID="_1065813783" r:id="rId56"/>
        </w:object>
      </w:r>
      <w:r>
        <w:rPr/>
        <w:t>.</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C.</w:t>
      </w:r>
      <w:r>
        <w:rPr>
          <w:color w:val="000000"/>
        </w:rPr>
        <w:t xml:space="preserve"> ngoài tiêu điểm vật của vật kính </w:t>
      </w:r>
      <w:r>
        <w:rPr/>
        <w:object w:dxaOrig="260" w:dyaOrig="360">
          <v:shape id="ole_rId58" style="width:13pt;height:18pt" o:ole="">
            <v:imagedata r:id="rId59" o:title=""/>
          </v:shape>
          <o:OLEObject Type="Embed" ProgID="" ShapeID="ole_rId58" DrawAspect="Content" ObjectID="_1319888296" r:id="rId58"/>
        </w:object>
      </w:r>
      <w:r>
        <w:rPr/>
        <w:t>.</w:t>
      </w:r>
      <w:r>
        <w:rPr>
          <w:color w:val="000000"/>
        </w:rPr>
        <w:tab/>
      </w:r>
      <w:r>
        <w:rPr>
          <w:b/>
          <w:color w:val="0000FF"/>
        </w:rPr>
        <w:t>D.</w:t>
      </w:r>
      <w:r>
        <w:rPr>
          <w:color w:val="000000"/>
        </w:rPr>
        <w:t xml:space="preserve"> gần sát quang tâm của vật kính </w:t>
      </w:r>
      <w:r>
        <w:rPr/>
        <w:object w:dxaOrig="260" w:dyaOrig="360">
          <v:shape id="ole_rId60" style="width:13pt;height:18pt" o:ole="">
            <v:imagedata r:id="rId61" o:title=""/>
          </v:shape>
          <o:OLEObject Type="Embed" ProgID="" ShapeID="ole_rId60" DrawAspect="Content" ObjectID="_436035849" r:id="rId60"/>
        </w:object>
      </w:r>
    </w:p>
    <w:p>
      <w:pPr>
        <w:pStyle w:val="Normal"/>
        <w:rPr>
          <w:color w:val="000000"/>
        </w:rPr>
      </w:pPr>
      <w:r>
        <w:rPr>
          <w:b/>
          <w:color w:val="FF0000"/>
        </w:rPr>
        <w:t>Câu 12:</w:t>
      </w:r>
      <w:r>
        <w:rPr>
          <w:color w:val="000000"/>
        </w:rPr>
        <w:t xml:space="preserve"> Phía trước một thấu kính hội tụ có tiêu cự 40cm, đặt một vật sáng nhỏ AB vuông góc với trục chính thấu kính, A nằm trên trục chính và cách thấu kính một khoảng 20cm. Để thu được ảnh thật cao bằng hai lần vật thì phải dịch vật ra xa thấu kính một đoạn là bao nhiêu so với vị trí ban đầu của vật?</w:t>
      </w:r>
    </w:p>
    <w:p>
      <w:pPr>
        <w:pStyle w:val="Normal"/>
        <w:tabs>
          <w:tab w:val="clear" w:pos="720"/>
          <w:tab w:val="left" w:pos="284" w:leader="none"/>
          <w:tab w:val="left" w:pos="2552" w:leader="none"/>
          <w:tab w:val="left" w:pos="3568" w:leader="none"/>
          <w:tab w:val="left" w:pos="4820" w:leader="none"/>
          <w:tab w:val="left" w:pos="7088" w:leader="none"/>
        </w:tabs>
        <w:ind w:end="-329" w:hanging="0"/>
        <w:rPr>
          <w:color w:val="000000"/>
        </w:rPr>
      </w:pPr>
      <w:r>
        <w:rPr>
          <w:color w:val="000000"/>
        </w:rPr>
        <w:tab/>
      </w:r>
      <w:r>
        <w:rPr>
          <w:b/>
          <w:color w:val="0000FF"/>
        </w:rPr>
        <w:t>A.</w:t>
      </w:r>
      <w:r>
        <w:rPr>
          <w:color w:val="000000"/>
        </w:rPr>
        <w:t xml:space="preserve"> 20cm</w:t>
        <w:tab/>
      </w:r>
      <w:r>
        <w:rPr>
          <w:b/>
          <w:color w:val="0000FF"/>
        </w:rPr>
        <w:t>B.</w:t>
      </w:r>
      <w:r>
        <w:rPr>
          <w:color w:val="000000"/>
        </w:rPr>
        <w:t xml:space="preserve"> 60cm</w:t>
        <w:tab/>
        <w:tab/>
      </w:r>
      <w:r>
        <w:rPr>
          <w:b/>
          <w:color w:val="0000FF"/>
        </w:rPr>
        <w:t>C.</w:t>
      </w:r>
      <w:r>
        <w:rPr>
          <w:color w:val="000000"/>
        </w:rPr>
        <w:t xml:space="preserve"> 40cm</w:t>
        <w:tab/>
      </w:r>
      <w:r>
        <w:rPr>
          <w:b/>
          <w:color w:val="0000FF"/>
        </w:rPr>
        <w:t>D.</w:t>
      </w:r>
      <w:r>
        <w:rPr>
          <w:color w:val="000000"/>
        </w:rPr>
        <w:t xml:space="preserve"> 80cm</w:t>
      </w:r>
    </w:p>
    <w:p>
      <w:pPr>
        <w:pStyle w:val="Normal"/>
        <w:rPr>
          <w:color w:val="000000"/>
        </w:rPr>
      </w:pPr>
      <w:r>
        <w:rPr>
          <w:b/>
          <w:color w:val="FF0000"/>
        </w:rPr>
        <w:t>Câu 13:</w:t>
      </w:r>
      <w:r>
        <w:rPr>
          <w:color w:val="000000"/>
        </w:rPr>
        <w:t xml:space="preserve"> Khi nói về một hệ dao động cưỡng bức ở giai đoạn ổn định, phát biểu nào dưới đây là </w:t>
      </w:r>
      <w:r>
        <w:rPr>
          <w:b/>
          <w:color w:val="0000FF"/>
        </w:rPr>
        <w:t>sai</w:t>
      </w:r>
      <w:r>
        <w:rPr>
          <w:color w:val="000000"/>
        </w:rPr>
        <w:t>?</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Biên độ của hệ dao động cưỡng bức phụ thuộc vào tần số của ngoại lực cưỡng bức.</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B.</w:t>
      </w:r>
      <w:r>
        <w:rPr>
          <w:color w:val="000000"/>
        </w:rPr>
        <w:t xml:space="preserve"> Biên độ của hệ dao động cưỡng bức phụ thuộc vào biên độ của ngoại lực cưỡng bức.</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C.</w:t>
      </w:r>
      <w:r>
        <w:rPr>
          <w:color w:val="000000"/>
        </w:rPr>
        <w:t xml:space="preserve"> Tần số của hệ dao động cưỡng bức luôn bằng tần số dao động riêng của hệ.</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D.</w:t>
      </w:r>
      <w:r>
        <w:rPr>
          <w:color w:val="000000"/>
        </w:rPr>
        <w:t xml:space="preserve"> Tần số của hệ dao động cưỡng bức bằng tần số của ngoại lực cưỡng bức.</w:t>
      </w:r>
    </w:p>
    <w:p>
      <w:pPr>
        <w:pStyle w:val="Normal"/>
        <w:rPr/>
      </w:pPr>
      <w:r>
        <w:rPr>
          <w:b/>
          <w:color w:val="FF0000"/>
        </w:rPr>
        <w:t>Câu 14:</w:t>
      </w:r>
      <w:r>
        <w:rPr>
          <w:color w:val="000000"/>
        </w:rPr>
        <w:t xml:space="preserve"> Hai dao động điều hòa, cùng phương, cùng tần số, có các phương trình dao động là:</w:t>
      </w:r>
    </w:p>
    <w:p>
      <w:pPr>
        <w:pStyle w:val="Normal"/>
        <w:rPr/>
      </w:pPr>
      <w:r>
        <w:rPr>
          <w:rFonts w:eastAsia="Times New Roman"/>
          <w:color w:val="000000"/>
        </w:rPr>
        <w:t xml:space="preserve"> </w:t>
      </w:r>
      <w:r>
        <w:rPr/>
        <w:object w:dxaOrig="3080" w:dyaOrig="680">
          <v:shape id="ole_rId62" style="width:154pt;height:34pt" o:ole="">
            <v:imagedata r:id="rId63" o:title=""/>
          </v:shape>
          <o:OLEObject Type="Embed" ProgID="" ShapeID="ole_rId62" DrawAspect="Content" ObjectID="_237823250" r:id="rId62"/>
        </w:object>
      </w:r>
      <w:r>
        <w:rPr>
          <w:rFonts w:eastAsia="Times New Roman"/>
        </w:rPr>
        <w:t xml:space="preserve"> </w:t>
      </w:r>
      <w:r>
        <w:rPr/>
        <w:t xml:space="preserve">và </w:t>
      </w:r>
      <w:r>
        <w:rPr/>
        <w:object w:dxaOrig="2400" w:dyaOrig="680">
          <v:shape id="ole_rId64" style="width:120pt;height:34pt" o:ole="">
            <v:imagedata r:id="rId65" o:title=""/>
          </v:shape>
          <o:OLEObject Type="Embed" ProgID="" ShapeID="ole_rId64" DrawAspect="Content" ObjectID="_197021634" r:id="rId64"/>
        </w:object>
      </w:r>
    </w:p>
    <w:p>
      <w:pPr>
        <w:pStyle w:val="Normal"/>
        <w:rPr>
          <w:color w:val="000000"/>
        </w:rPr>
      </w:pPr>
      <w:r>
        <w:rPr/>
        <w:t>Biên độ của dao động tổng hợp hai dao động trên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1cm</w:t>
        <w:tab/>
      </w:r>
      <w:r>
        <w:rPr>
          <w:b/>
          <w:color w:val="0000FF"/>
        </w:rPr>
        <w:t>B.</w:t>
      </w:r>
      <w:r>
        <w:rPr>
          <w:color w:val="000000"/>
        </w:rPr>
        <w:t xml:space="preserve"> 5cm</w:t>
        <w:tab/>
      </w:r>
      <w:r>
        <w:rPr>
          <w:b/>
          <w:color w:val="0000FF"/>
        </w:rPr>
        <w:t>C.</w:t>
      </w:r>
      <w:r>
        <w:rPr>
          <w:color w:val="000000"/>
        </w:rPr>
        <w:t xml:space="preserve"> 12cm</w:t>
        <w:tab/>
      </w:r>
      <w:r>
        <w:rPr>
          <w:b/>
          <w:color w:val="0000FF"/>
        </w:rPr>
        <w:t>D.</w:t>
      </w:r>
      <w:r>
        <w:rPr>
          <w:color w:val="000000"/>
        </w:rPr>
        <w:t xml:space="preserve"> 7cm</w:t>
      </w:r>
    </w:p>
    <w:p>
      <w:pPr>
        <w:pStyle w:val="Normal"/>
        <w:rPr>
          <w:color w:val="000000"/>
        </w:rPr>
      </w:pPr>
      <w:r>
        <w:rPr>
          <w:b/>
          <w:color w:val="FF0000"/>
        </w:rPr>
        <w:t>Câu 15:</w:t>
      </w:r>
      <w:r>
        <w:rPr>
          <w:color w:val="000000"/>
        </w:rPr>
        <w:t xml:space="preserve"> Một con lắc lò xo đang dao động điều hòa theo phương ngang với biên độ </w:t>
      </w:r>
      <w:r>
        <w:rPr/>
        <w:object w:dxaOrig="1040" w:dyaOrig="340">
          <v:shape id="ole_rId66" style="width:52pt;height:17pt" o:ole="">
            <v:imagedata r:id="rId67" o:title=""/>
          </v:shape>
          <o:OLEObject Type="Embed" ProgID="" ShapeID="ole_rId66" DrawAspect="Content" ObjectID="_1401802461" r:id="rId66"/>
        </w:object>
      </w:r>
      <w:r>
        <w:rPr/>
        <w:t xml:space="preserve">. Vật nhỏ của con lắc có khối lượng </w:t>
      </w:r>
      <w:r>
        <w:rPr/>
        <w:object w:dxaOrig="980" w:dyaOrig="320">
          <v:shape id="ole_rId68" style="width:49pt;height:16pt" o:ole="">
            <v:imagedata r:id="rId69" o:title=""/>
          </v:shape>
          <o:OLEObject Type="Embed" ProgID="" ShapeID="ole_rId68" DrawAspect="Content" ObjectID="_743042834" r:id="rId68"/>
        </w:object>
      </w:r>
      <w:r>
        <w:rPr/>
        <w:t xml:space="preserve">, lò xo có độ cứng </w:t>
      </w:r>
      <w:r>
        <w:rPr/>
        <w:object w:dxaOrig="1520" w:dyaOrig="400">
          <v:shape id="ole_rId70" style="width:76pt;height:20pt" o:ole="">
            <v:imagedata r:id="rId71" o:title=""/>
          </v:shape>
          <o:OLEObject Type="Embed" ProgID="" ShapeID="ole_rId70" DrawAspect="Content" ObjectID="_538034974" r:id="rId70"/>
        </w:object>
      </w:r>
      <w:r>
        <w:rPr/>
        <w:t xml:space="preserve">. Khi vật nhỏ có vận tốc </w:t>
      </w:r>
      <w:r>
        <w:rPr/>
        <w:object w:dxaOrig="1780" w:dyaOrig="420">
          <v:shape id="ole_rId72" style="width:89pt;height:21pt" o:ole="">
            <v:imagedata r:id="rId73" o:title=""/>
          </v:shape>
          <o:OLEObject Type="Embed" ProgID="" ShapeID="ole_rId72" DrawAspect="Content" ObjectID="_1652370717" r:id="rId72"/>
        </w:object>
      </w:r>
      <w:r>
        <w:rPr/>
        <w:t xml:space="preserve"> thì gia tốc của nó có độ lớn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940" w:dyaOrig="440">
          <v:shape id="ole_rId74" style="width:47pt;height:22pt" o:ole="">
            <v:imagedata r:id="rId75" o:title=""/>
          </v:shape>
          <o:OLEObject Type="Embed" ProgID="" ShapeID="ole_rId74" DrawAspect="Content" ObjectID="_1516876838" r:id="rId74"/>
        </w:object>
      </w:r>
      <w:r>
        <w:rPr>
          <w:color w:val="000000"/>
        </w:rPr>
        <w:tab/>
      </w:r>
      <w:r>
        <w:rPr>
          <w:b/>
          <w:color w:val="0000FF"/>
        </w:rPr>
        <w:t>B.</w:t>
      </w:r>
      <w:r>
        <w:rPr>
          <w:color w:val="000000"/>
        </w:rPr>
        <w:t xml:space="preserve"> </w:t>
      </w:r>
      <w:r>
        <w:rPr/>
        <w:object w:dxaOrig="1040" w:dyaOrig="440">
          <v:shape id="ole_rId76" style="width:52pt;height:22pt" o:ole="">
            <v:imagedata r:id="rId77" o:title=""/>
          </v:shape>
          <o:OLEObject Type="Embed" ProgID="" ShapeID="ole_rId76" DrawAspect="Content" ObjectID="_961200496" r:id="rId76"/>
        </w:object>
      </w:r>
      <w:r>
        <w:rPr>
          <w:color w:val="000000"/>
        </w:rPr>
        <w:tab/>
      </w:r>
      <w:r>
        <w:rPr>
          <w:b/>
          <w:color w:val="0000FF"/>
        </w:rPr>
        <w:t>C.</w:t>
      </w:r>
      <w:r>
        <w:rPr>
          <w:color w:val="000000"/>
        </w:rPr>
        <w:t xml:space="preserve"> </w:t>
      </w:r>
      <w:r>
        <w:rPr/>
        <w:object w:dxaOrig="940" w:dyaOrig="440">
          <v:shape id="ole_rId78" style="width:47pt;height:22pt" o:ole="">
            <v:imagedata r:id="rId79" o:title=""/>
          </v:shape>
          <o:OLEObject Type="Embed" ProgID="" ShapeID="ole_rId78" DrawAspect="Content" ObjectID="_180237583" r:id="rId78"/>
        </w:object>
      </w:r>
      <w:r>
        <w:rPr>
          <w:color w:val="000000"/>
        </w:rPr>
        <w:tab/>
      </w:r>
      <w:r>
        <w:rPr>
          <w:b/>
          <w:color w:val="0000FF"/>
        </w:rPr>
        <w:t>D.</w:t>
      </w:r>
      <w:r>
        <w:rPr>
          <w:color w:val="000000"/>
        </w:rPr>
        <w:t xml:space="preserve"> </w:t>
      </w:r>
      <w:r>
        <w:rPr/>
        <w:object w:dxaOrig="940" w:dyaOrig="440">
          <v:shape id="ole_rId80" style="width:47pt;height:22pt" o:ole="">
            <v:imagedata r:id="rId81" o:title=""/>
          </v:shape>
          <o:OLEObject Type="Embed" ProgID="" ShapeID="ole_rId80" DrawAspect="Content" ObjectID="_1833940647" r:id="rId80"/>
        </w:object>
      </w:r>
    </w:p>
    <w:p>
      <w:pPr>
        <w:pStyle w:val="Normal"/>
        <w:rPr>
          <w:color w:val="000000"/>
        </w:rPr>
      </w:pPr>
      <w:r>
        <w:rPr>
          <w:b/>
          <w:color w:val="FF0000"/>
        </w:rPr>
        <w:t>Câu 16:</w:t>
      </w:r>
      <w:r>
        <w:rPr>
          <w:color w:val="000000"/>
        </w:rPr>
        <w:t xml:space="preserve"> Một con lắc lò xo dao động điều hòa theo phương thẳng đứng với biên độ </w:t>
      </w:r>
      <w:r>
        <w:rPr/>
        <w:object w:dxaOrig="980" w:dyaOrig="279">
          <v:shape id="ole_rId82" style="width:49pt;height:13.95pt" o:ole="">
            <v:imagedata r:id="rId83" o:title=""/>
          </v:shape>
          <o:OLEObject Type="Embed" ProgID="" ShapeID="ole_rId82" DrawAspect="Content" ObjectID="_2000763588" r:id="rId82"/>
        </w:object>
      </w:r>
      <w:r>
        <w:rPr/>
        <w:t>. Biết tỉ số giữa lực đàn hồi cực đại và cực tiểu của lò xo trong quá trình vật dao động bằng 4. Độ dãn của lò xo khi vật ở vị trí cân bằng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10cm</w:t>
        <w:tab/>
      </w:r>
      <w:r>
        <w:rPr>
          <w:b/>
          <w:color w:val="0000FF"/>
        </w:rPr>
        <w:t>B.</w:t>
      </w:r>
      <w:r>
        <w:rPr>
          <w:color w:val="000000"/>
        </w:rPr>
        <w:t xml:space="preserve"> 12cm</w:t>
        <w:tab/>
      </w:r>
      <w:r>
        <w:rPr>
          <w:b/>
          <w:color w:val="0000FF"/>
        </w:rPr>
        <w:t>C.</w:t>
      </w:r>
      <w:r>
        <w:rPr>
          <w:color w:val="000000"/>
        </w:rPr>
        <w:t xml:space="preserve"> 15cm</w:t>
        <w:tab/>
      </w:r>
      <w:r>
        <w:rPr>
          <w:b/>
          <w:color w:val="0000FF"/>
        </w:rPr>
        <w:t>D.</w:t>
      </w:r>
      <w:r>
        <w:rPr>
          <w:color w:val="000000"/>
        </w:rPr>
        <w:t xml:space="preserve"> 20cm</w:t>
      </w:r>
    </w:p>
    <w:p>
      <w:pPr>
        <w:pStyle w:val="Normal"/>
        <w:rPr>
          <w:color w:val="000000"/>
        </w:rPr>
      </w:pPr>
      <w:r>
        <w:rPr>
          <w:b/>
          <w:color w:val="FF0000"/>
        </w:rPr>
        <w:t>Câu 17:</w:t>
      </w:r>
      <w:r>
        <w:rPr>
          <w:color w:val="000000"/>
        </w:rPr>
        <w:t xml:space="preserve"> Đơn vị đo cường độ âm là</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oát trên mét vuông </w:t>
      </w:r>
      <w:r>
        <w:rPr/>
        <w:object w:dxaOrig="920" w:dyaOrig="440">
          <v:shape id="ole_rId84" style="width:46pt;height:22pt" o:ole="">
            <v:imagedata r:id="rId85" o:title=""/>
          </v:shape>
          <o:OLEObject Type="Embed" ProgID="" ShapeID="ole_rId84" DrawAspect="Content" ObjectID="_1492937649" r:id="rId84"/>
        </w:object>
      </w:r>
      <w:r>
        <w:rPr/>
        <w:t>.</w:t>
      </w:r>
      <w:r>
        <w:rPr>
          <w:color w:val="000000"/>
        </w:rPr>
        <w:tab/>
      </w:r>
      <w:r>
        <w:rPr>
          <w:b/>
          <w:color w:val="0000FF"/>
        </w:rPr>
        <w:t>B.</w:t>
      </w:r>
      <w:r>
        <w:rPr>
          <w:color w:val="000000"/>
        </w:rPr>
        <w:t xml:space="preserve"> ben </w:t>
      </w:r>
      <w:r>
        <w:rPr/>
        <w:object w:dxaOrig="420" w:dyaOrig="400">
          <v:shape id="ole_rId86" style="width:21pt;height:20pt" o:ole="">
            <v:imagedata r:id="rId87" o:title=""/>
          </v:shape>
          <o:OLEObject Type="Embed" ProgID="" ShapeID="ole_rId86" DrawAspect="Content" ObjectID="_383468853" r:id="rId86"/>
        </w:object>
      </w:r>
      <w:r>
        <w:rPr/>
        <w:t>.</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C.</w:t>
      </w:r>
      <w:r>
        <w:rPr>
          <w:color w:val="000000"/>
        </w:rPr>
        <w:t xml:space="preserve"> niutơn trên mét vuông </w:t>
      </w:r>
      <w:r>
        <w:rPr/>
        <w:object w:dxaOrig="900" w:dyaOrig="440">
          <v:shape id="ole_rId88" style="width:45pt;height:22pt" o:ole="">
            <v:imagedata r:id="rId89" o:title=""/>
          </v:shape>
          <o:OLEObject Type="Embed" ProgID="" ShapeID="ole_rId88" DrawAspect="Content" ObjectID="_2138715148" r:id="rId88"/>
        </w:object>
      </w:r>
      <w:r>
        <w:rPr/>
        <w:t>.</w:t>
      </w:r>
      <w:r>
        <w:rPr>
          <w:color w:val="000000"/>
        </w:rPr>
        <w:tab/>
      </w:r>
      <w:r>
        <w:rPr>
          <w:b/>
          <w:color w:val="0000FF"/>
        </w:rPr>
        <w:t>D.</w:t>
      </w:r>
      <w:r>
        <w:rPr>
          <w:color w:val="000000"/>
        </w:rPr>
        <w:t xml:space="preserve"> oát trên mét </w:t>
      </w:r>
      <w:r>
        <w:rPr/>
        <w:object w:dxaOrig="800" w:dyaOrig="400">
          <v:shape id="ole_rId90" style="width:40pt;height:20pt" o:ole="">
            <v:imagedata r:id="rId91" o:title=""/>
          </v:shape>
          <o:OLEObject Type="Embed" ProgID="" ShapeID="ole_rId90" DrawAspect="Content" ObjectID="_1600614509" r:id="rId90"/>
        </w:object>
      </w:r>
      <w:r>
        <w:rPr/>
        <w:t>.</w:t>
      </w:r>
    </w:p>
    <w:p>
      <w:pPr>
        <w:pStyle w:val="Normal"/>
        <w:rPr>
          <w:color w:val="000000"/>
        </w:rPr>
      </w:pPr>
      <w:r>
        <w:rPr>
          <w:b/>
          <w:color w:val="FF0000"/>
        </w:rPr>
        <w:t>Câu 18:</w:t>
      </w:r>
      <w:r>
        <w:rPr>
          <w:color w:val="000000"/>
        </w:rPr>
        <w:t xml:space="preserve"> Một sóng truyền theo trục Ox với phương trình </w:t>
      </w:r>
      <w:r>
        <w:rPr/>
        <w:object w:dxaOrig="2400" w:dyaOrig="400">
          <v:shape id="ole_rId92" style="width:120pt;height:20pt" o:ole="">
            <v:imagedata r:id="rId93" o:title=""/>
          </v:shape>
          <o:OLEObject Type="Embed" ProgID="" ShapeID="ole_rId92" DrawAspect="Content" ObjectID="_1823273352" r:id="rId92"/>
        </w:object>
      </w:r>
      <w:r>
        <w:rPr/>
        <w:t xml:space="preserve"> (u và x tính bằng cm, t tính bằng giây). Tốc độ truyền của sóng này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100(cm/s)</w:t>
        <w:tab/>
      </w:r>
      <w:r>
        <w:rPr>
          <w:b/>
          <w:color w:val="0000FF"/>
        </w:rPr>
        <w:t>B.</w:t>
      </w:r>
      <w:r>
        <w:rPr>
          <w:color w:val="000000"/>
        </w:rPr>
        <w:t xml:space="preserve"> 150(cm/s)</w:t>
        <w:tab/>
      </w:r>
      <w:r>
        <w:rPr>
          <w:b/>
          <w:color w:val="0000FF"/>
        </w:rPr>
        <w:t>C.</w:t>
      </w:r>
      <w:r>
        <w:rPr>
          <w:color w:val="000000"/>
        </w:rPr>
        <w:t xml:space="preserve"> 200(cm/s)</w:t>
        <w:tab/>
      </w:r>
      <w:r>
        <w:rPr>
          <w:b/>
          <w:color w:val="0000FF"/>
        </w:rPr>
        <w:t>D.</w:t>
      </w:r>
      <w:r>
        <w:rPr>
          <w:color w:val="000000"/>
        </w:rPr>
        <w:t xml:space="preserve"> 50(cm/s)</w:t>
      </w:r>
    </w:p>
    <w:p>
      <w:pPr>
        <w:pStyle w:val="Normal"/>
        <w:rPr>
          <w:color w:val="000000"/>
        </w:rPr>
      </w:pPr>
      <w:r>
        <w:rPr>
          <w:b/>
          <w:color w:val="FF0000"/>
        </w:rPr>
        <w:t>Câu 19:</w:t>
      </w:r>
      <w:r>
        <w:rPr>
          <w:color w:val="000000"/>
        </w:rPr>
        <w:t xml:space="preserve"> Khi động cơ không đồng bộ ba pha hoạt động ổn định với tốc độ quay của từ trường không đổi thì tốc độ quay của rôto</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luôn bằng tốc độ quay của từ trường.</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B.</w:t>
      </w:r>
      <w:r>
        <w:rPr>
          <w:color w:val="000000"/>
        </w:rPr>
        <w:t xml:space="preserve"> lớn hơn tốc độ quay của từ trường.</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C.</w:t>
      </w:r>
      <w:r>
        <w:rPr>
          <w:color w:val="000000"/>
        </w:rPr>
        <w:t xml:space="preserve"> nhỏ hơn tốc độ quay của từ trường.</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D.</w:t>
      </w:r>
      <w:r>
        <w:rPr>
          <w:color w:val="000000"/>
        </w:rPr>
        <w:t xml:space="preserve"> có thể lớn hơn hoặc bằng tốc độ quay của từ trường, tùy thuộc tải sử dụng.</w:t>
      </w:r>
    </w:p>
    <w:p>
      <w:pPr>
        <w:pStyle w:val="Normal"/>
        <w:rPr>
          <w:color w:val="000000"/>
        </w:rPr>
      </w:pPr>
      <w:r>
        <w:rPr>
          <w:b/>
          <w:color w:val="FF0000"/>
        </w:rPr>
        <w:t>Câu 20:</w:t>
      </w:r>
      <w:r>
        <w:rPr>
          <w:color w:val="000000"/>
        </w:rPr>
        <w:t xml:space="preserve"> Điện áp giữa hai đầu một đoạn mạch là </w:t>
      </w:r>
      <w:r>
        <w:rPr/>
        <w:object w:dxaOrig="2079" w:dyaOrig="400">
          <v:shape id="ole_rId94" style="width:103.95pt;height:20pt" o:ole="">
            <v:imagedata r:id="rId95" o:title=""/>
          </v:shape>
          <o:OLEObject Type="Embed" ProgID="" ShapeID="ole_rId94" DrawAspect="Content" ObjectID="_782561065" r:id="rId94"/>
        </w:object>
      </w:r>
      <w:r>
        <w:rPr/>
        <w:t>. Cứ mỗi giây có bao nhiêu lần điện áp này bằng 0?</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100 lần</w:t>
        <w:tab/>
      </w:r>
      <w:r>
        <w:rPr>
          <w:b/>
          <w:color w:val="0000FF"/>
        </w:rPr>
        <w:t>B.</w:t>
      </w:r>
      <w:r>
        <w:rPr>
          <w:color w:val="000000"/>
        </w:rPr>
        <w:t xml:space="preserve"> 50 lần</w:t>
        <w:tab/>
      </w:r>
      <w:r>
        <w:rPr>
          <w:b/>
          <w:color w:val="0000FF"/>
        </w:rPr>
        <w:t>C.</w:t>
      </w:r>
      <w:r>
        <w:rPr>
          <w:color w:val="000000"/>
        </w:rPr>
        <w:t xml:space="preserve"> 200 lần</w:t>
        <w:tab/>
      </w:r>
      <w:r>
        <w:rPr>
          <w:b/>
          <w:color w:val="0000FF"/>
        </w:rPr>
        <w:t>D.</w:t>
      </w:r>
      <w:r>
        <w:rPr>
          <w:color w:val="000000"/>
        </w:rPr>
        <w:t xml:space="preserve"> 2 lần</w:t>
      </w:r>
    </w:p>
    <w:p>
      <w:pPr>
        <w:pStyle w:val="Normal"/>
        <w:rPr>
          <w:color w:val="000000"/>
        </w:rPr>
      </w:pPr>
      <w:r>
        <w:rPr>
          <w:b/>
          <w:color w:val="FF0000"/>
        </w:rPr>
        <w:t>Câu 21:</w:t>
      </w:r>
      <w:r>
        <w:rPr>
          <w:color w:val="000000"/>
        </w:rPr>
        <w:t xml:space="preserve"> Đặt một điện áp xoay chiều tần số </w:t>
      </w:r>
      <w:r>
        <w:rPr/>
        <w:object w:dxaOrig="999" w:dyaOrig="320">
          <v:shape id="ole_rId96" style="width:49.95pt;height:16pt" o:ole="">
            <v:imagedata r:id="rId97" o:title=""/>
          </v:shape>
          <o:OLEObject Type="Embed" ProgID="" ShapeID="ole_rId96" DrawAspect="Content" ObjectID="_1306052820" r:id="rId96"/>
        </w:object>
      </w:r>
      <w:r>
        <w:rPr/>
        <w:t xml:space="preserve"> và giá trị hiệu dụng </w:t>
      </w:r>
      <w:r>
        <w:rPr/>
        <w:object w:dxaOrig="900" w:dyaOrig="279">
          <v:shape id="ole_rId98" style="width:45pt;height:13.95pt" o:ole="">
            <v:imagedata r:id="rId99" o:title=""/>
          </v:shape>
          <o:OLEObject Type="Embed" ProgID="" ShapeID="ole_rId98" DrawAspect="Content" ObjectID="_1980276807" r:id="rId98"/>
        </w:object>
      </w:r>
      <w:r>
        <w:rPr/>
        <w:t xml:space="preserve"> vào hai đầu đoạn mạch gồm R, L và C mắc nối tiếp. Biết cuộn cảm thuần có độ tự cảm </w:t>
      </w:r>
      <w:r>
        <w:rPr/>
        <w:object w:dxaOrig="1060" w:dyaOrig="620">
          <v:shape id="ole_rId100" style="width:53pt;height:31pt" o:ole="">
            <v:imagedata r:id="rId101" o:title=""/>
          </v:shape>
          <o:OLEObject Type="Embed" ProgID="" ShapeID="ole_rId100" DrawAspect="Content" ObjectID="_2081235840" r:id="rId100"/>
        </w:object>
      </w:r>
      <w:r>
        <w:rPr/>
        <w:t xml:space="preserve">, tụ điện có điện dung </w:t>
      </w:r>
      <w:r>
        <w:rPr/>
        <w:object w:dxaOrig="1120" w:dyaOrig="660">
          <v:shape id="ole_rId102" style="width:56pt;height:33pt" o:ole="">
            <v:imagedata r:id="rId103" o:title=""/>
          </v:shape>
          <o:OLEObject Type="Embed" ProgID="" ShapeID="ole_rId102" DrawAspect="Content" ObjectID="_1039332208" r:id="rId102"/>
        </w:object>
      </w:r>
      <w:r>
        <w:rPr/>
        <w:t xml:space="preserve"> và công suất tỏa nhiệt trên điện trở R là 80W. Giá trị của điện trở thuần R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499" w:dyaOrig="279">
          <v:shape id="ole_rId104" style="width:24.95pt;height:13.95pt" o:ole="">
            <v:imagedata r:id="rId105" o:title=""/>
          </v:shape>
          <o:OLEObject Type="Embed" ProgID="" ShapeID="ole_rId104" DrawAspect="Content" ObjectID="_619134525" r:id="rId104"/>
        </w:object>
      </w:r>
      <w:r>
        <w:rPr>
          <w:color w:val="000000"/>
        </w:rPr>
        <w:tab/>
      </w:r>
      <w:r>
        <w:rPr>
          <w:b/>
          <w:color w:val="0000FF"/>
        </w:rPr>
        <w:t>B.</w:t>
      </w:r>
      <w:r>
        <w:rPr>
          <w:color w:val="000000"/>
        </w:rPr>
        <w:t xml:space="preserve"> </w:t>
      </w:r>
      <w:r>
        <w:rPr/>
        <w:object w:dxaOrig="499" w:dyaOrig="279">
          <v:shape id="ole_rId106" style="width:24.95pt;height:13.95pt" o:ole="">
            <v:imagedata r:id="rId107" o:title=""/>
          </v:shape>
          <o:OLEObject Type="Embed" ProgID="" ShapeID="ole_rId106" DrawAspect="Content" ObjectID="_768502246" r:id="rId106"/>
        </w:object>
      </w:r>
      <w:r>
        <w:rPr>
          <w:color w:val="000000"/>
        </w:rPr>
        <w:tab/>
      </w:r>
      <w:r>
        <w:rPr>
          <w:b/>
          <w:color w:val="0000FF"/>
        </w:rPr>
        <w:t>C.</w:t>
      </w:r>
      <w:r>
        <w:rPr>
          <w:color w:val="000000"/>
        </w:rPr>
        <w:t xml:space="preserve"> </w:t>
      </w:r>
      <w:r>
        <w:rPr/>
        <w:object w:dxaOrig="499" w:dyaOrig="279">
          <v:shape id="ole_rId108" style="width:24.95pt;height:13.95pt" o:ole="">
            <v:imagedata r:id="rId109" o:title=""/>
          </v:shape>
          <o:OLEObject Type="Embed" ProgID="" ShapeID="ole_rId108" DrawAspect="Content" ObjectID="_1772076884" r:id="rId108"/>
        </w:object>
      </w:r>
      <w:r>
        <w:rPr>
          <w:color w:val="000000"/>
        </w:rPr>
        <w:tab/>
      </w:r>
      <w:r>
        <w:rPr>
          <w:b/>
          <w:color w:val="0000FF"/>
        </w:rPr>
        <w:t>D.</w:t>
      </w:r>
      <w:r>
        <w:rPr>
          <w:color w:val="000000"/>
        </w:rPr>
        <w:t xml:space="preserve"> </w:t>
      </w:r>
      <w:r>
        <w:rPr/>
        <w:object w:dxaOrig="499" w:dyaOrig="279">
          <v:shape id="ole_rId110" style="width:24.95pt;height:13.95pt" o:ole="">
            <v:imagedata r:id="rId111" o:title=""/>
          </v:shape>
          <o:OLEObject Type="Embed" ProgID="" ShapeID="ole_rId110" DrawAspect="Content" ObjectID="_116624915" r:id="rId110"/>
        </w:object>
      </w:r>
    </w:p>
    <w:p>
      <w:pPr>
        <w:pStyle w:val="Normal"/>
        <w:tabs>
          <w:tab w:val="clear" w:pos="720"/>
          <w:tab w:val="left" w:pos="1451" w:leader="none"/>
        </w:tabs>
        <w:rPr>
          <w:color w:val="000000"/>
        </w:rPr>
      </w:pPr>
      <w:r>
        <w:rPr>
          <w:b/>
          <w:color w:val="FF0000"/>
        </w:rPr>
        <w:t>Câu 22:</w:t>
      </w:r>
      <w:r>
        <w:rPr>
          <w:color w:val="000000"/>
        </w:rPr>
        <w:t xml:space="preserve"> Đặt điện áp </w:t>
      </w:r>
      <w:r>
        <w:rPr/>
        <w:object w:dxaOrig="2400" w:dyaOrig="680">
          <v:shape id="ole_rId112" style="width:120pt;height:34pt" o:ole="">
            <v:imagedata r:id="rId113" o:title=""/>
          </v:shape>
          <o:OLEObject Type="Embed" ProgID="" ShapeID="ole_rId112" DrawAspect="Content" ObjectID="_635730788" r:id="rId112"/>
        </w:object>
      </w:r>
      <w:r>
        <w:rPr/>
        <w:t xml:space="preserve"> vào hai đầu một đoạn mạch có điện trở thuần, cuộn cảm thuần và tụ điện mắc nối tiếp thì dòng điện qua mạch là </w:t>
      </w:r>
      <w:r>
        <w:rPr/>
        <w:object w:dxaOrig="2140" w:dyaOrig="680">
          <v:shape id="ole_rId114" style="width:107pt;height:34pt" o:ole="">
            <v:imagedata r:id="rId115" o:title=""/>
          </v:shape>
          <o:OLEObject Type="Embed" ProgID="" ShapeID="ole_rId114" DrawAspect="Content" ObjectID="_2030464897" r:id="rId114"/>
        </w:object>
      </w:r>
      <w:r>
        <w:rPr/>
        <w:t>. Công suất tiêu thụ của đoạn mạch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980" w:dyaOrig="380">
          <v:shape id="ole_rId116" style="width:49pt;height:19pt" o:ole="">
            <v:imagedata r:id="rId117" o:title=""/>
          </v:shape>
          <o:OLEObject Type="Embed" ProgID="" ShapeID="ole_rId116" DrawAspect="Content" ObjectID="_428211080" r:id="rId116"/>
        </w:object>
      </w:r>
      <w:r>
        <w:rPr>
          <w:color w:val="000000"/>
        </w:rPr>
        <w:tab/>
      </w:r>
      <w:r>
        <w:rPr>
          <w:b/>
          <w:color w:val="0000FF"/>
        </w:rPr>
        <w:t>B.</w:t>
      </w:r>
      <w:r>
        <w:rPr>
          <w:color w:val="000000"/>
        </w:rPr>
        <w:t xml:space="preserve"> </w:t>
      </w:r>
      <w:r>
        <w:rPr/>
        <w:object w:dxaOrig="560" w:dyaOrig="320">
          <v:shape id="ole_rId118" style="width:28pt;height:16pt" o:ole="">
            <v:imagedata r:id="rId119" o:title=""/>
          </v:shape>
          <o:OLEObject Type="Embed" ProgID="" ShapeID="ole_rId118" DrawAspect="Content" ObjectID="_635637497" r:id="rId118"/>
        </w:object>
      </w:r>
      <w:r>
        <w:rPr>
          <w:color w:val="000000"/>
        </w:rPr>
        <w:tab/>
      </w:r>
      <w:r>
        <w:rPr>
          <w:b/>
          <w:color w:val="0000FF"/>
        </w:rPr>
        <w:t>C.</w:t>
      </w:r>
      <w:r>
        <w:rPr/>
        <w:t xml:space="preserve"> </w:t>
      </w:r>
      <w:r>
        <w:rPr/>
        <w:object w:dxaOrig="880" w:dyaOrig="380">
          <v:shape id="ole_rId120" style="width:44pt;height:19pt" o:ole="">
            <v:imagedata r:id="rId121" o:title=""/>
          </v:shape>
          <o:OLEObject Type="Embed" ProgID="" ShapeID="ole_rId120" DrawAspect="Content" ObjectID="_1587890578" r:id="rId120"/>
        </w:object>
      </w:r>
      <w:r>
        <w:rPr>
          <w:color w:val="000000"/>
        </w:rPr>
        <w:t xml:space="preserve"> </w:t>
        <w:tab/>
      </w:r>
      <w:r>
        <w:rPr>
          <w:b/>
          <w:color w:val="0000FF"/>
        </w:rPr>
        <w:t>D.</w:t>
      </w:r>
      <w:r>
        <w:rPr>
          <w:color w:val="000000"/>
        </w:rPr>
        <w:t xml:space="preserve"> </w:t>
      </w:r>
      <w:r>
        <w:rPr/>
        <w:object w:dxaOrig="700" w:dyaOrig="320">
          <v:shape id="ole_rId122" style="width:35pt;height:16pt" o:ole="">
            <v:imagedata r:id="rId123" o:title=""/>
          </v:shape>
          <o:OLEObject Type="Embed" ProgID="" ShapeID="ole_rId122" DrawAspect="Content" ObjectID="_891268728" r:id="rId122"/>
        </w:object>
      </w:r>
    </w:p>
    <w:p>
      <w:pPr>
        <w:pStyle w:val="Normal"/>
        <w:rPr>
          <w:color w:val="000000"/>
        </w:rPr>
      </w:pPr>
      <w:r>
        <w:rPr>
          <w:b/>
          <w:color w:val="FF0000"/>
        </w:rPr>
        <w:t>Câu 23:</w:t>
      </w:r>
      <w:r>
        <w:rPr>
          <w:color w:val="000000"/>
        </w:rPr>
        <w:t xml:space="preserve"> Một máy phát điện xoay chiều một pha có phần cảm là rôto quay với tốc độ 375 vòng/phút. Tần số của suất điện động cảm ứng mà máy phát tạo ra là 50Hz. Số cặp cực của rôto bằng </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12</w:t>
        <w:tab/>
      </w:r>
      <w:r>
        <w:rPr>
          <w:b/>
          <w:color w:val="0000FF"/>
        </w:rPr>
        <w:t>B.</w:t>
      </w:r>
      <w:r>
        <w:rPr>
          <w:color w:val="000000"/>
        </w:rPr>
        <w:t xml:space="preserve"> 4</w:t>
        <w:tab/>
      </w:r>
      <w:r>
        <w:rPr>
          <w:b/>
          <w:color w:val="0000FF"/>
        </w:rPr>
        <w:t>C.</w:t>
      </w:r>
      <w:r>
        <w:rPr>
          <w:color w:val="000000"/>
        </w:rPr>
        <w:t xml:space="preserve"> 16</w:t>
        <w:tab/>
      </w:r>
      <w:r>
        <w:rPr>
          <w:b/>
          <w:color w:val="0000FF"/>
        </w:rPr>
        <w:t>D.</w:t>
      </w:r>
      <w:r>
        <w:rPr>
          <w:color w:val="000000"/>
        </w:rPr>
        <w:t xml:space="preserve"> 8</w:t>
      </w:r>
    </w:p>
    <w:p>
      <w:pPr>
        <w:pStyle w:val="Normal"/>
        <w:rPr>
          <w:color w:val="000000"/>
        </w:rPr>
      </w:pPr>
      <w:r>
        <w:rPr>
          <w:b/>
          <w:color w:val="FF0000"/>
        </w:rPr>
        <w:t>Câu 24:</w:t>
      </w:r>
      <w:r>
        <w:rPr>
          <w:color w:val="000000"/>
        </w:rPr>
        <w:t xml:space="preserve"> Mạch dao động LC lí tưởng gồm tụ điện có điện dung C, cuộn cảm thuần có độ tự cảm L. Trong mạch có dao động điện từ tự do. Biết hiệu điện thế cực đại giữa hai bản tụ điện là </w:t>
      </w:r>
      <w:r>
        <w:rPr/>
        <w:object w:dxaOrig="320" w:dyaOrig="360">
          <v:shape id="ole_rId124" style="width:16pt;height:18pt" o:ole="">
            <v:imagedata r:id="rId125" o:title=""/>
          </v:shape>
          <o:OLEObject Type="Embed" ProgID="" ShapeID="ole_rId124" DrawAspect="Content" ObjectID="_46970214" r:id="rId124"/>
        </w:object>
      </w:r>
      <w:r>
        <w:rPr/>
        <w:t xml:space="preserve">. Năng lượng điện từ của mạch bằng </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660" w:dyaOrig="620">
          <v:shape id="ole_rId126" style="width:33pt;height:31pt" o:ole="">
            <v:imagedata r:id="rId127" o:title=""/>
          </v:shape>
          <o:OLEObject Type="Embed" ProgID="" ShapeID="ole_rId126" DrawAspect="Content" ObjectID="_1992464560" r:id="rId126"/>
        </w:object>
      </w:r>
      <w:r>
        <w:rPr>
          <w:color w:val="000000"/>
        </w:rPr>
        <w:tab/>
      </w:r>
      <w:r>
        <w:rPr>
          <w:b/>
          <w:color w:val="0000FF"/>
        </w:rPr>
        <w:t>B.</w:t>
      </w:r>
      <w:r>
        <w:rPr>
          <w:color w:val="000000"/>
        </w:rPr>
        <w:t xml:space="preserve"> </w:t>
      </w:r>
      <w:r>
        <w:rPr/>
        <w:object w:dxaOrig="940" w:dyaOrig="660">
          <v:shape id="ole_rId128" style="width:47pt;height:33pt" o:ole="">
            <v:imagedata r:id="rId129" o:title=""/>
          </v:shape>
          <o:OLEObject Type="Embed" ProgID="" ShapeID="ole_rId128" DrawAspect="Content" ObjectID="_1600264572" r:id="rId128"/>
        </w:object>
      </w:r>
      <w:r>
        <w:rPr>
          <w:color w:val="000000"/>
        </w:rPr>
        <w:tab/>
      </w:r>
      <w:r>
        <w:rPr>
          <w:b/>
          <w:color w:val="0000FF"/>
        </w:rPr>
        <w:t>C.</w:t>
      </w:r>
      <w:r>
        <w:rPr>
          <w:color w:val="000000"/>
        </w:rPr>
        <w:t xml:space="preserve"> </w:t>
      </w:r>
      <w:r>
        <w:rPr/>
        <w:object w:dxaOrig="700" w:dyaOrig="620">
          <v:shape id="ole_rId130" style="width:35pt;height:31pt" o:ole="">
            <v:imagedata r:id="rId131" o:title=""/>
          </v:shape>
          <o:OLEObject Type="Embed" ProgID="" ShapeID="ole_rId130" DrawAspect="Content" ObjectID="_1675014199" r:id="rId130"/>
        </w:object>
      </w:r>
      <w:r>
        <w:rPr>
          <w:color w:val="000000"/>
        </w:rPr>
        <w:tab/>
      </w:r>
      <w:r>
        <w:rPr>
          <w:b/>
          <w:color w:val="0000FF"/>
        </w:rPr>
        <w:t>D.</w:t>
      </w:r>
      <w:r>
        <w:rPr>
          <w:color w:val="000000"/>
        </w:rPr>
        <w:t xml:space="preserve"> </w:t>
      </w:r>
      <w:r>
        <w:rPr/>
        <w:object w:dxaOrig="600" w:dyaOrig="620">
          <v:shape id="ole_rId132" style="width:30pt;height:31pt" o:ole="">
            <v:imagedata r:id="rId133" o:title=""/>
          </v:shape>
          <o:OLEObject Type="Embed" ProgID="" ShapeID="ole_rId132" DrawAspect="Content" ObjectID="_169775114" r:id="rId132"/>
        </w:object>
      </w:r>
    </w:p>
    <w:p>
      <w:pPr>
        <w:pStyle w:val="Normal"/>
        <w:rPr>
          <w:color w:val="000000"/>
        </w:rPr>
      </w:pPr>
      <w:r>
        <w:rPr>
          <w:b/>
          <w:color w:val="FF0000"/>
        </w:rPr>
        <w:t>Câu 25:</w:t>
      </w:r>
      <w:r>
        <w:rPr>
          <w:color w:val="000000"/>
        </w:rPr>
        <w:t xml:space="preserve"> Một mạch dao động LC gồm cuộn cảm thuần có độ tự cảm </w:t>
      </w:r>
      <w:r>
        <w:rPr/>
        <w:object w:dxaOrig="760" w:dyaOrig="660">
          <v:shape id="ole_rId134" style="width:38pt;height:33pt" o:ole="">
            <v:imagedata r:id="rId135" o:title=""/>
          </v:shape>
          <o:OLEObject Type="Embed" ProgID="" ShapeID="ole_rId134" DrawAspect="Content" ObjectID="_4407465" r:id="rId134"/>
        </w:object>
      </w:r>
      <w:r>
        <w:rPr/>
        <w:t xml:space="preserve"> mắc nối tiếp với tụ điện có điện dung </w:t>
      </w:r>
      <w:r>
        <w:rPr/>
        <w:object w:dxaOrig="780" w:dyaOrig="660">
          <v:shape id="ole_rId136" style="width:39pt;height:33pt" o:ole="">
            <v:imagedata r:id="rId137" o:title=""/>
          </v:shape>
          <o:OLEObject Type="Embed" ProgID="" ShapeID="ole_rId136" DrawAspect="Content" ObjectID="_1325872296" r:id="rId136"/>
        </w:object>
      </w:r>
      <w:r>
        <w:rPr/>
        <w:t>. Chu kì dao động điện từ riêng của mạch này bằng</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800" w:dyaOrig="320">
          <v:shape id="ole_rId138" style="width:40pt;height:16pt" o:ole="">
            <v:imagedata r:id="rId139" o:title=""/>
          </v:shape>
          <o:OLEObject Type="Embed" ProgID="" ShapeID="ole_rId138" DrawAspect="Content" ObjectID="_818225317" r:id="rId138"/>
        </w:object>
      </w:r>
      <w:r>
        <w:rPr>
          <w:color w:val="000000"/>
        </w:rPr>
        <w:tab/>
      </w:r>
      <w:r>
        <w:rPr>
          <w:b/>
          <w:color w:val="0000FF"/>
        </w:rPr>
        <w:t>B.</w:t>
      </w:r>
      <w:r>
        <w:rPr>
          <w:color w:val="000000"/>
        </w:rPr>
        <w:t xml:space="preserve"> </w:t>
      </w:r>
      <w:r>
        <w:rPr/>
        <w:object w:dxaOrig="780" w:dyaOrig="320">
          <v:shape id="ole_rId140" style="width:39pt;height:16pt" o:ole="">
            <v:imagedata r:id="rId141" o:title=""/>
          </v:shape>
          <o:OLEObject Type="Embed" ProgID="" ShapeID="ole_rId140" DrawAspect="Content" ObjectID="_1260388135" r:id="rId140"/>
        </w:object>
      </w:r>
      <w:r>
        <w:rPr>
          <w:color w:val="000000"/>
        </w:rPr>
        <w:tab/>
      </w:r>
      <w:r>
        <w:rPr>
          <w:b/>
          <w:color w:val="0000FF"/>
        </w:rPr>
        <w:t>C.</w:t>
      </w:r>
      <w:r>
        <w:rPr>
          <w:color w:val="000000"/>
        </w:rPr>
        <w:t xml:space="preserve"> </w:t>
      </w:r>
      <w:r>
        <w:rPr/>
        <w:object w:dxaOrig="780" w:dyaOrig="320">
          <v:shape id="ole_rId142" style="width:39pt;height:16pt" o:ole="">
            <v:imagedata r:id="rId143" o:title=""/>
          </v:shape>
          <o:OLEObject Type="Embed" ProgID="" ShapeID="ole_rId142" DrawAspect="Content" ObjectID="_1695051802" r:id="rId142"/>
        </w:object>
      </w:r>
      <w:r>
        <w:rPr>
          <w:color w:val="000000"/>
        </w:rPr>
        <w:tab/>
      </w:r>
      <w:r>
        <w:rPr>
          <w:b/>
          <w:color w:val="0000FF"/>
        </w:rPr>
        <w:t>D.</w:t>
      </w:r>
      <w:r>
        <w:rPr>
          <w:color w:val="000000"/>
        </w:rPr>
        <w:t xml:space="preserve"> </w:t>
      </w:r>
      <w:r>
        <w:rPr/>
        <w:object w:dxaOrig="780" w:dyaOrig="320">
          <v:shape id="ole_rId144" style="width:39pt;height:16pt" o:ole="">
            <v:imagedata r:id="rId145" o:title=""/>
          </v:shape>
          <o:OLEObject Type="Embed" ProgID="" ShapeID="ole_rId144" DrawAspect="Content" ObjectID="_358756604" r:id="rId144"/>
        </w:object>
      </w:r>
    </w:p>
    <w:p>
      <w:pPr>
        <w:pStyle w:val="Normal"/>
        <w:rPr>
          <w:color w:val="000000"/>
        </w:rPr>
      </w:pPr>
      <w:r>
        <w:rPr>
          <w:b/>
          <w:color w:val="FF0000"/>
        </w:rPr>
        <w:t>Câu 26:</w:t>
      </w:r>
      <w:r>
        <w:rPr>
          <w:color w:val="000000"/>
        </w:rPr>
        <w:t xml:space="preserve"> Khi nói về tia X (tia Rơn-ghen), phát biểu nào sau đây là </w:t>
      </w:r>
      <w:r>
        <w:rPr>
          <w:b/>
          <w:color w:val="0000FF"/>
        </w:rPr>
        <w:t>sai</w:t>
      </w:r>
      <w:r>
        <w:rPr>
          <w:color w:val="000000"/>
        </w:rPr>
        <w:t>?</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Tia X có khả năng đâm xuyên.</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B.</w:t>
      </w:r>
      <w:r>
        <w:rPr>
          <w:color w:val="000000"/>
        </w:rPr>
        <w:t xml:space="preserve"> Tia X có bản chất là sóng điện từ.</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C.</w:t>
      </w:r>
      <w:r>
        <w:rPr>
          <w:color w:val="000000"/>
        </w:rPr>
        <w:t xml:space="preserve"> Tia X là bức xạ không nhìn thấy được bằng mắt thường.</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D.</w:t>
      </w:r>
      <w:r>
        <w:rPr>
          <w:color w:val="000000"/>
        </w:rPr>
        <w:t xml:space="preserve"> Tia X có tần số nhỏ hơn tần số tia hồng ngoại.</w:t>
      </w:r>
    </w:p>
    <w:p>
      <w:pPr>
        <w:pStyle w:val="Normal"/>
        <w:rPr>
          <w:color w:val="000000"/>
        </w:rPr>
      </w:pPr>
      <w:r>
        <w:rPr>
          <w:b/>
          <w:color w:val="FF0000"/>
        </w:rPr>
        <w:t>Câu 27:</w:t>
      </w:r>
      <w:r>
        <w:rPr>
          <w:color w:val="000000"/>
        </w:rPr>
        <w:t xml:space="preserve"> Ánh sáng đơn sắc có tần số </w:t>
      </w:r>
      <w:r>
        <w:rPr/>
        <w:object w:dxaOrig="940" w:dyaOrig="320">
          <v:shape id="ole_rId146" style="width:47pt;height:16pt" o:ole="">
            <v:imagedata r:id="rId147" o:title=""/>
          </v:shape>
          <o:OLEObject Type="Embed" ProgID="" ShapeID="ole_rId146" DrawAspect="Content" ObjectID="_2118683027" r:id="rId146"/>
        </w:object>
      </w:r>
      <w:r>
        <w:rPr/>
        <w:t xml:space="preserve"> truyền trong chân không với bước sóng 600nm. Chiết suất tuyệt đối của một môi trường trong suốt ứng với ánh sáng này là 1,52. Tần số của ánh sáng trên khi truyền trong môi trường trong suốt này</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lớn hơn </w:t>
      </w:r>
      <w:r>
        <w:rPr/>
        <w:object w:dxaOrig="940" w:dyaOrig="320">
          <v:shape id="ole_rId148" style="width:47pt;height:16pt" o:ole="">
            <v:imagedata r:id="rId149" o:title=""/>
          </v:shape>
          <o:OLEObject Type="Embed" ProgID="" ShapeID="ole_rId148" DrawAspect="Content" ObjectID="_442461418" r:id="rId148"/>
        </w:object>
      </w:r>
      <w:r>
        <w:rPr/>
        <w:t xml:space="preserve"> còn bước sóng nhỏ hơn 600nm.</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B.</w:t>
      </w:r>
      <w:r>
        <w:rPr>
          <w:color w:val="000000"/>
        </w:rPr>
        <w:t xml:space="preserve"> vẫn bằng </w:t>
      </w:r>
      <w:r>
        <w:rPr/>
        <w:object w:dxaOrig="940" w:dyaOrig="320">
          <v:shape id="ole_rId150" style="width:47pt;height:16pt" o:ole="">
            <v:imagedata r:id="rId151" o:title=""/>
          </v:shape>
          <o:OLEObject Type="Embed" ProgID="" ShapeID="ole_rId150" DrawAspect="Content" ObjectID="_199651898" r:id="rId150"/>
        </w:object>
      </w:r>
      <w:r>
        <w:rPr/>
        <w:t xml:space="preserve"> còn bước sóng lớn hơn 600nm.</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C.</w:t>
      </w:r>
      <w:r>
        <w:rPr>
          <w:color w:val="000000"/>
        </w:rPr>
        <w:t xml:space="preserve"> vẫn bằng </w:t>
      </w:r>
      <w:r>
        <w:rPr/>
        <w:object w:dxaOrig="940" w:dyaOrig="320">
          <v:shape id="ole_rId152" style="width:47pt;height:16pt" o:ole="">
            <v:imagedata r:id="rId153" o:title=""/>
          </v:shape>
          <o:OLEObject Type="Embed" ProgID="" ShapeID="ole_rId152" DrawAspect="Content" ObjectID="_2122674061" r:id="rId152"/>
        </w:object>
      </w:r>
      <w:r>
        <w:rPr/>
        <w:t xml:space="preserve"> còn bước sóng nhỏ hơn 600nm.</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D.</w:t>
      </w:r>
      <w:r>
        <w:rPr>
          <w:color w:val="000000"/>
        </w:rPr>
        <w:t xml:space="preserve"> nhỏ hơn </w:t>
      </w:r>
      <w:r>
        <w:rPr/>
        <w:object w:dxaOrig="940" w:dyaOrig="320">
          <v:shape id="ole_rId154" style="width:47pt;height:16pt" o:ole="">
            <v:imagedata r:id="rId155" o:title=""/>
          </v:shape>
          <o:OLEObject Type="Embed" ProgID="" ShapeID="ole_rId154" DrawAspect="Content" ObjectID="_1218996039" r:id="rId154"/>
        </w:object>
      </w:r>
      <w:r>
        <w:rPr/>
        <w:t xml:space="preserve"> còn bước sóng bằng 600nm.</w:t>
      </w:r>
    </w:p>
    <w:p>
      <w:pPr>
        <w:pStyle w:val="Normal"/>
        <w:rPr>
          <w:color w:val="000000"/>
        </w:rPr>
      </w:pPr>
      <w:r>
        <w:rPr>
          <w:b/>
          <w:color w:val="FF0000"/>
        </w:rPr>
        <w:t>Câu 28:</w:t>
      </w:r>
      <w:r>
        <w:rPr>
          <w:color w:val="000000"/>
        </w:rPr>
        <w:t xml:space="preserve"> Một lăng kính thủy tinh có góc chiết quang </w:t>
      </w:r>
      <w:r>
        <w:rPr/>
        <w:object w:dxaOrig="680" w:dyaOrig="260">
          <v:shape id="ole_rId156" style="width:34pt;height:13pt" o:ole="">
            <v:imagedata r:id="rId157" o:title=""/>
          </v:shape>
          <o:OLEObject Type="Embed" ProgID="" ShapeID="ole_rId156" DrawAspect="Content" ObjectID="_1490824886" r:id="rId156"/>
        </w:object>
      </w:r>
      <w:r>
        <w:rPr/>
        <w:t>, đặt trong không khí. Chiết suất của lăng kính đối với ánh sáng đỏ và tím lần lượt là 1,643 và 1,685. Chiếu một chùm tia sáng song song, hẹp gồm hai bức xạ đỏ và tím vào mặt bên của lăng kính theo phương vuông góc với mặt này. Góc tạo bởi tia đỏ và tia tím sau khi ló ra khỏi mặt bên kia của lăng kính xấp xỉ bằng</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680" w:dyaOrig="320">
          <v:shape id="ole_rId158" style="width:34pt;height:16pt" o:ole="">
            <v:imagedata r:id="rId159" o:title=""/>
          </v:shape>
          <o:OLEObject Type="Embed" ProgID="" ShapeID="ole_rId158" DrawAspect="Content" ObjectID="_138283567" r:id="rId158"/>
        </w:object>
      </w:r>
      <w:r>
        <w:rPr>
          <w:color w:val="000000"/>
        </w:rPr>
        <w:tab/>
      </w:r>
      <w:r>
        <w:rPr>
          <w:b/>
          <w:color w:val="0000FF"/>
        </w:rPr>
        <w:t>B.</w:t>
      </w:r>
      <w:r>
        <w:rPr>
          <w:color w:val="000000"/>
        </w:rPr>
        <w:t xml:space="preserve"> </w:t>
      </w:r>
      <w:r>
        <w:rPr/>
        <w:object w:dxaOrig="720" w:dyaOrig="320">
          <v:shape id="ole_rId160" style="width:36pt;height:16pt" o:ole="">
            <v:imagedata r:id="rId161" o:title=""/>
          </v:shape>
          <o:OLEObject Type="Embed" ProgID="" ShapeID="ole_rId160" DrawAspect="Content" ObjectID="_842348506" r:id="rId160"/>
        </w:object>
      </w:r>
      <w:r>
        <w:rPr>
          <w:color w:val="000000"/>
        </w:rPr>
        <w:tab/>
      </w:r>
      <w:r>
        <w:rPr>
          <w:b/>
          <w:color w:val="0000FF"/>
        </w:rPr>
        <w:t>C.</w:t>
      </w:r>
      <w:r>
        <w:rPr>
          <w:color w:val="000000"/>
        </w:rPr>
        <w:t xml:space="preserve"> </w:t>
      </w:r>
      <w:r>
        <w:rPr/>
        <w:object w:dxaOrig="700" w:dyaOrig="320">
          <v:shape id="ole_rId162" style="width:35pt;height:16pt" o:ole="">
            <v:imagedata r:id="rId163" o:title=""/>
          </v:shape>
          <o:OLEObject Type="Embed" ProgID="" ShapeID="ole_rId162" DrawAspect="Content" ObjectID="_599439723" r:id="rId162"/>
        </w:object>
      </w:r>
      <w:r>
        <w:rPr>
          <w:color w:val="000000"/>
        </w:rPr>
        <w:tab/>
      </w:r>
      <w:r>
        <w:rPr>
          <w:b/>
          <w:color w:val="0000FF"/>
        </w:rPr>
        <w:t>D.</w:t>
      </w:r>
      <w:r>
        <w:rPr>
          <w:color w:val="000000"/>
        </w:rPr>
        <w:t xml:space="preserve"> </w:t>
      </w:r>
      <w:r>
        <w:rPr/>
        <w:object w:dxaOrig="820" w:dyaOrig="320">
          <v:shape id="ole_rId164" style="width:41pt;height:16pt" o:ole="">
            <v:imagedata r:id="rId165" o:title=""/>
          </v:shape>
          <o:OLEObject Type="Embed" ProgID="" ShapeID="ole_rId164" DrawAspect="Content" ObjectID="_21776717" r:id="rId164"/>
        </w:object>
      </w:r>
    </w:p>
    <w:p>
      <w:pPr>
        <w:pStyle w:val="Normal"/>
        <w:rPr>
          <w:color w:val="000000"/>
        </w:rPr>
      </w:pPr>
      <w:r>
        <w:rPr>
          <w:b/>
          <w:color w:val="FF0000"/>
        </w:rPr>
        <w:t>Câu 29:</w:t>
      </w:r>
      <w:r>
        <w:rPr>
          <w:color w:val="000000"/>
        </w:rPr>
        <w:t xml:space="preserve"> Một nguyên tử hiđrô đang ở trạng thái cơ bản, hấp thụ một phôtôn có năng lượng </w:t>
      </w:r>
      <w:r>
        <w:rPr/>
        <w:object w:dxaOrig="260" w:dyaOrig="360">
          <v:shape id="ole_rId166" style="width:13pt;height:18pt" o:ole="">
            <v:imagedata r:id="rId167" o:title=""/>
          </v:shape>
          <o:OLEObject Type="Embed" ProgID="" ShapeID="ole_rId166" DrawAspect="Content" ObjectID="_726120961" r:id="rId166"/>
        </w:object>
      </w:r>
      <w:r>
        <w:rPr/>
        <w:t xml:space="preserve"> và chuyển lên trạng thái dừng ứng với quỹ đạo N của electron. Từ trạng thái này, nguyên tử chuyển về các trạng thái dừng có mức năng lượng thấp hơn thì có thể phát ra phôtôn có năng lượng lớn nhất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360" w:dyaOrig="360">
          <v:shape id="ole_rId168" style="width:18pt;height:18pt" o:ole="">
            <v:imagedata r:id="rId169" o:title=""/>
          </v:shape>
          <o:OLEObject Type="Embed" ProgID="" ShapeID="ole_rId168" DrawAspect="Content" ObjectID="_742240665" r:id="rId168"/>
        </w:object>
      </w:r>
      <w:r>
        <w:rPr>
          <w:color w:val="000000"/>
        </w:rPr>
        <w:tab/>
      </w:r>
      <w:r>
        <w:rPr>
          <w:b/>
          <w:color w:val="0000FF"/>
        </w:rPr>
        <w:t>B.</w:t>
      </w:r>
      <w:r>
        <w:rPr>
          <w:color w:val="000000"/>
        </w:rPr>
        <w:t xml:space="preserve"> </w:t>
      </w:r>
      <w:r>
        <w:rPr/>
        <w:object w:dxaOrig="380" w:dyaOrig="360">
          <v:shape id="ole_rId170" style="width:19pt;height:18pt" o:ole="">
            <v:imagedata r:id="rId171" o:title=""/>
          </v:shape>
          <o:OLEObject Type="Embed" ProgID="" ShapeID="ole_rId170" DrawAspect="Content" ObjectID="_2038992189" r:id="rId170"/>
        </w:object>
      </w:r>
      <w:r>
        <w:rPr>
          <w:color w:val="000000"/>
        </w:rPr>
        <w:tab/>
      </w:r>
      <w:r>
        <w:rPr>
          <w:b/>
          <w:color w:val="0000FF"/>
        </w:rPr>
        <w:t>C.</w:t>
      </w:r>
      <w:r>
        <w:rPr>
          <w:color w:val="000000"/>
        </w:rPr>
        <w:t xml:space="preserve"> </w:t>
      </w:r>
      <w:r>
        <w:rPr/>
        <w:object w:dxaOrig="380" w:dyaOrig="360">
          <v:shape id="ole_rId172" style="width:19pt;height:18pt" o:ole="">
            <v:imagedata r:id="rId173" o:title=""/>
          </v:shape>
          <o:OLEObject Type="Embed" ProgID="" ShapeID="ole_rId172" DrawAspect="Content" ObjectID="_845149163" r:id="rId172"/>
        </w:object>
      </w:r>
      <w:r>
        <w:rPr>
          <w:color w:val="000000"/>
        </w:rPr>
        <w:tab/>
      </w:r>
      <w:r>
        <w:rPr>
          <w:b/>
          <w:color w:val="0000FF"/>
        </w:rPr>
        <w:t>D.</w:t>
      </w:r>
      <w:r>
        <w:rPr>
          <w:color w:val="000000"/>
        </w:rPr>
        <w:t xml:space="preserve"> </w:t>
      </w:r>
      <w:r>
        <w:rPr/>
        <w:object w:dxaOrig="260" w:dyaOrig="360">
          <v:shape id="ole_rId174" style="width:13pt;height:18pt" o:ole="">
            <v:imagedata r:id="rId175" o:title=""/>
          </v:shape>
          <o:OLEObject Type="Embed" ProgID="" ShapeID="ole_rId174" DrawAspect="Content" ObjectID="_1439516944" r:id="rId174"/>
        </w:object>
      </w:r>
    </w:p>
    <w:p>
      <w:pPr>
        <w:pStyle w:val="Normal"/>
        <w:rPr>
          <w:color w:val="000000"/>
        </w:rPr>
      </w:pPr>
      <w:r>
        <w:rPr>
          <w:b/>
          <w:color w:val="FF0000"/>
        </w:rPr>
        <w:t>Câu 30:</w:t>
      </w:r>
      <w:r>
        <w:rPr>
          <w:color w:val="000000"/>
        </w:rPr>
        <w:t xml:space="preserve"> Trong một thí nghiệm, hiện tượng quang điện xảy ra khi chiếu chùm sáng đơn sắc tới bề mặt tấm kim loại. Nếu giữ nguyên bước sóng ánh sáng kích thích mà tăng cường độ của chùm sáng thì</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số electron bật ra khỏi tấm kim loại trong một giây tăng lên.</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B.</w:t>
      </w:r>
      <w:r>
        <w:rPr>
          <w:color w:val="000000"/>
        </w:rPr>
        <w:t xml:space="preserve"> động năng ban đầu cực đại của electron quang điện tăng lên.</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C.</w:t>
      </w:r>
      <w:r>
        <w:rPr>
          <w:color w:val="000000"/>
        </w:rPr>
        <w:t xml:space="preserve"> giới hạn quang điện của kim loại bị giảm xuống.</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D.</w:t>
      </w:r>
      <w:r>
        <w:rPr>
          <w:color w:val="000000"/>
        </w:rPr>
        <w:t xml:space="preserve"> vận tốc ban đầu cực đại của các electron quang điện tăng lên.</w:t>
      </w:r>
    </w:p>
    <w:p>
      <w:pPr>
        <w:pStyle w:val="Normal"/>
        <w:rPr>
          <w:color w:val="000000"/>
        </w:rPr>
      </w:pPr>
      <w:r>
        <w:rPr>
          <w:b/>
          <w:color w:val="FF0000"/>
        </w:rPr>
        <w:t>Câu 31:</w:t>
      </w:r>
      <w:r>
        <w:rPr>
          <w:color w:val="000000"/>
        </w:rPr>
        <w:t xml:space="preserve"> Khi truyền trong chân không, ánh sáng đỏ có bước sóng </w:t>
      </w:r>
      <w:r>
        <w:rPr/>
        <w:object w:dxaOrig="1160" w:dyaOrig="360">
          <v:shape id="ole_rId176" style="width:58pt;height:18pt" o:ole="">
            <v:imagedata r:id="rId177" o:title=""/>
          </v:shape>
          <o:OLEObject Type="Embed" ProgID="" ShapeID="ole_rId176" DrawAspect="Content" ObjectID="_602211765" r:id="rId176"/>
        </w:object>
      </w:r>
      <w:r>
        <w:rPr/>
        <w:t xml:space="preserve">, ánh sáng tím có bước sóng </w:t>
      </w:r>
      <w:r>
        <w:rPr/>
        <w:object w:dxaOrig="1200" w:dyaOrig="360">
          <v:shape id="ole_rId178" style="width:60pt;height:18pt" o:ole="">
            <v:imagedata r:id="rId179" o:title=""/>
          </v:shape>
          <o:OLEObject Type="Embed" ProgID="" ShapeID="ole_rId178" DrawAspect="Content" ObjectID="_1893345102" r:id="rId178"/>
        </w:object>
      </w:r>
      <w:r>
        <w:rPr/>
        <w:t xml:space="preserve">. Cho hai ánh sáng này truyền trong một môi trường trong suốt thì chiết suất tuyệt đối của môi trường đó đối với hai ánh sáng này lần lượt là </w:t>
      </w:r>
      <w:r>
        <w:rPr/>
        <w:object w:dxaOrig="880" w:dyaOrig="360">
          <v:shape id="ole_rId180" style="width:44pt;height:18pt" o:ole="">
            <v:imagedata r:id="rId181" o:title=""/>
          </v:shape>
          <o:OLEObject Type="Embed" ProgID="" ShapeID="ole_rId180" DrawAspect="Content" ObjectID="_916476614" r:id="rId180"/>
        </w:object>
      </w:r>
      <w:r>
        <w:rPr/>
        <w:t xml:space="preserve"> và </w:t>
      </w:r>
      <w:r>
        <w:rPr/>
        <w:object w:dxaOrig="920" w:dyaOrig="360">
          <v:shape id="ole_rId182" style="width:46pt;height:18pt" o:ole="">
            <v:imagedata r:id="rId183" o:title=""/>
          </v:shape>
          <o:OLEObject Type="Embed" ProgID="" ShapeID="ole_rId182" DrawAspect="Content" ObjectID="_1481530933" r:id="rId182"/>
        </w:object>
      </w:r>
      <w:r>
        <w:rPr/>
        <w:t xml:space="preserve">. Khi truyền trong môi trường trong suốt trên, tỉ số năng lượng của phôtôn có bước sóng </w:t>
      </w:r>
      <w:r>
        <w:rPr/>
        <w:object w:dxaOrig="240" w:dyaOrig="360">
          <v:shape id="ole_rId184" style="width:12pt;height:18pt" o:ole="">
            <v:imagedata r:id="rId185" o:title=""/>
          </v:shape>
          <o:OLEObject Type="Embed" ProgID="" ShapeID="ole_rId184" DrawAspect="Content" ObjectID="_2885041" r:id="rId184"/>
        </w:object>
      </w:r>
      <w:r>
        <w:rPr/>
        <w:t xml:space="preserve"> so với năng lượng của phôtôn có bước sóng </w:t>
      </w:r>
      <w:r>
        <w:rPr/>
        <w:object w:dxaOrig="279" w:dyaOrig="360">
          <v:shape id="ole_rId186" style="width:13.95pt;height:18pt" o:ole="">
            <v:imagedata r:id="rId187" o:title=""/>
          </v:shape>
          <o:OLEObject Type="Embed" ProgID="" ShapeID="ole_rId186" DrawAspect="Content" ObjectID="_753146351" r:id="rId186"/>
        </w:object>
      </w:r>
      <w:r>
        <w:rPr/>
        <w:t xml:space="preserve"> bằng </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220" w:dyaOrig="620">
          <v:shape id="ole_rId188" style="width:11pt;height:31pt" o:ole="">
            <v:imagedata r:id="rId189" o:title=""/>
          </v:shape>
          <o:OLEObject Type="Embed" ProgID="" ShapeID="ole_rId188" DrawAspect="Content" ObjectID="_1163691715" r:id="rId188"/>
        </w:object>
      </w:r>
      <w:r>
        <w:rPr>
          <w:color w:val="000000"/>
        </w:rPr>
        <w:tab/>
      </w:r>
      <w:r>
        <w:rPr>
          <w:b/>
          <w:color w:val="0000FF"/>
        </w:rPr>
        <w:t>B.</w:t>
      </w:r>
      <w:r>
        <w:rPr>
          <w:color w:val="000000"/>
        </w:rPr>
        <w:t xml:space="preserve"> </w:t>
      </w:r>
      <w:r>
        <w:rPr/>
        <w:object w:dxaOrig="440" w:dyaOrig="620">
          <v:shape id="ole_rId190" style="width:22pt;height:31pt" o:ole="">
            <v:imagedata r:id="rId191" o:title=""/>
          </v:shape>
          <o:OLEObject Type="Embed" ProgID="" ShapeID="ole_rId190" DrawAspect="Content" ObjectID="_35283508" r:id="rId190"/>
        </w:object>
      </w:r>
      <w:r>
        <w:rPr>
          <w:color w:val="000000"/>
        </w:rPr>
        <w:tab/>
      </w:r>
      <w:r>
        <w:rPr>
          <w:b/>
          <w:color w:val="0000FF"/>
        </w:rPr>
        <w:t>C.</w:t>
      </w:r>
      <w:r>
        <w:rPr>
          <w:color w:val="000000"/>
        </w:rPr>
        <w:t xml:space="preserve"> </w:t>
      </w:r>
      <w:r>
        <w:rPr/>
        <w:object w:dxaOrig="440" w:dyaOrig="620">
          <v:shape id="ole_rId192" style="width:22pt;height:31pt" o:ole="">
            <v:imagedata r:id="rId193" o:title=""/>
          </v:shape>
          <o:OLEObject Type="Embed" ProgID="" ShapeID="ole_rId192" DrawAspect="Content" ObjectID="_939764104" r:id="rId192"/>
        </w:object>
      </w:r>
      <w:r>
        <w:rPr>
          <w:color w:val="000000"/>
        </w:rPr>
        <w:tab/>
      </w:r>
      <w:r>
        <w:rPr>
          <w:b/>
          <w:color w:val="0000FF"/>
        </w:rPr>
        <w:t>D.</w:t>
      </w:r>
      <w:r>
        <w:rPr>
          <w:color w:val="000000"/>
        </w:rPr>
        <w:t xml:space="preserve"> </w:t>
      </w:r>
      <w:r>
        <w:rPr/>
        <w:object w:dxaOrig="220" w:dyaOrig="620">
          <v:shape id="ole_rId194" style="width:11pt;height:31pt" o:ole="">
            <v:imagedata r:id="rId195" o:title=""/>
          </v:shape>
          <o:OLEObject Type="Embed" ProgID="" ShapeID="ole_rId194" DrawAspect="Content" ObjectID="_844136354" r:id="rId194"/>
        </w:object>
      </w:r>
    </w:p>
    <w:p>
      <w:pPr>
        <w:pStyle w:val="Normal"/>
        <w:rPr>
          <w:color w:val="000000"/>
        </w:rPr>
      </w:pPr>
      <w:r>
        <w:rPr>
          <w:b/>
          <w:color w:val="FF0000"/>
        </w:rPr>
        <w:t>Câu 32:</w:t>
      </w:r>
      <w:r>
        <w:rPr>
          <w:color w:val="000000"/>
        </w:rPr>
        <w:t xml:space="preserve"> Phóng xạ và phân hạch hạt nhân</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đều có sự hấp thụ nơtron chậm.</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B.</w:t>
      </w:r>
      <w:r>
        <w:rPr>
          <w:color w:val="000000"/>
        </w:rPr>
        <w:t xml:space="preserve"> đều là phản ứng hạt nhân thu năng lượng.</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C.</w:t>
      </w:r>
      <w:r>
        <w:rPr>
          <w:color w:val="000000"/>
        </w:rPr>
        <w:t xml:space="preserve"> đều là phản ứng hạt nhân tỏa năng lượng.</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D.</w:t>
      </w:r>
      <w:r>
        <w:rPr>
          <w:color w:val="000000"/>
        </w:rPr>
        <w:t xml:space="preserve"> đều không phải là phản ứng hạt nhân.</w:t>
      </w:r>
    </w:p>
    <w:p>
      <w:pPr>
        <w:pStyle w:val="Normal"/>
        <w:rPr>
          <w:color w:val="000000"/>
        </w:rPr>
      </w:pPr>
      <w:r>
        <w:rPr>
          <w:b/>
          <w:color w:val="FF0000"/>
        </w:rPr>
        <w:t>Câu 33:</w:t>
      </w:r>
      <w:r>
        <w:rPr>
          <w:color w:val="000000"/>
        </w:rPr>
        <w:t xml:space="preserve"> Cho </w:t>
      </w:r>
      <w:r>
        <w:rPr/>
        <w:object w:dxaOrig="3080" w:dyaOrig="380">
          <v:shape id="ole_rId196" style="width:154pt;height:19pt" o:ole="">
            <v:imagedata r:id="rId197" o:title=""/>
          </v:shape>
          <o:OLEObject Type="Embed" ProgID="" ShapeID="ole_rId196" DrawAspect="Content" ObjectID="_376209243" r:id="rId196"/>
        </w:object>
      </w:r>
      <w:r>
        <w:rPr/>
        <w:t xml:space="preserve">. Giả sử ban đầu hạt nhân </w:t>
      </w:r>
      <w:r>
        <w:rPr/>
        <w:object w:dxaOrig="380" w:dyaOrig="380">
          <v:shape id="ole_rId198" style="width:19pt;height:19pt" o:ole="">
            <v:imagedata r:id="rId199" o:title=""/>
          </v:shape>
          <o:OLEObject Type="Embed" ProgID="" ShapeID="ole_rId198" DrawAspect="Content" ObjectID="_1891255616" r:id="rId198"/>
        </w:object>
      </w:r>
      <w:r>
        <w:rPr/>
        <w:t xml:space="preserve"> đang đứng yên, năng lượng cần thiết tối thiểu để chia hạt nhân </w:t>
      </w:r>
      <w:r>
        <w:rPr/>
        <w:object w:dxaOrig="380" w:dyaOrig="380">
          <v:shape id="ole_rId200" style="width:19pt;height:19pt" o:ole="">
            <v:imagedata r:id="rId201" o:title=""/>
          </v:shape>
          <o:OLEObject Type="Embed" ProgID="" ShapeID="ole_rId200" DrawAspect="Content" ObjectID="_1808422407" r:id="rId200"/>
        </w:object>
      </w:r>
      <w:r>
        <w:rPr/>
        <w:t xml:space="preserve"> thành 3 hạt </w:t>
      </w:r>
      <w:r>
        <w:rPr/>
        <w:object w:dxaOrig="240" w:dyaOrig="220">
          <v:shape id="ole_rId202" style="width:12pt;height:11pt" o:ole="">
            <v:imagedata r:id="rId203" o:title=""/>
          </v:shape>
          <o:OLEObject Type="Embed" ProgID="" ShapeID="ole_rId202" DrawAspect="Content" ObjectID="_738793649" r:id="rId202"/>
        </w:object>
      </w:r>
      <w:r>
        <w:rPr/>
        <w:t xml:space="preserve">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1080" w:dyaOrig="360">
          <v:shape id="ole_rId204" style="width:54pt;height:18pt" o:ole="">
            <v:imagedata r:id="rId205" o:title=""/>
          </v:shape>
          <o:OLEObject Type="Embed" ProgID="" ShapeID="ole_rId204" DrawAspect="Content" ObjectID="_1915271907" r:id="rId204"/>
        </w:object>
      </w:r>
      <w:r>
        <w:rPr>
          <w:color w:val="000000"/>
        </w:rPr>
        <w:tab/>
      </w:r>
      <w:r>
        <w:rPr>
          <w:b/>
          <w:color w:val="0000FF"/>
        </w:rPr>
        <w:t>B.</w:t>
      </w:r>
      <w:r>
        <w:rPr>
          <w:color w:val="000000"/>
        </w:rPr>
        <w:t xml:space="preserve"> </w:t>
      </w:r>
      <w:r>
        <w:rPr/>
        <w:object w:dxaOrig="1100" w:dyaOrig="360">
          <v:shape id="ole_rId206" style="width:55pt;height:18pt" o:ole="">
            <v:imagedata r:id="rId207" o:title=""/>
          </v:shape>
          <o:OLEObject Type="Embed" ProgID="" ShapeID="ole_rId206" DrawAspect="Content" ObjectID="_1504776043" r:id="rId206"/>
        </w:object>
      </w:r>
      <w:r>
        <w:rPr>
          <w:color w:val="000000"/>
        </w:rPr>
        <w:tab/>
      </w:r>
      <w:r>
        <w:rPr>
          <w:b/>
          <w:color w:val="0000FF"/>
        </w:rPr>
        <w:t>C.</w:t>
      </w:r>
      <w:r>
        <w:rPr>
          <w:color w:val="000000"/>
        </w:rPr>
        <w:t xml:space="preserve"> </w:t>
      </w:r>
      <w:r>
        <w:rPr/>
        <w:object w:dxaOrig="1100" w:dyaOrig="360">
          <v:shape id="ole_rId208" style="width:55pt;height:18pt" o:ole="">
            <v:imagedata r:id="rId209" o:title=""/>
          </v:shape>
          <o:OLEObject Type="Embed" ProgID="" ShapeID="ole_rId208" DrawAspect="Content" ObjectID="_752949005" r:id="rId208"/>
        </w:object>
      </w:r>
      <w:r>
        <w:rPr>
          <w:color w:val="000000"/>
        </w:rPr>
        <w:tab/>
      </w:r>
      <w:r>
        <w:rPr>
          <w:b/>
          <w:color w:val="0000FF"/>
        </w:rPr>
        <w:t>D.</w:t>
      </w:r>
      <w:r>
        <w:rPr>
          <w:color w:val="000000"/>
        </w:rPr>
        <w:t xml:space="preserve"> </w:t>
      </w:r>
      <w:r>
        <w:rPr/>
        <w:object w:dxaOrig="1080" w:dyaOrig="360">
          <v:shape id="ole_rId210" style="width:54pt;height:18pt" o:ole="">
            <v:imagedata r:id="rId211" o:title=""/>
          </v:shape>
          <o:OLEObject Type="Embed" ProgID="" ShapeID="ole_rId210" DrawAspect="Content" ObjectID="_397356085" r:id="rId210"/>
        </w:object>
      </w:r>
    </w:p>
    <w:p>
      <w:pPr>
        <w:pStyle w:val="Normal"/>
        <w:tabs>
          <w:tab w:val="clear" w:pos="720"/>
          <w:tab w:val="left" w:pos="1741" w:leader="none"/>
        </w:tabs>
        <w:rPr>
          <w:color w:val="000000"/>
        </w:rPr>
      </w:pPr>
      <w:r>
        <w:rPr>
          <w:b/>
          <w:color w:val="FF0000"/>
        </w:rPr>
        <w:t>Câu 34:</w:t>
      </w:r>
      <w:r>
        <w:rPr>
          <w:color w:val="000000"/>
        </w:rPr>
        <w:t xml:space="preserve"> Ban đầu một mẫu chất phóng xạ nguyên chất có khối lượng </w:t>
      </w:r>
      <w:r>
        <w:rPr/>
        <w:object w:dxaOrig="320" w:dyaOrig="360">
          <v:shape id="ole_rId212" style="width:16pt;height:18pt" o:ole="">
            <v:imagedata r:id="rId213" o:title=""/>
          </v:shape>
          <o:OLEObject Type="Embed" ProgID="" ShapeID="ole_rId212" DrawAspect="Content" ObjectID="_586735579" r:id="rId212"/>
        </w:object>
      </w:r>
      <w:r>
        <w:rPr/>
        <w:t xml:space="preserve">, chu kì bán rã của chất này là 3,8 ngày. Sau 15,2 ngày khối lượng của chất phóng xạ đó còn lại là 2,24g. Khối lượng </w:t>
      </w:r>
      <w:r>
        <w:rPr/>
        <w:object w:dxaOrig="320" w:dyaOrig="360">
          <v:shape id="ole_rId214" style="width:16pt;height:18pt" o:ole="">
            <v:imagedata r:id="rId215" o:title=""/>
          </v:shape>
          <o:OLEObject Type="Embed" ProgID="" ShapeID="ole_rId214" DrawAspect="Content" ObjectID="_1851461283" r:id="rId214"/>
        </w:object>
      </w:r>
      <w:r>
        <w:rPr/>
        <w:t xml:space="preserve">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5,60g</w:t>
        <w:tab/>
      </w:r>
      <w:r>
        <w:rPr>
          <w:b/>
          <w:color w:val="0000FF"/>
        </w:rPr>
        <w:t>B.</w:t>
      </w:r>
      <w:r>
        <w:rPr>
          <w:color w:val="000000"/>
        </w:rPr>
        <w:t xml:space="preserve"> 35,84g</w:t>
        <w:tab/>
      </w:r>
      <w:r>
        <w:rPr>
          <w:b/>
          <w:color w:val="0000FF"/>
        </w:rPr>
        <w:t>C.</w:t>
      </w:r>
      <w:r>
        <w:rPr>
          <w:color w:val="000000"/>
        </w:rPr>
        <w:t xml:space="preserve"> 17,92g</w:t>
        <w:tab/>
      </w:r>
      <w:r>
        <w:rPr>
          <w:b/>
          <w:color w:val="0000FF"/>
        </w:rPr>
        <w:t>D.</w:t>
      </w:r>
      <w:r>
        <w:rPr>
          <w:color w:val="000000"/>
        </w:rPr>
        <w:t xml:space="preserve"> 8,96g</w:t>
      </w:r>
    </w:p>
    <w:p>
      <w:pPr>
        <w:pStyle w:val="Normal"/>
        <w:rPr>
          <w:color w:val="000000"/>
        </w:rPr>
      </w:pPr>
      <w:r>
        <w:rPr>
          <w:b/>
          <w:color w:val="FF0000"/>
        </w:rPr>
        <w:t>Câu 35:</w:t>
      </w:r>
      <w:r>
        <w:rPr>
          <w:color w:val="000000"/>
        </w:rPr>
        <w:t xml:space="preserve"> Cho </w:t>
      </w:r>
      <w:r>
        <w:rPr/>
        <w:object w:dxaOrig="480" w:dyaOrig="380">
          <v:shape id="ole_rId216" style="width:24pt;height:19pt" o:ole="">
            <v:imagedata r:id="rId217" o:title=""/>
          </v:shape>
          <o:OLEObject Type="Embed" ProgID="" ShapeID="ole_rId216" DrawAspect="Content" ObjectID="_713611340" r:id="rId216"/>
        </w:object>
      </w:r>
      <w:r>
        <w:rPr/>
        <w:t xml:space="preserve"> và </w:t>
      </w:r>
      <w:r>
        <w:rPr/>
        <w:object w:dxaOrig="480" w:dyaOrig="380">
          <v:shape id="ole_rId218" style="width:24pt;height:19pt" o:ole="">
            <v:imagedata r:id="rId219" o:title=""/>
          </v:shape>
          <o:OLEObject Type="Embed" ProgID="" ShapeID="ole_rId218" DrawAspect="Content" ObjectID="_1766547799" r:id="rId218"/>
        </w:object>
      </w:r>
      <w:r>
        <w:rPr/>
        <w:t xml:space="preserve">có chu kì bán rã lần lượt là </w:t>
      </w:r>
      <w:r>
        <w:rPr/>
        <w:object w:dxaOrig="800" w:dyaOrig="360">
          <v:shape id="ole_rId220" style="width:40pt;height:18pt" o:ole="">
            <v:imagedata r:id="rId221" o:title=""/>
          </v:shape>
          <o:OLEObject Type="Embed" ProgID="" ShapeID="ole_rId220" DrawAspect="Content" ObjectID="_1620431782" r:id="rId220"/>
        </w:object>
      </w:r>
      <w:r>
        <w:rPr/>
        <w:t xml:space="preserve"> tỉ năm và </w:t>
      </w:r>
      <w:r>
        <w:rPr/>
        <w:object w:dxaOrig="1060" w:dyaOrig="360">
          <v:shape id="ole_rId222" style="width:53pt;height:18pt" o:ole="">
            <v:imagedata r:id="rId223" o:title=""/>
          </v:shape>
          <o:OLEObject Type="Embed" ProgID="" ShapeID="ole_rId222" DrawAspect="Content" ObjectID="_61133430" r:id="rId222"/>
        </w:object>
      </w:r>
      <w:r>
        <w:rPr/>
        <w:t xml:space="preserve"> tỉ năm. Hiện nay trong quặng uran thiên nhiên có lẫn </w:t>
      </w:r>
      <w:r>
        <w:rPr/>
        <w:object w:dxaOrig="480" w:dyaOrig="380">
          <v:shape id="ole_rId224" style="width:24pt;height:19pt" o:ole="">
            <v:imagedata r:id="rId225" o:title=""/>
          </v:shape>
          <o:OLEObject Type="Embed" ProgID="" ShapeID="ole_rId224" DrawAspect="Content" ObjectID="_1078777224" r:id="rId224"/>
        </w:object>
      </w:r>
      <w:r>
        <w:rPr/>
        <w:t xml:space="preserve"> và </w:t>
      </w:r>
      <w:r>
        <w:rPr/>
        <w:object w:dxaOrig="480" w:dyaOrig="380">
          <v:shape id="ole_rId226" style="width:24pt;height:19pt" o:ole="">
            <v:imagedata r:id="rId227" o:title=""/>
          </v:shape>
          <o:OLEObject Type="Embed" ProgID="" ShapeID="ole_rId226" DrawAspect="Content" ObjectID="_1057311696" r:id="rId226"/>
        </w:object>
      </w:r>
      <w:r>
        <w:rPr/>
        <w:t xml:space="preserve"> theo tỉ lệ </w:t>
      </w:r>
      <w:r>
        <w:rPr/>
        <w:object w:dxaOrig="620" w:dyaOrig="279">
          <v:shape id="ole_rId228" style="width:31pt;height:13.95pt" o:ole="">
            <v:imagedata r:id="rId229" o:title=""/>
          </v:shape>
          <o:OLEObject Type="Embed" ProgID="" ShapeID="ole_rId228" DrawAspect="Content" ObjectID="_1069720556" r:id="rId228"/>
        </w:object>
      </w:r>
      <w:r>
        <w:rPr/>
        <w:t xml:space="preserve">. Giả sử ở thời điểm tạo thành Trái Đất tỉ lệ trên là </w:t>
      </w:r>
      <w:r>
        <w:rPr/>
        <w:object w:dxaOrig="360" w:dyaOrig="279">
          <v:shape id="ole_rId230" style="width:18pt;height:13.95pt" o:ole="">
            <v:imagedata r:id="rId231" o:title=""/>
          </v:shape>
          <o:OLEObject Type="Embed" ProgID="" ShapeID="ole_rId230" DrawAspect="Content" ObjectID="_549966827" r:id="rId230"/>
        </w:object>
      </w:r>
      <w:r>
        <w:rPr/>
        <w:t>. Tuổi của Trái Đất khoảng</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5,2 tỉ năm</w:t>
        <w:tab/>
      </w:r>
      <w:r>
        <w:rPr>
          <w:b/>
          <w:color w:val="0000FF"/>
        </w:rPr>
        <w:t>B.</w:t>
      </w:r>
      <w:r>
        <w:rPr>
          <w:color w:val="000000"/>
        </w:rPr>
        <w:t xml:space="preserve"> 6,2 tỉ năm</w:t>
        <w:tab/>
      </w:r>
      <w:r>
        <w:rPr>
          <w:b/>
          <w:color w:val="0000FF"/>
        </w:rPr>
        <w:t>C.</w:t>
      </w:r>
      <w:r>
        <w:rPr>
          <w:color w:val="000000"/>
        </w:rPr>
        <w:t xml:space="preserve"> 7,2 tỉ năm</w:t>
        <w:tab/>
      </w:r>
      <w:r>
        <w:rPr>
          <w:b/>
          <w:color w:val="0000FF"/>
        </w:rPr>
        <w:t>D.</w:t>
      </w:r>
      <w:r>
        <w:rPr>
          <w:color w:val="000000"/>
        </w:rPr>
        <w:t xml:space="preserve"> 9 tỉ năm</w:t>
      </w:r>
    </w:p>
    <w:p>
      <w:pPr>
        <w:pStyle w:val="Normal"/>
        <w:rPr>
          <w:color w:val="000000"/>
        </w:rPr>
      </w:pPr>
      <w:r>
        <w:rPr>
          <w:b/>
          <w:color w:val="FF0000"/>
        </w:rPr>
        <w:t>Câu 36:</w:t>
      </w:r>
      <w:r>
        <w:rPr>
          <w:color w:val="000000"/>
        </w:rPr>
        <w:t xml:space="preserve"> Ở mặt nước có hai nguồn kết hợp đặt tại hai điểm A và B, dao động cùng pha theo phương thẳng đứng, phát ra hai sóng có bước sóng </w:t>
      </w:r>
      <w:r>
        <w:rPr/>
        <w:object w:dxaOrig="220" w:dyaOrig="279">
          <v:shape id="ole_rId232" style="width:11pt;height:13.95pt" o:ole="">
            <v:imagedata r:id="rId233" o:title=""/>
          </v:shape>
          <o:OLEObject Type="Embed" ProgID="" ShapeID="ole_rId232" DrawAspect="Content" ObjectID="_1316607025" r:id="rId232"/>
        </w:object>
      </w:r>
      <w:r>
        <w:rPr/>
        <w:t>. Trên AB có 9 vị trí mà ở đó các phần tử nước dao động với biên độ cực đại. C và D là hai điểm ở mặt nước sao cho ABCD là hình vuông. M là một điểm thuộc cạnh CD và nằm trên vân cực đại giao thoa bậc nhất (</w:t>
      </w:r>
      <w:r>
        <w:rPr/>
        <w:object w:dxaOrig="1380" w:dyaOrig="279">
          <v:shape id="ole_rId234" style="width:69pt;height:13.95pt" o:ole="">
            <v:imagedata r:id="rId235" o:title=""/>
          </v:shape>
          <o:OLEObject Type="Embed" ProgID="" ShapeID="ole_rId234" DrawAspect="Content" ObjectID="_1707005466" r:id="rId234"/>
        </w:object>
      </w:r>
      <w:r>
        <w:rPr/>
        <w:t>). Biết phần tử tại M dao động ngược pha với các nguồn. Độ dài đoạn AB gần nhất với giá trị nào sau đây?</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w:t>
      </w:r>
      <w:r>
        <w:rPr/>
        <w:object w:dxaOrig="540" w:dyaOrig="320">
          <v:shape id="ole_rId236" style="width:27pt;height:16pt" o:ole="">
            <v:imagedata r:id="rId237" o:title=""/>
          </v:shape>
          <o:OLEObject Type="Embed" ProgID="" ShapeID="ole_rId236" DrawAspect="Content" ObjectID="_672064953" r:id="rId236"/>
        </w:object>
      </w:r>
      <w:r>
        <w:rPr>
          <w:color w:val="000000"/>
        </w:rPr>
        <w:tab/>
      </w:r>
      <w:r>
        <w:rPr>
          <w:b/>
          <w:color w:val="0000FF"/>
        </w:rPr>
        <w:t>B.</w:t>
      </w:r>
      <w:r>
        <w:rPr>
          <w:color w:val="000000"/>
        </w:rPr>
        <w:t xml:space="preserve"> </w:t>
      </w:r>
      <w:r>
        <w:rPr/>
        <w:object w:dxaOrig="560" w:dyaOrig="320">
          <v:shape id="ole_rId238" style="width:28pt;height:16pt" o:ole="">
            <v:imagedata r:id="rId239" o:title=""/>
          </v:shape>
          <o:OLEObject Type="Embed" ProgID="" ShapeID="ole_rId238" DrawAspect="Content" ObjectID="_390975280" r:id="rId238"/>
        </w:object>
      </w:r>
      <w:r>
        <w:rPr>
          <w:color w:val="000000"/>
        </w:rPr>
        <w:tab/>
      </w:r>
      <w:r>
        <w:rPr>
          <w:b/>
          <w:color w:val="0000FF"/>
        </w:rPr>
        <w:t>C.</w:t>
      </w:r>
      <w:r>
        <w:rPr>
          <w:color w:val="000000"/>
        </w:rPr>
        <w:t xml:space="preserve"> </w:t>
      </w:r>
      <w:r>
        <w:rPr/>
        <w:object w:dxaOrig="560" w:dyaOrig="320">
          <v:shape id="ole_rId240" style="width:28pt;height:16pt" o:ole="">
            <v:imagedata r:id="rId241" o:title=""/>
          </v:shape>
          <o:OLEObject Type="Embed" ProgID="" ShapeID="ole_rId240" DrawAspect="Content" ObjectID="_545494953" r:id="rId240"/>
        </w:object>
      </w:r>
      <w:r>
        <w:rPr>
          <w:color w:val="000000"/>
        </w:rPr>
        <w:tab/>
      </w:r>
      <w:r>
        <w:rPr>
          <w:b/>
          <w:color w:val="0000FF"/>
        </w:rPr>
        <w:t>D.</w:t>
      </w:r>
      <w:r>
        <w:rPr>
          <w:color w:val="000000"/>
        </w:rPr>
        <w:t xml:space="preserve"> </w:t>
      </w:r>
      <w:r>
        <w:rPr/>
        <w:object w:dxaOrig="540" w:dyaOrig="320">
          <v:shape id="ole_rId242" style="width:27pt;height:16pt" o:ole="">
            <v:imagedata r:id="rId243" o:title=""/>
          </v:shape>
          <o:OLEObject Type="Embed" ProgID="" ShapeID="ole_rId242" DrawAspect="Content" ObjectID="_1342963029" r:id="rId242"/>
        </w:object>
      </w:r>
    </w:p>
    <w:p>
      <w:pPr>
        <w:pStyle w:val="Normal"/>
        <w:tabs>
          <w:tab w:val="clear" w:pos="720"/>
          <w:tab w:val="left" w:pos="2912" w:leader="none"/>
        </w:tabs>
        <w:rPr>
          <w:color w:val="000000"/>
        </w:rPr>
      </w:pPr>
      <w:r>
        <w:rPr>
          <w:b/>
          <w:color w:val="FF0000"/>
        </w:rPr>
        <w:t>Câu 37:</w:t>
      </w:r>
      <w:r>
        <w:rPr>
          <w:color w:val="000000"/>
        </w:rPr>
        <w:t xml:space="preserve"> Một con lắc lò xo treo vào một điểm cố định dao động điều hòa theo phương thẳng đứng. Tại thời điểm lò xo dãn 2cm, tốc độ của vật là </w:t>
      </w:r>
      <w:r>
        <w:rPr/>
        <w:object w:dxaOrig="1340" w:dyaOrig="420">
          <v:shape id="ole_rId244" style="width:67pt;height:21pt" o:ole="">
            <v:imagedata r:id="rId245" o:title=""/>
          </v:shape>
          <o:OLEObject Type="Embed" ProgID="" ShapeID="ole_rId244" DrawAspect="Content" ObjectID="_227729692" r:id="rId244"/>
        </w:object>
      </w:r>
      <w:r>
        <w:rPr/>
        <w:t xml:space="preserve">; tại thời điểm lò xo dãn 4cm, tốc độ của vật là </w:t>
      </w:r>
      <w:r>
        <w:rPr/>
        <w:object w:dxaOrig="1340" w:dyaOrig="420">
          <v:shape id="ole_rId246" style="width:67pt;height:21pt" o:ole="">
            <v:imagedata r:id="rId247" o:title=""/>
          </v:shape>
          <o:OLEObject Type="Embed" ProgID="" ShapeID="ole_rId246" DrawAspect="Content" ObjectID="_37506934" r:id="rId246"/>
        </w:object>
      </w:r>
      <w:r>
        <w:rPr/>
        <w:t xml:space="preserve">; tại thời điểm lò xo dãn 6cm, tốc độ của vật là </w:t>
      </w:r>
      <w:r>
        <w:rPr/>
        <w:object w:dxaOrig="1320" w:dyaOrig="420">
          <v:shape id="ole_rId248" style="width:66pt;height:21pt" o:ole="">
            <v:imagedata r:id="rId249" o:title=""/>
          </v:shape>
          <o:OLEObject Type="Embed" ProgID="" ShapeID="ole_rId248" DrawAspect="Content" ObjectID="_2093800933" r:id="rId248"/>
        </w:object>
      </w:r>
      <w:r>
        <w:rPr/>
        <w:t xml:space="preserve">. Lấy </w:t>
      </w:r>
      <w:r>
        <w:rPr/>
        <w:object w:dxaOrig="1520" w:dyaOrig="440">
          <v:shape id="ole_rId250" style="width:76pt;height:22pt" o:ole="">
            <v:imagedata r:id="rId251" o:title=""/>
          </v:shape>
          <o:OLEObject Type="Embed" ProgID="" ShapeID="ole_rId250" DrawAspect="Content" ObjectID="_1121890076" r:id="rId250"/>
        </w:object>
      </w:r>
      <w:r>
        <w:rPr/>
        <w:t>. Trong một chu kì, tốc độ trung bình của vật trong khoảng thời gian lò xo bị dãn có giá trị gần nhất với giá trị nào sau đây?</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1,26(m/s)</w:t>
        <w:tab/>
      </w:r>
      <w:r>
        <w:rPr>
          <w:b/>
          <w:color w:val="0000FF"/>
        </w:rPr>
        <w:t>B.</w:t>
      </w:r>
      <w:r>
        <w:rPr>
          <w:color w:val="000000"/>
        </w:rPr>
        <w:t xml:space="preserve"> 1,43(m/s)</w:t>
        <w:tab/>
      </w:r>
      <w:r>
        <w:rPr>
          <w:b/>
          <w:color w:val="0000FF"/>
        </w:rPr>
        <w:t>C.</w:t>
      </w:r>
      <w:r>
        <w:rPr>
          <w:color w:val="000000"/>
        </w:rPr>
        <w:t xml:space="preserve"> 1,21(m/s)</w:t>
        <w:tab/>
      </w:r>
      <w:r>
        <w:rPr>
          <w:b/>
          <w:color w:val="0000FF"/>
        </w:rPr>
        <w:t>D.</w:t>
      </w:r>
      <w:r>
        <w:rPr>
          <w:color w:val="000000"/>
        </w:rPr>
        <w:t xml:space="preserve"> 1,52(m/s)</w:t>
      </w:r>
    </w:p>
    <w:p>
      <w:pPr>
        <w:pStyle w:val="Normal"/>
        <w:rPr>
          <w:color w:val="000000"/>
        </w:rPr>
      </w:pPr>
      <w:r>
        <w:rPr>
          <w:b/>
          <w:color w:val="FF0000"/>
        </w:rPr>
        <w:t>Câu 38:</w:t>
      </w:r>
      <w:r>
        <w:rPr>
          <w:color w:val="000000"/>
        </w:rPr>
        <w:t xml:space="preserve"> Từ một trạm điện, điện năng được truyền tải đến nơi tiêu thụ bằng đường dây tải điện một pha. Biết 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nơi tiêu thụ. Để công suất hao phí trên đường dây truyền tải giảm 100 lần so với lúc đầu thì ở trạm điện cần sử dụng máy biến áp có tỉ lệ số vòng dây ở cuộn thứ cấp và sơ cấp là</w: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A.</w:t>
      </w:r>
      <w:r>
        <w:rPr>
          <w:color w:val="000000"/>
        </w:rPr>
        <w:t xml:space="preserve"> 8,1</w:t>
        <w:tab/>
      </w:r>
      <w:r>
        <w:rPr>
          <w:b/>
          <w:color w:val="0000FF"/>
        </w:rPr>
        <w:t>B.</w:t>
      </w:r>
      <w:r>
        <w:rPr>
          <w:color w:val="000000"/>
        </w:rPr>
        <w:t xml:space="preserve"> 6,5</w:t>
        <w:tab/>
      </w:r>
      <w:r>
        <w:rPr>
          <w:b/>
          <w:color w:val="0000FF"/>
        </w:rPr>
        <w:t>C.</w:t>
      </w:r>
      <w:r>
        <w:rPr>
          <w:color w:val="000000"/>
        </w:rPr>
        <w:t xml:space="preserve"> 7,6</w:t>
        <w:tab/>
      </w:r>
      <w:r>
        <w:rPr>
          <w:b/>
          <w:color w:val="0000FF"/>
        </w:rPr>
        <w:t>D.</w:t>
      </w:r>
      <w:r>
        <w:rPr>
          <w:color w:val="000000"/>
        </w:rPr>
        <w:t xml:space="preserve"> 10</w:t>
      </w:r>
    </w:p>
    <w:p>
      <w:pPr>
        <w:pStyle w:val="Normal"/>
        <w:rPr>
          <w:color w:val="000000"/>
        </w:rPr>
      </w:pPr>
      <w:r>
        <w:rPr>
          <w:b/>
          <w:color w:val="FF0000"/>
        </w:rPr>
        <w:t>Câu 39:</w:t>
      </w:r>
      <w:r>
        <w:rPr>
          <w:color w:val="000000"/>
        </w:rPr>
        <w:t xml:space="preserve"> Đặt điện áp </w:t>
      </w:r>
      <w:r>
        <w:rPr/>
        <w:object w:dxaOrig="2079" w:dyaOrig="420">
          <v:shape id="ole_rId252" style="width:103.95pt;height:21pt" o:ole="">
            <v:imagedata r:id="rId253" o:title=""/>
          </v:shape>
          <o:OLEObject Type="Embed" ProgID="" ShapeID="ole_rId252" DrawAspect="Content" ObjectID="_1519908789" r:id="rId252"/>
        </w:object>
      </w:r>
      <w:r>
        <w:rPr/>
        <w:t xml:space="preserve"> (U và </w:t>
      </w:r>
      <w:r>
        <w:rPr/>
        <w:object w:dxaOrig="240" w:dyaOrig="220">
          <v:shape id="ole_rId254" style="width:12pt;height:11pt" o:ole="">
            <v:imagedata r:id="rId255" o:title=""/>
          </v:shape>
          <o:OLEObject Type="Embed" ProgID="" ShapeID="ole_rId254" DrawAspect="Content" ObjectID="_673509940" r:id="rId254"/>
        </w:object>
      </w:r>
      <w:r>
        <w:rPr/>
        <w:t xml:space="preserve"> không đổi) vào hai đầu đoạn mạch AB. Hình bên là sơ đồ mạch điện và một phần đồ thị biểu diễn sự phụ thuộc của điện áp </w:t>
      </w:r>
      <w:r>
        <w:rPr/>
        <w:object w:dxaOrig="400" w:dyaOrig="360">
          <v:shape id="ole_rId256" style="width:20pt;height:18pt" o:ole="">
            <v:imagedata r:id="rId257" o:title=""/>
          </v:shape>
          <o:OLEObject Type="Embed" ProgID="" ShapeID="ole_rId256" DrawAspect="Content" ObjectID="_1249545644" r:id="rId256"/>
        </w:object>
      </w:r>
      <w:r>
        <w:rPr/>
        <w:t xml:space="preserve"> giữa hai điểm M, B theo thời gian t khi K mở và khi K đóng. Biết điện trở </w:t>
      </w:r>
      <w:r>
        <w:rPr/>
        <w:object w:dxaOrig="700" w:dyaOrig="260">
          <v:shape id="ole_rId258" style="width:35pt;height:13pt" o:ole="">
            <v:imagedata r:id="rId259" o:title=""/>
          </v:shape>
          <o:OLEObject Type="Embed" ProgID="" ShapeID="ole_rId258" DrawAspect="Content" ObjectID="_1020104410" r:id="rId258"/>
        </w:object>
      </w:r>
      <w:r>
        <w:rPr/>
        <w:t>. Giá trị của U là</w:t>
      </w:r>
    </w:p>
    <w:p>
      <w:pPr>
        <w:pStyle w:val="Normal"/>
        <w:tabs>
          <w:tab w:val="clear" w:pos="720"/>
          <w:tab w:val="left" w:pos="284" w:leader="none"/>
          <w:tab w:val="left" w:pos="2552" w:leader="none"/>
          <w:tab w:val="left" w:pos="4820" w:leader="none"/>
          <w:tab w:val="left" w:pos="7088" w:leader="none"/>
        </w:tabs>
        <w:ind w:end="-329" w:hanging="0"/>
        <w:rPr>
          <w:color w:val="000000"/>
        </w:rPr>
      </w:pPr>
      <w:r>
        <w:drawing>
          <wp:anchor behindDoc="0" distT="0" distB="0" distL="114935" distR="114935" simplePos="0" locked="0" layoutInCell="1" allowOverlap="1" relativeHeight="445">
            <wp:simplePos x="0" y="0"/>
            <wp:positionH relativeFrom="column">
              <wp:posOffset>-76835</wp:posOffset>
            </wp:positionH>
            <wp:positionV relativeFrom="paragraph">
              <wp:posOffset>480060</wp:posOffset>
            </wp:positionV>
            <wp:extent cx="2621915" cy="1005840"/>
            <wp:effectExtent l="0" t="0" r="0" b="0"/>
            <wp:wrapTopAndBottom/>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60"/>
                    <a:srcRect l="-4" t="-10" r="-4" b="-10"/>
                    <a:stretch>
                      <a:fillRect/>
                    </a:stretch>
                  </pic:blipFill>
                  <pic:spPr bwMode="auto">
                    <a:xfrm>
                      <a:off x="0" y="0"/>
                      <a:ext cx="2621915" cy="1005840"/>
                    </a:xfrm>
                    <a:prstGeom prst="rect">
                      <a:avLst/>
                    </a:prstGeom>
                  </pic:spPr>
                </pic:pic>
              </a:graphicData>
            </a:graphic>
          </wp:anchor>
        </w:drawing>
        <w:drawing>
          <wp:anchor behindDoc="0" distT="0" distB="0" distL="114935" distR="114935" simplePos="0" locked="0" layoutInCell="1" allowOverlap="1" relativeHeight="497">
            <wp:simplePos x="0" y="0"/>
            <wp:positionH relativeFrom="column">
              <wp:posOffset>2818765</wp:posOffset>
            </wp:positionH>
            <wp:positionV relativeFrom="paragraph">
              <wp:posOffset>270510</wp:posOffset>
            </wp:positionV>
            <wp:extent cx="2867660" cy="1430020"/>
            <wp:effectExtent l="0" t="0" r="0" b="0"/>
            <wp:wrapTopAndBottom/>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261"/>
                    <a:srcRect l="-7" t="-14" r="-7" b="-14"/>
                    <a:stretch>
                      <a:fillRect/>
                    </a:stretch>
                  </pic:blipFill>
                  <pic:spPr bwMode="auto">
                    <a:xfrm>
                      <a:off x="0" y="0"/>
                      <a:ext cx="2867660" cy="1430020"/>
                    </a:xfrm>
                    <a:prstGeom prst="rect">
                      <a:avLst/>
                    </a:prstGeom>
                  </pic:spPr>
                </pic:pic>
              </a:graphicData>
            </a:graphic>
          </wp:anchor>
        </w:drawing>
      </w:r>
      <w:r>
        <w:rPr>
          <w:color w:val="000000"/>
        </w:rPr>
        <w:tab/>
      </w:r>
      <w:r>
        <w:rPr>
          <w:b/>
          <w:color w:val="0000FF"/>
        </w:rPr>
        <w:t>A.</w:t>
      </w:r>
      <w:r>
        <w:rPr>
          <w:color w:val="000000"/>
        </w:rPr>
        <w:t xml:space="preserve"> 193,2V</w:t>
        <w:tab/>
      </w:r>
      <w:r>
        <w:rPr>
          <w:b/>
          <w:color w:val="0000FF"/>
        </w:rPr>
        <w:t>B.</w:t>
      </w:r>
      <w:r>
        <w:rPr>
          <w:color w:val="000000"/>
        </w:rPr>
        <w:t xml:space="preserve"> 187,1V</w:t>
        <w:tab/>
      </w:r>
      <w:r>
        <w:rPr>
          <w:b/>
          <w:color w:val="0000FF"/>
        </w:rPr>
        <w:t>C.</w:t>
      </w:r>
      <w:r>
        <w:rPr>
          <w:color w:val="000000"/>
        </w:rPr>
        <w:t xml:space="preserve"> 136,6V</w:t>
        <w:tab/>
      </w:r>
      <w:r>
        <w:rPr>
          <w:b/>
          <w:color w:val="0000FF"/>
        </w:rPr>
        <w:t>D.</w:t>
      </w:r>
      <w:r>
        <w:rPr>
          <w:color w:val="000000"/>
        </w:rPr>
        <w:t xml:space="preserve"> 122,5V</w:t>
      </w:r>
    </w:p>
    <w:p>
      <w:pPr>
        <w:pStyle w:val="Normal"/>
        <w:rPr>
          <w:color w:val="000000"/>
        </w:rPr>
      </w:pPr>
      <w:r>
        <w:rPr>
          <w:b/>
          <w:color w:val="FF0000"/>
        </w:rPr>
        <w:t>Câu 40:</w:t>
      </w:r>
      <w:r>
        <w:rPr>
          <w:color w:val="000000"/>
        </w:rPr>
        <w:t xml:space="preserve"> Đặt điện áp </w:t>
      </w:r>
      <w:r>
        <w:rPr/>
        <w:object w:dxaOrig="2920" w:dyaOrig="680">
          <v:shape id="ole_rId262" style="width:146pt;height:34pt" o:ole="">
            <v:imagedata r:id="rId263" o:title=""/>
          </v:shape>
          <o:OLEObject Type="Embed" ProgID="" ShapeID="ole_rId262" DrawAspect="Content" ObjectID="_908450142" r:id="rId262"/>
        </w:object>
      </w:r>
      <w:r>
        <w:rPr/>
        <w:t xml:space="preserve"> vào hai đầu đoạn mạch mắc nối tiếp gồm điện trở </w:t>
      </w:r>
      <w:r>
        <w:rPr/>
        <w:object w:dxaOrig="780" w:dyaOrig="360">
          <v:shape id="ole_rId264" style="width:39pt;height:18pt" o:ole="">
            <v:imagedata r:id="rId265" o:title=""/>
          </v:shape>
          <o:OLEObject Type="Embed" ProgID="" ShapeID="ole_rId264" DrawAspect="Content" ObjectID="_1061272900" r:id="rId264"/>
        </w:object>
      </w:r>
      <w:r>
        <w:rPr/>
        <w:t xml:space="preserve">, cuộn thuần cảm và tụ điện có điện dung C thay đổi được. Điều chỉnh điện dung đến giá trị </w:t>
      </w:r>
      <w:r>
        <w:rPr/>
        <w:object w:dxaOrig="700" w:dyaOrig="360">
          <v:shape id="ole_rId266" style="width:35pt;height:18pt" o:ole="">
            <v:imagedata r:id="rId267" o:title=""/>
          </v:shape>
          <o:OLEObject Type="Embed" ProgID="" ShapeID="ole_rId266" DrawAspect="Content" ObjectID="_12970958" r:id="rId266"/>
        </w:object>
      </w:r>
      <w:r>
        <w:rPr/>
        <w:t xml:space="preserve"> để điện áp hiệu dụng giữa hai đầu tụ điện đạt giá trị cực đại bằng 160V. Giữ nguyên giá trị </w:t>
      </w:r>
      <w:r>
        <w:rPr/>
        <w:object w:dxaOrig="700" w:dyaOrig="360">
          <v:shape id="ole_rId268" style="width:35pt;height:18pt" o:ole="">
            <v:imagedata r:id="rId269" o:title=""/>
          </v:shape>
          <o:OLEObject Type="Embed" ProgID="" ShapeID="ole_rId268" DrawAspect="Content" ObjectID="_1823963106" r:id="rId268"/>
        </w:object>
      </w:r>
      <w:r>
        <w:rPr/>
        <w:t>, biểu thức cường độ dòng điện trong mạch là</w:t>
      </w:r>
    </w:p>
    <w:p>
      <w:pPr>
        <w:pStyle w:val="Normal"/>
        <w:tabs>
          <w:tab w:val="clear" w:pos="720"/>
          <w:tab w:val="left" w:pos="284" w:leader="none"/>
          <w:tab w:val="left" w:pos="2552" w:leader="none"/>
          <w:tab w:val="left" w:pos="4820" w:leader="none"/>
          <w:tab w:val="left" w:pos="7088" w:leader="none"/>
        </w:tabs>
        <w:ind w:end="-329" w:hanging="0"/>
        <w:rPr/>
      </w:pPr>
      <w:r>
        <w:rPr>
          <w:color w:val="000000"/>
        </w:rPr>
        <w:tab/>
      </w:r>
      <w:r>
        <w:rPr>
          <w:b/>
          <w:color w:val="0000FF"/>
        </w:rPr>
        <w:t>A.</w:t>
      </w:r>
      <w:r>
        <w:rPr>
          <w:color w:val="000000"/>
        </w:rPr>
        <w:t xml:space="preserve"> </w:t>
      </w:r>
      <w:r>
        <w:rPr/>
        <w:object w:dxaOrig="2460" w:dyaOrig="680">
          <v:shape id="ole_rId270" style="width:123pt;height:34pt" o:ole="">
            <v:imagedata r:id="rId271" o:title=""/>
          </v:shape>
          <o:OLEObject Type="Embed" ProgID="" ShapeID="ole_rId270" DrawAspect="Content" ObjectID="_10415490" r:id="rId270"/>
        </w:object>
      </w:r>
      <w:r>
        <w:rPr>
          <w:color w:val="000000"/>
        </w:rPr>
        <w:tab/>
      </w:r>
      <w:r>
        <w:rPr>
          <w:b/>
          <w:color w:val="0000FF"/>
        </w:rPr>
        <w:t>B.</w:t>
      </w:r>
      <w:r>
        <w:rPr>
          <w:color w:val="000000"/>
        </w:rPr>
        <w:t xml:space="preserve"> </w:t>
      </w:r>
      <w:r>
        <w:rPr/>
        <w:object w:dxaOrig="2760" w:dyaOrig="680">
          <v:shape id="ole_rId272" style="width:138pt;height:34pt" o:ole="">
            <v:imagedata r:id="rId273" o:title=""/>
          </v:shape>
          <o:OLEObject Type="Embed" ProgID="" ShapeID="ole_rId272" DrawAspect="Content" ObjectID="_1221989924" r:id="rId272"/>
        </w:object>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rPr>
        <w:tab/>
      </w:r>
      <w:r>
        <w:rPr>
          <w:b/>
          <w:color w:val="0000FF"/>
        </w:rPr>
        <w:t>C.</w:t>
      </w:r>
      <w:r>
        <w:rPr>
          <w:color w:val="000000"/>
        </w:rPr>
        <w:t xml:space="preserve"> </w:t>
      </w:r>
      <w:r>
        <w:rPr/>
        <w:object w:dxaOrig="2820" w:dyaOrig="680">
          <v:shape id="ole_rId274" style="width:141pt;height:34pt" o:ole="">
            <v:imagedata r:id="rId275" o:title=""/>
          </v:shape>
          <o:OLEObject Type="Embed" ProgID="" ShapeID="ole_rId274" DrawAspect="Content" ObjectID="_1290505838" r:id="rId274"/>
        </w:object>
      </w:r>
      <w:r>
        <w:rPr>
          <w:color w:val="000000"/>
        </w:rPr>
        <w:tab/>
      </w:r>
      <w:r>
        <w:rPr>
          <w:b/>
          <w:color w:val="0000FF"/>
        </w:rPr>
        <w:t>D.</w:t>
      </w:r>
      <w:r>
        <w:rPr>
          <w:color w:val="000000"/>
        </w:rPr>
        <w:t xml:space="preserve"> </w:t>
      </w:r>
      <w:r>
        <w:rPr/>
        <w:object w:dxaOrig="2520" w:dyaOrig="680">
          <v:shape id="ole_rId276" style="width:126pt;height:34pt" o:ole="">
            <v:imagedata r:id="rId277" o:title=""/>
          </v:shape>
          <o:OLEObject Type="Embed" ProgID="" ShapeID="ole_rId276" DrawAspect="Content" ObjectID="_1999136518" r:id="rId276"/>
        </w:object>
      </w:r>
    </w:p>
    <w:p>
      <w:pPr>
        <w:pStyle w:val="Normal"/>
        <w:jc w:val="center"/>
        <w:rPr>
          <w:b/>
          <w:b/>
          <w:bCs/>
          <w:szCs w:val="24"/>
        </w:rPr>
      </w:pPr>
      <w:r>
        <w:rPr>
          <w:b/>
          <w:bCs/>
          <w:szCs w:val="24"/>
        </w:rPr>
        <w:t>----------- HẾT ----------</w:t>
      </w:r>
    </w:p>
    <w:p>
      <w:pPr>
        <w:pStyle w:val="Normal"/>
        <w:jc w:val="center"/>
        <w:rPr>
          <w:szCs w:val="24"/>
        </w:rPr>
      </w:pPr>
      <w:r>
        <w:rPr>
          <w:szCs w:val="24"/>
        </w:rPr>
        <w:t>Thí sinh không được sử dụng tài liệu. Cán bộ coi thi không giải thích gì thêm.</w:t>
      </w:r>
    </w:p>
    <w:p>
      <w:pPr>
        <w:pStyle w:val="Normal"/>
        <w:jc w:val="center"/>
        <w:rPr>
          <w:szCs w:val="24"/>
        </w:rPr>
      </w:pPr>
      <w:r>
        <w:rPr>
          <w:szCs w:val="24"/>
        </w:rPr>
      </w:r>
    </w:p>
    <w:p>
      <w:pPr>
        <w:pStyle w:val="Normal"/>
        <w:tabs>
          <w:tab w:val="clear" w:pos="720"/>
          <w:tab w:val="left" w:pos="360" w:leader="none"/>
          <w:tab w:val="left" w:pos="2520" w:leader="none"/>
          <w:tab w:val="left" w:pos="4860" w:leader="none"/>
          <w:tab w:val="left" w:pos="7200" w:leader="none"/>
        </w:tabs>
        <w:spacing w:lineRule="auto" w:line="240" w:before="0" w:after="160"/>
        <w:jc w:val="center"/>
        <w:rPr/>
      </w:pPr>
      <w:r>
        <w:rPr/>
        <w:t>ĐÁP ÁN</w:t>
      </w:r>
    </w:p>
    <w:tbl>
      <w:tblPr>
        <w:tblW w:w="9253" w:type="dxa"/>
        <w:jc w:val="center"/>
        <w:tblInd w:w="0" w:type="dxa"/>
        <w:tblCellMar>
          <w:top w:w="0" w:type="dxa"/>
          <w:start w:w="108" w:type="dxa"/>
          <w:bottom w:w="0" w:type="dxa"/>
          <w:end w:w="108" w:type="dxa"/>
        </w:tblCellMar>
      </w:tblPr>
      <w:tblGrid>
        <w:gridCol w:w="924"/>
        <w:gridCol w:w="924"/>
        <w:gridCol w:w="924"/>
        <w:gridCol w:w="924"/>
        <w:gridCol w:w="924"/>
        <w:gridCol w:w="924"/>
        <w:gridCol w:w="924"/>
        <w:gridCol w:w="925"/>
        <w:gridCol w:w="925"/>
        <w:gridCol w:w="935"/>
      </w:tblGrid>
      <w:tr>
        <w:trPr/>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1-A</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2-A</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3-B</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4-C</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5-B</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6-C</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7-D</w:t>
            </w:r>
          </w:p>
        </w:tc>
        <w:tc>
          <w:tcPr>
            <w:tcW w:w="925" w:type="dxa"/>
            <w:tcBorders>
              <w:top w:val="single" w:sz="4" w:space="0" w:color="000000"/>
              <w:start w:val="single" w:sz="4" w:space="0" w:color="000000"/>
              <w:bottom w:val="single" w:sz="4" w:space="0" w:color="000000"/>
            </w:tcBorders>
          </w:tcPr>
          <w:p>
            <w:pPr>
              <w:pStyle w:val="Normal"/>
              <w:rPr>
                <w:b/>
                <w:b/>
                <w:color w:val="0070C0"/>
              </w:rPr>
            </w:pPr>
            <w:r>
              <w:rPr>
                <w:b/>
                <w:color w:val="0070C0"/>
              </w:rPr>
              <w:t>8-B</w:t>
            </w:r>
          </w:p>
        </w:tc>
        <w:tc>
          <w:tcPr>
            <w:tcW w:w="925" w:type="dxa"/>
            <w:tcBorders>
              <w:top w:val="single" w:sz="4" w:space="0" w:color="000000"/>
              <w:start w:val="single" w:sz="4" w:space="0" w:color="000000"/>
              <w:bottom w:val="single" w:sz="4" w:space="0" w:color="000000"/>
            </w:tcBorders>
          </w:tcPr>
          <w:p>
            <w:pPr>
              <w:pStyle w:val="Normal"/>
              <w:rPr>
                <w:b/>
                <w:b/>
                <w:color w:val="0070C0"/>
              </w:rPr>
            </w:pPr>
            <w:r>
              <w:rPr>
                <w:b/>
                <w:color w:val="0070C0"/>
              </w:rPr>
              <w:t>9-C</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70C0"/>
              </w:rPr>
            </w:pPr>
            <w:r>
              <w:rPr>
                <w:b/>
                <w:color w:val="0070C0"/>
              </w:rPr>
              <w:t>10-C</w:t>
            </w:r>
          </w:p>
        </w:tc>
      </w:tr>
      <w:tr>
        <w:trPr/>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11-C</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12-B</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13-C</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14-B</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15-B</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16-D</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17-A</w:t>
            </w:r>
          </w:p>
        </w:tc>
        <w:tc>
          <w:tcPr>
            <w:tcW w:w="925" w:type="dxa"/>
            <w:tcBorders>
              <w:top w:val="single" w:sz="4" w:space="0" w:color="000000"/>
              <w:start w:val="single" w:sz="4" w:space="0" w:color="000000"/>
              <w:bottom w:val="single" w:sz="4" w:space="0" w:color="000000"/>
            </w:tcBorders>
          </w:tcPr>
          <w:p>
            <w:pPr>
              <w:pStyle w:val="Normal"/>
              <w:rPr>
                <w:b/>
                <w:b/>
                <w:color w:val="0070C0"/>
              </w:rPr>
            </w:pPr>
            <w:r>
              <w:rPr>
                <w:b/>
                <w:color w:val="0070C0"/>
              </w:rPr>
              <w:t>18-C</w:t>
            </w:r>
          </w:p>
        </w:tc>
        <w:tc>
          <w:tcPr>
            <w:tcW w:w="925" w:type="dxa"/>
            <w:tcBorders>
              <w:top w:val="single" w:sz="4" w:space="0" w:color="000000"/>
              <w:start w:val="single" w:sz="4" w:space="0" w:color="000000"/>
              <w:bottom w:val="single" w:sz="4" w:space="0" w:color="000000"/>
            </w:tcBorders>
          </w:tcPr>
          <w:p>
            <w:pPr>
              <w:pStyle w:val="Normal"/>
              <w:rPr>
                <w:b/>
                <w:b/>
                <w:color w:val="0070C0"/>
              </w:rPr>
            </w:pPr>
            <w:r>
              <w:rPr>
                <w:b/>
                <w:color w:val="0070C0"/>
              </w:rPr>
              <w:t>19-C</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70C0"/>
              </w:rPr>
            </w:pPr>
            <w:r>
              <w:rPr>
                <w:b/>
                <w:color w:val="0070C0"/>
              </w:rPr>
              <w:t>20-A</w:t>
            </w:r>
          </w:p>
        </w:tc>
      </w:tr>
      <w:tr>
        <w:trPr/>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21-D</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22-C</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23-D</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24-C</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25-C</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26-D</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27-C</w:t>
            </w:r>
          </w:p>
        </w:tc>
        <w:tc>
          <w:tcPr>
            <w:tcW w:w="925" w:type="dxa"/>
            <w:tcBorders>
              <w:top w:val="single" w:sz="4" w:space="0" w:color="000000"/>
              <w:start w:val="single" w:sz="4" w:space="0" w:color="000000"/>
              <w:bottom w:val="single" w:sz="4" w:space="0" w:color="000000"/>
            </w:tcBorders>
          </w:tcPr>
          <w:p>
            <w:pPr>
              <w:pStyle w:val="Normal"/>
              <w:rPr>
                <w:b/>
                <w:b/>
                <w:color w:val="0070C0"/>
              </w:rPr>
            </w:pPr>
            <w:r>
              <w:rPr>
                <w:b/>
                <w:color w:val="0070C0"/>
              </w:rPr>
              <w:t>28-C</w:t>
            </w:r>
          </w:p>
        </w:tc>
        <w:tc>
          <w:tcPr>
            <w:tcW w:w="925" w:type="dxa"/>
            <w:tcBorders>
              <w:top w:val="single" w:sz="4" w:space="0" w:color="000000"/>
              <w:start w:val="single" w:sz="4" w:space="0" w:color="000000"/>
              <w:bottom w:val="single" w:sz="4" w:space="0" w:color="000000"/>
            </w:tcBorders>
          </w:tcPr>
          <w:p>
            <w:pPr>
              <w:pStyle w:val="Normal"/>
              <w:rPr>
                <w:b/>
                <w:b/>
                <w:color w:val="0070C0"/>
              </w:rPr>
            </w:pPr>
            <w:r>
              <w:rPr>
                <w:b/>
                <w:color w:val="0070C0"/>
              </w:rPr>
              <w:t>29-D</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70C0"/>
              </w:rPr>
            </w:pPr>
            <w:r>
              <w:rPr>
                <w:b/>
                <w:color w:val="0070C0"/>
              </w:rPr>
              <w:t>30-A</w:t>
            </w:r>
          </w:p>
        </w:tc>
      </w:tr>
      <w:tr>
        <w:trPr/>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31-D</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32-C</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33-B</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34-B</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35-B</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36-B</w:t>
            </w:r>
          </w:p>
        </w:tc>
        <w:tc>
          <w:tcPr>
            <w:tcW w:w="924" w:type="dxa"/>
            <w:tcBorders>
              <w:top w:val="single" w:sz="4" w:space="0" w:color="000000"/>
              <w:start w:val="single" w:sz="4" w:space="0" w:color="000000"/>
              <w:bottom w:val="single" w:sz="4" w:space="0" w:color="000000"/>
            </w:tcBorders>
          </w:tcPr>
          <w:p>
            <w:pPr>
              <w:pStyle w:val="Normal"/>
              <w:rPr>
                <w:b/>
                <w:b/>
                <w:color w:val="0070C0"/>
              </w:rPr>
            </w:pPr>
            <w:r>
              <w:rPr>
                <w:b/>
                <w:color w:val="0070C0"/>
              </w:rPr>
              <w:t>37-B</w:t>
            </w:r>
          </w:p>
        </w:tc>
        <w:tc>
          <w:tcPr>
            <w:tcW w:w="925" w:type="dxa"/>
            <w:tcBorders>
              <w:top w:val="single" w:sz="4" w:space="0" w:color="000000"/>
              <w:start w:val="single" w:sz="4" w:space="0" w:color="000000"/>
              <w:bottom w:val="single" w:sz="4" w:space="0" w:color="000000"/>
            </w:tcBorders>
          </w:tcPr>
          <w:p>
            <w:pPr>
              <w:pStyle w:val="Normal"/>
              <w:rPr>
                <w:b/>
                <w:b/>
                <w:color w:val="0070C0"/>
              </w:rPr>
            </w:pPr>
            <w:r>
              <w:rPr>
                <w:b/>
                <w:color w:val="0070C0"/>
              </w:rPr>
              <w:t>38-A</w:t>
            </w:r>
          </w:p>
        </w:tc>
        <w:tc>
          <w:tcPr>
            <w:tcW w:w="925" w:type="dxa"/>
            <w:tcBorders>
              <w:top w:val="single" w:sz="4" w:space="0" w:color="000000"/>
              <w:start w:val="single" w:sz="4" w:space="0" w:color="000000"/>
              <w:bottom w:val="single" w:sz="4" w:space="0" w:color="000000"/>
            </w:tcBorders>
          </w:tcPr>
          <w:p>
            <w:pPr>
              <w:pStyle w:val="Normal"/>
              <w:rPr>
                <w:b/>
                <w:b/>
                <w:color w:val="0070C0"/>
              </w:rPr>
            </w:pPr>
            <w:r>
              <w:rPr>
                <w:b/>
                <w:color w:val="0070C0"/>
              </w:rPr>
              <w:t>39-D</w:t>
            </w:r>
          </w:p>
        </w:tc>
        <w:tc>
          <w:tcPr>
            <w:tcW w:w="935" w:type="dxa"/>
            <w:tcBorders>
              <w:top w:val="single" w:sz="4" w:space="0" w:color="000000"/>
              <w:start w:val="single" w:sz="4" w:space="0" w:color="000000"/>
              <w:bottom w:val="single" w:sz="4" w:space="0" w:color="000000"/>
              <w:end w:val="single" w:sz="4" w:space="0" w:color="000000"/>
            </w:tcBorders>
          </w:tcPr>
          <w:p>
            <w:pPr>
              <w:pStyle w:val="Normal"/>
              <w:rPr>
                <w:b/>
                <w:b/>
                <w:color w:val="0070C0"/>
              </w:rPr>
            </w:pPr>
            <w:r>
              <w:rPr>
                <w:b/>
                <w:color w:val="0070C0"/>
              </w:rPr>
              <w:t>40-C</w:t>
            </w:r>
          </w:p>
        </w:tc>
      </w:tr>
    </w:tbl>
    <w:p>
      <w:pPr>
        <w:pStyle w:val="Normal"/>
        <w:rPr>
          <w:color w:val="000000"/>
        </w:rPr>
      </w:pPr>
      <w:r>
        <w:rPr>
          <w:color w:val="000000"/>
        </w:rPr>
      </w:r>
    </w:p>
    <w:p>
      <w:pPr>
        <w:pStyle w:val="Normal"/>
        <w:tabs>
          <w:tab w:val="clear" w:pos="720"/>
          <w:tab w:val="left" w:pos="360" w:leader="none"/>
          <w:tab w:val="left" w:pos="2520" w:leader="none"/>
          <w:tab w:val="left" w:pos="4860" w:leader="none"/>
          <w:tab w:val="left" w:pos="7200" w:leader="none"/>
        </w:tabs>
        <w:spacing w:lineRule="auto" w:line="240" w:before="0" w:after="160"/>
        <w:jc w:val="center"/>
        <w:rPr>
          <w:b/>
          <w:b/>
          <w:color w:val="FF0000"/>
        </w:rPr>
      </w:pPr>
      <w:r>
        <w:rPr>
          <w:b/>
          <w:color w:val="FF0000"/>
        </w:rPr>
      </w:r>
    </w:p>
    <w:p>
      <w:pPr>
        <w:pStyle w:val="Normal"/>
        <w:tabs>
          <w:tab w:val="clear" w:pos="720"/>
          <w:tab w:val="left" w:pos="360" w:leader="none"/>
          <w:tab w:val="left" w:pos="2520" w:leader="none"/>
          <w:tab w:val="left" w:pos="4860" w:leader="none"/>
          <w:tab w:val="left" w:pos="7200" w:leader="none"/>
        </w:tabs>
        <w:spacing w:lineRule="auto" w:line="240" w:before="0" w:after="160"/>
        <w:jc w:val="center"/>
        <w:rPr>
          <w:b/>
          <w:b/>
          <w:color w:val="FF0000"/>
        </w:rPr>
      </w:pPr>
      <w:r>
        <w:rPr>
          <w:b/>
          <w:color w:val="FF0000"/>
        </w:rPr>
        <w:t>HƯỚNG DẪN GIẢI CHI TIẾT</w:t>
      </w:r>
    </w:p>
    <w:p>
      <w:pPr>
        <w:pStyle w:val="Default"/>
        <w:bidi w:val="0"/>
        <w:spacing w:lineRule="auto" w:line="360"/>
        <w:jc w:val="both"/>
        <w:rPr>
          <w:b/>
          <w:b/>
          <w:color w:val="0000FF"/>
        </w:rPr>
      </w:pPr>
      <w:r>
        <w:rPr>
          <w:b/>
          <w:color w:val="0000FF"/>
        </w:rPr>
        <w:t>Câu 1: A</w:t>
      </w:r>
    </w:p>
    <w:p>
      <w:pPr>
        <w:pStyle w:val="Normal"/>
        <w:rPr>
          <w:color w:val="000000"/>
        </w:rPr>
      </w:pPr>
      <w:r>
        <w:rPr>
          <w:color w:val="000000"/>
        </w:rPr>
        <w:t>Hệ số ma sát trượt không phụ thuộc vào tốc độ chuyển động của vật.</w:t>
      </w:r>
    </w:p>
    <w:p>
      <w:pPr>
        <w:pStyle w:val="Default"/>
        <w:bidi w:val="0"/>
        <w:spacing w:lineRule="auto" w:line="360"/>
        <w:jc w:val="both"/>
        <w:rPr>
          <w:b/>
          <w:b/>
          <w:color w:val="0000FF"/>
        </w:rPr>
      </w:pPr>
      <w:r>
        <w:rPr>
          <w:b/>
          <w:color w:val="0000FF"/>
        </w:rPr>
        <w:t>Câu 2: A</w:t>
      </w:r>
    </w:p>
    <w:p>
      <w:pPr>
        <w:pStyle w:val="Normal"/>
        <w:rPr>
          <w:color w:val="000000"/>
        </w:rPr>
      </w:pPr>
      <w:r>
        <w:rPr>
          <w:color w:val="000000"/>
        </w:rPr>
        <w:t xml:space="preserve">Công suất của cần cẩu là: </w:t>
      </w:r>
      <w:r>
        <w:rPr/>
        <w:object w:dxaOrig="3300" w:dyaOrig="620">
          <v:shape id="ole_rId278" style="width:165.45pt;height:30.8pt" o:ole="">
            <v:imagedata r:id="rId279" o:title=""/>
          </v:shape>
          <o:OLEObject Type="Embed" ProgID="" ShapeID="ole_rId278" DrawAspect="Content" ObjectID="_1531673534" r:id="rId278"/>
        </w:object>
      </w:r>
      <w:r>
        <w:rPr/>
        <w:t>.</w:t>
      </w:r>
    </w:p>
    <w:p>
      <w:pPr>
        <w:pStyle w:val="Default"/>
        <w:bidi w:val="0"/>
        <w:spacing w:lineRule="auto" w:line="360"/>
        <w:jc w:val="both"/>
        <w:rPr>
          <w:b/>
          <w:b/>
          <w:color w:val="0000FF"/>
        </w:rPr>
      </w:pPr>
      <w:r>
        <w:rPr>
          <w:b/>
          <w:color w:val="0000FF"/>
        </w:rPr>
        <w:t>Câu 3: B</w:t>
      </w:r>
    </w:p>
    <w:p>
      <w:pPr>
        <w:pStyle w:val="Normal"/>
        <w:rPr>
          <w:color w:val="000000"/>
        </w:rPr>
      </w:pPr>
      <w:r>
        <w:rPr>
          <w:color w:val="000000"/>
        </w:rPr>
        <w:t>Vectơ gia tốc cùng hướng với vectơ vận tốc khi vật chuyển động nhanh dần (từ biên về vị trí cân bằng).</w:t>
      </w:r>
    </w:p>
    <w:p>
      <w:pPr>
        <w:pStyle w:val="Default"/>
        <w:bidi w:val="0"/>
        <w:spacing w:lineRule="auto" w:line="360"/>
        <w:jc w:val="both"/>
        <w:rPr>
          <w:b/>
          <w:b/>
          <w:color w:val="0000FF"/>
        </w:rPr>
      </w:pPr>
      <w:r>
        <w:rPr>
          <w:b/>
          <w:color w:val="0000FF"/>
        </w:rPr>
        <w:t>Câu 4: C</w:t>
      </w:r>
    </w:p>
    <w:p>
      <w:pPr>
        <w:pStyle w:val="Default"/>
        <w:bidi w:val="0"/>
        <w:spacing w:lineRule="auto" w:line="360"/>
        <w:jc w:val="both"/>
        <w:rPr/>
      </w:pPr>
      <w:r>
        <w:rPr/>
        <w:t>Các hạt nhân đồng vị là những hạt nhân có cùng số prôtôn nhưng số nơtron khác nhau.</w:t>
      </w:r>
    </w:p>
    <w:p>
      <w:pPr>
        <w:pStyle w:val="Default"/>
        <w:bidi w:val="0"/>
        <w:spacing w:lineRule="auto" w:line="360"/>
        <w:jc w:val="both"/>
        <w:rPr>
          <w:b/>
          <w:b/>
          <w:color w:val="0000FF"/>
        </w:rPr>
      </w:pPr>
      <w:r>
        <w:rPr>
          <w:b/>
          <w:color w:val="0000FF"/>
        </w:rPr>
        <w:t>Câu 5: B</w:t>
      </w:r>
    </w:p>
    <w:p>
      <w:pPr>
        <w:pStyle w:val="Normal"/>
        <w:rPr>
          <w:color w:val="000000"/>
        </w:rPr>
      </w:pPr>
      <w:r>
        <w:rPr>
          <w:color w:val="000000"/>
        </w:rPr>
        <w:t xml:space="preserve">Ta có: </w:t>
      </w:r>
      <w:r>
        <w:rPr/>
        <w:object w:dxaOrig="4940" w:dyaOrig="700">
          <v:shape id="ole_rId280" style="width:246.75pt;height:35.1pt" o:ole="">
            <v:imagedata r:id="rId281" o:title=""/>
          </v:shape>
          <o:OLEObject Type="Embed" ProgID="" ShapeID="ole_rId280" DrawAspect="Content" ObjectID="_1768588679" r:id="rId280"/>
        </w:object>
      </w:r>
      <w:r>
        <w:rPr/>
        <w:t>.</w:t>
      </w:r>
    </w:p>
    <w:p>
      <w:pPr>
        <w:pStyle w:val="Default"/>
        <w:bidi w:val="0"/>
        <w:spacing w:lineRule="auto" w:line="360"/>
        <w:jc w:val="both"/>
        <w:rPr>
          <w:b/>
          <w:b/>
          <w:color w:val="0000FF"/>
        </w:rPr>
      </w:pPr>
      <w:r>
        <w:rPr>
          <w:b/>
          <w:color w:val="0000FF"/>
        </w:rPr>
        <w:t>Câu 6: C</w:t>
      </w:r>
    </w:p>
    <w:p>
      <w:pPr>
        <w:pStyle w:val="Normal"/>
        <w:rPr/>
      </w:pPr>
      <w:r>
        <w:rPr>
          <w:color w:val="000000"/>
        </w:rPr>
        <w:t xml:space="preserve">Vì </w:t>
      </w:r>
      <w:r>
        <w:rPr/>
        <w:object w:dxaOrig="2020" w:dyaOrig="400">
          <v:shape id="ole_rId282" style="width:101.1pt;height:19.7pt" o:ole="">
            <v:imagedata r:id="rId283" o:title=""/>
          </v:shape>
          <o:OLEObject Type="Embed" ProgID="" ShapeID="ole_rId282" DrawAspect="Content" ObjectID="_1388820328" r:id="rId282"/>
        </w:object>
      </w:r>
      <w:r>
        <w:rPr/>
        <w:t xml:space="preserve"> và </w:t>
      </w:r>
      <w:r>
        <w:rPr/>
        <w:object w:dxaOrig="2600" w:dyaOrig="400">
          <v:shape id="ole_rId284" style="width:130.25pt;height:19.7pt" o:ole="">
            <v:imagedata r:id="rId285" o:title=""/>
          </v:shape>
          <o:OLEObject Type="Embed" ProgID="" ShapeID="ole_rId284" DrawAspect="Content" ObjectID="_872793984" r:id="rId284"/>
        </w:object>
      </w:r>
      <w:r>
        <w:rPr/>
        <w:t xml:space="preserve"> nên hai nguồn dao động ngược pha nhau.</w:t>
      </w:r>
    </w:p>
    <w:p>
      <w:pPr>
        <w:pStyle w:val="Normal"/>
        <w:rPr/>
      </w:pPr>
      <w:r>
        <w:rPr/>
        <w:t xml:space="preserve">Số điểm dao động cực đại trên đoạn </w:t>
      </w:r>
      <w:r>
        <w:rPr/>
        <w:object w:dxaOrig="3040" w:dyaOrig="620">
          <v:shape id="ole_rId286" style="width:151.65pt;height:30.8pt" o:ole="">
            <v:imagedata r:id="rId287" o:title=""/>
          </v:shape>
          <o:OLEObject Type="Embed" ProgID="" ShapeID="ole_rId286" DrawAspect="Content" ObjectID="_127895714" r:id="rId286"/>
        </w:object>
      </w:r>
      <w:r>
        <w:rPr/>
        <w:t>.</w:t>
      </w:r>
    </w:p>
    <w:p>
      <w:pPr>
        <w:pStyle w:val="Normal"/>
        <w:rPr>
          <w:position w:val="-24"/>
        </w:rPr>
      </w:pPr>
      <w:r>
        <w:rPr/>
        <w:object w:dxaOrig="6860" w:dyaOrig="620">
          <v:shape id="ole_rId288" style="width:343pt;height:30.8pt" o:ole="">
            <v:imagedata r:id="rId289" o:title=""/>
          </v:shape>
          <o:OLEObject Type="Embed" ProgID="" ShapeID="ole_rId288" DrawAspect="Content" ObjectID="_340736054" r:id="rId288"/>
        </w:object>
      </w:r>
    </w:p>
    <w:p>
      <w:pPr>
        <w:pStyle w:val="Normal"/>
        <w:rPr>
          <w:color w:val="000000"/>
        </w:rPr>
      </w:pPr>
      <w:r>
        <w:rPr/>
        <w:object w:dxaOrig="3300" w:dyaOrig="320">
          <v:shape id="ole_rId290" style="width:165.45pt;height:16.3pt" o:ole="">
            <v:imagedata r:id="rId291" o:title=""/>
          </v:shape>
          <o:OLEObject Type="Embed" ProgID="" ShapeID="ole_rId290" DrawAspect="Content" ObjectID="_524391358" r:id="rId290"/>
        </w:object>
      </w:r>
      <w:r>
        <w:rPr/>
        <w:t xml:space="preserve">: có 10 điểm dao động với biên độ cực đại trên đoạn </w:t>
      </w:r>
      <w:r>
        <w:rPr/>
        <w:object w:dxaOrig="460" w:dyaOrig="359">
          <v:shape id="ole_rId292" style="width:23.15pt;height:18pt" o:ole="">
            <v:imagedata r:id="rId293" o:title=""/>
          </v:shape>
          <o:OLEObject Type="Embed" ProgID="" ShapeID="ole_rId292" DrawAspect="Content" ObjectID="_1042634739" r:id="rId292"/>
        </w:object>
      </w:r>
      <w:r>
        <w:rPr/>
        <w:t>.</w:t>
      </w:r>
    </w:p>
    <w:p>
      <w:pPr>
        <w:pStyle w:val="Default"/>
        <w:bidi w:val="0"/>
        <w:spacing w:lineRule="auto" w:line="360"/>
        <w:jc w:val="both"/>
        <w:rPr>
          <w:b/>
          <w:b/>
          <w:color w:val="0000FF"/>
        </w:rPr>
      </w:pPr>
      <w:r>
        <w:rPr>
          <w:b/>
          <w:color w:val="0000FF"/>
        </w:rPr>
        <w:t>Câu 7: D</w:t>
      </w:r>
    </w:p>
    <w:p>
      <w:pPr>
        <w:pStyle w:val="Normal"/>
        <w:rPr>
          <w:color w:val="000000"/>
        </w:rPr>
      </w:pPr>
      <w:r>
        <w:rPr>
          <w:color w:val="000000"/>
        </w:rPr>
        <w:t>Theo định luật bảo toàn điện tích, điện tích của mỗi quả cầu sau khi tiếp xúc là:</w:t>
      </w:r>
    </w:p>
    <w:p>
      <w:pPr>
        <w:pStyle w:val="Normal"/>
        <w:rPr>
          <w:color w:val="000000"/>
        </w:rPr>
      </w:pPr>
      <w:r>
        <w:rPr/>
        <w:object w:dxaOrig="4760" w:dyaOrig="740">
          <v:shape id="ole_rId294" style="width:238.2pt;height:36.85pt" o:ole="">
            <v:imagedata r:id="rId295" o:title=""/>
          </v:shape>
          <o:OLEObject Type="Embed" ProgID="" ShapeID="ole_rId294" DrawAspect="Content" ObjectID="_508092166" r:id="rId294"/>
        </w:object>
      </w:r>
      <w:r>
        <w:rPr/>
        <w:t>.</w:t>
      </w:r>
    </w:p>
    <w:p>
      <w:pPr>
        <w:pStyle w:val="Default"/>
        <w:bidi w:val="0"/>
        <w:spacing w:lineRule="auto" w:line="360"/>
        <w:jc w:val="both"/>
        <w:rPr>
          <w:b/>
          <w:b/>
          <w:color w:val="0000FF"/>
        </w:rPr>
      </w:pPr>
      <w:r>
        <w:rPr>
          <w:b/>
          <w:color w:val="0000FF"/>
        </w:rPr>
        <w:t>Câu 8: B</w:t>
      </w:r>
    </w:p>
    <w:p>
      <w:pPr>
        <w:pStyle w:val="Normal"/>
        <w:rPr>
          <w:color w:val="000000"/>
        </w:rPr>
      </w:pPr>
      <w:r>
        <w:rPr>
          <w:color w:val="000000"/>
        </w:rPr>
        <w:t>Điện trở của vật dẫn kim loại tăng khi nhiệt độ vật dẫn tăng là do các ion ở nút mạng dao động mạnh lên.</w:t>
      </w:r>
    </w:p>
    <w:p>
      <w:pPr>
        <w:pStyle w:val="Default"/>
        <w:bidi w:val="0"/>
        <w:spacing w:lineRule="auto" w:line="360"/>
        <w:jc w:val="both"/>
        <w:rPr>
          <w:b/>
          <w:b/>
          <w:color w:val="0000FF"/>
        </w:rPr>
      </w:pPr>
      <w:r>
        <w:rPr>
          <w:b/>
          <w:color w:val="0000FF"/>
        </w:rPr>
        <w:t>Câu 9: C</w:t>
      </w:r>
    </w:p>
    <w:p>
      <w:pPr>
        <w:pStyle w:val="Normal"/>
        <w:rPr>
          <w:color w:val="000000"/>
        </w:rPr>
      </w:pPr>
      <w:r>
        <w:rPr>
          <w:color w:val="000000"/>
        </w:rPr>
        <w:t xml:space="preserve">Độ lớn của lực Lo-ren-xơ là: </w:t>
      </w:r>
      <w:r>
        <w:rPr/>
        <w:object w:dxaOrig="5120" w:dyaOrig="400">
          <v:shape id="ole_rId296" style="width:256.25pt;height:19.7pt" o:ole="">
            <v:imagedata r:id="rId297" o:title=""/>
          </v:shape>
          <o:OLEObject Type="Embed" ProgID="" ShapeID="ole_rId296" DrawAspect="Content" ObjectID="_903561082" r:id="rId296"/>
        </w:object>
      </w:r>
      <w:r>
        <w:rPr/>
        <w:t>.</w:t>
      </w:r>
    </w:p>
    <w:p>
      <w:pPr>
        <w:pStyle w:val="Default"/>
        <w:bidi w:val="0"/>
        <w:spacing w:lineRule="auto" w:line="360"/>
        <w:jc w:val="both"/>
        <w:rPr>
          <w:b/>
          <w:b/>
          <w:color w:val="0000FF"/>
        </w:rPr>
      </w:pPr>
      <w:r>
        <w:rPr>
          <w:b/>
          <w:color w:val="0000FF"/>
        </w:rPr>
        <w:t>Câu 10: C</w:t>
      </w:r>
    </w:p>
    <w:p>
      <w:pPr>
        <w:pStyle w:val="Normal"/>
        <w:rPr>
          <w:color w:val="000000"/>
        </w:rPr>
      </w:pPr>
      <w:r>
        <w:rPr>
          <w:color w:val="000000"/>
        </w:rPr>
        <w:t>Suất điện động tự cảm phụ thuộc vào tốc độ biến thiên của cường độ dòng điện.</w:t>
      </w:r>
    </w:p>
    <w:p>
      <w:pPr>
        <w:pStyle w:val="Default"/>
        <w:bidi w:val="0"/>
        <w:spacing w:lineRule="auto" w:line="360"/>
        <w:jc w:val="both"/>
        <w:rPr>
          <w:b/>
          <w:b/>
          <w:color w:val="0000FF"/>
        </w:rPr>
      </w:pPr>
      <w:r>
        <w:rPr>
          <w:b/>
          <w:color w:val="0000FF"/>
        </w:rPr>
        <w:t>Câu 11: C</w:t>
      </w:r>
    </w:p>
    <w:p>
      <w:pPr>
        <w:pStyle w:val="Normal"/>
        <w:rPr>
          <w:color w:val="000000"/>
        </w:rPr>
      </w:pPr>
      <w:r>
        <w:rPr>
          <w:color w:val="000000"/>
        </w:rPr>
        <w:t xml:space="preserve">Khi dùng kính hiển vi để quan sát các vật nhỏ phải đặt vật ngoài, sát với tiêu điểm vật của vật kính </w:t>
      </w:r>
      <w:r>
        <w:rPr/>
        <w:object w:dxaOrig="260" w:dyaOrig="359">
          <v:shape id="ole_rId298" style="width:12.8pt;height:18pt" o:ole="">
            <v:imagedata r:id="rId299" o:title=""/>
          </v:shape>
          <o:OLEObject Type="Embed" ProgID="" ShapeID="ole_rId298" DrawAspect="Content" ObjectID="_1062808069" r:id="rId298"/>
        </w:object>
      </w:r>
      <w:r>
        <w:rPr/>
        <w:t>.</w:t>
      </w:r>
    </w:p>
    <w:p>
      <w:pPr>
        <w:pStyle w:val="Default"/>
        <w:bidi w:val="0"/>
        <w:spacing w:lineRule="auto" w:line="360"/>
        <w:jc w:val="both"/>
        <w:rPr>
          <w:b/>
          <w:b/>
          <w:color w:val="0000FF"/>
        </w:rPr>
      </w:pPr>
      <w:r>
        <w:rPr>
          <w:b/>
          <w:color w:val="0000FF"/>
        </w:rPr>
        <w:t>Câu 12: B</w:t>
      </w:r>
    </w:p>
    <w:p>
      <w:pPr>
        <w:pStyle w:val="Normal"/>
        <w:rPr/>
      </w:pPr>
      <w:r>
        <w:rPr>
          <w:color w:val="000000"/>
        </w:rPr>
        <w:t xml:space="preserve">- Vì vật thật - ảnh thật nên </w:t>
      </w:r>
      <w:r>
        <w:rPr/>
        <w:object w:dxaOrig="3060" w:dyaOrig="680">
          <v:shape id="ole_rId300" style="width:153.45pt;height:34.3pt" o:ole="">
            <v:imagedata r:id="rId301" o:title=""/>
          </v:shape>
          <o:OLEObject Type="Embed" ProgID="" ShapeID="ole_rId300" DrawAspect="Content" ObjectID="_508534285" r:id="rId300"/>
        </w:object>
      </w:r>
      <w:r>
        <w:rPr/>
        <w:t>.</w:t>
      </w:r>
    </w:p>
    <w:p>
      <w:pPr>
        <w:pStyle w:val="Normal"/>
        <w:rPr/>
      </w:pPr>
      <w:r>
        <w:rPr/>
        <w:t xml:space="preserve">- Từ công thức thấu kính: </w:t>
      </w:r>
      <w:r>
        <w:rPr/>
        <w:object w:dxaOrig="3480" w:dyaOrig="740">
          <v:shape id="ole_rId302" style="width:174pt;height:36.85pt" o:ole="">
            <v:imagedata r:id="rId303" o:title=""/>
          </v:shape>
          <o:OLEObject Type="Embed" ProgID="" ShapeID="ole_rId302" DrawAspect="Content" ObjectID="_20838449" r:id="rId302"/>
        </w:object>
      </w:r>
      <w:r>
        <w:rPr/>
        <w:t>.</w:t>
      </w:r>
    </w:p>
    <w:p>
      <w:pPr>
        <w:pStyle w:val="Normal"/>
        <w:rPr>
          <w:position w:val="-24"/>
        </w:rPr>
      </w:pPr>
      <w:r>
        <w:rPr/>
        <w:object w:dxaOrig="1899" w:dyaOrig="620">
          <v:shape id="ole_rId304" style="width:95.15pt;height:30.8pt" o:ole="">
            <v:imagedata r:id="rId305" o:title=""/>
          </v:shape>
          <o:OLEObject Type="Embed" ProgID="" ShapeID="ole_rId304" DrawAspect="Content" ObjectID="_867228793" r:id="rId304"/>
        </w:object>
      </w:r>
    </w:p>
    <w:p>
      <w:pPr>
        <w:pStyle w:val="Normal"/>
        <w:rPr>
          <w:color w:val="000000"/>
          <w:position w:val="-14"/>
        </w:rPr>
      </w:pPr>
      <w:r>
        <w:rPr/>
        <w:t xml:space="preserve">- Độ dịch chuyển của vật là: </w:t>
      </w:r>
      <w:r>
        <w:rPr/>
        <w:object w:dxaOrig="3000" w:dyaOrig="400">
          <v:shape id="ole_rId306" style="width:150pt;height:19.7pt" o:ole="">
            <v:imagedata r:id="rId307" o:title=""/>
          </v:shape>
          <o:OLEObject Type="Embed" ProgID="" ShapeID="ole_rId306" DrawAspect="Content" ObjectID="_376404694" r:id="rId306"/>
        </w:object>
      </w:r>
    </w:p>
    <w:p>
      <w:pPr>
        <w:pStyle w:val="Default"/>
        <w:bidi w:val="0"/>
        <w:spacing w:lineRule="auto" w:line="360"/>
        <w:jc w:val="both"/>
        <w:rPr>
          <w:b/>
          <w:b/>
          <w:color w:val="0000FF"/>
        </w:rPr>
      </w:pPr>
      <w:r>
        <w:rPr>
          <w:b/>
          <w:color w:val="0000FF"/>
        </w:rPr>
        <w:t>Câu 13: C</w:t>
      </w:r>
    </w:p>
    <w:p>
      <w:pPr>
        <w:pStyle w:val="Normal"/>
        <w:rPr>
          <w:color w:val="000000"/>
        </w:rPr>
      </w:pPr>
      <w:r>
        <w:rPr>
          <w:color w:val="000000"/>
        </w:rPr>
        <w:t>Khi hệ dao động cưỡng bức ở giai đoạn ổn định thì tần số của hệ dao động cưỡng bức bằng tần số của ngoại lực cưỡng bức.</w:t>
      </w:r>
    </w:p>
    <w:p>
      <w:pPr>
        <w:pStyle w:val="Default"/>
        <w:bidi w:val="0"/>
        <w:spacing w:lineRule="auto" w:line="360"/>
        <w:jc w:val="both"/>
        <w:rPr>
          <w:b/>
          <w:b/>
          <w:color w:val="0000FF"/>
        </w:rPr>
      </w:pPr>
      <w:r>
        <w:rPr>
          <w:b/>
          <w:color w:val="0000FF"/>
        </w:rPr>
        <w:t>Câu 14: B</w:t>
      </w:r>
    </w:p>
    <w:p>
      <w:pPr>
        <w:pStyle w:val="Normal"/>
        <w:rPr>
          <w:color w:val="000000"/>
        </w:rPr>
      </w:pPr>
      <w:r>
        <w:rPr>
          <w:color w:val="000000"/>
        </w:rPr>
        <w:t>Ta có:</w:t>
      </w:r>
    </w:p>
    <w:p>
      <w:pPr>
        <w:pStyle w:val="Normal"/>
        <w:rPr/>
      </w:pPr>
      <w:r>
        <w:rPr/>
        <w:object w:dxaOrig="8340" w:dyaOrig="760">
          <v:shape id="ole_rId308" style="width:417.4pt;height:37.65pt" o:ole="">
            <v:imagedata r:id="rId309" o:title=""/>
          </v:shape>
          <o:OLEObject Type="Embed" ProgID="" ShapeID="ole_rId308" DrawAspect="Content" ObjectID="_1218005797" r:id="rId308"/>
        </w:object>
      </w:r>
      <w:r>
        <w:rPr/>
        <w:t>.</w:t>
      </w:r>
    </w:p>
    <w:p>
      <w:pPr>
        <w:pStyle w:val="Normal"/>
        <w:rPr/>
      </w:pPr>
      <w:r>
        <w:rPr>
          <w:b/>
          <w:color w:val="0000FF"/>
        </w:rPr>
        <w:t xml:space="preserve">Nhận xét: </w:t>
      </w:r>
      <w:r>
        <w:rPr/>
        <w:t>Có thể giải nhanh bài tập trên bằng cách sử dụng máy tính cầm tay Casio fx-570MS:</w:t>
      </w:r>
    </w:p>
    <w:p>
      <w:pPr>
        <w:pStyle w:val="Normal"/>
        <w:rPr>
          <w:position w:val="-28"/>
        </w:rPr>
      </w:pPr>
      <w:r>
        <w:rPr/>
        <w:object w:dxaOrig="4239" w:dyaOrig="680">
          <v:shape id="ole_rId310" style="width:211.7pt;height:34.3pt" o:ole="">
            <v:imagedata r:id="rId311" o:title=""/>
          </v:shape>
          <o:OLEObject Type="Embed" ProgID="" ShapeID="ole_rId310" DrawAspect="Content" ObjectID="_733200116" r:id="rId310"/>
        </w:object>
      </w:r>
    </w:p>
    <w:p>
      <w:pPr>
        <w:pStyle w:val="Normal"/>
        <w:rPr>
          <w:color w:val="000000"/>
        </w:rPr>
      </w:pPr>
      <w:r>
        <w:rPr/>
        <w:t xml:space="preserve">Kết quả trên màn hình ta xác định được: </w:t>
      </w:r>
      <w:r>
        <w:rPr/>
        <w:object w:dxaOrig="859" w:dyaOrig="279">
          <v:shape id="ole_rId312" style="width:42.85pt;height:13.65pt" o:ole="">
            <v:imagedata r:id="rId313" o:title=""/>
          </v:shape>
          <o:OLEObject Type="Embed" ProgID="" ShapeID="ole_rId312" DrawAspect="Content" ObjectID="_936523177" r:id="rId312"/>
        </w:object>
      </w:r>
      <w:r>
        <w:rPr/>
        <w:t>.</w:t>
      </w:r>
    </w:p>
    <w:p>
      <w:pPr>
        <w:pStyle w:val="Default"/>
        <w:bidi w:val="0"/>
        <w:spacing w:lineRule="auto" w:line="360"/>
        <w:jc w:val="both"/>
        <w:rPr>
          <w:b/>
          <w:b/>
          <w:color w:val="0000FF"/>
        </w:rPr>
      </w:pPr>
      <w:r>
        <w:rPr>
          <w:b/>
          <w:color w:val="0000FF"/>
        </w:rPr>
        <w:t>Câu 15: B</w:t>
      </w:r>
    </w:p>
    <w:p>
      <w:pPr>
        <w:pStyle w:val="Normal"/>
        <w:rPr/>
      </w:pPr>
      <w:r>
        <w:rPr>
          <w:color w:val="000000"/>
        </w:rPr>
        <w:t xml:space="preserve">Ta có: </w:t>
      </w:r>
      <w:r>
        <w:rPr/>
        <w:object w:dxaOrig="3360" w:dyaOrig="740">
          <v:shape id="ole_rId314" style="width:168pt;height:36.85pt" o:ole="">
            <v:imagedata r:id="rId315" o:title=""/>
          </v:shape>
          <o:OLEObject Type="Embed" ProgID="" ShapeID="ole_rId314" DrawAspect="Content" ObjectID="_1556645969" r:id="rId314"/>
        </w:object>
      </w:r>
      <w:r>
        <w:rPr/>
        <w:t>.</w:t>
      </w:r>
    </w:p>
    <w:p>
      <w:pPr>
        <w:pStyle w:val="Normal"/>
        <w:rPr/>
      </w:pPr>
      <w:r>
        <w:rPr/>
        <w:t xml:space="preserve">Từ công thức độc lập: </w:t>
      </w:r>
      <w:r>
        <w:rPr/>
        <w:object w:dxaOrig="1700" w:dyaOrig="740">
          <v:shape id="ole_rId316" style="width:84.8pt;height:36.85pt" o:ole="">
            <v:imagedata r:id="rId317" o:title=""/>
          </v:shape>
          <o:OLEObject Type="Embed" ProgID="" ShapeID="ole_rId316" DrawAspect="Content" ObjectID="_337133597" r:id="rId316"/>
        </w:object>
      </w:r>
      <w:r>
        <w:rPr/>
        <w:t xml:space="preserve">, với </w:t>
      </w:r>
      <w:r>
        <w:rPr/>
        <w:object w:dxaOrig="959" w:dyaOrig="320">
          <v:shape id="ole_rId318" style="width:48pt;height:16.3pt" o:ole="">
            <v:imagedata r:id="rId319" o:title=""/>
          </v:shape>
          <o:OLEObject Type="Embed" ProgID="" ShapeID="ole_rId318" DrawAspect="Content" ObjectID="_1200111357" r:id="rId318"/>
        </w:object>
      </w:r>
      <w:r>
        <w:rPr/>
        <w:t xml:space="preserve"> ta được:</w:t>
      </w:r>
    </w:p>
    <w:p>
      <w:pPr>
        <w:pStyle w:val="Normal"/>
        <w:rPr>
          <w:position w:val="-28"/>
        </w:rPr>
      </w:pPr>
      <w:r>
        <w:rPr/>
        <w:object w:dxaOrig="1960" w:dyaOrig="740">
          <v:shape id="ole_rId320" style="width:97.7pt;height:36.85pt" o:ole="">
            <v:imagedata r:id="rId321" o:title=""/>
          </v:shape>
          <o:OLEObject Type="Embed" ProgID="" ShapeID="ole_rId320" DrawAspect="Content" ObjectID="_161301198" r:id="rId320"/>
        </w:object>
      </w:r>
    </w:p>
    <w:p>
      <w:pPr>
        <w:pStyle w:val="Normal"/>
        <w:rPr>
          <w:color w:val="000000"/>
        </w:rPr>
      </w:pPr>
      <w:r>
        <w:rPr/>
        <w:object w:dxaOrig="7980" w:dyaOrig="920">
          <v:shape id="ole_rId322" style="width:399.35pt;height:46.3pt" o:ole="">
            <v:imagedata r:id="rId323" o:title=""/>
          </v:shape>
          <o:OLEObject Type="Embed" ProgID="" ShapeID="ole_rId322" DrawAspect="Content" ObjectID="_1444215143" r:id="rId322"/>
        </w:object>
      </w:r>
      <w:r>
        <w:rPr/>
        <w:t>.</w:t>
      </w:r>
    </w:p>
    <w:p>
      <w:pPr>
        <w:pStyle w:val="Default"/>
        <w:bidi w:val="0"/>
        <w:spacing w:lineRule="auto" w:line="360"/>
        <w:jc w:val="both"/>
        <w:rPr>
          <w:b/>
          <w:b/>
          <w:color w:val="0000FF"/>
        </w:rPr>
      </w:pPr>
      <w:r>
        <w:rPr>
          <w:b/>
          <w:color w:val="0000FF"/>
        </w:rPr>
        <w:t>Câu 16: D</w:t>
      </w:r>
    </w:p>
    <w:p>
      <w:pPr>
        <w:pStyle w:val="Normal"/>
        <w:rPr/>
      </w:pPr>
      <w:r>
        <w:rPr>
          <w:color w:val="000000"/>
        </w:rPr>
        <w:t xml:space="preserve">Ta có: </w:t>
      </w:r>
      <w:r>
        <w:rPr/>
        <w:object w:dxaOrig="1960" w:dyaOrig="680">
          <v:shape id="ole_rId324" style="width:97.7pt;height:34.3pt" o:ole="">
            <v:imagedata r:id="rId325" o:title=""/>
          </v:shape>
          <o:OLEObject Type="Embed" ProgID="" ShapeID="ole_rId324" DrawAspect="Content" ObjectID="_705557517" r:id="rId324"/>
        </w:object>
      </w:r>
      <w:r>
        <w:rPr/>
        <w:t>: lò xo luôn bị dãn khi vật dao động. Từ đó:</w:t>
      </w:r>
    </w:p>
    <w:p>
      <w:pPr>
        <w:pStyle w:val="Normal"/>
        <w:rPr>
          <w:color w:val="000000"/>
        </w:rPr>
      </w:pPr>
      <w:r>
        <w:rPr/>
        <w:object w:dxaOrig="6000" w:dyaOrig="740">
          <v:shape id="ole_rId326" style="width:300pt;height:36.85pt" o:ole="">
            <v:imagedata r:id="rId327" o:title=""/>
          </v:shape>
          <o:OLEObject Type="Embed" ProgID="" ShapeID="ole_rId326" DrawAspect="Content" ObjectID="_842535919" r:id="rId326"/>
        </w:object>
      </w:r>
      <w:r>
        <w:rPr/>
        <w:t>.</w:t>
      </w:r>
    </w:p>
    <w:p>
      <w:pPr>
        <w:pStyle w:val="Default"/>
        <w:bidi w:val="0"/>
        <w:spacing w:lineRule="auto" w:line="360"/>
        <w:jc w:val="both"/>
        <w:rPr/>
      </w:pPr>
      <w:r>
        <w:rPr>
          <w:b/>
          <w:color w:val="0000FF"/>
        </w:rPr>
        <w:t>Câu 17: A</w:t>
      </w:r>
    </w:p>
    <w:p>
      <w:pPr>
        <w:pStyle w:val="Normal"/>
        <w:rPr>
          <w:color w:val="000000"/>
        </w:rPr>
      </w:pPr>
      <w:r>
        <w:rPr>
          <w:color w:val="000000"/>
        </w:rPr>
        <w:t xml:space="preserve">Đơn vị đo cường độ âm I là </w:t>
      </w:r>
      <w:r>
        <w:rPr/>
        <w:object w:dxaOrig="899" w:dyaOrig="439">
          <v:shape id="ole_rId328" style="width:45.45pt;height:22.3pt" o:ole="">
            <v:imagedata r:id="rId329" o:title=""/>
          </v:shape>
          <o:OLEObject Type="Embed" ProgID="" ShapeID="ole_rId328" DrawAspect="Content" ObjectID="_611650450" r:id="rId328"/>
        </w:object>
      </w:r>
      <w:r>
        <w:rPr/>
        <w:t>.</w:t>
      </w:r>
    </w:p>
    <w:p>
      <w:pPr>
        <w:pStyle w:val="Default"/>
        <w:bidi w:val="0"/>
        <w:spacing w:lineRule="auto" w:line="360"/>
        <w:jc w:val="both"/>
        <w:rPr>
          <w:b/>
          <w:b/>
          <w:color w:val="0000FF"/>
        </w:rPr>
      </w:pPr>
      <w:r>
        <w:rPr>
          <w:b/>
          <w:color w:val="0000FF"/>
        </w:rPr>
        <w:t>Câu 18: C</w:t>
      </w:r>
    </w:p>
    <w:p>
      <w:pPr>
        <w:pStyle w:val="Normal"/>
        <w:rPr/>
      </w:pPr>
      <w:r>
        <w:rPr>
          <w:color w:val="000000"/>
        </w:rPr>
        <w:t xml:space="preserve">So sánh phương trình trên với phương trình sóng tổng quát: </w:t>
      </w:r>
      <w:r>
        <w:rPr/>
        <w:object w:dxaOrig="2240" w:dyaOrig="680">
          <v:shape id="ole_rId330" style="width:112.3pt;height:34.3pt" o:ole="">
            <v:imagedata r:id="rId331" o:title=""/>
          </v:shape>
          <o:OLEObject Type="Embed" ProgID="" ShapeID="ole_rId330" DrawAspect="Content" ObjectID="_845567056" r:id="rId330"/>
        </w:object>
      </w:r>
      <w:r>
        <w:rPr/>
        <w:t>, ta được:</w:t>
      </w:r>
    </w:p>
    <w:p>
      <w:pPr>
        <w:pStyle w:val="Normal"/>
        <w:rPr>
          <w:color w:val="000000"/>
          <w:position w:val="-28"/>
        </w:rPr>
      </w:pPr>
      <w:r>
        <w:rPr/>
        <w:object w:dxaOrig="2020" w:dyaOrig="320">
          <v:shape id="ole_rId332" style="width:101.1pt;height:16.3pt" o:ole="">
            <v:imagedata r:id="rId333" o:title=""/>
          </v:shape>
          <o:OLEObject Type="Embed" ProgID="" ShapeID="ole_rId332" DrawAspect="Content" ObjectID="_2135370387" r:id="rId332"/>
        </w:object>
      </w:r>
      <w:r>
        <w:rPr>
          <w:rFonts w:eastAsia="Times New Roman"/>
        </w:rPr>
        <w:t xml:space="preserve"> </w:t>
      </w:r>
      <w:r>
        <w:rPr/>
        <w:t xml:space="preserve">nên </w:t>
      </w:r>
      <w:r>
        <w:rPr/>
        <w:object w:dxaOrig="2580" w:dyaOrig="660">
          <v:shape id="ole_rId334" style="width:129.35pt;height:33.45pt" o:ole="">
            <v:imagedata r:id="rId335" o:title=""/>
          </v:shape>
          <o:OLEObject Type="Embed" ProgID="" ShapeID="ole_rId334" DrawAspect="Content" ObjectID="_576189955" r:id="rId334"/>
        </w:object>
      </w:r>
    </w:p>
    <w:p>
      <w:pPr>
        <w:pStyle w:val="Default"/>
        <w:bidi w:val="0"/>
        <w:spacing w:lineRule="auto" w:line="360"/>
        <w:jc w:val="both"/>
        <w:rPr>
          <w:b/>
          <w:b/>
          <w:color w:val="0000FF"/>
        </w:rPr>
      </w:pPr>
      <w:r>
        <w:rPr>
          <w:b/>
          <w:color w:val="0000FF"/>
        </w:rPr>
        <w:t>Câu 19: C</w:t>
      </w:r>
    </w:p>
    <w:p>
      <w:pPr>
        <w:pStyle w:val="Normal"/>
        <w:rPr>
          <w:color w:val="000000"/>
        </w:rPr>
      </w:pPr>
      <w:r>
        <w:rPr>
          <w:color w:val="000000"/>
        </w:rPr>
        <w:t>Với động cơ không đồng bộ ba pha thì tốc độ quay của rôto luôn nhỏ hơn tốc độ quay của từ trường.</w:t>
      </w:r>
    </w:p>
    <w:p>
      <w:pPr>
        <w:pStyle w:val="Default"/>
        <w:bidi w:val="0"/>
        <w:spacing w:lineRule="auto" w:line="360"/>
        <w:jc w:val="both"/>
        <w:rPr>
          <w:b/>
          <w:b/>
          <w:color w:val="0000FF"/>
        </w:rPr>
      </w:pPr>
      <w:r>
        <w:rPr>
          <w:b/>
          <w:color w:val="0000FF"/>
        </w:rPr>
        <w:t>Câu 20: A</w:t>
      </w:r>
    </w:p>
    <w:p>
      <w:pPr>
        <w:pStyle w:val="Normal"/>
        <w:rPr>
          <w:color w:val="000000"/>
        </w:rPr>
      </w:pPr>
      <w:r>
        <w:rPr>
          <w:color w:val="000000"/>
        </w:rPr>
        <w:t xml:space="preserve">Từ biểu thức </w:t>
      </w:r>
      <w:r>
        <w:rPr/>
        <w:object w:dxaOrig="3360" w:dyaOrig="400">
          <v:shape id="ole_rId336" style="width:168pt;height:19.7pt" o:ole="">
            <v:imagedata r:id="rId337" o:title=""/>
          </v:shape>
          <o:OLEObject Type="Embed" ProgID="" ShapeID="ole_rId336" DrawAspect="Content" ObjectID="_815852458" r:id="rId336"/>
        </w:object>
      </w:r>
      <w:r>
        <w:rPr/>
        <w:t>. Trong mỗi chu kì, dòng điện đổi chiều hai lần, trong một giây (50 chu kì) dòng điện sẽ đổi chiều 100 lần.</w:t>
      </w:r>
    </w:p>
    <w:p>
      <w:pPr>
        <w:pStyle w:val="Default"/>
        <w:bidi w:val="0"/>
        <w:spacing w:lineRule="auto" w:line="360"/>
        <w:jc w:val="both"/>
        <w:rPr>
          <w:b/>
          <w:b/>
          <w:color w:val="0000FF"/>
        </w:rPr>
      </w:pPr>
      <w:r>
        <w:rPr>
          <w:b/>
          <w:color w:val="0000FF"/>
        </w:rPr>
        <w:t>Câu 21: D</w:t>
      </w:r>
    </w:p>
    <w:p>
      <w:pPr>
        <w:pStyle w:val="Normal"/>
        <w:rPr/>
      </w:pPr>
      <w:r>
        <w:rPr>
          <w:color w:val="000000"/>
        </w:rPr>
        <w:t xml:space="preserve">Ta có: </w:t>
      </w:r>
      <w:r>
        <w:rPr/>
        <w:object w:dxaOrig="6259" w:dyaOrig="780">
          <v:shape id="ole_rId338" style="width:312.95pt;height:39.45pt" o:ole="">
            <v:imagedata r:id="rId339" o:title=""/>
          </v:shape>
          <o:OLEObject Type="Embed" ProgID="" ShapeID="ole_rId338" DrawAspect="Content" ObjectID="_1577810911" r:id="rId338"/>
        </w:object>
      </w:r>
      <w:r>
        <w:rPr/>
        <w:t>, với:</w:t>
      </w:r>
    </w:p>
    <w:p>
      <w:pPr>
        <w:pStyle w:val="Normal"/>
        <w:rPr>
          <w:position w:val="-56"/>
        </w:rPr>
      </w:pPr>
      <w:r>
        <w:rPr/>
        <w:object w:dxaOrig="6340" w:dyaOrig="940">
          <v:shape id="ole_rId340" style="width:317pt;height:47.1pt" o:ole="">
            <v:imagedata r:id="rId341" o:title=""/>
          </v:shape>
          <o:OLEObject Type="Embed" ProgID="" ShapeID="ole_rId340" DrawAspect="Content" ObjectID="_438928822" r:id="rId340"/>
        </w:object>
      </w:r>
    </w:p>
    <w:p>
      <w:pPr>
        <w:pStyle w:val="Normal"/>
        <w:rPr>
          <w:color w:val="000000"/>
        </w:rPr>
      </w:pPr>
      <w:r>
        <w:rPr/>
        <w:object w:dxaOrig="6399" w:dyaOrig="320">
          <v:shape id="ole_rId342" style="width:319.6pt;height:16.3pt" o:ole="">
            <v:imagedata r:id="rId343" o:title=""/>
          </v:shape>
          <o:OLEObject Type="Embed" ProgID="" ShapeID="ole_rId342" DrawAspect="Content" ObjectID="_1059810156" r:id="rId342"/>
        </w:object>
      </w:r>
      <w:r>
        <w:rPr/>
        <w:t>.</w:t>
      </w:r>
    </w:p>
    <w:p>
      <w:pPr>
        <w:pStyle w:val="Default"/>
        <w:bidi w:val="0"/>
        <w:spacing w:lineRule="auto" w:line="360"/>
        <w:jc w:val="both"/>
        <w:rPr>
          <w:b/>
          <w:b/>
          <w:color w:val="0000FF"/>
        </w:rPr>
      </w:pPr>
      <w:r>
        <w:rPr>
          <w:b/>
          <w:color w:val="0000FF"/>
        </w:rPr>
        <w:t>Câu 22: C</w:t>
      </w:r>
    </w:p>
    <w:p>
      <w:pPr>
        <w:pStyle w:val="Normal"/>
        <w:rPr>
          <w:color w:val="000000"/>
        </w:rPr>
      </w:pPr>
      <w:r>
        <w:rPr>
          <w:color w:val="000000"/>
        </w:rPr>
        <w:t xml:space="preserve">Ta có: </w:t>
      </w:r>
      <w:r>
        <w:rPr/>
        <w:object w:dxaOrig="1259" w:dyaOrig="320">
          <v:shape id="ole_rId344" style="width:63.4pt;height:16.3pt" o:ole="">
            <v:imagedata r:id="rId345" o:title=""/>
          </v:shape>
          <o:OLEObject Type="Embed" ProgID="" ShapeID="ole_rId344" DrawAspect="Content" ObjectID="_1618292997" r:id="rId344"/>
        </w:object>
      </w:r>
      <w:r>
        <w:rPr/>
        <w:t xml:space="preserve">, với </w:t>
      </w:r>
      <w:r>
        <w:rPr/>
        <w:object w:dxaOrig="2540" w:dyaOrig="620">
          <v:shape id="ole_rId346" style="width:126.85pt;height:30.8pt" o:ole="">
            <v:imagedata r:id="rId347" o:title=""/>
          </v:shape>
          <o:OLEObject Type="Embed" ProgID="" ShapeID="ole_rId346" DrawAspect="Content" ObjectID="_854243875" r:id="rId346"/>
        </w:object>
      </w:r>
      <w:r>
        <w:rPr/>
        <w:t xml:space="preserve"> nên </w:t>
      </w:r>
      <w:r>
        <w:rPr/>
        <w:object w:dxaOrig="2798" w:dyaOrig="679">
          <v:shape id="ole_rId348" style="width:139.65pt;height:34.3pt" o:ole="">
            <v:imagedata r:id="rId349" o:title=""/>
          </v:shape>
          <o:OLEObject Type="Embed" ProgID="" ShapeID="ole_rId348" DrawAspect="Content" ObjectID="_770449153" r:id="rId348"/>
        </w:object>
      </w:r>
      <w:r>
        <w:rPr/>
        <w:t>.</w:t>
      </w:r>
    </w:p>
    <w:p>
      <w:pPr>
        <w:pStyle w:val="Default"/>
        <w:bidi w:val="0"/>
        <w:spacing w:lineRule="auto" w:line="360"/>
        <w:jc w:val="both"/>
        <w:rPr>
          <w:b/>
          <w:b/>
          <w:color w:val="0000FF"/>
        </w:rPr>
      </w:pPr>
      <w:r>
        <w:rPr>
          <w:b/>
          <w:color w:val="0000FF"/>
        </w:rPr>
        <w:t>Câu 23: D</w:t>
      </w:r>
    </w:p>
    <w:p>
      <w:pPr>
        <w:pStyle w:val="Normal"/>
        <w:rPr>
          <w:color w:val="000000"/>
          <w:position w:val="-54"/>
        </w:rPr>
      </w:pPr>
      <w:r>
        <w:rPr>
          <w:color w:val="000000"/>
        </w:rPr>
        <w:t xml:space="preserve">Ta có: </w:t>
      </w:r>
      <w:r>
        <w:rPr/>
        <w:object w:dxaOrig="2718" w:dyaOrig="920">
          <v:shape id="ole_rId350" style="width:136.25pt;height:46.3pt" o:ole="">
            <v:imagedata r:id="rId351" o:title=""/>
          </v:shape>
          <o:OLEObject Type="Embed" ProgID="" ShapeID="ole_rId350" DrawAspect="Content" ObjectID="_1725706953" r:id="rId350"/>
        </w:object>
      </w:r>
    </w:p>
    <w:p>
      <w:pPr>
        <w:pStyle w:val="Default"/>
        <w:bidi w:val="0"/>
        <w:spacing w:lineRule="auto" w:line="360"/>
        <w:jc w:val="both"/>
        <w:rPr>
          <w:b/>
          <w:b/>
          <w:color w:val="0000FF"/>
        </w:rPr>
      </w:pPr>
      <w:r>
        <w:rPr>
          <w:b/>
          <w:color w:val="0000FF"/>
        </w:rPr>
        <w:t>Câu 24: C</w:t>
      </w:r>
    </w:p>
    <w:p>
      <w:pPr>
        <w:pStyle w:val="Normal"/>
        <w:rPr>
          <w:color w:val="000000"/>
        </w:rPr>
      </w:pPr>
      <w:r>
        <w:rPr>
          <w:color w:val="000000"/>
        </w:rPr>
        <w:t xml:space="preserve">Năng lượng điện từ của mạch dao động là: </w:t>
      </w:r>
      <w:r>
        <w:rPr/>
        <w:object w:dxaOrig="1939" w:dyaOrig="620">
          <v:shape id="ole_rId352" style="width:96.85pt;height:30.8pt" o:ole="">
            <v:imagedata r:id="rId353" o:title=""/>
          </v:shape>
          <o:OLEObject Type="Embed" ProgID="" ShapeID="ole_rId352" DrawAspect="Content" ObjectID="_2056940808" r:id="rId352"/>
        </w:object>
      </w:r>
      <w:r>
        <w:rPr/>
        <w:t>.</w:t>
      </w:r>
    </w:p>
    <w:p>
      <w:pPr>
        <w:pStyle w:val="Default"/>
        <w:bidi w:val="0"/>
        <w:spacing w:lineRule="auto" w:line="360"/>
        <w:jc w:val="both"/>
        <w:rPr>
          <w:b/>
          <w:b/>
          <w:color w:val="0000FF"/>
        </w:rPr>
      </w:pPr>
      <w:r>
        <w:rPr>
          <w:b/>
          <w:color w:val="0000FF"/>
        </w:rPr>
        <w:t>Câu 25: C</w:t>
      </w:r>
    </w:p>
    <w:p>
      <w:pPr>
        <w:pStyle w:val="Normal"/>
        <w:rPr>
          <w:color w:val="000000"/>
        </w:rPr>
      </w:pPr>
      <w:r>
        <w:rPr>
          <w:color w:val="000000"/>
        </w:rPr>
        <w:t xml:space="preserve">Ta có: </w:t>
      </w:r>
      <w:r>
        <w:rPr/>
        <w:object w:dxaOrig="3920" w:dyaOrig="720">
          <v:shape id="ole_rId354" style="width:196.35pt;height:36pt" o:ole="">
            <v:imagedata r:id="rId355" o:title=""/>
          </v:shape>
          <o:OLEObject Type="Embed" ProgID="" ShapeID="ole_rId354" DrawAspect="Content" ObjectID="_1376649134" r:id="rId354"/>
        </w:object>
      </w:r>
      <w:r>
        <w:rPr/>
        <w:t>.</w:t>
      </w:r>
    </w:p>
    <w:p>
      <w:pPr>
        <w:pStyle w:val="Default"/>
        <w:bidi w:val="0"/>
        <w:spacing w:lineRule="auto" w:line="360"/>
        <w:jc w:val="both"/>
        <w:rPr>
          <w:b/>
          <w:b/>
          <w:color w:val="0000FF"/>
        </w:rPr>
      </w:pPr>
      <w:r>
        <w:rPr>
          <w:b/>
          <w:color w:val="0000FF"/>
        </w:rPr>
        <w:t>Câu 26: D</w:t>
      </w:r>
    </w:p>
    <w:p>
      <w:pPr>
        <w:pStyle w:val="Normal"/>
        <w:rPr>
          <w:color w:val="000000"/>
        </w:rPr>
      </w:pPr>
      <w:r>
        <w:rPr>
          <w:color w:val="000000"/>
        </w:rPr>
        <w:t>Vì tia X có bước sóng nhỏ hơn tia hồng ngoại nên có tần số lớn hơn tia hồng ngoại.</w:t>
      </w:r>
    </w:p>
    <w:p>
      <w:pPr>
        <w:pStyle w:val="Default"/>
        <w:bidi w:val="0"/>
        <w:spacing w:lineRule="auto" w:line="360"/>
        <w:jc w:val="both"/>
        <w:rPr>
          <w:b/>
          <w:b/>
          <w:color w:val="0000FF"/>
        </w:rPr>
      </w:pPr>
      <w:r>
        <w:rPr>
          <w:b/>
          <w:color w:val="0000FF"/>
        </w:rPr>
        <w:t>Câu 27: C</w:t>
      </w:r>
    </w:p>
    <w:p>
      <w:pPr>
        <w:pStyle w:val="Normal"/>
        <w:rPr>
          <w:color w:val="000000"/>
        </w:rPr>
      </w:pPr>
      <w:r>
        <w:rPr>
          <w:color w:val="000000"/>
        </w:rPr>
        <w:t>Khi ánh sáng truyền từ chân không vào một môi trường trong suốt chiết suất n thì tần số không thay đổi còn bước sóng thì giảm.</w:t>
      </w:r>
    </w:p>
    <w:p>
      <w:pPr>
        <w:pStyle w:val="Default"/>
        <w:bidi w:val="0"/>
        <w:spacing w:lineRule="auto" w:line="360"/>
        <w:jc w:val="both"/>
        <w:rPr>
          <w:b/>
          <w:b/>
          <w:color w:val="0000FF"/>
        </w:rPr>
      </w:pPr>
      <w:r>
        <w:rPr>
          <w:b/>
          <w:color w:val="0000FF"/>
        </w:rPr>
        <w:t>Câu 28: C</w:t>
      </w:r>
    </w:p>
    <w:p>
      <w:pPr>
        <w:pStyle w:val="Normal"/>
        <w:rPr>
          <w:color w:val="000000"/>
        </w:rPr>
      </w:pPr>
      <w:r>
        <w:rPr>
          <w:color w:val="000000"/>
        </w:rPr>
        <w:t>Góc lệch của tia đỏ và tia tím sau khi qua khỏi lăng kính là:</w:t>
      </w:r>
    </w:p>
    <w:p>
      <w:pPr>
        <w:pStyle w:val="Normal"/>
        <w:rPr>
          <w:position w:val="-36"/>
        </w:rPr>
      </w:pPr>
      <w:r>
        <w:rPr/>
        <w:object w:dxaOrig="3920" w:dyaOrig="840">
          <v:shape id="ole_rId356" style="width:196.35pt;height:42pt" o:ole="">
            <v:imagedata r:id="rId357" o:title=""/>
          </v:shape>
          <o:OLEObject Type="Embed" ProgID="" ShapeID="ole_rId356" DrawAspect="Content" ObjectID="_2043128860" r:id="rId356"/>
        </w:object>
      </w:r>
    </w:p>
    <w:p>
      <w:pPr>
        <w:pStyle w:val="Normal"/>
        <w:rPr>
          <w:color w:val="000000"/>
        </w:rPr>
      </w:pPr>
      <w:r>
        <w:rPr/>
        <w:t xml:space="preserve">Suy ra: </w:t>
      </w:r>
      <w:r>
        <w:rPr/>
        <w:object w:dxaOrig="4000" w:dyaOrig="360">
          <v:shape id="ole_rId358" style="width:199.8pt;height:18pt" o:ole="">
            <v:imagedata r:id="rId359" o:title=""/>
          </v:shape>
          <o:OLEObject Type="Embed" ProgID="" ShapeID="ole_rId358" DrawAspect="Content" ObjectID="_1084809497" r:id="rId358"/>
        </w:object>
      </w:r>
      <w:r>
        <w:rPr/>
        <w:t>.</w:t>
      </w:r>
    </w:p>
    <w:p>
      <w:pPr>
        <w:pStyle w:val="Default"/>
        <w:bidi w:val="0"/>
        <w:spacing w:lineRule="auto" w:line="360"/>
        <w:jc w:val="both"/>
        <w:rPr>
          <w:b/>
          <w:b/>
          <w:color w:val="0000FF"/>
        </w:rPr>
      </w:pPr>
      <w:r>
        <w:rPr>
          <w:b/>
          <w:color w:val="0000FF"/>
        </w:rPr>
        <w:t>Câu 29: D</w:t>
      </w:r>
    </w:p>
    <w:p>
      <w:pPr>
        <w:pStyle w:val="Normal"/>
        <w:rPr>
          <w:color w:val="000000"/>
        </w:rPr>
      </w:pPr>
      <w:r>
        <w:rPr>
          <w:color w:val="000000"/>
        </w:rPr>
        <w:t xml:space="preserve">Năng lượng của phôtôn phát ra khi electron chuyển từ trạng thái dừng </w:t>
      </w:r>
      <w:r>
        <w:rPr/>
        <w:object w:dxaOrig="340" w:dyaOrig="359">
          <v:shape id="ole_rId360" style="width:17.15pt;height:18pt" o:ole="">
            <v:imagedata r:id="rId361" o:title=""/>
          </v:shape>
          <o:OLEObject Type="Embed" ProgID="" ShapeID="ole_rId360" DrawAspect="Content" ObjectID="_1326891996" r:id="rId360"/>
        </w:object>
      </w:r>
      <w:r>
        <w:rPr/>
        <w:t xml:space="preserve"> về trạng thái trong </w:t>
      </w:r>
      <w:r>
        <w:rPr/>
        <w:object w:dxaOrig="379" w:dyaOrig="400">
          <v:shape id="ole_rId362" style="width:18.8pt;height:19.7pt" o:ole="">
            <v:imagedata r:id="rId363" o:title=""/>
          </v:shape>
          <o:OLEObject Type="Embed" ProgID="" ShapeID="ole_rId362" DrawAspect="Content" ObjectID="_903374382" r:id="rId362"/>
        </w:object>
      </w:r>
      <w:r>
        <w:rPr/>
        <w:t xml:space="preserve"> là </w:t>
      </w:r>
      <w:r>
        <w:rPr/>
        <w:object w:dxaOrig="1180" w:dyaOrig="360">
          <v:shape id="ole_rId364" style="width:59.15pt;height:18pt" o:ole="">
            <v:imagedata r:id="rId365" o:title=""/>
          </v:shape>
          <o:OLEObject Type="Embed" ProgID="" ShapeID="ole_rId364" DrawAspect="Content" ObjectID="_1521122162" r:id="rId364"/>
        </w:object>
      </w:r>
      <w:r>
        <w:rPr/>
        <w:t xml:space="preserve">, </w:t>
      </w:r>
      <w:r>
        <w:rPr/>
        <w:object w:dxaOrig="200" w:dyaOrig="219">
          <v:shape id="ole_rId366" style="width:10.3pt;height:11.15pt" o:ole="">
            <v:imagedata r:id="rId367" o:title=""/>
          </v:shape>
          <o:OLEObject Type="Embed" ProgID="" ShapeID="ole_rId366" DrawAspect="Content" ObjectID="_1727489556" r:id="rId366"/>
        </w:object>
      </w:r>
      <w:r>
        <w:rPr/>
        <w:t xml:space="preserve"> lớn nhất khi </w:t>
      </w:r>
      <w:r>
        <w:rPr/>
        <w:object w:dxaOrig="300" w:dyaOrig="360">
          <v:shape id="ole_rId368" style="width:15.45pt;height:18pt" o:ole="">
            <v:imagedata r:id="rId369" o:title=""/>
          </v:shape>
          <o:OLEObject Type="Embed" ProgID="" ShapeID="ole_rId368" DrawAspect="Content" ObjectID="_1150424029" r:id="rId368"/>
        </w:object>
      </w:r>
      <w:r>
        <w:rPr/>
        <w:t xml:space="preserve"> nhỏ nhất (ứng với trạng thái cơ bản), suy ra năng lượng lớn nhất của photon phát ra là </w:t>
      </w:r>
      <w:r>
        <w:rPr/>
        <w:object w:dxaOrig="620" w:dyaOrig="359">
          <v:shape id="ole_rId370" style="width:30.8pt;height:18pt" o:ole="">
            <v:imagedata r:id="rId371" o:title=""/>
          </v:shape>
          <o:OLEObject Type="Embed" ProgID="" ShapeID="ole_rId370" DrawAspect="Content" ObjectID="_1572752521" r:id="rId370"/>
        </w:object>
      </w:r>
      <w:r>
        <w:rPr/>
        <w:t>.</w:t>
      </w:r>
    </w:p>
    <w:p>
      <w:pPr>
        <w:pStyle w:val="Default"/>
        <w:bidi w:val="0"/>
        <w:spacing w:lineRule="auto" w:line="360"/>
        <w:jc w:val="both"/>
        <w:rPr>
          <w:b/>
          <w:b/>
          <w:color w:val="0000FF"/>
        </w:rPr>
      </w:pPr>
      <w:r>
        <w:rPr>
          <w:b/>
          <w:color w:val="0000FF"/>
        </w:rPr>
        <w:t>Câu 30: A</w:t>
      </w:r>
    </w:p>
    <w:p>
      <w:pPr>
        <w:pStyle w:val="Normal"/>
        <w:rPr>
          <w:color w:val="000000"/>
        </w:rPr>
      </w:pPr>
      <w:r>
        <w:rPr>
          <w:color w:val="000000"/>
        </w:rPr>
        <w:t>Khi tăng cường độ chùm sáng kích thích thì số phôtôn đập vào tấm kim loại trong mỗi giây sẽ tăng lên nên số electron bật ra khỏi tấm kim loại trong một giây cũng tăng lên.</w:t>
      </w:r>
    </w:p>
    <w:p>
      <w:pPr>
        <w:pStyle w:val="Default"/>
        <w:bidi w:val="0"/>
        <w:spacing w:lineRule="auto" w:line="360"/>
        <w:jc w:val="both"/>
        <w:rPr/>
      </w:pPr>
      <w:r>
        <w:rPr>
          <w:b/>
          <w:color w:val="0000FF"/>
        </w:rPr>
        <w:t>Câu 31: D</w:t>
      </w:r>
    </w:p>
    <w:p>
      <w:pPr>
        <w:pStyle w:val="Normal"/>
        <w:rPr>
          <w:color w:val="000000"/>
        </w:rPr>
      </w:pPr>
      <w:r>
        <w:rPr>
          <w:color w:val="000000"/>
        </w:rPr>
        <w:t xml:space="preserve">Ta có: </w:t>
      </w:r>
      <w:r>
        <w:rPr/>
        <w:object w:dxaOrig="4040" w:dyaOrig="680">
          <v:shape id="ole_rId372" style="width:202.2pt;height:34.3pt" o:ole="">
            <v:imagedata r:id="rId373" o:title=""/>
          </v:shape>
          <o:OLEObject Type="Embed" ProgID="" ShapeID="ole_rId372" DrawAspect="Content" ObjectID="_434944193" r:id="rId372"/>
        </w:object>
      </w:r>
      <w:r>
        <w:rPr/>
        <w:t>.</w:t>
      </w:r>
    </w:p>
    <w:p>
      <w:pPr>
        <w:pStyle w:val="Default"/>
        <w:bidi w:val="0"/>
        <w:spacing w:lineRule="auto" w:line="360"/>
        <w:jc w:val="both"/>
        <w:rPr>
          <w:b/>
          <w:b/>
          <w:color w:val="0000FF"/>
        </w:rPr>
      </w:pPr>
      <w:r>
        <w:rPr>
          <w:b/>
          <w:color w:val="0000FF"/>
        </w:rPr>
        <w:t>Câu 32: C</w:t>
      </w:r>
    </w:p>
    <w:p>
      <w:pPr>
        <w:pStyle w:val="Normal"/>
        <w:rPr>
          <w:color w:val="000000"/>
        </w:rPr>
      </w:pPr>
      <w:r>
        <w:rPr>
          <w:color w:val="000000"/>
        </w:rPr>
        <w:t>Phóng xạ và phân hạch đều là các phản ứng hạt nhân tỏa năng lượng.</w:t>
      </w:r>
    </w:p>
    <w:p>
      <w:pPr>
        <w:pStyle w:val="Default"/>
        <w:bidi w:val="0"/>
        <w:spacing w:lineRule="auto" w:line="360"/>
        <w:jc w:val="both"/>
        <w:rPr>
          <w:b/>
          <w:b/>
          <w:color w:val="0000FF"/>
        </w:rPr>
      </w:pPr>
      <w:r>
        <w:rPr>
          <w:b/>
          <w:color w:val="0000FF"/>
        </w:rPr>
        <w:t>Câu 33: B</w:t>
      </w:r>
    </w:p>
    <w:p>
      <w:pPr>
        <w:pStyle w:val="Normal"/>
        <w:rPr>
          <w:color w:val="000000"/>
        </w:rPr>
      </w:pPr>
      <w:r>
        <w:rPr>
          <w:color w:val="000000"/>
        </w:rPr>
        <w:t>Ta có:</w:t>
      </w:r>
    </w:p>
    <w:p>
      <w:pPr>
        <w:pStyle w:val="Normal"/>
        <w:rPr/>
      </w:pPr>
      <w:r>
        <w:rPr/>
        <w:object w:dxaOrig="8140" w:dyaOrig="400">
          <v:shape id="ole_rId374" style="width:407pt;height:19.7pt" o:ole="">
            <v:imagedata r:id="rId375" o:title=""/>
          </v:shape>
          <o:OLEObject Type="Embed" ProgID="" ShapeID="ole_rId374" DrawAspect="Content" ObjectID="_425917558" r:id="rId374"/>
        </w:object>
      </w:r>
      <w:r>
        <w:rPr/>
        <w:t>.</w:t>
      </w:r>
    </w:p>
    <w:p>
      <w:pPr>
        <w:pStyle w:val="Normal"/>
        <w:rPr>
          <w:color w:val="000000"/>
          <w:position w:val="-10"/>
        </w:rPr>
      </w:pPr>
      <w:r>
        <w:rPr/>
        <w:object w:dxaOrig="3640" w:dyaOrig="360">
          <v:shape id="ole_rId376" style="width:181.6pt;height:18pt" o:ole="">
            <v:imagedata r:id="rId377" o:title=""/>
          </v:shape>
          <o:OLEObject Type="Embed" ProgID="" ShapeID="ole_rId376" DrawAspect="Content" ObjectID="_492681582" r:id="rId376"/>
        </w:object>
      </w:r>
    </w:p>
    <w:p>
      <w:pPr>
        <w:pStyle w:val="Default"/>
        <w:bidi w:val="0"/>
        <w:spacing w:lineRule="auto" w:line="360"/>
        <w:jc w:val="both"/>
        <w:rPr>
          <w:b/>
          <w:b/>
          <w:color w:val="0000FF"/>
        </w:rPr>
      </w:pPr>
      <w:r>
        <w:rPr>
          <w:b/>
          <w:color w:val="0000FF"/>
        </w:rPr>
        <w:t>Câu 34: B</w:t>
      </w:r>
    </w:p>
    <w:p>
      <w:pPr>
        <w:pStyle w:val="Normal"/>
        <w:rPr>
          <w:color w:val="000000"/>
        </w:rPr>
      </w:pPr>
      <w:r>
        <w:rPr>
          <w:color w:val="000000"/>
        </w:rPr>
        <w:t xml:space="preserve">Ta có: </w:t>
      </w:r>
      <w:r>
        <w:rPr/>
        <w:object w:dxaOrig="5040" w:dyaOrig="820">
          <v:shape id="ole_rId378" style="width:252pt;height:41.15pt" o:ole="">
            <v:imagedata r:id="rId379" o:title=""/>
          </v:shape>
          <o:OLEObject Type="Embed" ProgID="" ShapeID="ole_rId378" DrawAspect="Content" ObjectID="_1546372886" r:id="rId378"/>
        </w:object>
      </w:r>
      <w:r>
        <w:rPr/>
        <w:t>.</w:t>
      </w:r>
    </w:p>
    <w:p>
      <w:pPr>
        <w:pStyle w:val="Default"/>
        <w:bidi w:val="0"/>
        <w:spacing w:lineRule="auto" w:line="360"/>
        <w:jc w:val="both"/>
        <w:rPr>
          <w:b/>
          <w:b/>
          <w:color w:val="0000FF"/>
        </w:rPr>
      </w:pPr>
      <w:r>
        <w:rPr>
          <w:b/>
          <w:color w:val="0000FF"/>
        </w:rPr>
        <w:t>Câu 35: B</w:t>
      </w:r>
    </w:p>
    <w:p>
      <w:pPr>
        <w:pStyle w:val="Normal"/>
        <w:rPr/>
      </w:pPr>
      <w:r>
        <w:rPr>
          <w:color w:val="000000"/>
        </w:rPr>
        <w:t xml:space="preserve">Ta có: </w:t>
      </w:r>
      <w:r>
        <w:rPr/>
        <w:object w:dxaOrig="2960" w:dyaOrig="760">
          <v:shape id="ole_rId380" style="width:148.25pt;height:37.65pt" o:ole="">
            <v:imagedata r:id="rId381" o:title=""/>
          </v:shape>
          <o:OLEObject Type="Embed" ProgID="" ShapeID="ole_rId380" DrawAspect="Content" ObjectID="_1979881635" r:id="rId380"/>
        </w:object>
      </w:r>
      <w:r>
        <w:rPr/>
        <w:t>.</w:t>
      </w:r>
    </w:p>
    <w:p>
      <w:pPr>
        <w:pStyle w:val="Normal"/>
        <w:rPr>
          <w:color w:val="000000"/>
        </w:rPr>
      </w:pPr>
      <w:r>
        <w:rPr/>
        <w:t xml:space="preserve">Với: </w:t>
      </w:r>
      <w:r>
        <w:rPr/>
        <w:object w:dxaOrig="1900" w:dyaOrig="680">
          <v:shape id="ole_rId382" style="width:95.15pt;height:34.3pt" o:ole="">
            <v:imagedata r:id="rId383" o:title=""/>
          </v:shape>
          <o:OLEObject Type="Embed" ProgID="" ShapeID="ole_rId382" DrawAspect="Content" ObjectID="_14728562" r:id="rId382"/>
        </w:object>
      </w:r>
      <w:r>
        <w:rPr/>
        <w:t xml:space="preserve"> nên </w:t>
      </w:r>
      <w:r>
        <w:rPr/>
        <w:object w:dxaOrig="4000" w:dyaOrig="720">
          <v:shape id="ole_rId384" style="width:199.8pt;height:36pt" o:ole="">
            <v:imagedata r:id="rId385" o:title=""/>
          </v:shape>
          <o:OLEObject Type="Embed" ProgID="" ShapeID="ole_rId384" DrawAspect="Content" ObjectID="_250834678" r:id="rId384"/>
        </w:object>
      </w:r>
      <w:r>
        <w:rPr/>
        <w:t xml:space="preserve"> tỉ năm.</w:t>
      </w:r>
    </w:p>
    <w:p>
      <w:pPr>
        <w:pStyle w:val="Default"/>
        <w:bidi w:val="0"/>
        <w:spacing w:lineRule="auto" w:line="360"/>
        <w:jc w:val="both"/>
        <w:rPr>
          <w:b/>
          <w:b/>
          <w:color w:val="0000FF"/>
        </w:rPr>
      </w:pPr>
      <w:r>
        <w:rPr>
          <w:b/>
          <w:color w:val="0000FF"/>
        </w:rPr>
        <w:t>Câu 36: B</w:t>
      </w:r>
    </w:p>
    <w:p>
      <w:pPr>
        <w:pStyle w:val="Normal"/>
        <w:rPr>
          <w:color w:val="000000"/>
        </w:rPr>
      </w:pPr>
      <w:r>
        <w:rPr>
          <w:color w:val="000000"/>
        </w:rPr>
        <w:t>Theo đề, trên AB có 9 vị trí mà ở đó các phần tử nước dao động với biên độ cực đại nên:</w:t>
      </w:r>
    </w:p>
    <w:p>
      <w:pPr>
        <w:pStyle w:val="Normal"/>
        <w:rPr>
          <w:position w:val="-10"/>
        </w:rPr>
      </w:pPr>
      <w:r>
        <w:rPr/>
        <w:object w:dxaOrig="5539" w:dyaOrig="320">
          <v:shape id="ole_rId386" style="width:276.95pt;height:16.3pt" o:ole="">
            <v:imagedata r:id="rId387" o:title=""/>
          </v:shape>
          <o:OLEObject Type="Embed" ProgID="" ShapeID="ole_rId386" DrawAspect="Content" ObjectID="_439020745" r:id="rId386"/>
        </w:object>
      </w:r>
    </w:p>
    <w:p>
      <w:pPr>
        <w:pStyle w:val="Normal"/>
        <w:rPr/>
      </w:pPr>
      <w:r>
        <w:rPr/>
        <w:t xml:space="preserve">Từ hình vẽ, ta thấy: </w:t>
      </w:r>
      <w:r>
        <w:rPr/>
        <w:object w:dxaOrig="2420" w:dyaOrig="360">
          <v:shape id="ole_rId388" style="width:120.85pt;height:18pt" o:ole="">
            <v:imagedata r:id="rId389" o:title=""/>
          </v:shape>
          <o:OLEObject Type="Embed" ProgID="" ShapeID="ole_rId388" DrawAspect="Content" ObjectID="_498287560" r:id="rId388"/>
        </w:object>
      </w:r>
      <w:r>
        <w:rPr/>
        <w:t>.</w:t>
      </w:r>
    </w:p>
    <w:p>
      <w:pPr>
        <w:pStyle w:val="Normal"/>
        <w:rPr>
          <w:position w:val="-14"/>
        </w:rPr>
      </w:pPr>
      <w:r>
        <w:rPr/>
        <w:object w:dxaOrig="2100" w:dyaOrig="400">
          <v:shape id="ole_rId390" style="width:105.4pt;height:19.7pt" o:ole="">
            <v:imagedata r:id="rId391" o:title=""/>
          </v:shape>
          <o:OLEObject Type="Embed" ProgID="" ShapeID="ole_rId390" DrawAspect="Content" ObjectID="_1401669888" r:id="rId390"/>
        </w:object>
      </w:r>
    </w:p>
    <w:p>
      <w:pPr>
        <w:pStyle w:val="Normal"/>
        <w:rPr/>
      </w:pPr>
      <w:r>
        <w:drawing>
          <wp:anchor behindDoc="0" distT="0" distB="0" distL="114935" distR="114935" simplePos="0" locked="0" layoutInCell="1" allowOverlap="1" relativeHeight="501">
            <wp:simplePos x="0" y="0"/>
            <wp:positionH relativeFrom="column">
              <wp:posOffset>4749165</wp:posOffset>
            </wp:positionH>
            <wp:positionV relativeFrom="paragraph">
              <wp:posOffset>-635</wp:posOffset>
            </wp:positionV>
            <wp:extent cx="1732915" cy="1758315"/>
            <wp:effectExtent l="0" t="0" r="0" b="0"/>
            <wp:wrapSquare wrapText="bothSides"/>
            <wp:docPr id="3"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title=""/>
                    <pic:cNvPicPr>
                      <a:picLocks noChangeAspect="1" noChangeArrowheads="1"/>
                    </pic:cNvPicPr>
                  </pic:nvPicPr>
                  <pic:blipFill>
                    <a:blip r:embed="rId392"/>
                    <a:srcRect l="-15" t="-15" r="-15" b="-15"/>
                    <a:stretch>
                      <a:fillRect/>
                    </a:stretch>
                  </pic:blipFill>
                  <pic:spPr bwMode="auto">
                    <a:xfrm>
                      <a:off x="0" y="0"/>
                      <a:ext cx="1732915" cy="1758315"/>
                    </a:xfrm>
                    <a:prstGeom prst="rect">
                      <a:avLst/>
                    </a:prstGeom>
                  </pic:spPr>
                </pic:pic>
              </a:graphicData>
            </a:graphic>
          </wp:anchor>
        </w:drawing>
      </w:r>
      <w:r>
        <w:rPr/>
        <w:t>V</w:t>
      </w:r>
      <w:r>
        <w:rPr/>
        <w:t>ì I là trung điểm CD, ABCD là hình vuông nên:</w:t>
      </w:r>
    </w:p>
    <w:p>
      <w:pPr>
        <w:pStyle w:val="Normal"/>
        <w:rPr/>
      </w:pPr>
      <w:r>
        <w:rPr/>
        <w:object w:dxaOrig="4320" w:dyaOrig="800">
          <v:shape id="ole_rId393" style="width:216pt;height:40.3pt" o:ole="">
            <v:imagedata r:id="rId394" o:title=""/>
          </v:shape>
          <o:OLEObject Type="Embed" ProgID="" ShapeID="ole_rId393" DrawAspect="Content" ObjectID="_1101753680" r:id="rId393"/>
        </w:object>
      </w:r>
      <w:r>
        <w:rPr>
          <w:rFonts w:eastAsia="Times New Roman"/>
        </w:rPr>
        <w:t xml:space="preserve"> </w:t>
      </w:r>
    </w:p>
    <w:p>
      <w:pPr>
        <w:pStyle w:val="Normal"/>
        <w:rPr>
          <w:position w:val="-18"/>
        </w:rPr>
      </w:pPr>
      <w:r>
        <w:rPr/>
        <w:object w:dxaOrig="5620" w:dyaOrig="480">
          <v:shape id="ole_rId395" style="width:281.25pt;height:24pt" o:ole="">
            <v:imagedata r:id="rId396" o:title=""/>
          </v:shape>
          <o:OLEObject Type="Embed" ProgID="" ShapeID="ole_rId395" DrawAspect="Content" ObjectID="_2082286901" r:id="rId395"/>
        </w:object>
      </w:r>
    </w:p>
    <w:p>
      <w:pPr>
        <w:pStyle w:val="Normal"/>
        <w:rPr>
          <w:position w:val="-18"/>
        </w:rPr>
      </w:pPr>
      <w:r>
        <w:rPr/>
        <w:t xml:space="preserve">Từ (1) và (2) ta được: </w:t>
      </w:r>
      <w:r>
        <w:rPr/>
        <w:object w:dxaOrig="3440" w:dyaOrig="480">
          <v:shape id="ole_rId397" style="width:172.3pt;height:24pt" o:ole="">
            <v:imagedata r:id="rId398" o:title=""/>
          </v:shape>
          <o:OLEObject Type="Embed" ProgID="" ShapeID="ole_rId397" DrawAspect="Content" ObjectID="_1995642042" r:id="rId397"/>
        </w:object>
      </w:r>
    </w:p>
    <w:p>
      <w:pPr>
        <w:pStyle w:val="Normal"/>
        <w:rPr/>
      </w:pPr>
      <w:r>
        <w:rPr/>
        <w:t xml:space="preserve">Vì hai nguồn A, B đồng pha nên giả sử: </w:t>
      </w:r>
      <w:r>
        <w:rPr/>
        <w:object w:dxaOrig="1800" w:dyaOrig="360">
          <v:shape id="ole_rId399" style="width:90pt;height:18pt" o:ole="">
            <v:imagedata r:id="rId400" o:title=""/>
          </v:shape>
          <o:OLEObject Type="Embed" ProgID="" ShapeID="ole_rId399" DrawAspect="Content" ObjectID="_342730240" r:id="rId399"/>
        </w:object>
      </w:r>
      <w:r>
        <w:rPr/>
        <w:t>. Lúc đó, phương trình dao động tại điểm M là:</w:t>
      </w:r>
    </w:p>
    <w:p>
      <w:pPr>
        <w:pStyle w:val="Normal"/>
        <w:rPr>
          <w:position w:val="-32"/>
        </w:rPr>
      </w:pPr>
      <w:r>
        <w:rPr/>
        <w:object w:dxaOrig="5380" w:dyaOrig="760">
          <v:shape id="ole_rId401" style="width:269.25pt;height:37.65pt" o:ole="">
            <v:imagedata r:id="rId402" o:title=""/>
          </v:shape>
          <o:OLEObject Type="Embed" ProgID="" ShapeID="ole_rId401" DrawAspect="Content" ObjectID="_1534266548" r:id="rId401"/>
        </w:object>
      </w:r>
    </w:p>
    <w:p>
      <w:pPr>
        <w:pStyle w:val="Normal"/>
        <w:tabs>
          <w:tab w:val="clear" w:pos="720"/>
          <w:tab w:val="left" w:pos="5245" w:leader="none"/>
        </w:tabs>
        <w:rPr>
          <w:position w:val="-12"/>
        </w:rPr>
      </w:pPr>
      <w:r>
        <w:rPr/>
        <w:t xml:space="preserve">M là cực đại giao thoa bậc nhất: </w:t>
      </w:r>
      <w:r>
        <w:rPr/>
        <w:object w:dxaOrig="2480" w:dyaOrig="360">
          <v:shape id="ole_rId403" style="width:124.2pt;height:18pt" o:ole="">
            <v:imagedata r:id="rId404" o:title=""/>
          </v:shape>
          <o:OLEObject Type="Embed" ProgID="" ShapeID="ole_rId403" DrawAspect="Content" ObjectID="_1405740724" r:id="rId403"/>
        </w:object>
      </w:r>
    </w:p>
    <w:p>
      <w:pPr>
        <w:pStyle w:val="Normal"/>
        <w:tabs>
          <w:tab w:val="clear" w:pos="720"/>
          <w:tab w:val="left" w:pos="5245" w:leader="none"/>
        </w:tabs>
        <w:rPr>
          <w:position w:val="-32"/>
        </w:rPr>
      </w:pPr>
      <w:r>
        <w:rPr/>
        <w:object w:dxaOrig="2460" w:dyaOrig="760">
          <v:shape id="ole_rId405" style="width:123.45pt;height:37.65pt" o:ole="">
            <v:imagedata r:id="rId406" o:title=""/>
          </v:shape>
          <o:OLEObject Type="Embed" ProgID="" ShapeID="ole_rId405" DrawAspect="Content" ObjectID="_581906487" r:id="rId405"/>
        </w:object>
      </w:r>
    </w:p>
    <w:p>
      <w:pPr>
        <w:pStyle w:val="Normal"/>
        <w:tabs>
          <w:tab w:val="clear" w:pos="720"/>
          <w:tab w:val="left" w:pos="5245" w:leader="none"/>
        </w:tabs>
        <w:rPr/>
      </w:pPr>
      <w:r>
        <w:rPr/>
        <w:t xml:space="preserve">Để M dao động ngược pha với các nguồn thì: </w:t>
      </w:r>
      <w:r>
        <w:rPr/>
        <w:object w:dxaOrig="1820" w:dyaOrig="660">
          <v:shape id="ole_rId407" style="width:90.8pt;height:33.45pt" o:ole="">
            <v:imagedata r:id="rId408" o:title=""/>
          </v:shape>
          <o:OLEObject Type="Embed" ProgID="" ShapeID="ole_rId407" DrawAspect="Content" ObjectID="_1178842396" r:id="rId407"/>
        </w:object>
      </w:r>
      <w:r>
        <w:rPr/>
        <w:t>.</w:t>
      </w:r>
    </w:p>
    <w:p>
      <w:pPr>
        <w:pStyle w:val="Normal"/>
        <w:tabs>
          <w:tab w:val="clear" w:pos="720"/>
          <w:tab w:val="left" w:pos="5245" w:leader="none"/>
        </w:tabs>
        <w:rPr>
          <w:position w:val="-12"/>
        </w:rPr>
      </w:pPr>
      <w:r>
        <w:rPr/>
        <w:object w:dxaOrig="5560" w:dyaOrig="360">
          <v:shape id="ole_rId409" style="width:277.7pt;height:18pt" o:ole="">
            <v:imagedata r:id="rId410" o:title=""/>
          </v:shape>
          <o:OLEObject Type="Embed" ProgID="" ShapeID="ole_rId409" DrawAspect="Content" ObjectID="_2072826438" r:id="rId409"/>
        </w:object>
      </w:r>
    </w:p>
    <w:p>
      <w:pPr>
        <w:pStyle w:val="Normal"/>
        <w:tabs>
          <w:tab w:val="clear" w:pos="720"/>
          <w:tab w:val="left" w:pos="5245" w:leader="none"/>
        </w:tabs>
        <w:rPr>
          <w:position w:val="-10"/>
        </w:rPr>
      </w:pPr>
      <w:r>
        <w:rPr/>
        <w:t xml:space="preserve">Từ (3) và (5): </w:t>
      </w:r>
      <w:r>
        <w:rPr/>
        <w:object w:dxaOrig="4180" w:dyaOrig="320">
          <v:shape id="ole_rId411" style="width:209.2pt;height:16.3pt" o:ole="">
            <v:imagedata r:id="rId412" o:title=""/>
          </v:shape>
          <o:OLEObject Type="Embed" ProgID="" ShapeID="ole_rId411" DrawAspect="Content" ObjectID="_1862358954" r:id="rId411"/>
        </w:object>
      </w:r>
    </w:p>
    <w:p>
      <w:pPr>
        <w:pStyle w:val="Normal"/>
        <w:tabs>
          <w:tab w:val="clear" w:pos="720"/>
          <w:tab w:val="left" w:pos="5245" w:leader="none"/>
        </w:tabs>
        <w:rPr>
          <w:position w:val="-32"/>
        </w:rPr>
      </w:pPr>
      <w:r>
        <w:rPr/>
        <w:t xml:space="preserve">Từ (4), (5) và (6): </w:t>
      </w:r>
      <w:r>
        <w:rPr/>
        <w:object w:dxaOrig="3780" w:dyaOrig="760">
          <v:shape id="ole_rId413" style="width:189.35pt;height:37.65pt" o:ole="">
            <v:imagedata r:id="rId414" o:title=""/>
          </v:shape>
          <o:OLEObject Type="Embed" ProgID="" ShapeID="ole_rId413" DrawAspect="Content" ObjectID="_1625917046" r:id="rId413"/>
        </w:object>
      </w:r>
    </w:p>
    <w:p>
      <w:pPr>
        <w:pStyle w:val="Normal"/>
        <w:tabs>
          <w:tab w:val="clear" w:pos="720"/>
          <w:tab w:val="left" w:pos="5245" w:leader="none"/>
        </w:tabs>
        <w:rPr>
          <w:position w:val="-14"/>
        </w:rPr>
      </w:pPr>
      <w:r>
        <w:rPr/>
        <w:t xml:space="preserve">Mặt khác, từ hình vẽ ta có: </w:t>
      </w:r>
      <w:r>
        <w:rPr/>
        <w:object w:dxaOrig="3400" w:dyaOrig="460">
          <v:shape id="ole_rId415" style="width:169.65pt;height:23.15pt" o:ole="">
            <v:imagedata r:id="rId416" o:title=""/>
          </v:shape>
          <o:OLEObject Type="Embed" ProgID="" ShapeID="ole_rId415" DrawAspect="Content" ObjectID="_339903870" r:id="rId415"/>
        </w:object>
      </w:r>
    </w:p>
    <w:p>
      <w:pPr>
        <w:pStyle w:val="Normal"/>
        <w:tabs>
          <w:tab w:val="clear" w:pos="720"/>
          <w:tab w:val="left" w:pos="5245" w:leader="none"/>
        </w:tabs>
        <w:rPr/>
      </w:pPr>
      <w:r>
        <w:rPr/>
        <w:t xml:space="preserve">Từ (7) và (8), chú ý (1) ta được: </w:t>
      </w:r>
      <w:r>
        <w:rPr/>
        <w:object w:dxaOrig="1219" w:dyaOrig="320">
          <v:shape id="ole_rId417" style="width:60.8pt;height:16.3pt" o:ole="">
            <v:imagedata r:id="rId418" o:title=""/>
          </v:shape>
          <o:OLEObject Type="Embed" ProgID="" ShapeID="ole_rId417" DrawAspect="Content" ObjectID="_703112155" r:id="rId417"/>
        </w:object>
      </w:r>
      <w:r>
        <w:rPr/>
        <w:t>.</w:t>
      </w:r>
    </w:p>
    <w:p>
      <w:pPr>
        <w:pStyle w:val="Default"/>
        <w:bidi w:val="0"/>
        <w:spacing w:lineRule="auto" w:line="360"/>
        <w:jc w:val="both"/>
        <w:rPr>
          <w:b/>
          <w:b/>
          <w:color w:val="0000FF"/>
        </w:rPr>
      </w:pPr>
      <w:r>
        <w:rPr>
          <w:b/>
          <w:color w:val="0000FF"/>
        </w:rPr>
        <w:t>Câu 37: B</w:t>
      </w:r>
    </w:p>
    <w:p>
      <w:pPr>
        <w:pStyle w:val="Normal"/>
        <w:rPr/>
      </w:pPr>
      <w:r>
        <w:rPr>
          <w:color w:val="000000"/>
        </w:rPr>
        <w:t xml:space="preserve">Gọi </w:t>
      </w:r>
      <w:r>
        <w:rPr/>
        <w:object w:dxaOrig="360" w:dyaOrig="360">
          <v:shape id="ole_rId419" style="width:18pt;height:18pt" o:ole="">
            <v:imagedata r:id="rId420" o:title=""/>
          </v:shape>
          <o:OLEObject Type="Embed" ProgID="" ShapeID="ole_rId419" DrawAspect="Content" ObjectID="_886593701" r:id="rId419"/>
        </w:object>
      </w:r>
      <w:r>
        <w:rPr/>
        <w:t xml:space="preserve"> là độ biến dạng của lò xo tại vị trí cân bằng. Tại 3 thời điểm khác nhau, ta có:</w:t>
      </w:r>
    </w:p>
    <w:p>
      <w:pPr>
        <w:pStyle w:val="Normal"/>
        <w:rPr>
          <w:position w:val="-24"/>
        </w:rPr>
      </w:pPr>
      <w:r>
        <w:rPr/>
        <w:object w:dxaOrig="7420" w:dyaOrig="820">
          <v:shape id="ole_rId421" style="width:371pt;height:41.15pt" o:ole="">
            <v:imagedata r:id="rId422" o:title=""/>
          </v:shape>
          <o:OLEObject Type="Embed" ProgID="" ShapeID="ole_rId421" DrawAspect="Content" ObjectID="_1996750618" r:id="rId421"/>
        </w:object>
      </w:r>
    </w:p>
    <w:p>
      <w:pPr>
        <w:pStyle w:val="Normal"/>
        <w:rPr>
          <w:position w:val="-24"/>
        </w:rPr>
      </w:pPr>
      <w:r>
        <w:rPr/>
        <w:t xml:space="preserve">Từ </w:t>
      </w:r>
      <w:r>
        <w:rPr/>
        <w:object w:dxaOrig="6840" w:dyaOrig="820">
          <v:shape id="ole_rId423" style="width:342pt;height:41.15pt" o:ole="">
            <v:imagedata r:id="rId424" o:title=""/>
          </v:shape>
          <o:OLEObject Type="Embed" ProgID="" ShapeID="ole_rId423" DrawAspect="Content" ObjectID="_124996627" r:id="rId423"/>
        </w:object>
      </w:r>
    </w:p>
    <w:p>
      <w:pPr>
        <w:pStyle w:val="Normal"/>
        <w:rPr>
          <w:position w:val="-24"/>
        </w:rPr>
      </w:pPr>
      <w:r>
        <w:rPr/>
        <w:object w:dxaOrig="7220" w:dyaOrig="820">
          <v:shape id="ole_rId425" style="width:361pt;height:41.15pt" o:ole="">
            <v:imagedata r:id="rId426" o:title=""/>
          </v:shape>
          <o:OLEObject Type="Embed" ProgID="" ShapeID="ole_rId425" DrawAspect="Content" ObjectID="_460571725" r:id="rId425"/>
        </w:object>
      </w:r>
    </w:p>
    <w:p>
      <w:pPr>
        <w:pStyle w:val="Normal"/>
        <w:rPr/>
      </w:pPr>
      <w:r>
        <w:rPr/>
        <w:t xml:space="preserve">Từ (1) và (2): </w:t>
      </w:r>
      <w:r>
        <w:rPr/>
        <w:object w:dxaOrig="6340" w:dyaOrig="760">
          <v:shape id="ole_rId427" style="width:317pt;height:37.65pt" o:ole="">
            <v:imagedata r:id="rId428" o:title=""/>
          </v:shape>
          <o:OLEObject Type="Embed" ProgID="" ShapeID="ole_rId427" DrawAspect="Content" ObjectID="_2131800212" r:id="rId427"/>
        </w:object>
      </w:r>
      <w:r>
        <w:rPr/>
        <w:t>.</w:t>
      </w:r>
    </w:p>
    <w:p>
      <w:pPr>
        <w:pStyle w:val="Normal"/>
        <w:rPr/>
      </w:pPr>
      <w:r>
        <w:rPr/>
        <w:t>Lò xo dãn khi vật đi từ M đến N. Sử dụng mối quan hệ giữa dao động điều hòa và chuyển động tròn đều, ta được:</w:t>
      </w:r>
    </w:p>
    <w:p>
      <w:pPr>
        <w:pStyle w:val="Normal"/>
        <w:rPr/>
      </w:pPr>
      <w:r>
        <w:rPr/>
        <w:object w:dxaOrig="6860" w:dyaOrig="660">
          <v:shape id="ole_rId429" style="width:343pt;height:33.45pt" o:ole="">
            <v:imagedata r:id="rId430" o:title=""/>
          </v:shape>
          <o:OLEObject Type="Embed" ProgID="" ShapeID="ole_rId429" DrawAspect="Content" ObjectID="_1415073330" r:id="rId429"/>
        </w:object>
      </w:r>
      <w:r>
        <w:rPr/>
        <w:t>.</w:t>
      </w:r>
    </w:p>
    <w:p>
      <w:pPr>
        <w:pStyle w:val="Normal"/>
        <w:rPr/>
      </w:pPr>
      <w:r>
        <w:rPr/>
        <w:object w:dxaOrig="4620" w:dyaOrig="320">
          <v:shape id="ole_rId431" style="width:231.45pt;height:16.3pt" o:ole="">
            <v:imagedata r:id="rId432" o:title=""/>
          </v:shape>
          <o:OLEObject Type="Embed" ProgID="" ShapeID="ole_rId431" DrawAspect="Content" ObjectID="_803731322" r:id="rId431"/>
        </w:object>
      </w:r>
      <w:r>
        <w:rPr/>
        <w:t>.</w:t>
      </w:r>
    </w:p>
    <w:p>
      <w:pPr>
        <w:pStyle w:val="Normal"/>
        <w:rPr>
          <w:color w:val="000000"/>
          <w:position w:val="-28"/>
        </w:rPr>
      </w:pPr>
      <w:r>
        <w:rPr/>
        <w:object w:dxaOrig="6360" w:dyaOrig="660">
          <v:shape id="ole_rId433" style="width:318pt;height:33.45pt" o:ole="">
            <v:imagedata r:id="rId434" o:title=""/>
          </v:shape>
          <o:OLEObject Type="Embed" ProgID="" ShapeID="ole_rId433" DrawAspect="Content" ObjectID="_554477198" r:id="rId433"/>
        </w:object>
      </w:r>
    </w:p>
    <w:p>
      <w:pPr>
        <w:pStyle w:val="Default"/>
        <w:bidi w:val="0"/>
        <w:spacing w:lineRule="auto" w:line="360"/>
        <w:jc w:val="both"/>
        <w:rPr>
          <w:b/>
          <w:b/>
          <w:color w:val="0000FF"/>
        </w:rPr>
      </w:pPr>
      <w:r>
        <w:rPr>
          <w:b/>
          <w:color w:val="0000FF"/>
        </w:rPr>
        <w:t>Câu 38: A</w:t>
      </w:r>
    </w:p>
    <w:p>
      <w:pPr>
        <w:pStyle w:val="Normal"/>
        <w:rPr/>
      </w:pPr>
      <w:r>
        <w:rPr>
          <w:color w:val="000000"/>
        </w:rPr>
        <w:t xml:space="preserve">Gọi </w:t>
      </w:r>
      <w:r>
        <w:rPr/>
        <w:object w:dxaOrig="639" w:dyaOrig="359">
          <v:shape id="ole_rId435" style="width:31.65pt;height:18pt" o:ole="">
            <v:imagedata r:id="rId436" o:title=""/>
          </v:shape>
          <o:OLEObject Type="Embed" ProgID="" ShapeID="ole_rId435" DrawAspect="Content" ObjectID="_1888506600" r:id="rId435"/>
        </w:object>
      </w:r>
      <w:r>
        <w:rPr/>
        <w:t xml:space="preserve"> là điện áp truyền tải trên đường dây và điện áp nơi tiêu thụ; R, P là điện trở đường dây tải và công suất tiêu thụ; </w:t>
      </w:r>
      <w:r>
        <w:rPr/>
        <w:object w:dxaOrig="379" w:dyaOrig="260">
          <v:shape id="ole_rId437" style="width:18.8pt;height:12.8pt" o:ole="">
            <v:imagedata r:id="rId438" o:title=""/>
          </v:shape>
          <o:OLEObject Type="Embed" ProgID="" ShapeID="ole_rId437" DrawAspect="Content" ObjectID="_1080270161" r:id="rId437"/>
        </w:object>
      </w:r>
      <w:r>
        <w:rPr/>
        <w:t xml:space="preserve"> là công suất hao phí. Ta có:</w:t>
      </w:r>
    </w:p>
    <w:p>
      <w:pPr>
        <w:pStyle w:val="Normal"/>
        <w:ind w:start="720" w:hanging="360"/>
        <w:rPr>
          <w:color w:val="000000"/>
        </w:rPr>
      </w:pPr>
      <w:r>
        <w:rPr/>
        <w:t>-</w:t>
        <w:tab/>
        <w:t xml:space="preserve">Lần đầu: </w:t>
      </w:r>
      <w:r>
        <w:rPr/>
        <w:object w:dxaOrig="4740" w:dyaOrig="680">
          <v:shape id="ole_rId439" style="width:237.45pt;height:34.3pt" o:ole="">
            <v:imagedata r:id="rId440" o:title=""/>
          </v:shape>
          <o:OLEObject Type="Embed" ProgID="" ShapeID="ole_rId439" DrawAspect="Content" ObjectID="_410489770" r:id="rId439"/>
        </w:object>
      </w:r>
      <w:r>
        <w:rPr/>
        <w:t>.</w:t>
      </w:r>
    </w:p>
    <w:p>
      <w:pPr>
        <w:pStyle w:val="Normal"/>
        <w:ind w:start="720" w:hanging="360"/>
        <w:rPr>
          <w:color w:val="000000"/>
        </w:rPr>
      </w:pPr>
      <w:r>
        <w:rPr/>
        <w:t>-</w:t>
        <w:tab/>
        <w:t xml:space="preserve">Lần sau: </w:t>
      </w:r>
      <w:r>
        <w:rPr/>
        <w:object w:dxaOrig="3680" w:dyaOrig="680">
          <v:shape id="ole_rId441" style="width:184.35pt;height:34.3pt" o:ole="">
            <v:imagedata r:id="rId442" o:title=""/>
          </v:shape>
          <o:OLEObject Type="Embed" ProgID="" ShapeID="ole_rId441" DrawAspect="Content" ObjectID="_275930901" r:id="rId441"/>
        </w:object>
      </w:r>
      <w:r>
        <w:rPr/>
        <w:t>.</w:t>
      </w:r>
    </w:p>
    <w:p>
      <w:pPr>
        <w:pStyle w:val="Normal"/>
        <w:ind w:start="720" w:hanging="360"/>
        <w:rPr>
          <w:color w:val="000000"/>
          <w:position w:val="-30"/>
        </w:rPr>
      </w:pPr>
      <w:r>
        <w:rPr/>
        <w:t>-</w:t>
        <w:tab/>
        <w:t xml:space="preserve">Theo đề: </w:t>
      </w:r>
      <w:r>
        <w:rPr/>
        <w:object w:dxaOrig="2480" w:dyaOrig="360">
          <v:shape id="ole_rId443" style="width:124.2pt;height:18pt" o:ole="">
            <v:imagedata r:id="rId444" o:title=""/>
          </v:shape>
          <o:OLEObject Type="Embed" ProgID="" ShapeID="ole_rId443" DrawAspect="Content" ObjectID="_795339194" r:id="rId443"/>
        </w:object>
      </w:r>
      <w:r>
        <w:rPr/>
        <w:t xml:space="preserve">, do đó: </w:t>
      </w:r>
      <w:r>
        <w:rPr/>
        <w:object w:dxaOrig="3019" w:dyaOrig="680">
          <v:shape id="ole_rId445" style="width:150.75pt;height:34.3pt" o:ole="">
            <v:imagedata r:id="rId446" o:title=""/>
          </v:shape>
          <o:OLEObject Type="Embed" ProgID="" ShapeID="ole_rId445" DrawAspect="Content" ObjectID="_358884813" r:id="rId445"/>
        </w:object>
      </w:r>
    </w:p>
    <w:p>
      <w:pPr>
        <w:pStyle w:val="Normal"/>
        <w:ind w:start="360" w:hanging="0"/>
        <w:rPr>
          <w:position w:val="-24"/>
        </w:rPr>
      </w:pPr>
      <w:r>
        <w:rPr/>
        <w:object w:dxaOrig="4560" w:dyaOrig="620">
          <v:shape id="ole_rId447" style="width:228pt;height:30.8pt" o:ole="">
            <v:imagedata r:id="rId448" o:title=""/>
          </v:shape>
          <o:OLEObject Type="Embed" ProgID="" ShapeID="ole_rId447" DrawAspect="Content" ObjectID="_67656902" r:id="rId447"/>
        </w:object>
      </w:r>
    </w:p>
    <w:p>
      <w:pPr>
        <w:pStyle w:val="Normal"/>
        <w:ind w:start="360" w:hanging="0"/>
        <w:rPr/>
      </w:pPr>
      <w:r>
        <w:rPr/>
        <w:object w:dxaOrig="6320" w:dyaOrig="400">
          <v:shape id="ole_rId449" style="width:316.3pt;height:19.7pt" o:ole="">
            <v:imagedata r:id="rId450" o:title=""/>
          </v:shape>
          <o:OLEObject Type="Embed" ProgID="" ShapeID="ole_rId449" DrawAspect="Content" ObjectID="_1151830812" r:id="rId449"/>
        </w:object>
      </w:r>
      <w:r>
        <w:rPr/>
        <w:t>.</w:t>
      </w:r>
    </w:p>
    <w:p>
      <w:pPr>
        <w:pStyle w:val="Normal"/>
        <w:ind w:start="720" w:hanging="360"/>
        <w:rPr>
          <w:color w:val="000000"/>
        </w:rPr>
      </w:pPr>
      <w:r>
        <w:rPr/>
        <w:t>-</w:t>
        <w:tab/>
        <w:t xml:space="preserve">Tỉ lệ số vòng dây ở cuộn thứ cấp và sơ cấp: </w:t>
      </w:r>
      <w:r>
        <w:rPr/>
        <w:object w:dxaOrig="2620" w:dyaOrig="680">
          <v:shape id="ole_rId451" style="width:131.1pt;height:34.3pt" o:ole="">
            <v:imagedata r:id="rId452" o:title=""/>
          </v:shape>
          <o:OLEObject Type="Embed" ProgID="" ShapeID="ole_rId451" DrawAspect="Content" ObjectID="_1176309783" r:id="rId451"/>
        </w:object>
      </w:r>
      <w:r>
        <w:rPr/>
        <w:t>.</w:t>
      </w:r>
    </w:p>
    <w:p>
      <w:pPr>
        <w:pStyle w:val="Default"/>
        <w:bidi w:val="0"/>
        <w:spacing w:lineRule="auto" w:line="360"/>
        <w:jc w:val="both"/>
        <w:rPr>
          <w:b/>
          <w:b/>
          <w:color w:val="0000FF"/>
        </w:rPr>
      </w:pPr>
      <w:r>
        <w:rPr>
          <w:b/>
          <w:color w:val="0000FF"/>
        </w:rPr>
        <w:t>Câu 39: D</w:t>
      </w:r>
    </w:p>
    <w:p>
      <w:pPr>
        <w:pStyle w:val="Normal"/>
        <w:rPr/>
      </w:pPr>
      <w:r>
        <w:rPr>
          <w:color w:val="000000"/>
        </w:rPr>
        <w:t xml:space="preserve">Trên đồ thị ta thấy: Khi K đóng </w:t>
      </w:r>
      <w:r>
        <w:rPr/>
        <w:object w:dxaOrig="400" w:dyaOrig="359">
          <v:shape id="ole_rId453" style="width:19.7pt;height:18pt" o:ole="">
            <v:imagedata r:id="rId454" o:title=""/>
          </v:shape>
          <o:OLEObject Type="Embed" ProgID="" ShapeID="ole_rId453" DrawAspect="Content" ObjectID="_931161631" r:id="rId453"/>
        </w:object>
      </w:r>
      <w:r>
        <w:rPr/>
        <w:t xml:space="preserve"> sớm pha hơn khi K mở góc </w:t>
      </w:r>
      <w:r>
        <w:rPr/>
        <w:object w:dxaOrig="260" w:dyaOrig="619">
          <v:shape id="ole_rId455" style="width:12.8pt;height:30.8pt" o:ole="">
            <v:imagedata r:id="rId456" o:title=""/>
          </v:shape>
          <o:OLEObject Type="Embed" ProgID="" ShapeID="ole_rId455" DrawAspect="Content" ObjectID="_698438001" r:id="rId455"/>
        </w:object>
      </w:r>
      <w:r>
        <w:rPr/>
        <w:t xml:space="preserve"> và:</w:t>
      </w:r>
    </w:p>
    <w:p>
      <w:pPr>
        <w:pStyle w:val="Normal"/>
        <w:rPr>
          <w:position w:val="-28"/>
        </w:rPr>
      </w:pPr>
      <w:r>
        <w:rPr/>
        <w:object w:dxaOrig="3260" w:dyaOrig="660">
          <v:shape id="ole_rId457" style="width:162.8pt;height:33.45pt" o:ole="">
            <v:imagedata r:id="rId458" o:title=""/>
          </v:shape>
          <o:OLEObject Type="Embed" ProgID="" ShapeID="ole_rId457" DrawAspect="Content" ObjectID="_2033922105" r:id="rId457"/>
        </w:object>
      </w:r>
    </w:p>
    <w:p>
      <w:pPr>
        <w:pStyle w:val="Normal"/>
        <w:rPr/>
      </w:pPr>
      <w:r>
        <w:rPr/>
        <w:t xml:space="preserve">Mặt khác: </w:t>
      </w:r>
      <w:r>
        <w:rPr/>
        <w:object w:dxaOrig="4900" w:dyaOrig="999">
          <v:shape id="ole_rId459" style="width:245.2pt;height:49.7pt" o:ole="">
            <v:imagedata r:id="rId460" o:title=""/>
          </v:shape>
          <o:OLEObject Type="Embed" ProgID="" ShapeID="ole_rId459" DrawAspect="Content" ObjectID="_816773106" r:id="rId459"/>
        </w:object>
      </w:r>
      <w:r>
        <w:rPr/>
        <w:t>.</w:t>
      </w:r>
    </w:p>
    <w:p>
      <w:pPr>
        <w:pStyle w:val="Normal"/>
        <w:rPr>
          <w:position w:val="-44"/>
        </w:rPr>
      </w:pPr>
      <w:r>
        <w:rPr/>
        <w:object w:dxaOrig="4920" w:dyaOrig="999">
          <v:shape id="ole_rId461" style="width:246pt;height:49.7pt" o:ole="">
            <v:imagedata r:id="rId462" o:title=""/>
          </v:shape>
          <o:OLEObject Type="Embed" ProgID="" ShapeID="ole_rId461" DrawAspect="Content" ObjectID="_1368949008" r:id="rId461"/>
        </w:object>
      </w:r>
    </w:p>
    <w:p>
      <w:pPr>
        <w:pStyle w:val="Normal"/>
        <w:rPr/>
      </w:pPr>
      <w:r>
        <w:rPr/>
        <w:t xml:space="preserve">- Độ lệch pha giữa </w:t>
      </w:r>
      <w:r>
        <w:rPr/>
        <w:object w:dxaOrig="659" w:dyaOrig="400">
          <v:shape id="ole_rId463" style="width:33.45pt;height:19.7pt" o:ole="">
            <v:imagedata r:id="rId464" o:title=""/>
          </v:shape>
          <o:OLEObject Type="Embed" ProgID="" ShapeID="ole_rId463" DrawAspect="Content" ObjectID="_966797067" r:id="rId463"/>
        </w:object>
      </w:r>
      <w:r>
        <w:rPr/>
        <w:t xml:space="preserve"> và </w:t>
      </w:r>
      <w:r>
        <w:rPr/>
        <w:object w:dxaOrig="679" w:dyaOrig="400">
          <v:shape id="ole_rId465" style="width:34.3pt;height:19.7pt" o:ole="">
            <v:imagedata r:id="rId466" o:title=""/>
          </v:shape>
          <o:OLEObject Type="Embed" ProgID="" ShapeID="ole_rId465" DrawAspect="Content" ObjectID="_1499662810" r:id="rId465"/>
        </w:object>
      </w:r>
      <w:r>
        <w:rPr/>
        <w:t xml:space="preserve"> là: </w:t>
      </w:r>
      <w:r>
        <w:rPr/>
        <w:object w:dxaOrig="3378" w:dyaOrig="620">
          <v:shape id="ole_rId467" style="width:168.75pt;height:30.8pt" o:ole="">
            <v:imagedata r:id="rId468" o:title=""/>
          </v:shape>
          <o:OLEObject Type="Embed" ProgID="" ShapeID="ole_rId467" DrawAspect="Content" ObjectID="_211289385" r:id="rId467"/>
        </w:object>
      </w:r>
      <w:r>
        <w:rPr/>
        <w:t>.</w:t>
      </w:r>
    </w:p>
    <w:p>
      <w:pPr>
        <w:pStyle w:val="Normal"/>
        <w:rPr/>
      </w:pPr>
      <w:r>
        <w:rPr/>
        <w:t xml:space="preserve">- Khi K mở: </w:t>
      </w:r>
      <w:r>
        <w:rPr/>
        <w:object w:dxaOrig="5179" w:dyaOrig="620">
          <v:shape id="ole_rId469" style="width:258.95pt;height:30.8pt" o:ole="">
            <v:imagedata r:id="rId470" o:title=""/>
          </v:shape>
          <o:OLEObject Type="Embed" ProgID="" ShapeID="ole_rId469" DrawAspect="Content" ObjectID="_1823242984" r:id="rId469"/>
        </w:object>
      </w:r>
      <w:r>
        <w:rPr/>
        <w:t>.</w:t>
      </w:r>
    </w:p>
    <w:p>
      <w:pPr>
        <w:pStyle w:val="Normal"/>
        <w:rPr/>
      </w:pPr>
      <w:r>
        <w:rPr/>
        <w:t xml:space="preserve">- Khi K đóng: </w:t>
      </w:r>
      <w:r>
        <w:rPr/>
        <w:object w:dxaOrig="2798" w:dyaOrig="620">
          <v:shape id="ole_rId471" style="width:139.65pt;height:30.8pt" o:ole="">
            <v:imagedata r:id="rId472" o:title=""/>
          </v:shape>
          <o:OLEObject Type="Embed" ProgID="" ShapeID="ole_rId471" DrawAspect="Content" ObjectID="_129873162" r:id="rId471"/>
        </w:object>
      </w:r>
      <w:r>
        <w:rPr/>
        <w:t>.</w:t>
      </w:r>
    </w:p>
    <w:p>
      <w:pPr>
        <w:pStyle w:val="Normal"/>
        <w:rPr/>
      </w:pPr>
      <w:r>
        <w:rPr/>
        <w:t>- Thay vào biểu thức độ lệch pha trên, ta được:</w:t>
      </w:r>
    </w:p>
    <w:p>
      <w:pPr>
        <w:pStyle w:val="Normal"/>
        <w:rPr>
          <w:position w:val="-30"/>
        </w:rPr>
      </w:pPr>
      <w:r>
        <w:rPr/>
        <w:object w:dxaOrig="6820" w:dyaOrig="720">
          <v:shape id="ole_rId473" style="width:341pt;height:36pt" o:ole="">
            <v:imagedata r:id="rId474" o:title=""/>
          </v:shape>
          <o:OLEObject Type="Embed" ProgID="" ShapeID="ole_rId473" DrawAspect="Content" ObjectID="_366331037" r:id="rId473"/>
        </w:object>
      </w:r>
    </w:p>
    <w:p>
      <w:pPr>
        <w:pStyle w:val="Normal"/>
        <w:rPr>
          <w:position w:val="-30"/>
        </w:rPr>
      </w:pPr>
      <w:r>
        <w:rPr/>
        <w:object w:dxaOrig="6720" w:dyaOrig="720">
          <v:shape id="ole_rId475" style="width:336pt;height:36pt" o:ole="">
            <v:imagedata r:id="rId476" o:title=""/>
          </v:shape>
          <o:OLEObject Type="Embed" ProgID="" ShapeID="ole_rId475" DrawAspect="Content" ObjectID="_62246914" r:id="rId475"/>
        </w:object>
      </w:r>
    </w:p>
    <w:p>
      <w:pPr>
        <w:pStyle w:val="Normal"/>
        <w:rPr>
          <w:position w:val="-30"/>
        </w:rPr>
      </w:pPr>
      <w:r>
        <w:rPr/>
        <w:object w:dxaOrig="3580" w:dyaOrig="720">
          <v:shape id="ole_rId477" style="width:179.15pt;height:36pt" o:ole="">
            <v:imagedata r:id="rId478" o:title=""/>
          </v:shape>
          <o:OLEObject Type="Embed" ProgID="" ShapeID="ole_rId477" DrawAspect="Content" ObjectID="_1263515874" r:id="rId477"/>
        </w:object>
      </w:r>
    </w:p>
    <w:p>
      <w:pPr>
        <w:pStyle w:val="Normal"/>
        <w:rPr/>
      </w:pPr>
      <w:r>
        <w:rPr/>
        <w:t xml:space="preserve">- Lấy tan 2 vế, ta được: </w:t>
      </w:r>
      <w:r>
        <w:rPr/>
        <w:object w:dxaOrig="3940" w:dyaOrig="720">
          <v:shape id="ole_rId479" style="width:197.15pt;height:36pt" o:ole="">
            <v:imagedata r:id="rId480" o:title=""/>
          </v:shape>
          <o:OLEObject Type="Embed" ProgID="" ShapeID="ole_rId479" DrawAspect="Content" ObjectID="_1999139472" r:id="rId479"/>
        </w:object>
      </w:r>
      <w:r>
        <w:rPr/>
        <w:t>.</w:t>
      </w:r>
    </w:p>
    <w:p>
      <w:pPr>
        <w:pStyle w:val="Normal"/>
        <w:rPr>
          <w:position w:val="-54"/>
        </w:rPr>
      </w:pPr>
      <w:r>
        <w:rPr/>
        <w:object w:dxaOrig="3220" w:dyaOrig="1200">
          <v:shape id="ole_rId481" style="width:161.15pt;height:60pt" o:ole="">
            <v:imagedata r:id="rId482" o:title=""/>
          </v:shape>
          <o:OLEObject Type="Embed" ProgID="" ShapeID="ole_rId481" DrawAspect="Content" ObjectID="_189020566" r:id="rId481"/>
        </w:object>
      </w:r>
    </w:p>
    <w:p>
      <w:pPr>
        <w:pStyle w:val="Normal"/>
        <w:rPr/>
      </w:pPr>
      <w:r>
        <w:rPr/>
        <w:object w:dxaOrig="6380" w:dyaOrig="1200">
          <v:shape id="ole_rId483" style="width:319pt;height:60pt" o:ole="">
            <v:imagedata r:id="rId484" o:title=""/>
          </v:shape>
          <o:OLEObject Type="Embed" ProgID="" ShapeID="ole_rId483" DrawAspect="Content" ObjectID="_14824144" r:id="rId483"/>
        </w:object>
      </w:r>
      <w:r>
        <w:rPr/>
        <w:t>.</w:t>
      </w:r>
    </w:p>
    <w:p>
      <w:pPr>
        <w:pStyle w:val="Default"/>
        <w:bidi w:val="0"/>
        <w:spacing w:lineRule="auto" w:line="360"/>
        <w:jc w:val="both"/>
        <w:rPr/>
      </w:pPr>
      <w:r>
        <w:rPr>
          <w:b/>
          <w:color w:val="0000FF"/>
        </w:rPr>
        <w:t>Câu 40: C</w:t>
      </w:r>
    </w:p>
    <w:p>
      <w:pPr>
        <w:pStyle w:val="Normal"/>
        <w:rPr>
          <w:color w:val="000000"/>
        </w:rPr>
      </w:pPr>
      <w:r>
        <w:rPr>
          <w:color w:val="000000"/>
        </w:rPr>
        <w:t>Sử dụng công thức giải nhanh và MTCT Casio fx 750MS. Ta có:</w:t>
      </w:r>
    </w:p>
    <w:p>
      <w:pPr>
        <w:pStyle w:val="Normal"/>
        <w:rPr/>
      </w:pPr>
      <w:r>
        <w:rPr>
          <w:color w:val="000000"/>
        </w:rPr>
        <w:t xml:space="preserve">- Khi C thay đổi, </w:t>
      </w:r>
      <w:r>
        <w:rPr/>
        <w:object w:dxaOrig="6020" w:dyaOrig="940">
          <v:shape id="ole_rId485" style="width:301pt;height:47.1pt" o:ole="">
            <v:imagedata r:id="rId486" o:title=""/>
          </v:shape>
          <o:OLEObject Type="Embed" ProgID="" ShapeID="ole_rId485" DrawAspect="Content" ObjectID="_539109223" r:id="rId485"/>
        </w:object>
      </w:r>
      <w:r>
        <w:rPr/>
        <w:t>.</w:t>
      </w:r>
    </w:p>
    <w:p>
      <w:pPr>
        <w:pStyle w:val="Normal"/>
        <w:rPr/>
      </w:pPr>
      <w:r>
        <w:rPr/>
        <w:t xml:space="preserve">Và </w:t>
      </w:r>
      <w:r>
        <w:rPr/>
        <w:object w:dxaOrig="3680" w:dyaOrig="880">
          <v:shape id="ole_rId487" style="width:184.35pt;height:43.65pt" o:ole="">
            <v:imagedata r:id="rId488" o:title=""/>
          </v:shape>
          <o:OLEObject Type="Embed" ProgID="" ShapeID="ole_rId487" DrawAspect="Content" ObjectID="_704584979" r:id="rId487"/>
        </w:object>
      </w:r>
      <w:r>
        <w:rPr/>
        <w:t>.</w:t>
      </w:r>
    </w:p>
    <w:p>
      <w:pPr>
        <w:pStyle w:val="Normal"/>
        <w:rPr/>
      </w:pPr>
      <w:r>
        <w:rPr/>
        <w:t xml:space="preserve">- Cường độ dòng điện trong mạch: </w:t>
      </w:r>
      <w:r>
        <w:rPr/>
        <w:object w:dxaOrig="3980" w:dyaOrig="999">
          <v:shape id="ole_rId489" style="width:198.8pt;height:49.7pt" o:ole="">
            <v:imagedata r:id="rId490" o:title=""/>
          </v:shape>
          <o:OLEObject Type="Embed" ProgID="" ShapeID="ole_rId489" DrawAspect="Content" ObjectID="_278140282" r:id="rId489"/>
        </w:object>
      </w:r>
      <w:r>
        <w:rPr/>
        <w:t>.</w:t>
      </w:r>
    </w:p>
    <w:p>
      <w:pPr>
        <w:pStyle w:val="Normal"/>
        <w:rPr/>
      </w:pPr>
      <w:r>
        <w:rPr/>
        <w:object w:dxaOrig="3100" w:dyaOrig="680">
          <v:shape id="ole_rId491" style="width:155.15pt;height:34.3pt" o:ole="">
            <v:imagedata r:id="rId492" o:title=""/>
          </v:shape>
          <o:OLEObject Type="Embed" ProgID="" ShapeID="ole_rId491" DrawAspect="Content" ObjectID="_932951790" r:id="rId491"/>
        </w:object>
      </w:r>
      <w:r>
        <w:rPr/>
        <w:t>.</w:t>
      </w:r>
    </w:p>
    <w:p>
      <w:pPr>
        <w:pStyle w:val="Normal"/>
        <w:rPr/>
      </w:pPr>
      <w: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 w:val="26"/>
                <w:szCs w:val="26"/>
              </w:rPr>
            </w:pPr>
            <w:r>
              <w:rPr>
                <w:b/>
                <w:color w:val="00B0F0"/>
                <w:sz w:val="26"/>
                <w:szCs w:val="26"/>
              </w:rPr>
              <w:t>www.trangtailieu.com</w:t>
            </w:r>
          </w:p>
          <w:p>
            <w:pPr>
              <w:pStyle w:val="Normal"/>
              <w:jc w:val="center"/>
              <w:rPr>
                <w:b/>
                <w:b/>
                <w:color w:val="FF0000"/>
                <w:sz w:val="26"/>
                <w:szCs w:val="26"/>
              </w:rPr>
            </w:pPr>
            <w:r>
              <w:rPr>
                <w:b/>
                <w:color w:val="FF0000"/>
                <w:sz w:val="26"/>
                <w:szCs w:val="26"/>
              </w:rPr>
              <w:t>ĐỀ 2</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tabs>
          <w:tab w:val="clear" w:pos="720"/>
          <w:tab w:val="left" w:pos="90" w:leader="none"/>
          <w:tab w:val="left" w:pos="2880" w:leader="none"/>
          <w:tab w:val="left" w:pos="5760" w:leader="none"/>
          <w:tab w:val="left" w:pos="8640" w:leader="none"/>
          <w:tab w:val="left" w:pos="9085" w:leader="none"/>
        </w:tabs>
        <w:spacing w:lineRule="atLeast" w:line="240"/>
        <w:ind w:start="-90" w:end="-540" w:firstLine="90"/>
        <w:rPr>
          <w:b/>
          <w:b/>
          <w:bCs/>
          <w:szCs w:val="28"/>
        </w:rPr>
      </w:pPr>
      <w:r>
        <w:rPr>
          <w:b/>
          <w:bCs/>
          <w:szCs w:val="28"/>
        </w:rPr>
      </w:r>
    </w:p>
    <w:p>
      <w:pPr>
        <w:pStyle w:val="Normal"/>
        <w:tabs>
          <w:tab w:val="clear" w:pos="720"/>
          <w:tab w:val="left" w:pos="90" w:leader="none"/>
          <w:tab w:val="left" w:pos="2880" w:leader="none"/>
          <w:tab w:val="left" w:pos="5760" w:leader="none"/>
          <w:tab w:val="left" w:pos="8640" w:leader="none"/>
          <w:tab w:val="left" w:pos="9085" w:leader="none"/>
        </w:tabs>
        <w:spacing w:lineRule="atLeast" w:line="240"/>
        <w:ind w:start="-90" w:end="-540" w:firstLine="90"/>
        <w:rPr/>
      </w:pPr>
      <w:r>
        <w:rPr>
          <w:b/>
          <w:bCs/>
          <w:szCs w:val="28"/>
          <w:lang w:val="vi-VN"/>
        </w:rPr>
        <w:t>Câu 1:</w:t>
      </w:r>
      <w:r>
        <w:rPr>
          <w:szCs w:val="28"/>
        </w:rPr>
        <w:t xml:space="preserve"> Công thức</w:t>
      </w:r>
      <w:r>
        <w:rPr>
          <w:szCs w:val="28"/>
          <w:lang w:val="vi-VN"/>
        </w:rPr>
        <w:t xml:space="preserve"> </w:t>
      </w:r>
      <w:r>
        <w:rPr>
          <w:szCs w:val="28"/>
        </w:rPr>
        <w:t xml:space="preserve">của định luật Culông trong </w:t>
      </w:r>
      <w:r>
        <w:rPr>
          <w:szCs w:val="28"/>
          <w:lang w:val="vi-VN"/>
        </w:rPr>
        <w:t xml:space="preserve">môi trường </w:t>
      </w:r>
      <w:r>
        <w:rPr>
          <w:szCs w:val="28"/>
        </w:rPr>
        <w:t>điện môi đồng tính</w:t>
      </w:r>
      <w:r>
        <w:rPr>
          <w:szCs w:val="28"/>
          <w:lang w:val="vi-VN"/>
        </w:rPr>
        <w:t xml:space="preserve"> là</w:t>
      </w:r>
    </w:p>
    <w:p>
      <w:pPr>
        <w:pStyle w:val="Normal"/>
        <w:tabs>
          <w:tab w:val="clear" w:pos="720"/>
          <w:tab w:val="left" w:pos="90" w:leader="none"/>
          <w:tab w:val="left" w:pos="2800" w:leader="none"/>
          <w:tab w:val="left" w:pos="2880" w:leader="none"/>
          <w:tab w:val="left" w:pos="5460" w:leader="none"/>
          <w:tab w:val="left" w:pos="5760" w:leader="none"/>
          <w:tab w:val="left" w:pos="7980" w:leader="none"/>
          <w:tab w:val="left" w:pos="8640" w:leader="none"/>
          <w:tab w:val="left" w:pos="9085" w:leader="none"/>
        </w:tabs>
        <w:rPr/>
      </w:pPr>
      <w:r>
        <w:rPr>
          <w:rFonts w:eastAsia="Times New Roman"/>
          <w:szCs w:val="28"/>
        </w:rPr>
        <w:t xml:space="preserve"> </w:t>
      </w:r>
      <w:r>
        <w:rPr>
          <w:rFonts w:eastAsia="Times New Roman"/>
          <w:szCs w:val="28"/>
          <w:lang w:val="vi-VN"/>
        </w:rPr>
        <w:t xml:space="preserve">  </w:t>
      </w:r>
      <w:r>
        <w:rPr>
          <w:b/>
          <w:bCs/>
          <w:szCs w:val="28"/>
          <w:lang w:val="vi-VN"/>
        </w:rPr>
        <w:t>A.</w:t>
      </w:r>
      <w:r>
        <w:rPr>
          <w:szCs w:val="28"/>
          <w:lang w:val="vi-VN"/>
        </w:rPr>
        <w:t xml:space="preserve"> </w:t>
      </w:r>
      <w:r>
        <w:rPr>
          <w:szCs w:val="28"/>
        </w:rPr>
      </w:r>
      <m:oMath xmlns:m="http://schemas.openxmlformats.org/officeDocument/2006/math">
        <m:r>
          <m:t xml:space="preserve">F</m:t>
        </m:r>
        <m:r>
          <m:t xml:space="preserve">=</m:t>
        </m:r>
        <m:r>
          <m:t xml:space="preserve">K</m:t>
        </m:r>
        <m:f>
          <m:num>
            <m:d>
              <m:dPr>
                <m:begChr m:val="|"/>
                <m:endChr m:val="|"/>
              </m:dPr>
              <m:e>
                <m:sSub>
                  <m:e>
                    <m:r>
                      <m:t xml:space="preserve">q</m:t>
                    </m:r>
                  </m:e>
                  <m:sub>
                    <m:r>
                      <m:t xml:space="preserve">1</m:t>
                    </m:r>
                  </m:sub>
                </m:sSub>
                <m:sSub>
                  <m:e>
                    <m:r>
                      <m:t xml:space="preserve">q</m:t>
                    </m:r>
                  </m:e>
                  <m:sub>
                    <m:r>
                      <m:t xml:space="preserve">2</m:t>
                    </m:r>
                  </m:sub>
                </m:sSub>
              </m:e>
            </m:d>
          </m:num>
          <m:den>
            <m:sSup>
              <m:e>
                <m:r>
                  <m:t xml:space="preserve">εr</m:t>
                </m:r>
              </m:e>
              <m:sup>
                <m:r>
                  <m:t xml:space="preserve">2</m:t>
                </m:r>
              </m:sup>
            </m:sSup>
          </m:den>
        </m:f>
      </m:oMath>
      <w:r>
        <w:rPr>
          <w:szCs w:val="28"/>
          <w:lang w:val="vi-VN"/>
        </w:rPr>
        <w:t xml:space="preserve">             </w:t>
        <w:tab/>
      </w:r>
      <w:r>
        <w:rPr>
          <w:b/>
          <w:bCs/>
          <w:szCs w:val="28"/>
          <w:lang w:val="vi-VN"/>
        </w:rPr>
        <w:t>B.</w:t>
      </w:r>
      <w:r>
        <w:rPr>
          <w:szCs w:val="28"/>
          <w:lang w:val="vi-VN"/>
        </w:rPr>
        <w:t xml:space="preserve"> </w:t>
      </w:r>
      <w:r>
        <w:rPr>
          <w:szCs w:val="28"/>
        </w:rPr>
      </w:r>
      <m:oMath xmlns:m="http://schemas.openxmlformats.org/officeDocument/2006/math">
        <m:r>
          <m:t xml:space="preserve">F</m:t>
        </m:r>
        <m:r>
          <m:t xml:space="preserve">=</m:t>
        </m:r>
        <m:r>
          <m:t xml:space="preserve">K</m:t>
        </m:r>
        <m:f>
          <m:num>
            <m:sSub>
              <m:e>
                <m:r>
                  <m:t xml:space="preserve">εq</m:t>
                </m:r>
              </m:e>
              <m:sub>
                <m:r>
                  <m:t xml:space="preserve">1</m:t>
                </m:r>
              </m:sub>
            </m:sSub>
            <m:sSub>
              <m:e>
                <m:r>
                  <m:t xml:space="preserve">q</m:t>
                </m:r>
              </m:e>
              <m:sub>
                <m:r>
                  <m:t xml:space="preserve">2</m:t>
                </m:r>
              </m:sub>
            </m:sSub>
          </m:num>
          <m:den>
            <m:r>
              <m:t xml:space="preserve">r</m:t>
            </m:r>
          </m:den>
        </m:f>
      </m:oMath>
      <w:r>
        <w:rPr>
          <w:szCs w:val="28"/>
          <w:lang w:val="vi-VN"/>
        </w:rPr>
        <w:t xml:space="preserve">.                 </w:t>
        <w:tab/>
      </w:r>
      <w:r>
        <w:rPr>
          <w:b/>
          <w:bCs/>
          <w:szCs w:val="28"/>
          <w:lang w:val="vi-VN"/>
        </w:rPr>
        <w:t>C.</w:t>
      </w:r>
      <w:r>
        <w:rPr>
          <w:szCs w:val="28"/>
        </w:rPr>
      </w:r>
      <m:oMath xmlns:m="http://schemas.openxmlformats.org/officeDocument/2006/math">
        <m:r>
          <m:t xml:space="preserve">F</m:t>
        </m:r>
        <m:r>
          <m:t xml:space="preserve">=</m:t>
        </m:r>
        <m:r>
          <m:t xml:space="preserve">K</m:t>
        </m:r>
        <m:f>
          <m:num>
            <m:d>
              <m:dPr>
                <m:begChr m:val="|"/>
                <m:endChr m:val="|"/>
              </m:dPr>
              <m:e>
                <m:sSub>
                  <m:e>
                    <m:r>
                      <m:t xml:space="preserve">q</m:t>
                    </m:r>
                  </m:e>
                  <m:sub>
                    <m:r>
                      <m:t xml:space="preserve">1</m:t>
                    </m:r>
                  </m:sub>
                </m:sSub>
                <m:sSub>
                  <m:e>
                    <m:r>
                      <m:t xml:space="preserve">q</m:t>
                    </m:r>
                  </m:e>
                  <m:sub>
                    <m:r>
                      <m:t xml:space="preserve">2</m:t>
                    </m:r>
                  </m:sub>
                </m:sSub>
              </m:e>
            </m:d>
          </m:num>
          <m:den>
            <m:r>
              <m:t xml:space="preserve">εr</m:t>
            </m:r>
          </m:den>
        </m:f>
      </m:oMath>
      <w:r>
        <w:rPr>
          <w:szCs w:val="28"/>
          <w:lang w:val="vi-VN"/>
        </w:rPr>
        <w:t xml:space="preserve">.              </w:t>
        <w:tab/>
      </w:r>
      <w:r>
        <w:rPr>
          <w:b/>
          <w:bCs/>
          <w:szCs w:val="28"/>
          <w:lang w:val="vi-VN"/>
        </w:rPr>
        <w:t xml:space="preserve"> D.</w:t>
      </w:r>
      <w:r>
        <w:rPr>
          <w:szCs w:val="28"/>
        </w:rPr>
      </w:r>
      <m:oMath xmlns:m="http://schemas.openxmlformats.org/officeDocument/2006/math">
        <m:r>
          <m:t xml:space="preserve">F</m:t>
        </m:r>
        <m:r>
          <m:t xml:space="preserve">=</m:t>
        </m:r>
        <m:r>
          <m:t xml:space="preserve">K</m:t>
        </m:r>
        <m:f>
          <m:num>
            <m:sSub>
              <m:e>
                <m:r>
                  <m:t xml:space="preserve">q</m:t>
                </m:r>
              </m:e>
              <m:sub>
                <m:r>
                  <m:t xml:space="preserve">1</m:t>
                </m:r>
              </m:sub>
            </m:sSub>
            <m:sSub>
              <m:e>
                <m:r>
                  <m:t xml:space="preserve">q</m:t>
                </m:r>
              </m:e>
              <m:sub>
                <m:r>
                  <m:t xml:space="preserve">2</m:t>
                </m:r>
              </m:sub>
            </m:sSub>
          </m:num>
          <m:den>
            <m:r>
              <m:t xml:space="preserve">εr</m:t>
            </m:r>
          </m:den>
        </m:f>
      </m:oMath>
      <w:r>
        <w:rPr>
          <w:szCs w:val="28"/>
          <w:lang w:val="vi-VN"/>
        </w:rPr>
        <w:t xml:space="preserve">.  </w:t>
      </w:r>
    </w:p>
    <w:p>
      <w:pPr>
        <w:pStyle w:val="Normal"/>
        <w:tabs>
          <w:tab w:val="clear" w:pos="720"/>
          <w:tab w:val="left" w:pos="90" w:leader="none"/>
          <w:tab w:val="left" w:pos="2880" w:leader="none"/>
          <w:tab w:val="left" w:pos="5760" w:leader="none"/>
          <w:tab w:val="left" w:pos="8640" w:leader="none"/>
        </w:tabs>
        <w:rPr/>
      </w:pPr>
      <w:r>
        <w:rPr>
          <w:b/>
          <w:bCs/>
          <w:szCs w:val="28"/>
          <w:lang w:val="vi-VN"/>
        </w:rPr>
        <w:t>Câu 2:</w:t>
      </w:r>
      <w:r>
        <w:rPr>
          <w:szCs w:val="28"/>
          <w:lang w:val="vi-VN"/>
        </w:rPr>
        <w:t xml:space="preserve"> Ghép 3 pin giống nhau nối tiếp mỗi pin có suất điện động 3V và điện trở trong 1</w:t>
      </w:r>
      <w:r>
        <w:rPr>
          <w:szCs w:val="28"/>
        </w:rPr>
        <w:t>Ω</w:t>
      </w:r>
      <w:r>
        <w:rPr>
          <w:szCs w:val="28"/>
          <w:lang w:val="vi-VN"/>
        </w:rPr>
        <w:t>. Suất điện động và điện trở trong của bộ pin là</w:t>
      </w:r>
    </w:p>
    <w:p>
      <w:pPr>
        <w:pStyle w:val="Normal"/>
        <w:tabs>
          <w:tab w:val="clear" w:pos="720"/>
          <w:tab w:val="left" w:pos="90" w:leader="none"/>
          <w:tab w:val="left" w:pos="2880" w:leader="none"/>
          <w:tab w:val="left" w:pos="5760" w:leader="none"/>
          <w:tab w:val="left" w:pos="8640" w:leader="none"/>
        </w:tabs>
        <w:rPr/>
      </w:pPr>
      <w:r>
        <w:rPr>
          <w:rFonts w:eastAsia="Times New Roman"/>
          <w:b/>
          <w:bCs/>
          <w:szCs w:val="28"/>
          <w:lang w:val="vi-VN"/>
        </w:rPr>
        <w:t xml:space="preserve">   </w:t>
      </w:r>
      <w:r>
        <w:rPr>
          <w:b/>
          <w:bCs/>
          <w:szCs w:val="28"/>
          <w:lang w:val="vi-VN"/>
        </w:rPr>
        <w:t>A.</w:t>
      </w:r>
      <w:r>
        <w:rPr>
          <w:szCs w:val="28"/>
          <w:lang w:val="vi-VN"/>
        </w:rPr>
        <w:t xml:space="preserve"> 9V và 3</w:t>
      </w:r>
      <w:r>
        <w:rPr>
          <w:szCs w:val="28"/>
        </w:rPr>
        <w:t>Ω</w:t>
      </w:r>
      <w:r>
        <w:rPr>
          <w:szCs w:val="28"/>
          <w:lang w:val="vi-VN"/>
        </w:rPr>
        <w:t>.</w:t>
        <w:tab/>
      </w:r>
      <w:r>
        <w:rPr>
          <w:b/>
          <w:bCs/>
          <w:szCs w:val="28"/>
          <w:lang w:val="vi-VN"/>
        </w:rPr>
        <w:t>B.</w:t>
      </w:r>
      <w:r>
        <w:rPr>
          <w:szCs w:val="28"/>
          <w:lang w:val="vi-VN"/>
        </w:rPr>
        <w:t xml:space="preserve"> 9V và 1/3</w:t>
      </w:r>
      <w:r>
        <w:rPr>
          <w:szCs w:val="28"/>
        </w:rPr>
        <w:t>Ω</w:t>
      </w:r>
      <w:r>
        <w:rPr>
          <w:szCs w:val="28"/>
          <w:lang w:val="vi-VN"/>
        </w:rPr>
        <w:t>.</w:t>
        <w:tab/>
      </w:r>
      <w:r>
        <w:rPr>
          <w:b/>
          <w:bCs/>
          <w:szCs w:val="28"/>
          <w:lang w:val="vi-VN"/>
        </w:rPr>
        <w:t>C.</w:t>
      </w:r>
      <w:r>
        <w:rPr>
          <w:szCs w:val="28"/>
          <w:lang w:val="vi-VN"/>
        </w:rPr>
        <w:t xml:space="preserve"> 3V và 3</w:t>
      </w:r>
      <w:r>
        <w:rPr>
          <w:szCs w:val="28"/>
        </w:rPr>
        <w:t>Ω</w:t>
      </w:r>
      <w:r>
        <w:rPr>
          <w:szCs w:val="28"/>
          <w:lang w:val="vi-VN"/>
        </w:rPr>
        <w:t>.</w:t>
        <w:tab/>
      </w:r>
      <w:r>
        <w:rPr>
          <w:b/>
          <w:bCs/>
          <w:szCs w:val="28"/>
          <w:lang w:val="vi-VN"/>
        </w:rPr>
        <w:t>D.</w:t>
      </w:r>
      <w:r>
        <w:rPr>
          <w:szCs w:val="28"/>
          <w:lang w:val="vi-VN"/>
        </w:rPr>
        <w:t xml:space="preserve"> 3V và 1/3</w:t>
      </w:r>
      <w:r>
        <w:rPr>
          <w:szCs w:val="28"/>
        </w:rPr>
        <w:t>Ω</w:t>
      </w:r>
      <w:r>
        <w:rPr>
          <w:szCs w:val="28"/>
          <w:lang w:val="vi-VN"/>
        </w:rPr>
        <w:t>.</w:t>
      </w:r>
    </w:p>
    <w:p>
      <w:pPr>
        <w:pStyle w:val="Normal"/>
        <w:tabs>
          <w:tab w:val="clear" w:pos="720"/>
          <w:tab w:val="left" w:pos="90" w:leader="none"/>
          <w:tab w:val="left" w:pos="2880" w:leader="none"/>
          <w:tab w:val="left" w:pos="5760" w:leader="none"/>
          <w:tab w:val="left" w:pos="8640" w:leader="none"/>
        </w:tabs>
        <w:rPr/>
      </w:pPr>
      <w:r>
        <w:rPr>
          <w:b/>
          <w:bCs/>
          <w:szCs w:val="28"/>
          <w:lang w:val="vi-VN"/>
        </w:rPr>
        <w:t>Câu 3:</w:t>
      </w:r>
      <w:r>
        <w:rPr>
          <w:szCs w:val="28"/>
          <w:lang w:val="vi-VN"/>
        </w:rPr>
        <w:t xml:space="preserve"> Khi điện phân dung dịch CuSO</w:t>
      </w:r>
      <w:r>
        <w:rPr>
          <w:szCs w:val="28"/>
          <w:vertAlign w:val="subscript"/>
          <w:lang w:val="vi-VN"/>
        </w:rPr>
        <w:t>4</w:t>
      </w:r>
      <w:r>
        <w:rPr>
          <w:szCs w:val="28"/>
          <w:lang w:val="vi-VN"/>
        </w:rPr>
        <w:t xml:space="preserve">, để hiện tượng dương cực tan xảy ra thì anốt phải làm bằng </w:t>
      </w:r>
    </w:p>
    <w:p>
      <w:pPr>
        <w:pStyle w:val="Normal"/>
        <w:tabs>
          <w:tab w:val="clear" w:pos="720"/>
          <w:tab w:val="left" w:pos="90" w:leader="none"/>
          <w:tab w:val="left" w:pos="2880" w:leader="none"/>
          <w:tab w:val="left" w:pos="5760" w:leader="none"/>
          <w:tab w:val="left" w:pos="8640" w:leader="none"/>
        </w:tabs>
        <w:rPr/>
      </w:pPr>
      <w:r>
        <w:rPr>
          <w:rFonts w:eastAsia="Times New Roman"/>
          <w:bCs/>
          <w:szCs w:val="28"/>
          <w:lang w:val="vi-VN"/>
        </w:rPr>
        <w:t xml:space="preserve">   </w:t>
      </w:r>
      <w:r>
        <w:rPr>
          <w:b/>
          <w:szCs w:val="28"/>
          <w:lang w:val="de-DE"/>
        </w:rPr>
        <w:t>A.</w:t>
      </w:r>
      <w:r>
        <w:rPr>
          <w:bCs/>
          <w:szCs w:val="28"/>
          <w:lang w:val="de-DE"/>
        </w:rPr>
        <w:t xml:space="preserve"> </w:t>
      </w:r>
      <w:r>
        <w:rPr>
          <w:szCs w:val="28"/>
          <w:lang w:val="vi-VN"/>
        </w:rPr>
        <w:t>Cu</w:t>
      </w:r>
      <w:r>
        <w:rPr>
          <w:szCs w:val="28"/>
          <w:lang w:val="de-DE"/>
        </w:rPr>
        <w:t>.</w:t>
      </w:r>
      <w:r>
        <w:rPr>
          <w:bCs/>
          <w:szCs w:val="28"/>
          <w:lang w:val="de-DE"/>
        </w:rPr>
        <w:tab/>
      </w:r>
      <w:r>
        <w:rPr>
          <w:b/>
          <w:szCs w:val="28"/>
          <w:lang w:val="de-DE"/>
        </w:rPr>
        <w:t>B.</w:t>
      </w:r>
      <w:r>
        <w:rPr>
          <w:bCs/>
          <w:szCs w:val="28"/>
          <w:lang w:val="de-DE"/>
        </w:rPr>
        <w:t xml:space="preserve"> </w:t>
      </w:r>
      <w:r>
        <w:rPr>
          <w:szCs w:val="28"/>
          <w:lang w:val="de-DE"/>
        </w:rPr>
        <w:t>Ag.</w:t>
      </w:r>
      <w:r>
        <w:rPr>
          <w:bCs/>
          <w:szCs w:val="28"/>
          <w:lang w:val="de-DE"/>
        </w:rPr>
        <w:tab/>
      </w:r>
      <w:r>
        <w:rPr>
          <w:b/>
          <w:szCs w:val="28"/>
          <w:lang w:val="de-DE"/>
        </w:rPr>
        <w:t>C.</w:t>
      </w:r>
      <w:r>
        <w:rPr>
          <w:bCs/>
          <w:szCs w:val="28"/>
          <w:lang w:val="de-DE"/>
        </w:rPr>
        <w:t xml:space="preserve"> </w:t>
      </w:r>
      <w:r>
        <w:rPr>
          <w:szCs w:val="28"/>
          <w:lang w:val="de-DE"/>
        </w:rPr>
        <w:t>Fe.</w:t>
      </w:r>
      <w:r>
        <w:rPr>
          <w:bCs/>
          <w:szCs w:val="28"/>
          <w:lang w:val="de-DE"/>
        </w:rPr>
        <w:tab/>
      </w:r>
      <w:r>
        <w:rPr>
          <w:b/>
          <w:szCs w:val="28"/>
          <w:lang w:val="de-DE"/>
        </w:rPr>
        <w:t>D.</w:t>
      </w:r>
      <w:r>
        <w:rPr>
          <w:bCs/>
          <w:szCs w:val="28"/>
          <w:lang w:val="de-DE"/>
        </w:rPr>
        <w:t xml:space="preserve"> </w:t>
      </w:r>
      <w:r>
        <w:rPr>
          <w:szCs w:val="28"/>
          <w:lang w:val="vi-VN"/>
        </w:rPr>
        <w:t>Al</w:t>
      </w:r>
      <w:r>
        <w:rPr>
          <w:szCs w:val="28"/>
          <w:lang w:val="de-DE"/>
        </w:rPr>
        <w:t>.</w:t>
      </w:r>
    </w:p>
    <w:p>
      <w:pPr>
        <w:pStyle w:val="Normal"/>
        <w:tabs>
          <w:tab w:val="clear" w:pos="720"/>
          <w:tab w:val="left" w:pos="2880" w:leader="none"/>
          <w:tab w:val="left" w:pos="5760" w:leader="none"/>
          <w:tab w:val="left" w:pos="8640" w:leader="none"/>
        </w:tabs>
        <w:spacing w:before="60" w:after="60"/>
        <w:rPr/>
      </w:pPr>
      <w:r>
        <w:rPr>
          <w:b/>
          <w:bCs/>
          <w:szCs w:val="28"/>
          <w:lang w:val="vi-VN"/>
        </w:rPr>
        <w:t>Câu 4:</w:t>
      </w:r>
      <w:r>
        <w:rPr>
          <w:szCs w:val="28"/>
          <w:lang w:val="de-DE"/>
        </w:rPr>
        <w:t>Tính chất cơ bản của từ trường là</w:t>
      </w:r>
      <w:r>
        <w:rPr>
          <w:szCs w:val="28"/>
          <w:lang w:val="vi-VN"/>
        </w:rPr>
        <w:t xml:space="preserve"> gây ra</w:t>
      </w:r>
    </w:p>
    <w:p>
      <w:pPr>
        <w:pStyle w:val="Normal"/>
        <w:tabs>
          <w:tab w:val="clear" w:pos="720"/>
          <w:tab w:val="left" w:pos="2880" w:leader="none"/>
          <w:tab w:val="left" w:pos="5760" w:leader="none"/>
          <w:tab w:val="left" w:pos="8640" w:leader="none"/>
        </w:tabs>
        <w:spacing w:before="60" w:after="60"/>
        <w:rPr/>
      </w:pPr>
      <w:r>
        <w:rPr>
          <w:rFonts w:eastAsia="Times New Roman"/>
          <w:b/>
          <w:bCs/>
          <w:szCs w:val="28"/>
          <w:lang w:val="vi-VN"/>
        </w:rPr>
        <w:t xml:space="preserve">   </w:t>
      </w:r>
      <w:r>
        <w:rPr>
          <w:b/>
          <w:bCs/>
          <w:szCs w:val="28"/>
          <w:lang w:val="vi-VN"/>
        </w:rPr>
        <w:t>A.</w:t>
      </w:r>
      <w:r>
        <w:rPr>
          <w:szCs w:val="28"/>
          <w:lang w:val="vi-VN"/>
        </w:rPr>
        <w:t xml:space="preserve"> lực từ tác dụng lên nam châm hoặc lên dòng điện đặt trong nó.</w:t>
        <w:tab/>
      </w:r>
    </w:p>
    <w:p>
      <w:pPr>
        <w:pStyle w:val="Normal"/>
        <w:tabs>
          <w:tab w:val="clear" w:pos="720"/>
          <w:tab w:val="left" w:pos="2880" w:leader="none"/>
          <w:tab w:val="left" w:pos="5760" w:leader="none"/>
          <w:tab w:val="left" w:pos="8640" w:leader="none"/>
        </w:tabs>
        <w:spacing w:before="60" w:after="60"/>
        <w:rPr/>
      </w:pPr>
      <w:r>
        <w:rPr>
          <w:rFonts w:eastAsia="Times New Roman"/>
          <w:szCs w:val="28"/>
          <w:lang w:val="vi-VN"/>
        </w:rPr>
        <w:t xml:space="preserve">   </w:t>
      </w:r>
      <w:r>
        <w:rPr>
          <w:b/>
          <w:bCs/>
          <w:szCs w:val="28"/>
          <w:lang w:val="vi-VN"/>
        </w:rPr>
        <w:t>B.</w:t>
      </w:r>
      <w:r>
        <w:rPr>
          <w:szCs w:val="28"/>
          <w:lang w:val="vi-VN"/>
        </w:rPr>
        <w:t xml:space="preserve"> lực hấp dẫn lên các vật đặt trong nó.</w:t>
      </w:r>
    </w:p>
    <w:p>
      <w:pPr>
        <w:pStyle w:val="Normal"/>
        <w:tabs>
          <w:tab w:val="clear" w:pos="720"/>
          <w:tab w:val="left" w:pos="2880" w:leader="none"/>
          <w:tab w:val="left" w:pos="5760" w:leader="none"/>
          <w:tab w:val="left" w:pos="8640" w:leader="none"/>
        </w:tabs>
        <w:spacing w:before="60" w:after="60"/>
        <w:rPr/>
      </w:pPr>
      <w:r>
        <w:rPr>
          <w:rFonts w:eastAsia="Times New Roman"/>
          <w:szCs w:val="28"/>
          <w:lang w:val="vi-VN"/>
        </w:rPr>
        <w:t xml:space="preserve">   </w:t>
      </w:r>
      <w:r>
        <w:rPr>
          <w:b/>
          <w:bCs/>
          <w:szCs w:val="28"/>
          <w:lang w:val="vi-VN"/>
        </w:rPr>
        <w:t>C.</w:t>
      </w:r>
      <w:r>
        <w:rPr>
          <w:szCs w:val="28"/>
          <w:lang w:val="vi-VN"/>
        </w:rPr>
        <w:t xml:space="preserve"> lực đàn hồi tác dụng lên các dòng điện và nam châm đặt trong nó.</w:t>
      </w:r>
    </w:p>
    <w:p>
      <w:pPr>
        <w:pStyle w:val="Normal"/>
        <w:tabs>
          <w:tab w:val="clear" w:pos="720"/>
          <w:tab w:val="left" w:pos="2880" w:leader="none"/>
          <w:tab w:val="left" w:pos="5760" w:leader="none"/>
          <w:tab w:val="left" w:pos="8640" w:leader="none"/>
        </w:tabs>
        <w:spacing w:before="60" w:after="60"/>
        <w:rPr/>
      </w:pPr>
      <w:r>
        <w:rPr>
          <w:rFonts w:eastAsia="Times New Roman"/>
          <w:szCs w:val="28"/>
          <w:lang w:val="vi-VN"/>
        </w:rPr>
        <w:t xml:space="preserve">   </w:t>
      </w:r>
      <w:r>
        <w:rPr>
          <w:b/>
          <w:bCs/>
          <w:szCs w:val="28"/>
          <w:lang w:val="vi-VN"/>
        </w:rPr>
        <w:t>D.</w:t>
      </w:r>
      <w:r>
        <w:rPr>
          <w:szCs w:val="28"/>
          <w:lang w:val="vi-VN"/>
        </w:rPr>
        <w:t xml:space="preserve"> sự biến đổi về tính chất điện của môi trường xung quanh.</w:t>
      </w:r>
    </w:p>
    <w:p>
      <w:pPr>
        <w:pStyle w:val="Normal"/>
        <w:tabs>
          <w:tab w:val="clear" w:pos="720"/>
          <w:tab w:val="left" w:pos="90" w:leader="none"/>
          <w:tab w:val="left" w:pos="2880" w:leader="none"/>
          <w:tab w:val="left" w:pos="5760" w:leader="none"/>
          <w:tab w:val="left" w:pos="8640" w:leader="none"/>
        </w:tabs>
        <w:rPr>
          <w:szCs w:val="28"/>
          <w:lang w:val="vi-VN"/>
        </w:rPr>
      </w:pPr>
      <w:r>
        <w:rPr>
          <w:b/>
          <w:bCs/>
          <w:szCs w:val="28"/>
          <w:lang w:val="vi-VN"/>
        </w:rPr>
        <w:t>Câu 5:</w:t>
      </w:r>
      <w:r>
        <w:rPr>
          <w:szCs w:val="28"/>
          <w:lang w:val="vi-VN"/>
        </w:rPr>
        <w:t xml:space="preserve"> Từ thông đi qua vòng dây S đặt trong từ trường </w:t>
      </w:r>
      <w:r>
        <w:rPr>
          <w:szCs w:val="28"/>
        </w:rPr>
        <w:object w:dxaOrig="239" w:dyaOrig="319">
          <v:shape id="ole_rId493" style="width:12pt;height:15.7pt" o:ole="">
            <v:imagedata r:id="rId494" o:title=""/>
          </v:shape>
          <o:OLEObject Type="Embed" ProgID="" ShapeID="ole_rId493" DrawAspect="Content" ObjectID="_1543665276" r:id="rId493"/>
        </w:object>
      </w:r>
      <w:r>
        <w:rPr>
          <w:i/>
          <w:szCs w:val="28"/>
          <w:lang w:val="vi-VN"/>
        </w:rPr>
        <w:t xml:space="preserve"> </w:t>
      </w:r>
      <w:r>
        <w:rPr>
          <w:b/>
          <w:bCs/>
          <w:iCs/>
          <w:szCs w:val="28"/>
          <w:lang w:val="vi-VN"/>
        </w:rPr>
        <w:t>không</w:t>
      </w:r>
      <w:r>
        <w:rPr>
          <w:i/>
          <w:szCs w:val="28"/>
          <w:lang w:val="vi-VN"/>
        </w:rPr>
        <w:t xml:space="preserve"> </w:t>
      </w:r>
      <w:r>
        <w:rPr>
          <w:szCs w:val="28"/>
          <w:lang w:val="vi-VN"/>
        </w:rPr>
        <w:t>phụ thuộc vào</w:t>
      </w:r>
    </w:p>
    <w:p>
      <w:pPr>
        <w:pStyle w:val="Normal"/>
        <w:tabs>
          <w:tab w:val="clear" w:pos="720"/>
          <w:tab w:val="left" w:pos="90" w:leader="none"/>
          <w:tab w:val="left" w:pos="2880" w:leader="none"/>
          <w:tab w:val="left" w:pos="5760" w:leader="none"/>
          <w:tab w:val="left" w:pos="8640" w:leader="none"/>
        </w:tabs>
        <w:rPr/>
      </w:pPr>
      <w:r>
        <w:rPr>
          <w:rFonts w:eastAsia="Times New Roman"/>
          <w:szCs w:val="28"/>
          <w:lang w:val="vi-VN"/>
        </w:rPr>
        <w:t xml:space="preserve">   </w:t>
      </w:r>
      <w:r>
        <w:rPr>
          <w:b/>
          <w:bCs/>
          <w:szCs w:val="28"/>
          <w:lang w:val="vi-VN"/>
        </w:rPr>
        <w:t>A.</w:t>
      </w:r>
      <w:r>
        <w:rPr>
          <w:szCs w:val="28"/>
          <w:lang w:val="vi-VN"/>
        </w:rPr>
        <w:t xml:space="preserve"> hình dạng vòng dây. </w:t>
      </w:r>
    </w:p>
    <w:p>
      <w:pPr>
        <w:pStyle w:val="Normal"/>
        <w:tabs>
          <w:tab w:val="clear" w:pos="720"/>
          <w:tab w:val="left" w:pos="90" w:leader="none"/>
          <w:tab w:val="left" w:pos="2880" w:leader="none"/>
          <w:tab w:val="left" w:pos="5760" w:leader="none"/>
          <w:tab w:val="left" w:pos="8640" w:leader="none"/>
        </w:tabs>
        <w:rPr/>
      </w:pPr>
      <w:r>
        <w:rPr>
          <w:rFonts w:eastAsia="Times New Roman"/>
          <w:szCs w:val="28"/>
          <w:lang w:val="vi-VN"/>
        </w:rPr>
        <w:t xml:space="preserve">   </w:t>
      </w:r>
      <w:r>
        <w:rPr>
          <w:b/>
          <w:bCs/>
          <w:szCs w:val="28"/>
          <w:lang w:val="vi-VN"/>
        </w:rPr>
        <w:t>B.</w:t>
      </w:r>
      <w:r>
        <w:rPr>
          <w:szCs w:val="28"/>
          <w:lang w:val="vi-VN"/>
        </w:rPr>
        <w:t xml:space="preserve"> diện tích của vòng dây.</w:t>
      </w:r>
    </w:p>
    <w:p>
      <w:pPr>
        <w:pStyle w:val="Normal"/>
        <w:tabs>
          <w:tab w:val="clear" w:pos="720"/>
          <w:tab w:val="left" w:pos="90" w:leader="none"/>
          <w:tab w:val="left" w:pos="2880" w:leader="none"/>
          <w:tab w:val="left" w:pos="5760" w:leader="none"/>
          <w:tab w:val="left" w:pos="8640" w:leader="none"/>
        </w:tabs>
        <w:rPr/>
      </w:pPr>
      <w:r>
        <w:rPr>
          <w:rFonts w:eastAsia="Times New Roman"/>
          <w:szCs w:val="28"/>
          <w:lang w:val="vi-VN"/>
        </w:rPr>
        <w:t xml:space="preserve">   </w:t>
      </w:r>
      <w:r>
        <w:rPr>
          <w:b/>
          <w:bCs/>
          <w:szCs w:val="28"/>
          <w:lang w:val="vi-VN"/>
        </w:rPr>
        <w:t>C.</w:t>
      </w:r>
      <w:r>
        <w:rPr>
          <w:szCs w:val="28"/>
          <w:lang w:val="vi-VN"/>
        </w:rPr>
        <w:t xml:space="preserve"> góc hợp bởi giữa vecto pháp tuyến của mặt phẳng vòng dây và vectơ cảm ứng từ.</w:t>
      </w:r>
    </w:p>
    <w:p>
      <w:pPr>
        <w:pStyle w:val="Normal"/>
        <w:tabs>
          <w:tab w:val="clear" w:pos="720"/>
          <w:tab w:val="left" w:pos="90" w:leader="none"/>
          <w:tab w:val="left" w:pos="2880" w:leader="none"/>
          <w:tab w:val="left" w:pos="5760" w:leader="none"/>
          <w:tab w:val="left" w:pos="8640" w:leader="none"/>
        </w:tabs>
        <w:rPr/>
      </w:pPr>
      <w:r>
        <w:rPr>
          <w:rFonts w:eastAsia="Times New Roman"/>
          <w:b/>
          <w:bCs/>
          <w:szCs w:val="28"/>
          <w:lang w:val="vi-VN"/>
        </w:rPr>
        <w:t xml:space="preserve">   </w:t>
      </w:r>
      <w:r>
        <w:rPr>
          <w:b/>
          <w:bCs/>
          <w:szCs w:val="28"/>
          <w:lang w:val="vi-VN"/>
        </w:rPr>
        <w:t>D.</w:t>
      </w:r>
      <w:r>
        <w:rPr>
          <w:szCs w:val="28"/>
          <w:lang w:val="vi-VN"/>
        </w:rPr>
        <w:t xml:space="preserve"> độ lớn cảm ứng từ của từ trường.</w:t>
      </w:r>
    </w:p>
    <w:p>
      <w:pPr>
        <w:pStyle w:val="Normal"/>
        <w:tabs>
          <w:tab w:val="clear" w:pos="720"/>
          <w:tab w:val="left" w:pos="90" w:leader="none"/>
          <w:tab w:val="left" w:pos="2880" w:leader="none"/>
          <w:tab w:val="left" w:pos="5760" w:leader="none"/>
          <w:tab w:val="left" w:pos="8640" w:leader="none"/>
        </w:tabs>
        <w:spacing w:before="60" w:after="60"/>
        <w:rPr/>
      </w:pPr>
      <w:r>
        <w:rPr>
          <w:b/>
          <w:bCs/>
          <w:szCs w:val="28"/>
          <w:lang w:val="vi-VN"/>
        </w:rPr>
        <w:t>Câu 6:</w:t>
      </w:r>
      <w:r>
        <w:rPr>
          <w:szCs w:val="28"/>
          <w:lang w:val="vi-VN"/>
        </w:rPr>
        <w:t xml:space="preserve"> </w:t>
      </w:r>
      <w:r>
        <w:rPr>
          <w:szCs w:val="28"/>
          <w:lang w:val="nb-NO"/>
        </w:rPr>
        <w:t>Trên vành kính lúp có ghi 10</w:t>
      </w:r>
      <w:r>
        <w:rPr>
          <w:szCs w:val="28"/>
          <w:lang w:val="vi-VN"/>
        </w:rPr>
        <w:t>x</w:t>
      </w:r>
      <w:r>
        <w:rPr>
          <w:szCs w:val="28"/>
          <w:lang w:val="nb-NO"/>
        </w:rPr>
        <w:t>, tiêu cự của kính là</w:t>
      </w:r>
    </w:p>
    <w:p>
      <w:pPr>
        <w:pStyle w:val="Normal"/>
        <w:tabs>
          <w:tab w:val="clear" w:pos="720"/>
          <w:tab w:val="left" w:pos="90" w:leader="none"/>
          <w:tab w:val="left" w:pos="2880" w:leader="none"/>
          <w:tab w:val="left" w:pos="5760" w:leader="none"/>
          <w:tab w:val="left" w:pos="8640" w:leader="none"/>
        </w:tabs>
        <w:spacing w:before="60" w:after="60"/>
        <w:rPr/>
      </w:pPr>
      <w:r>
        <w:rPr>
          <w:rFonts w:eastAsia="Times New Roman"/>
          <w:b/>
          <w:bCs/>
          <w:szCs w:val="28"/>
          <w:lang w:val="vi-VN"/>
        </w:rPr>
        <w:t xml:space="preserve">   </w:t>
      </w:r>
      <w:r>
        <w:rPr>
          <w:b/>
          <w:bCs/>
          <w:szCs w:val="28"/>
          <w:lang w:val="nb-NO"/>
        </w:rPr>
        <w:t>A.</w:t>
      </w:r>
      <w:r>
        <w:rPr>
          <w:szCs w:val="28"/>
          <w:lang w:val="nb-NO"/>
        </w:rPr>
        <w:t xml:space="preserve"> f = </w:t>
      </w:r>
      <w:r>
        <w:rPr>
          <w:szCs w:val="28"/>
          <w:lang w:val="vi-VN"/>
        </w:rPr>
        <w:t>2,5c</w:t>
      </w:r>
      <w:r>
        <w:rPr>
          <w:szCs w:val="28"/>
          <w:lang w:val="nb-NO"/>
        </w:rPr>
        <w:t>m.</w:t>
        <w:tab/>
      </w:r>
      <w:r>
        <w:rPr>
          <w:b/>
          <w:bCs/>
          <w:szCs w:val="28"/>
          <w:lang w:val="nb-NO"/>
        </w:rPr>
        <w:t>B.</w:t>
      </w:r>
      <w:r>
        <w:rPr>
          <w:szCs w:val="28"/>
          <w:lang w:val="nb-NO"/>
        </w:rPr>
        <w:t xml:space="preserve"> f = 10cm.</w:t>
        <w:tab/>
      </w:r>
      <w:r>
        <w:rPr>
          <w:b/>
          <w:bCs/>
          <w:szCs w:val="28"/>
          <w:lang w:val="nb-NO"/>
        </w:rPr>
        <w:t>C.</w:t>
      </w:r>
      <w:r>
        <w:rPr>
          <w:szCs w:val="28"/>
          <w:lang w:val="nb-NO"/>
        </w:rPr>
        <w:t xml:space="preserve"> f = 2,5m.</w:t>
        <w:tab/>
      </w:r>
      <w:r>
        <w:rPr>
          <w:b/>
          <w:bCs/>
          <w:szCs w:val="28"/>
          <w:lang w:val="nb-NO"/>
        </w:rPr>
        <w:t>D.</w:t>
      </w:r>
      <w:r>
        <w:rPr>
          <w:szCs w:val="28"/>
          <w:lang w:val="nb-NO"/>
        </w:rPr>
        <w:t xml:space="preserve"> f = </w:t>
      </w:r>
      <w:r>
        <w:rPr>
          <w:szCs w:val="28"/>
          <w:lang w:val="vi-VN"/>
        </w:rPr>
        <w:t>10</w:t>
      </w:r>
      <w:r>
        <w:rPr>
          <w:szCs w:val="28"/>
          <w:lang w:val="nb-NO"/>
        </w:rPr>
        <w:t>cm.</w:t>
      </w:r>
    </w:p>
    <w:p>
      <w:pPr>
        <w:pStyle w:val="Normal"/>
        <w:tabs>
          <w:tab w:val="clear" w:pos="720"/>
          <w:tab w:val="left" w:pos="1680" w:leader="none"/>
        </w:tabs>
        <w:rPr>
          <w:szCs w:val="28"/>
          <w:lang w:val="vi-VN"/>
        </w:rPr>
      </w:pPr>
      <w:r>
        <w:rPr>
          <w:b/>
          <w:bCs/>
          <w:szCs w:val="28"/>
          <w:lang w:val="vi-VN"/>
        </w:rPr>
        <w:t>Câu 7:</w:t>
      </w:r>
      <w:r>
        <w:rPr>
          <w:szCs w:val="28"/>
          <w:lang w:val="vi-VN"/>
        </w:rPr>
        <w:t xml:space="preserve"> </w:t>
      </w:r>
      <w:r>
        <w:rPr>
          <w:szCs w:val="28"/>
          <w:lang w:val="nb-NO"/>
        </w:rPr>
        <w:t xml:space="preserve"> Một vật dao động điều hoà theo phương trình x = - 6cos(4</w:t>
      </w:r>
      <w:r>
        <w:rPr>
          <w:szCs w:val="28"/>
          <w:lang w:val="pt-BR"/>
        </w:rPr>
      </w:r>
      <m:oMath xmlns:m="http://schemas.openxmlformats.org/officeDocument/2006/math">
        <m:r>
          <m:t xml:space="preserve">π</m:t>
        </m:r>
      </m:oMath>
      <w:r>
        <w:rPr>
          <w:szCs w:val="28"/>
          <w:lang w:val="nb-NO"/>
        </w:rPr>
        <w:t>t)cm, biên độ dao động của vật là</w:t>
      </w:r>
    </w:p>
    <w:p>
      <w:pPr>
        <w:pStyle w:val="Normal"/>
        <w:tabs>
          <w:tab w:val="clear" w:pos="720"/>
          <w:tab w:val="left" w:pos="1680" w:leader="none"/>
        </w:tabs>
        <w:rPr>
          <w:szCs w:val="28"/>
          <w:lang w:val="nb-NO"/>
        </w:rPr>
      </w:pPr>
      <w:r>
        <w:rPr>
          <w:rFonts w:eastAsia="Times New Roman"/>
          <w:b/>
          <w:bCs/>
          <w:szCs w:val="28"/>
          <w:lang w:val="vi-VN"/>
        </w:rPr>
        <w:t xml:space="preserve">   </w:t>
      </w:r>
      <w:r>
        <w:rPr>
          <w:b/>
          <w:bCs/>
          <w:szCs w:val="28"/>
          <w:lang w:val="pt-BR"/>
        </w:rPr>
        <w:t>A.</w:t>
      </w:r>
      <w:r>
        <w:rPr>
          <w:szCs w:val="28"/>
          <w:lang w:val="pt-BR"/>
        </w:rPr>
        <w:t xml:space="preserve"> 6cm.</w:t>
        <w:tab/>
        <w:tab/>
      </w:r>
      <w:r>
        <w:rPr>
          <w:szCs w:val="28"/>
          <w:lang w:val="vi-VN"/>
        </w:rPr>
        <w:tab/>
      </w:r>
      <w:r>
        <w:rPr>
          <w:b/>
          <w:bCs/>
          <w:szCs w:val="28"/>
          <w:lang w:val="pt-BR"/>
        </w:rPr>
        <w:t>B.</w:t>
      </w:r>
      <w:r>
        <w:rPr>
          <w:szCs w:val="28"/>
          <w:lang w:val="pt-BR"/>
        </w:rPr>
        <w:t xml:space="preserve"> </w:t>
      </w:r>
      <w:r>
        <w:rPr>
          <w:szCs w:val="28"/>
          <w:lang w:val="vi-VN"/>
        </w:rPr>
        <w:t>-</w:t>
      </w:r>
      <w:r>
        <w:rPr>
          <w:szCs w:val="28"/>
          <w:lang w:val="pt-BR"/>
        </w:rPr>
        <w:t>6cm.</w:t>
        <w:tab/>
        <w:tab/>
      </w:r>
      <w:r>
        <w:rPr>
          <w:szCs w:val="28"/>
          <w:lang w:val="vi-VN"/>
        </w:rPr>
        <w:tab/>
      </w:r>
      <w:r>
        <w:rPr>
          <w:b/>
          <w:bCs/>
          <w:szCs w:val="28"/>
          <w:lang w:val="pt-BR"/>
        </w:rPr>
        <w:t xml:space="preserve">C. </w:t>
      </w:r>
      <w:r>
        <w:rPr>
          <w:color w:val="FF0000"/>
          <w:szCs w:val="28"/>
          <w:lang w:val="pt-BR"/>
        </w:rPr>
        <w:drawing>
          <wp:inline distT="0" distB="0" distL="0" distR="0">
            <wp:extent cx="139700" cy="152400"/>
            <wp:effectExtent l="0" t="0" r="0" b="0"/>
            <wp:docPr id="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title=""/>
                    <pic:cNvPicPr>
                      <a:picLocks noChangeAspect="1" noChangeArrowheads="1"/>
                    </pic:cNvPicPr>
                  </pic:nvPicPr>
                  <pic:blipFill>
                    <a:blip r:embed="rId495"/>
                    <a:srcRect l="-258" t="-236" r="-258" b="-236"/>
                    <a:stretch>
                      <a:fillRect/>
                    </a:stretch>
                  </pic:blipFill>
                  <pic:spPr bwMode="auto">
                    <a:xfrm>
                      <a:off x="0" y="0"/>
                      <a:ext cx="139700" cy="152400"/>
                    </a:xfrm>
                    <a:prstGeom prst="rect">
                      <a:avLst/>
                    </a:prstGeom>
                  </pic:spPr>
                </pic:pic>
              </a:graphicData>
            </a:graphic>
          </wp:inline>
        </w:drawing>
      </w:r>
      <w:r>
        <w:rPr>
          <w:szCs w:val="28"/>
          <w:lang w:val="pt-BR"/>
        </w:rPr>
        <w:t>6 cm.</w:t>
        <w:tab/>
        <w:tab/>
      </w:r>
      <w:r>
        <w:rPr>
          <w:szCs w:val="28"/>
          <w:lang w:val="vi-VN"/>
        </w:rPr>
        <w:tab/>
      </w:r>
      <w:r>
        <w:rPr>
          <w:b/>
          <w:bCs/>
          <w:szCs w:val="28"/>
          <w:lang w:val="vi-VN"/>
        </w:rPr>
        <w:t>D.</w:t>
      </w:r>
      <w:r>
        <w:rPr>
          <w:szCs w:val="28"/>
          <w:lang w:val="vi-VN"/>
        </w:rPr>
        <w:t xml:space="preserve"> 6m.</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end="-8" w:hanging="0"/>
        <w:rPr/>
      </w:pPr>
      <w:r>
        <w:rPr>
          <w:b/>
          <w:bCs/>
          <w:szCs w:val="28"/>
          <w:lang w:val="vi-VN"/>
        </w:rPr>
        <w:t>Câu 8:</w:t>
      </w:r>
      <w:r>
        <w:rPr>
          <w:szCs w:val="28"/>
          <w:lang w:val="vi-VN"/>
        </w:rPr>
        <w:t xml:space="preserve"> Một con lắc đơn chiều dài ℓ dao động điều hoà tại nơi có gia tốc trọng trường với biên độ góc nhỏ. Chu kỳ dao động của nó là</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end="-8" w:hanging="0"/>
        <w:rPr>
          <w:color w:val="000000"/>
          <w:szCs w:val="28"/>
          <w:lang w:val="vi-VN"/>
        </w:rPr>
      </w:pPr>
      <w:r>
        <w:rPr>
          <w:b/>
          <w:bCs/>
          <w:color w:val="FF0000"/>
          <w:szCs w:val="28"/>
          <w:lang w:val="vi-VN"/>
        </w:rPr>
        <w:tab/>
      </w:r>
      <w:r>
        <w:rPr>
          <w:b/>
          <w:bCs/>
          <w:szCs w:val="28"/>
          <w:lang w:val="vi-VN"/>
        </w:rPr>
        <w:t xml:space="preserve">A. </w:t>
      </w:r>
      <w:r>
        <w:rPr>
          <w:szCs w:val="28"/>
        </w:rPr>
      </w:r>
      <m:oMath xmlns:m="http://schemas.openxmlformats.org/officeDocument/2006/math">
        <m:r>
          <m:t xml:space="preserve">T</m:t>
        </m:r>
        <m:r>
          <m:t xml:space="preserve">=</m:t>
        </m:r>
        <m:r>
          <m:t xml:space="preserve">2</m:t>
        </m:r>
        <m:r>
          <m:t xml:space="preserve">π</m:t>
        </m:r>
        <m:rad>
          <m:radPr>
            <m:degHide m:val="1"/>
          </m:radPr>
          <m:deg/>
          <m:e>
            <m:f>
              <m:num>
                <m:r>
                  <m:t xml:space="preserve">l</m:t>
                </m:r>
              </m:num>
              <m:den>
                <m:r>
                  <m:t xml:space="preserve">g</m:t>
                </m:r>
              </m:den>
            </m:f>
          </m:e>
        </m:rad>
      </m:oMath>
      <w:r>
        <w:rPr>
          <w:szCs w:val="28"/>
          <w:lang w:val="vi-VN"/>
        </w:rPr>
        <w:tab/>
      </w:r>
      <w:r>
        <w:rPr>
          <w:b/>
          <w:bCs/>
          <w:szCs w:val="28"/>
          <w:lang w:val="vi-VN"/>
        </w:rPr>
        <w:t xml:space="preserve">B. </w:t>
      </w:r>
      <w:r>
        <w:rPr>
          <w:szCs w:val="28"/>
        </w:rPr>
      </w:r>
      <m:oMath xmlns:m="http://schemas.openxmlformats.org/officeDocument/2006/math">
        <m:r>
          <m:t xml:space="preserve">T</m:t>
        </m:r>
        <m:r>
          <m:t xml:space="preserve">=</m:t>
        </m:r>
        <m:rad>
          <m:radPr>
            <m:degHide m:val="1"/>
          </m:radPr>
          <m:deg/>
          <m:e>
            <m:f>
              <m:num>
                <m:r>
                  <m:t xml:space="preserve">g</m:t>
                </m:r>
              </m:num>
              <m:den>
                <m:r>
                  <m:t xml:space="preserve">l</m:t>
                </m:r>
              </m:den>
            </m:f>
          </m:e>
        </m:rad>
      </m:oMath>
      <w:r>
        <w:rPr>
          <w:szCs w:val="28"/>
          <w:lang w:val="vi-VN"/>
        </w:rPr>
        <w:tab/>
        <w:t xml:space="preserve">      </w:t>
      </w:r>
      <w:r>
        <w:rPr>
          <w:b/>
          <w:bCs/>
          <w:szCs w:val="28"/>
          <w:lang w:val="vi-VN"/>
        </w:rPr>
        <w:t xml:space="preserve">C. </w:t>
      </w:r>
      <w:r>
        <w:rPr>
          <w:szCs w:val="28"/>
        </w:rPr>
      </w:r>
      <m:oMath xmlns:m="http://schemas.openxmlformats.org/officeDocument/2006/math">
        <m:r>
          <m:t xml:space="preserve">T</m:t>
        </m:r>
        <m:r>
          <m:t xml:space="preserve">=</m:t>
        </m:r>
        <m:f>
          <m:num>
            <m:r>
              <m:t xml:space="preserve">1</m:t>
            </m:r>
          </m:num>
          <m:den>
            <m:r>
              <m:t xml:space="preserve">2</m:t>
            </m:r>
            <m:r>
              <m:t xml:space="preserve">π</m:t>
            </m:r>
          </m:den>
        </m:f>
        <m:rad>
          <m:radPr>
            <m:degHide m:val="1"/>
          </m:radPr>
          <m:deg/>
          <m:e>
            <m:f>
              <m:num>
                <m:r>
                  <m:t xml:space="preserve">l</m:t>
                </m:r>
              </m:num>
              <m:den>
                <m:r>
                  <m:t xml:space="preserve">g</m:t>
                </m:r>
              </m:den>
            </m:f>
          </m:e>
        </m:rad>
      </m:oMath>
      <w:r>
        <w:rPr>
          <w:szCs w:val="28"/>
          <w:lang w:val="vi-VN"/>
        </w:rPr>
        <w:tab/>
        <w:t xml:space="preserve">           </w:t>
      </w:r>
      <w:r>
        <w:rPr>
          <w:b/>
          <w:bCs/>
          <w:szCs w:val="28"/>
          <w:lang w:val="vi-VN"/>
        </w:rPr>
        <w:t xml:space="preserve">D. </w:t>
      </w:r>
      <w:r>
        <w:rPr>
          <w:szCs w:val="28"/>
        </w:rPr>
      </w:r>
      <m:oMath xmlns:m="http://schemas.openxmlformats.org/officeDocument/2006/math">
        <m:r>
          <m:t xml:space="preserve">T</m:t>
        </m:r>
        <m:r>
          <m:t xml:space="preserve">=</m:t>
        </m:r>
        <m:r>
          <m:t xml:space="preserve">2</m:t>
        </m:r>
        <m:r>
          <m:t xml:space="preserve">π</m:t>
        </m:r>
        <m:rad>
          <m:radPr>
            <m:degHide m:val="1"/>
          </m:radPr>
          <m:deg/>
          <m:e>
            <m:f>
              <m:num>
                <m:r>
                  <m:t xml:space="preserve">g</m:t>
                </m:r>
              </m:num>
              <m:den>
                <m:r>
                  <m:t xml:space="preserve">l</m:t>
                </m:r>
              </m:den>
            </m:f>
          </m:e>
        </m:rad>
      </m:oMath>
    </w:p>
    <w:p>
      <w:pPr>
        <w:pStyle w:val="Normal"/>
        <w:autoSpaceDE w:val="false"/>
        <w:rPr/>
      </w:pPr>
      <w:r>
        <w:rPr>
          <w:b/>
          <w:bCs/>
          <w:szCs w:val="28"/>
          <w:lang w:val="vi-VN"/>
        </w:rPr>
        <w:t>Câu 9:</w:t>
      </w:r>
      <w:r>
        <w:rPr>
          <w:szCs w:val="28"/>
          <w:lang w:val="vi-VN"/>
        </w:rPr>
        <w:t xml:space="preserve"> </w:t>
      </w:r>
      <w:r>
        <w:rPr>
          <w:color w:val="000000"/>
          <w:szCs w:val="28"/>
          <w:lang w:val="vi-VN"/>
        </w:rPr>
        <w:t xml:space="preserve">Một vật dao động điều hòa với biên độ A, tần số góc </w:t>
      </w:r>
      <w:r>
        <w:rPr>
          <w:color w:val="000000"/>
          <w:szCs w:val="28"/>
        </w:rPr>
        <w:t>ω</w:t>
      </w:r>
      <w:r>
        <w:rPr>
          <w:color w:val="000000"/>
          <w:szCs w:val="28"/>
          <w:lang w:val="vi-VN"/>
        </w:rPr>
        <w:t>. Chọn gốc thời gian là lúc vật đi qua vị trí biên ở phía dương. Phương trình dao động của vật là</w:t>
      </w:r>
    </w:p>
    <w:p>
      <w:pPr>
        <w:pStyle w:val="Normal"/>
        <w:autoSpaceDE w:val="false"/>
        <w:rPr/>
      </w:pPr>
      <w:r>
        <w:rPr>
          <w:rFonts w:eastAsia="Times New Roman"/>
          <w:bCs/>
          <w:color w:val="000000"/>
          <w:szCs w:val="28"/>
          <w:lang w:val="vi-VN"/>
        </w:rPr>
        <w:t xml:space="preserve">    </w:t>
      </w:r>
      <w:r>
        <w:rPr>
          <w:b/>
          <w:color w:val="000000"/>
          <w:szCs w:val="28"/>
          <w:lang w:val="vi-VN"/>
        </w:rPr>
        <w:t>A.</w:t>
      </w:r>
      <w:r>
        <w:rPr>
          <w:bCs/>
          <w:color w:val="000000"/>
          <w:szCs w:val="28"/>
          <w:lang w:val="vi-VN"/>
        </w:rPr>
        <w:t xml:space="preserve"> </w:t>
      </w:r>
      <w:r>
        <w:rPr>
          <w:color w:val="000000"/>
          <w:szCs w:val="28"/>
          <w:lang w:val="vi-VN"/>
        </w:rPr>
        <w:t>x = Acos</w:t>
      </w:r>
      <w:r>
        <w:rPr>
          <w:color w:val="000000"/>
          <w:szCs w:val="28"/>
        </w:rPr>
        <w:t>ω</w:t>
      </w:r>
      <w:r>
        <w:rPr>
          <w:iCs/>
          <w:color w:val="000000"/>
          <w:szCs w:val="28"/>
          <w:lang w:val="vi-VN"/>
        </w:rPr>
        <w:t>t.</w:t>
      </w:r>
      <w:r>
        <w:rPr>
          <w:i/>
          <w:iCs/>
          <w:color w:val="000000"/>
          <w:szCs w:val="28"/>
          <w:lang w:val="vi-VN"/>
        </w:rPr>
        <w:t xml:space="preserve"> </w:t>
      </w:r>
      <w:r>
        <w:rPr>
          <w:color w:val="000000"/>
          <w:szCs w:val="28"/>
          <w:lang w:val="vi-VN"/>
        </w:rPr>
        <w:t xml:space="preserve">      </w:t>
        <w:tab/>
        <w:tab/>
        <w:tab/>
        <w:tab/>
        <w:tab/>
      </w:r>
      <w:r>
        <w:rPr>
          <w:b/>
          <w:color w:val="000000"/>
          <w:szCs w:val="28"/>
          <w:lang w:val="vi-VN"/>
        </w:rPr>
        <w:t>B.</w:t>
      </w:r>
      <w:r>
        <w:rPr>
          <w:bCs/>
          <w:color w:val="000000"/>
          <w:szCs w:val="28"/>
          <w:lang w:val="vi-VN"/>
        </w:rPr>
        <w:t xml:space="preserve"> </w:t>
      </w:r>
      <w:r>
        <w:rPr>
          <w:color w:val="000000"/>
          <w:szCs w:val="28"/>
          <w:lang w:val="vi-VN"/>
        </w:rPr>
        <w:t>x = Acos(</w:t>
      </w:r>
      <w:r>
        <w:rPr>
          <w:color w:val="000000"/>
          <w:szCs w:val="28"/>
        </w:rPr>
        <w:t>ω</w:t>
      </w:r>
      <w:r>
        <w:rPr>
          <w:iCs/>
          <w:color w:val="000000"/>
          <w:szCs w:val="28"/>
          <w:lang w:val="vi-VN"/>
        </w:rPr>
        <w:t xml:space="preserve">t + </w:t>
      </w:r>
      <w:r>
        <w:rPr>
          <w:rFonts w:eastAsia="Symbol" w:cs="Symbol" w:ascii="Symbol" w:hAnsi="Symbol"/>
          <w:iCs/>
          <w:color w:val="000000"/>
          <w:szCs w:val="28"/>
        </w:rPr>
        <w:t></w:t>
      </w:r>
      <w:r>
        <w:rPr>
          <w:iCs/>
          <w:color w:val="000000"/>
          <w:szCs w:val="28"/>
          <w:lang w:val="vi-VN"/>
        </w:rPr>
        <w:t>/4</w:t>
      </w:r>
      <w:r>
        <w:rPr>
          <w:color w:val="000000"/>
          <w:szCs w:val="28"/>
          <w:lang w:val="vi-VN"/>
        </w:rPr>
        <w:t xml:space="preserve"> ).   </w:t>
      </w:r>
    </w:p>
    <w:p>
      <w:pPr>
        <w:pStyle w:val="Normal"/>
        <w:autoSpaceDE w:val="false"/>
        <w:rPr>
          <w:color w:val="000000"/>
          <w:szCs w:val="28"/>
          <w:lang w:val="vi-VN"/>
        </w:rPr>
      </w:pPr>
      <w:r>
        <w:rPr>
          <w:rFonts w:eastAsia="Times New Roman"/>
          <w:color w:val="000000"/>
          <w:szCs w:val="28"/>
          <w:lang w:val="vi-VN"/>
        </w:rPr>
        <w:t xml:space="preserve">    </w:t>
      </w:r>
      <w:r>
        <w:rPr>
          <w:b/>
          <w:color w:val="000000"/>
          <w:szCs w:val="28"/>
          <w:lang w:val="vi-VN"/>
        </w:rPr>
        <w:t>C.</w:t>
      </w:r>
      <w:r>
        <w:rPr>
          <w:bCs/>
          <w:color w:val="000000"/>
          <w:szCs w:val="28"/>
          <w:lang w:val="vi-VN"/>
        </w:rPr>
        <w:t xml:space="preserve"> </w:t>
      </w:r>
      <w:r>
        <w:rPr>
          <w:color w:val="000000"/>
          <w:szCs w:val="28"/>
          <w:lang w:val="vi-VN"/>
        </w:rPr>
        <w:t>x = Acos(</w:t>
      </w:r>
      <w:r>
        <w:rPr>
          <w:color w:val="000000"/>
          <w:szCs w:val="28"/>
        </w:rPr>
        <w:t>ω</w:t>
      </w:r>
      <w:r>
        <w:rPr>
          <w:iCs/>
          <w:color w:val="000000"/>
          <w:szCs w:val="28"/>
          <w:lang w:val="vi-VN"/>
        </w:rPr>
        <w:t xml:space="preserve">t - </w:t>
      </w:r>
      <w:r>
        <w:rPr>
          <w:rFonts w:eastAsia="Symbol" w:cs="Symbol" w:ascii="Symbol" w:hAnsi="Symbol"/>
          <w:iCs/>
          <w:color w:val="000000"/>
          <w:szCs w:val="28"/>
        </w:rPr>
        <w:t></w:t>
      </w:r>
      <w:r>
        <w:rPr>
          <w:iCs/>
          <w:color w:val="000000"/>
          <w:szCs w:val="28"/>
          <w:lang w:val="vi-VN"/>
        </w:rPr>
        <w:t>/2</w:t>
      </w:r>
      <w:r>
        <w:rPr>
          <w:color w:val="000000"/>
          <w:szCs w:val="28"/>
          <w:lang w:val="vi-VN"/>
        </w:rPr>
        <w:t xml:space="preserve">).        </w:t>
        <w:tab/>
        <w:tab/>
        <w:tab/>
        <w:tab/>
      </w:r>
      <w:r>
        <w:rPr>
          <w:b/>
          <w:bCs/>
          <w:color w:val="000000"/>
          <w:szCs w:val="28"/>
          <w:lang w:val="vi-VN"/>
        </w:rPr>
        <w:t>D.</w:t>
      </w:r>
      <w:r>
        <w:rPr>
          <w:color w:val="000000"/>
          <w:szCs w:val="28"/>
          <w:lang w:val="vi-VN"/>
        </w:rPr>
        <w:t xml:space="preserve"> x = Acos(</w:t>
      </w:r>
      <w:r>
        <w:rPr>
          <w:color w:val="000000"/>
          <w:szCs w:val="28"/>
        </w:rPr>
        <w:t>ω</w:t>
      </w:r>
      <w:r>
        <w:rPr>
          <w:iCs/>
          <w:color w:val="000000"/>
          <w:szCs w:val="28"/>
          <w:lang w:val="vi-VN"/>
        </w:rPr>
        <w:t xml:space="preserve">t + </w:t>
      </w:r>
      <w:r>
        <w:rPr>
          <w:rFonts w:eastAsia="Symbol" w:cs="Symbol" w:ascii="Symbol" w:hAnsi="Symbol"/>
          <w:iCs/>
          <w:color w:val="000000"/>
          <w:szCs w:val="28"/>
        </w:rPr>
        <w:t></w:t>
      </w:r>
      <w:r>
        <w:rPr>
          <w:iCs/>
          <w:color w:val="000000"/>
          <w:szCs w:val="28"/>
          <w:lang w:val="vi-VN"/>
        </w:rPr>
        <w:t>/2).</w:t>
      </w:r>
    </w:p>
    <w:p>
      <w:pPr>
        <w:pStyle w:val="Normal"/>
        <w:tabs>
          <w:tab w:val="clear" w:pos="720"/>
          <w:tab w:val="left" w:pos="520" w:leader="none"/>
          <w:tab w:val="left" w:pos="558" w:leader="none"/>
          <w:tab w:val="left" w:pos="910" w:leader="none"/>
          <w:tab w:val="left" w:pos="3975" w:leader="none"/>
        </w:tabs>
        <w:rPr/>
      </w:pPr>
      <w:r>
        <w:rPr>
          <w:b/>
          <w:bCs/>
          <w:szCs w:val="28"/>
          <w:lang w:val="vi-VN"/>
        </w:rPr>
        <w:t>Câu 10:</w:t>
      </w:r>
      <w:r>
        <w:rPr>
          <w:szCs w:val="28"/>
          <w:lang w:val="vi-VN"/>
        </w:rPr>
        <w:t xml:space="preserve"> Dao động tắt dần là dao động có</w:t>
        <w:tab/>
      </w:r>
    </w:p>
    <w:p>
      <w:pPr>
        <w:pStyle w:val="Normal"/>
        <w:tabs>
          <w:tab w:val="clear" w:pos="720"/>
          <w:tab w:val="left" w:pos="520" w:leader="none"/>
          <w:tab w:val="left" w:pos="558" w:leader="none"/>
          <w:tab w:val="left" w:pos="910" w:leader="none"/>
          <w:tab w:val="center" w:pos="5070" w:leader="none"/>
        </w:tabs>
        <w:rPr/>
      </w:pPr>
      <w:r>
        <w:rPr>
          <w:rFonts w:eastAsia="Times New Roman"/>
          <w:szCs w:val="28"/>
          <w:lang w:val="vi-VN"/>
        </w:rPr>
        <w:t xml:space="preserve">    </w:t>
      </w:r>
      <w:r>
        <w:rPr>
          <w:b/>
          <w:bCs/>
          <w:szCs w:val="28"/>
          <w:lang w:val="vi-VN"/>
        </w:rPr>
        <w:t>A.</w:t>
      </w:r>
      <w:r>
        <w:rPr>
          <w:szCs w:val="28"/>
          <w:lang w:val="vi-VN"/>
        </w:rPr>
        <w:t xml:space="preserve"> cơ năng giảm dần do ma sát.</w:t>
        <w:tab/>
        <w:tab/>
      </w:r>
      <w:r>
        <w:rPr>
          <w:b/>
          <w:bCs/>
          <w:szCs w:val="28"/>
          <w:lang w:val="vi-VN"/>
        </w:rPr>
        <w:t>B.</w:t>
      </w:r>
      <w:r>
        <w:rPr>
          <w:szCs w:val="28"/>
          <w:lang w:val="vi-VN"/>
        </w:rPr>
        <w:t xml:space="preserve"> chu kỳ giảm dần theo thời gian.</w:t>
      </w:r>
    </w:p>
    <w:p>
      <w:pPr>
        <w:pStyle w:val="Normal"/>
        <w:tabs>
          <w:tab w:val="clear" w:pos="720"/>
          <w:tab w:val="left" w:pos="520" w:leader="none"/>
          <w:tab w:val="left" w:pos="558" w:leader="none"/>
          <w:tab w:val="left" w:pos="910" w:leader="none"/>
          <w:tab w:val="center" w:pos="5070" w:leader="none"/>
        </w:tabs>
        <w:rPr/>
      </w:pPr>
      <w:r>
        <w:rPr>
          <w:rFonts w:eastAsia="Times New Roman"/>
          <w:szCs w:val="28"/>
          <w:lang w:val="vi-VN"/>
        </w:rPr>
        <w:t xml:space="preserve">    </w:t>
      </w:r>
      <w:r>
        <w:rPr>
          <w:b/>
          <w:bCs/>
          <w:szCs w:val="28"/>
          <w:lang w:val="vi-VN"/>
        </w:rPr>
        <w:t>C.</w:t>
      </w:r>
      <w:r>
        <w:rPr>
          <w:szCs w:val="28"/>
          <w:lang w:val="vi-VN"/>
        </w:rPr>
        <w:t xml:space="preserve"> tần số tăng dần theo thời gian.</w:t>
        <w:tab/>
        <w:tab/>
      </w:r>
      <w:r>
        <w:rPr>
          <w:b/>
          <w:bCs/>
          <w:szCs w:val="28"/>
          <w:lang w:val="vi-VN"/>
        </w:rPr>
        <w:t>D.</w:t>
      </w:r>
      <w:r>
        <w:rPr>
          <w:szCs w:val="28"/>
          <w:lang w:val="vi-VN"/>
        </w:rPr>
        <w:t xml:space="preserve"> biện độ không đổi. </w:t>
      </w:r>
    </w:p>
    <w:p>
      <w:pPr>
        <w:pStyle w:val="Normal"/>
        <w:autoSpaceDE w:val="false"/>
        <w:rPr/>
      </w:pPr>
      <w:r>
        <w:rPr>
          <w:b/>
          <w:bCs/>
          <w:szCs w:val="28"/>
          <w:lang w:val="vi-VN"/>
        </w:rPr>
        <w:t>Câu 11:</w:t>
      </w:r>
      <w:r>
        <w:rPr>
          <w:szCs w:val="28"/>
          <w:lang w:val="vi-VN"/>
        </w:rPr>
        <w:t xml:space="preserve"> </w:t>
      </w:r>
      <w:r>
        <w:rPr>
          <w:color w:val="000000"/>
          <w:szCs w:val="28"/>
          <w:lang w:val="vi-VN"/>
        </w:rPr>
        <w:t xml:space="preserve">Đại lượng </w:t>
      </w:r>
      <w:r>
        <w:rPr>
          <w:b/>
          <w:bCs/>
          <w:color w:val="000000"/>
          <w:szCs w:val="28"/>
          <w:lang w:val="vi-VN"/>
        </w:rPr>
        <w:t>không</w:t>
      </w:r>
      <w:r>
        <w:rPr>
          <w:color w:val="000000"/>
          <w:szCs w:val="28"/>
          <w:lang w:val="vi-VN"/>
        </w:rPr>
        <w:t xml:space="preserve"> phụ thuộc vào môi trường truyền sóng là</w:t>
      </w:r>
    </w:p>
    <w:p>
      <w:pPr>
        <w:pStyle w:val="Normal"/>
        <w:autoSpaceDE w:val="false"/>
        <w:rPr/>
      </w:pPr>
      <w:r>
        <w:rPr>
          <w:rFonts w:eastAsia="Times New Roman"/>
          <w:color w:val="000000"/>
          <w:szCs w:val="28"/>
          <w:lang w:val="vi-VN"/>
        </w:rPr>
        <w:t xml:space="preserve">   </w:t>
      </w:r>
      <w:r>
        <w:rPr>
          <w:b/>
          <w:bCs/>
          <w:color w:val="000000"/>
          <w:szCs w:val="28"/>
          <w:lang w:val="vi-VN"/>
        </w:rPr>
        <w:t>A.</w:t>
      </w:r>
      <w:r>
        <w:rPr>
          <w:color w:val="000000"/>
          <w:szCs w:val="28"/>
          <w:lang w:val="vi-VN"/>
        </w:rPr>
        <w:t xml:space="preserve">  tần số dao động của sóng.</w:t>
        <w:tab/>
        <w:tab/>
        <w:tab/>
        <w:tab/>
      </w:r>
      <w:r>
        <w:rPr>
          <w:b/>
          <w:bCs/>
          <w:color w:val="000000"/>
          <w:szCs w:val="28"/>
          <w:lang w:val="vi-VN"/>
        </w:rPr>
        <w:t>B.</w:t>
      </w:r>
      <w:r>
        <w:rPr>
          <w:color w:val="000000"/>
          <w:szCs w:val="28"/>
          <w:lang w:val="vi-VN"/>
        </w:rPr>
        <w:t xml:space="preserve"> bước sóng và vận tốc sóng.</w:t>
      </w:r>
    </w:p>
    <w:p>
      <w:pPr>
        <w:pStyle w:val="Normal"/>
        <w:autoSpaceDE w:val="false"/>
        <w:rPr/>
      </w:pPr>
      <w:r>
        <w:rPr>
          <w:rFonts w:eastAsia="Times New Roman"/>
          <w:color w:val="000000"/>
          <w:szCs w:val="28"/>
          <w:lang w:val="vi-VN"/>
        </w:rPr>
        <w:t xml:space="preserve">   </w:t>
      </w:r>
      <w:r>
        <w:rPr>
          <w:b/>
          <w:bCs/>
          <w:color w:val="000000"/>
          <w:szCs w:val="28"/>
          <w:lang w:val="vi-VN"/>
        </w:rPr>
        <w:t xml:space="preserve">C. </w:t>
      </w:r>
      <w:r>
        <w:rPr>
          <w:color w:val="000000"/>
          <w:szCs w:val="28"/>
          <w:lang w:val="vi-VN"/>
        </w:rPr>
        <w:t>vận tốc truyền sóng.</w:t>
        <w:tab/>
        <w:tab/>
        <w:tab/>
        <w:tab/>
        <w:tab/>
      </w:r>
      <w:r>
        <w:rPr>
          <w:b/>
          <w:bCs/>
          <w:color w:val="000000"/>
          <w:szCs w:val="28"/>
          <w:lang w:val="vi-VN"/>
        </w:rPr>
        <w:t>D.</w:t>
      </w:r>
      <w:r>
        <w:rPr>
          <w:color w:val="000000"/>
          <w:szCs w:val="28"/>
          <w:lang w:val="vi-VN"/>
        </w:rPr>
        <w:t xml:space="preserve"> vận tốc và biên độ sóng.</w:t>
      </w:r>
    </w:p>
    <w:p>
      <w:pPr>
        <w:pStyle w:val="Normal"/>
        <w:rPr/>
      </w:pPr>
      <w:r>
        <w:rPr>
          <w:b/>
          <w:bCs/>
          <w:szCs w:val="28"/>
          <w:lang w:val="vi-VN"/>
        </w:rPr>
        <w:t>Câu 12:</w:t>
      </w:r>
      <w:r>
        <w:rPr>
          <w:szCs w:val="28"/>
          <w:lang w:val="vi-VN"/>
        </w:rPr>
        <w:t xml:space="preserve"> </w:t>
      </w:r>
      <w:r>
        <w:rPr>
          <w:color w:val="000000"/>
          <w:szCs w:val="28"/>
          <w:lang w:val="vi-VN"/>
        </w:rPr>
        <w:t>Khi có sóng dừng, khoảng cách giữa một bụng và một nút sóng liên tiếp có giá trị</w:t>
      </w:r>
    </w:p>
    <w:p>
      <w:pPr>
        <w:pStyle w:val="Normal"/>
        <w:rPr/>
      </w:pPr>
      <w:r>
        <w:rPr>
          <w:rFonts w:eastAsia="Times New Roman"/>
          <w:b/>
          <w:bCs/>
          <w:color w:val="000000"/>
          <w:szCs w:val="28"/>
          <w:lang w:val="vi-VN"/>
        </w:rPr>
        <w:t xml:space="preserve">   </w:t>
      </w:r>
      <w:r>
        <w:rPr>
          <w:b/>
          <w:bCs/>
          <w:color w:val="000000"/>
          <w:szCs w:val="28"/>
          <w:lang w:val="vi-VN"/>
        </w:rPr>
        <w:t>A.</w:t>
      </w:r>
      <w:r>
        <w:rPr>
          <w:color w:val="000000"/>
          <w:szCs w:val="28"/>
          <w:lang w:val="vi-VN"/>
        </w:rPr>
        <w:t xml:space="preserve"> </w:t>
      </w:r>
      <w:r>
        <w:rPr>
          <w:color w:val="000000"/>
          <w:szCs w:val="28"/>
        </w:rPr>
        <w:object w:dxaOrig="220" w:dyaOrig="279">
          <v:shape id="ole_rId496" style="width:11pt;height:13.95pt" o:ole="">
            <v:imagedata r:id="rId497" o:title=""/>
          </v:shape>
          <o:OLEObject Type="Embed" ProgID="" ShapeID="ole_rId496" DrawAspect="Content" ObjectID="_1288247154" r:id="rId496"/>
        </w:object>
      </w:r>
      <w:r>
        <w:rPr>
          <w:color w:val="000000"/>
          <w:szCs w:val="28"/>
          <w:lang w:val="vi-VN"/>
        </w:rPr>
        <w:t>/4.</w:t>
        <w:tab/>
        <w:tab/>
        <w:tab/>
      </w:r>
      <w:r>
        <w:rPr>
          <w:b/>
          <w:bCs/>
          <w:color w:val="000000"/>
          <w:szCs w:val="28"/>
          <w:lang w:val="vi-VN"/>
        </w:rPr>
        <w:t>B.</w:t>
      </w:r>
      <w:r>
        <w:rPr>
          <w:color w:val="000000"/>
          <w:szCs w:val="28"/>
          <w:lang w:val="vi-VN"/>
        </w:rPr>
        <w:t xml:space="preserve"> </w:t>
      </w:r>
      <w:r>
        <w:rPr>
          <w:color w:val="000000"/>
          <w:szCs w:val="28"/>
        </w:rPr>
        <w:object w:dxaOrig="220" w:dyaOrig="279">
          <v:shape id="ole_rId498" style="width:11pt;height:13.95pt" o:ole="">
            <v:imagedata r:id="rId499" o:title=""/>
          </v:shape>
          <o:OLEObject Type="Embed" ProgID="" ShapeID="ole_rId498" DrawAspect="Content" ObjectID="_1040114687" r:id="rId498"/>
        </w:object>
      </w:r>
      <w:r>
        <w:rPr>
          <w:color w:val="000000"/>
          <w:szCs w:val="28"/>
          <w:lang w:val="vi-VN"/>
        </w:rPr>
        <w:t>.</w:t>
        <w:tab/>
        <w:tab/>
        <w:tab/>
        <w:tab/>
      </w:r>
      <w:r>
        <w:rPr>
          <w:b/>
          <w:bCs/>
          <w:color w:val="000000"/>
          <w:szCs w:val="28"/>
          <w:lang w:val="vi-VN"/>
        </w:rPr>
        <w:t>C.</w:t>
      </w:r>
      <w:r>
        <w:rPr>
          <w:color w:val="000000"/>
          <w:szCs w:val="28"/>
          <w:lang w:val="vi-VN"/>
        </w:rPr>
        <w:t xml:space="preserve"> </w:t>
      </w:r>
      <w:r>
        <w:rPr>
          <w:color w:val="000000"/>
          <w:szCs w:val="28"/>
        </w:rPr>
        <w:object w:dxaOrig="220" w:dyaOrig="279">
          <v:shape id="ole_rId500" style="width:11pt;height:13.95pt" o:ole="">
            <v:imagedata r:id="rId501" o:title=""/>
          </v:shape>
          <o:OLEObject Type="Embed" ProgID="" ShapeID="ole_rId500" DrawAspect="Content" ObjectID="_1952295802" r:id="rId500"/>
        </w:object>
      </w:r>
      <w:r>
        <w:rPr>
          <w:color w:val="000000"/>
          <w:szCs w:val="28"/>
          <w:lang w:val="vi-VN"/>
        </w:rPr>
        <w:t>/2.</w:t>
        <w:tab/>
        <w:tab/>
        <w:tab/>
      </w:r>
      <w:r>
        <w:rPr>
          <w:b/>
          <w:bCs/>
          <w:color w:val="000000"/>
          <w:szCs w:val="28"/>
          <w:lang w:val="vi-VN"/>
        </w:rPr>
        <w:t>D.</w:t>
      </w:r>
      <w:r>
        <w:rPr>
          <w:color w:val="000000"/>
          <w:szCs w:val="28"/>
          <w:lang w:val="vi-VN"/>
        </w:rPr>
        <w:t xml:space="preserve"> 2</w:t>
      </w:r>
      <w:r>
        <w:rPr>
          <w:color w:val="000000"/>
          <w:szCs w:val="28"/>
        </w:rPr>
        <w:object w:dxaOrig="220" w:dyaOrig="279">
          <v:shape id="ole_rId502" style="width:11pt;height:13.95pt" o:ole="">
            <v:imagedata r:id="rId503" o:title=""/>
          </v:shape>
          <o:OLEObject Type="Embed" ProgID="" ShapeID="ole_rId502" DrawAspect="Content" ObjectID="_1647489485" r:id="rId502"/>
        </w:object>
      </w:r>
      <w:r>
        <w:rPr>
          <w:color w:val="000000"/>
          <w:szCs w:val="28"/>
          <w:lang w:val="vi-VN"/>
        </w:rPr>
        <w:t>.</w:t>
      </w:r>
    </w:p>
    <w:p>
      <w:pPr>
        <w:pStyle w:val="Normal"/>
        <w:rPr/>
      </w:pPr>
      <w:r>
        <w:rPr>
          <w:b/>
          <w:bCs/>
          <w:szCs w:val="28"/>
          <w:lang w:val="vi-VN"/>
        </w:rPr>
        <w:t>Câu 13:</w:t>
      </w:r>
      <w:r>
        <w:rPr>
          <w:szCs w:val="28"/>
          <w:lang w:val="vi-VN"/>
        </w:rPr>
        <w:t xml:space="preserve"> Một sóng cơ truyền đi trên dây căng với f = 10Hz, sau 6s sóng truyền đi được 4,2m. Bước sóng là</w:t>
      </w:r>
    </w:p>
    <w:p>
      <w:pPr>
        <w:pStyle w:val="Normal"/>
        <w:rPr/>
      </w:pPr>
      <w:r>
        <w:rPr>
          <w:rFonts w:eastAsia="Times New Roman"/>
          <w:szCs w:val="28"/>
          <w:lang w:val="vi-VN"/>
        </w:rPr>
        <w:t xml:space="preserve">   </w:t>
      </w:r>
      <w:r>
        <w:rPr>
          <w:b/>
          <w:bCs/>
          <w:szCs w:val="28"/>
          <w:lang w:val="vi-VN"/>
        </w:rPr>
        <w:t xml:space="preserve">A. </w:t>
      </w:r>
      <w:r>
        <w:rPr>
          <w:szCs w:val="28"/>
          <w:lang w:val="vi-VN"/>
        </w:rPr>
        <w:t>7cm.</w:t>
        <w:tab/>
        <w:tab/>
        <w:tab/>
      </w:r>
      <w:r>
        <w:rPr>
          <w:b/>
          <w:bCs/>
          <w:szCs w:val="28"/>
          <w:lang w:val="vi-VN"/>
        </w:rPr>
        <w:t>B.</w:t>
      </w:r>
      <w:r>
        <w:rPr>
          <w:szCs w:val="28"/>
          <w:lang w:val="vi-VN"/>
        </w:rPr>
        <w:t xml:space="preserve"> 7m.</w:t>
        <w:tab/>
        <w:tab/>
        <w:tab/>
      </w:r>
      <w:r>
        <w:rPr>
          <w:b/>
          <w:bCs/>
          <w:szCs w:val="28"/>
          <w:lang w:val="vi-VN"/>
        </w:rPr>
        <w:t>C.</w:t>
      </w:r>
      <w:r>
        <w:rPr>
          <w:szCs w:val="28"/>
          <w:lang w:val="vi-VN"/>
        </w:rPr>
        <w:t xml:space="preserve">  0,7m.</w:t>
        <w:tab/>
        <w:tab/>
        <w:tab/>
      </w:r>
      <w:r>
        <w:rPr>
          <w:b/>
          <w:bCs/>
          <w:szCs w:val="28"/>
          <w:lang w:val="vi-VN"/>
        </w:rPr>
        <w:t>D.</w:t>
      </w:r>
      <w:r>
        <w:rPr>
          <w:szCs w:val="28"/>
          <w:lang w:val="vi-VN"/>
        </w:rPr>
        <w:t xml:space="preserve"> 70cm.</w:t>
      </w:r>
    </w:p>
    <w:p>
      <w:pPr>
        <w:pStyle w:val="Normal"/>
        <w:rPr>
          <w:color w:val="000000"/>
          <w:szCs w:val="28"/>
          <w:lang w:val="vi-VN"/>
        </w:rPr>
      </w:pPr>
      <w:r>
        <w:rPr>
          <w:b/>
          <w:bCs/>
          <w:szCs w:val="28"/>
          <w:lang w:val="vi-VN"/>
        </w:rPr>
        <w:t>Câu 14:</w:t>
      </w:r>
      <w:r>
        <w:rPr>
          <w:szCs w:val="28"/>
          <w:lang w:val="vi-VN"/>
        </w:rPr>
        <w:t xml:space="preserve"> Cường độ dòng điện mạch không phân nhánh có dạng I = 2</w:t>
      </w:r>
      <w:r>
        <w:rPr>
          <w:szCs w:val="28"/>
        </w:rPr>
        <w:object w:dxaOrig="1359" w:dyaOrig="340">
          <v:shape id="ole_rId504" style="width:68.2pt;height:17.25pt" o:ole="">
            <v:imagedata r:id="rId505" o:title=""/>
          </v:shape>
          <o:OLEObject Type="Embed" ProgID="" ShapeID="ole_rId504" DrawAspect="Content" ObjectID="_677494438" r:id="rId504"/>
        </w:object>
      </w:r>
      <w:r>
        <w:rPr>
          <w:position w:val="-6"/>
          <w:szCs w:val="28"/>
          <w:lang w:val="vi-VN"/>
        </w:rPr>
        <w:t>(</w:t>
      </w:r>
      <w:r>
        <w:rPr>
          <w:szCs w:val="28"/>
          <w:lang w:val="vi-VN"/>
        </w:rPr>
        <w:t xml:space="preserve">A). Cường độ hiệu dụng </w:t>
      </w:r>
    </w:p>
    <w:p>
      <w:pPr>
        <w:pStyle w:val="Normal"/>
        <w:rPr/>
      </w:pPr>
      <w:r>
        <w:rPr>
          <w:rFonts w:eastAsia="Times New Roman"/>
          <w:szCs w:val="28"/>
          <w:lang w:val="vi-VN"/>
        </w:rPr>
        <w:t xml:space="preserve">   </w:t>
      </w:r>
      <w:r>
        <w:rPr>
          <w:b/>
          <w:bCs/>
          <w:szCs w:val="28"/>
          <w:lang w:val="vi-VN"/>
        </w:rPr>
        <w:t>A.</w:t>
      </w:r>
      <w:r>
        <w:rPr>
          <w:szCs w:val="28"/>
          <w:lang w:val="vi-VN"/>
        </w:rPr>
        <w:t xml:space="preserve"> I = 2A.     </w:t>
        <w:tab/>
        <w:tab/>
      </w:r>
      <w:r>
        <w:rPr>
          <w:b/>
          <w:bCs/>
          <w:szCs w:val="28"/>
          <w:lang w:val="vi-VN"/>
        </w:rPr>
        <w:t>B.</w:t>
      </w:r>
      <w:r>
        <w:rPr>
          <w:szCs w:val="28"/>
          <w:lang w:val="vi-VN"/>
        </w:rPr>
        <w:t xml:space="preserve"> I = 100A.     </w:t>
        <w:tab/>
        <w:tab/>
      </w:r>
      <w:r>
        <w:rPr>
          <w:b/>
          <w:bCs/>
          <w:szCs w:val="28"/>
          <w:lang w:val="vi-VN"/>
        </w:rPr>
        <w:t>C.</w:t>
      </w:r>
      <w:r>
        <w:rPr>
          <w:szCs w:val="28"/>
          <w:lang w:val="vi-VN"/>
        </w:rPr>
        <w:t xml:space="preserve"> I = 2</w:t>
      </w:r>
      <w:r>
        <w:rPr>
          <w:szCs w:val="28"/>
          <w:lang w:val="vi-VN"/>
        </w:rPr>
      </w:r>
      <m:oMath xmlns:m="http://schemas.openxmlformats.org/officeDocument/2006/math">
        <m:rad>
          <m:radPr>
            <m:degHide m:val="1"/>
          </m:radPr>
          <m:deg/>
          <m:e>
            <m:r>
              <m:t xml:space="preserve">2</m:t>
            </m:r>
          </m:e>
        </m:rad>
      </m:oMath>
      <w:r>
        <w:rPr>
          <w:szCs w:val="28"/>
          <w:lang w:val="vi-VN"/>
        </w:rPr>
        <w:t xml:space="preserve">A.     </w:t>
        <w:tab/>
        <w:tab/>
      </w:r>
      <w:r>
        <w:rPr>
          <w:b/>
          <w:bCs/>
          <w:szCs w:val="28"/>
          <w:lang w:val="vi-VN"/>
        </w:rPr>
        <w:t>D.</w:t>
      </w:r>
      <w:r>
        <w:rPr>
          <w:szCs w:val="28"/>
          <w:lang w:val="vi-VN"/>
        </w:rPr>
        <w:t xml:space="preserve"> I = 1,41A.</w:t>
      </w:r>
    </w:p>
    <w:p>
      <w:pPr>
        <w:pStyle w:val="Normal"/>
        <w:rPr/>
      </w:pPr>
      <w:r>
        <w:rPr>
          <w:b/>
          <w:bCs/>
          <w:szCs w:val="28"/>
          <w:lang w:val="vi-VN"/>
        </w:rPr>
        <w:t>Câu 15:</w:t>
      </w:r>
      <w:r>
        <w:rPr>
          <w:szCs w:val="28"/>
          <w:lang w:val="vi-VN"/>
        </w:rPr>
        <w:t xml:space="preserve"> Các cuộn dây của máy phát điện xoay chiều một pha được mắc</w:t>
      </w:r>
    </w:p>
    <w:p>
      <w:pPr>
        <w:pStyle w:val="Normal"/>
        <w:rPr/>
      </w:pPr>
      <w:r>
        <w:rPr>
          <w:rFonts w:eastAsia="Times New Roman"/>
          <w:szCs w:val="28"/>
          <w:lang w:val="vi-VN"/>
        </w:rPr>
        <w:t xml:space="preserve">   </w:t>
      </w:r>
      <w:r>
        <w:rPr>
          <w:b/>
          <w:bCs/>
          <w:szCs w:val="28"/>
          <w:lang w:val="vi-VN"/>
        </w:rPr>
        <w:t>A.</w:t>
      </w:r>
      <w:r>
        <w:rPr>
          <w:szCs w:val="28"/>
          <w:lang w:val="vi-VN"/>
        </w:rPr>
        <w:t xml:space="preserve"> nối tiếp với nhau.</w:t>
        <w:tab/>
        <w:tab/>
        <w:tab/>
        <w:tab/>
        <w:tab/>
      </w:r>
      <w:r>
        <w:rPr>
          <w:b/>
          <w:bCs/>
          <w:szCs w:val="28"/>
          <w:lang w:val="vi-VN"/>
        </w:rPr>
        <w:t>B.</w:t>
      </w:r>
      <w:r>
        <w:rPr>
          <w:szCs w:val="28"/>
          <w:lang w:val="vi-VN"/>
        </w:rPr>
        <w:t xml:space="preserve">  song song với nhau.</w:t>
      </w:r>
    </w:p>
    <w:p>
      <w:pPr>
        <w:pStyle w:val="Normal"/>
        <w:rPr/>
      </w:pPr>
      <w:r>
        <w:rPr>
          <w:rFonts w:eastAsia="Times New Roman"/>
          <w:szCs w:val="28"/>
          <w:lang w:val="vi-VN"/>
        </w:rPr>
        <w:t xml:space="preserve">   </w:t>
      </w:r>
      <w:r>
        <w:rPr>
          <w:b/>
          <w:bCs/>
          <w:szCs w:val="28"/>
          <w:lang w:val="vi-VN"/>
        </w:rPr>
        <w:t>C.</w:t>
      </w:r>
      <w:r>
        <w:rPr>
          <w:szCs w:val="28"/>
          <w:lang w:val="vi-VN"/>
        </w:rPr>
        <w:t xml:space="preserve"> theo kiểu hình tam giác.</w:t>
        <w:tab/>
        <w:tab/>
        <w:tab/>
        <w:tab/>
      </w:r>
      <w:r>
        <w:rPr>
          <w:b/>
          <w:bCs/>
          <w:szCs w:val="28"/>
          <w:lang w:val="vi-VN"/>
        </w:rPr>
        <w:t>D.</w:t>
      </w:r>
      <w:r>
        <w:rPr>
          <w:szCs w:val="28"/>
          <w:lang w:val="vi-VN"/>
        </w:rPr>
        <w:t xml:space="preserve"> theo kiểu hình sao.</w:t>
      </w:r>
    </w:p>
    <w:p>
      <w:pPr>
        <w:pStyle w:val="Normal"/>
        <w:numPr>
          <w:ilvl w:val="0"/>
          <w:numId w:val="0"/>
        </w:numPr>
        <w:outlineLvl w:val="0"/>
        <w:rPr/>
      </w:pPr>
      <w:r>
        <w:rPr>
          <w:b/>
          <w:bCs/>
          <w:szCs w:val="28"/>
          <w:lang w:val="vi-VN"/>
        </w:rPr>
        <w:t>Câu 16:</w:t>
      </w:r>
      <w:r>
        <w:rPr>
          <w:szCs w:val="28"/>
          <w:lang w:val="vi-VN"/>
        </w:rPr>
        <w:t xml:space="preserve"> Đối với đoạn mạch xoay chiều chỉ có điện trở thuần thì</w:t>
      </w:r>
    </w:p>
    <w:p>
      <w:pPr>
        <w:pStyle w:val="Normal"/>
        <w:numPr>
          <w:ilvl w:val="0"/>
          <w:numId w:val="0"/>
        </w:numPr>
        <w:outlineLvl w:val="0"/>
        <w:rPr/>
      </w:pPr>
      <w:r>
        <w:rPr>
          <w:rFonts w:eastAsia="Times New Roman"/>
          <w:szCs w:val="28"/>
          <w:lang w:val="vi-VN"/>
        </w:rPr>
        <w:t xml:space="preserve">   </w:t>
      </w:r>
      <w:r>
        <w:rPr>
          <w:b/>
          <w:bCs/>
          <w:szCs w:val="28"/>
          <w:lang w:val="vi-VN"/>
        </w:rPr>
        <w:t>A.</w:t>
      </w:r>
      <w:r>
        <w:rPr>
          <w:szCs w:val="28"/>
          <w:lang w:val="vi-VN"/>
        </w:rPr>
        <w:t xml:space="preserve"> cường độ dòng điện và điện áp tức thời đồng pha. </w:t>
      </w:r>
      <w:r>
        <w:rPr>
          <w:b/>
          <w:bCs/>
          <w:szCs w:val="28"/>
          <w:lang w:val="vi-VN"/>
        </w:rPr>
        <w:t xml:space="preserve">   </w:t>
      </w:r>
    </w:p>
    <w:p>
      <w:pPr>
        <w:pStyle w:val="Normal"/>
        <w:numPr>
          <w:ilvl w:val="0"/>
          <w:numId w:val="0"/>
        </w:numPr>
        <w:outlineLvl w:val="0"/>
        <w:rPr/>
      </w:pPr>
      <w:r>
        <w:rPr>
          <w:rFonts w:eastAsia="Times New Roman"/>
          <w:b/>
          <w:bCs/>
          <w:szCs w:val="28"/>
          <w:lang w:val="vi-VN"/>
        </w:rPr>
        <w:t xml:space="preserve">   </w:t>
      </w:r>
      <w:r>
        <w:rPr>
          <w:b/>
          <w:bCs/>
          <w:szCs w:val="28"/>
          <w:lang w:val="vi-VN"/>
        </w:rPr>
        <w:t>B.</w:t>
      </w:r>
      <w:r>
        <w:rPr>
          <w:szCs w:val="28"/>
          <w:lang w:val="vi-VN"/>
        </w:rPr>
        <w:t xml:space="preserve"> cường độ hiệu dụng phụ thuộc tần số của dòng điện.                                      </w:t>
      </w:r>
    </w:p>
    <w:p>
      <w:pPr>
        <w:pStyle w:val="Normal"/>
        <w:numPr>
          <w:ilvl w:val="0"/>
          <w:numId w:val="0"/>
        </w:numPr>
        <w:outlineLvl w:val="0"/>
        <w:rPr/>
      </w:pPr>
      <w:r>
        <w:rPr>
          <w:rFonts w:eastAsia="Times New Roman"/>
          <w:szCs w:val="28"/>
          <w:lang w:val="vi-VN"/>
        </w:rPr>
        <w:t xml:space="preserve">   </w:t>
      </w:r>
      <w:r>
        <w:rPr>
          <w:b/>
          <w:bCs/>
          <w:szCs w:val="28"/>
          <w:lang w:val="vi-VN"/>
        </w:rPr>
        <w:t>C.</w:t>
      </w:r>
      <w:r>
        <w:rPr>
          <w:szCs w:val="28"/>
          <w:lang w:val="vi-VN"/>
        </w:rPr>
        <w:t xml:space="preserve"> hệ số công suất của dòng điện bằng 0.</w:t>
        <w:tab/>
        <w:t xml:space="preserve">            </w:t>
      </w:r>
    </w:p>
    <w:p>
      <w:pPr>
        <w:pStyle w:val="Normal"/>
        <w:numPr>
          <w:ilvl w:val="0"/>
          <w:numId w:val="0"/>
        </w:numPr>
        <w:outlineLvl w:val="0"/>
        <w:rPr/>
      </w:pPr>
      <w:r>
        <w:rPr>
          <w:rFonts w:eastAsia="Times New Roman"/>
          <w:szCs w:val="28"/>
          <w:lang w:val="vi-VN"/>
        </w:rPr>
        <w:t xml:space="preserve">   </w:t>
      </w:r>
      <w:r>
        <w:rPr>
          <w:b/>
          <w:bCs/>
          <w:szCs w:val="28"/>
          <w:lang w:val="vi-VN"/>
        </w:rPr>
        <w:t xml:space="preserve">D. </w:t>
      </w:r>
      <w:r>
        <w:rPr>
          <w:szCs w:val="28"/>
          <w:lang w:val="vi-VN"/>
        </w:rPr>
        <w:t xml:space="preserve">pha của cường độ dòng điện tức thời bằng 0. </w:t>
        <w:tab/>
        <w:t xml:space="preserve">  </w:t>
      </w:r>
    </w:p>
    <w:p>
      <w:pPr>
        <w:pStyle w:val="Normal"/>
        <w:rPr/>
      </w:pPr>
      <w:r>
        <w:rPr>
          <w:b/>
          <w:bCs/>
          <w:szCs w:val="28"/>
          <w:lang w:val="vi-VN"/>
        </w:rPr>
        <w:t>Câu 17:</w:t>
      </w:r>
      <w:r>
        <w:rPr>
          <w:szCs w:val="28"/>
          <w:lang w:val="vi-VN"/>
        </w:rPr>
        <w:t xml:space="preserve"> Mạch xoay chiều không phân nhánh, cường độ dòng điện nhanh pha so với hiệu điện thế. Nếu đoạn mạch</w:t>
      </w:r>
    </w:p>
    <w:p>
      <w:pPr>
        <w:pStyle w:val="Normal"/>
        <w:tabs>
          <w:tab w:val="clear" w:pos="720"/>
          <w:tab w:val="left" w:pos="360" w:leader="none"/>
          <w:tab w:val="left" w:pos="2250" w:leader="none"/>
          <w:tab w:val="left" w:pos="5040" w:leader="none"/>
          <w:tab w:val="left" w:pos="7200" w:leader="none"/>
        </w:tabs>
        <w:ind w:end="-36" w:hanging="0"/>
        <w:rPr/>
      </w:pPr>
      <w:r>
        <w:rPr>
          <w:rFonts w:eastAsia="Times New Roman"/>
          <w:b/>
          <w:bCs/>
          <w:szCs w:val="28"/>
          <w:lang w:val="vi-VN"/>
        </w:rPr>
        <w:t xml:space="preserve">   </w:t>
      </w:r>
      <w:r>
        <w:rPr>
          <w:b/>
          <w:bCs/>
          <w:szCs w:val="28"/>
          <w:lang w:val="vi-VN"/>
        </w:rPr>
        <w:t>A.</w:t>
      </w:r>
      <w:r>
        <w:rPr>
          <w:szCs w:val="28"/>
          <w:lang w:val="vi-VN"/>
        </w:rPr>
        <w:t xml:space="preserve"> gồm R và C. .         </w:t>
      </w:r>
      <w:r>
        <w:rPr>
          <w:b/>
          <w:bCs/>
          <w:szCs w:val="28"/>
          <w:lang w:val="vi-VN"/>
        </w:rPr>
        <w:t>B.</w:t>
      </w:r>
      <w:r>
        <w:rPr>
          <w:szCs w:val="28"/>
          <w:lang w:val="vi-VN"/>
        </w:rPr>
        <w:t xml:space="preserve">  chỉ có cuộn cảm L  </w:t>
      </w:r>
      <w:r>
        <w:rPr>
          <w:b/>
          <w:bCs/>
          <w:szCs w:val="28"/>
          <w:lang w:val="vi-VN"/>
        </w:rPr>
        <w:t>C.</w:t>
      </w:r>
      <w:r>
        <w:rPr>
          <w:szCs w:val="28"/>
          <w:lang w:val="vi-VN"/>
        </w:rPr>
        <w:t xml:space="preserve">  gồm L và C.          </w:t>
      </w:r>
      <w:r>
        <w:rPr>
          <w:b/>
          <w:bCs/>
          <w:szCs w:val="28"/>
          <w:lang w:val="vi-VN"/>
        </w:rPr>
        <w:t>D.</w:t>
      </w:r>
      <w:r>
        <w:rPr>
          <w:szCs w:val="28"/>
          <w:lang w:val="vi-VN"/>
        </w:rPr>
        <w:t xml:space="preserve">  gồm R và L.       </w:t>
      </w:r>
    </w:p>
    <w:p>
      <w:pPr>
        <w:pStyle w:val="Normal"/>
        <w:widowControl w:val="false"/>
        <w:numPr>
          <w:ilvl w:val="0"/>
          <w:numId w:val="0"/>
        </w:numPr>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outlineLvl w:val="0"/>
        <w:rPr/>
      </w:pPr>
      <w:r>
        <w:rPr>
          <w:b/>
          <w:bCs/>
          <w:szCs w:val="28"/>
          <w:lang w:val="vi-VN"/>
        </w:rPr>
        <w:t>Câu 18:</w:t>
      </w:r>
      <w:r>
        <w:rPr>
          <w:szCs w:val="28"/>
          <w:lang w:val="vi-VN"/>
        </w:rPr>
        <w:t xml:space="preserve"> </w:t>
      </w:r>
      <w:r>
        <w:rPr>
          <w:color w:val="000000"/>
          <w:szCs w:val="28"/>
          <w:lang w:val="vi-VN"/>
        </w:rPr>
        <w:t xml:space="preserve">Mạch dao động điện từ gồm tụ điện C và cuộn cảm L, dao động tự do với chu kỳ </w:t>
      </w:r>
    </w:p>
    <w:p>
      <w:pPr>
        <w:pStyle w:val="Normal"/>
        <w:widowControl w:val="false"/>
        <w:numPr>
          <w:ilvl w:val="0"/>
          <w:numId w:val="0"/>
        </w:numPr>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outlineLvl w:val="0"/>
        <w:rPr>
          <w:color w:val="000000"/>
          <w:szCs w:val="28"/>
          <w:lang w:val="vi-VN"/>
        </w:rPr>
      </w:pPr>
      <w:r>
        <w:rPr>
          <w:b/>
          <w:bCs/>
          <w:color w:val="000000"/>
          <w:szCs w:val="28"/>
          <w:lang w:val="vi-VN"/>
        </w:rPr>
        <w:tab/>
        <w:t xml:space="preserve">A. </w:t>
      </w:r>
      <w:r>
        <w:rPr>
          <w:color w:val="000000"/>
          <w:szCs w:val="28"/>
          <w:lang w:val="vi-VN"/>
        </w:rPr>
        <w:t>T = 2</w:t>
      </w:r>
      <w:r>
        <w:rPr>
          <w:color w:val="000000"/>
          <w:szCs w:val="28"/>
        </w:rPr>
        <w:t>π</w:t>
      </w:r>
      <w:r>
        <w:rPr>
          <w:color w:val="000000"/>
          <w:szCs w:val="28"/>
        </w:rPr>
      </w:r>
      <m:oMath xmlns:m="http://schemas.openxmlformats.org/officeDocument/2006/math">
        <m:rad>
          <m:radPr>
            <m:degHide m:val="1"/>
          </m:radPr>
          <m:deg/>
          <m:e>
            <m:r>
              <m:rPr>
                <m:lit/>
                <m:nor/>
              </m:rPr>
              <m:t xml:space="preserve">LC</m:t>
            </m:r>
          </m:e>
        </m:rad>
      </m:oMath>
      <w:r>
        <w:rPr>
          <w:b/>
          <w:bCs/>
          <w:color w:val="000000"/>
          <w:szCs w:val="28"/>
          <w:lang w:val="vi-VN"/>
        </w:rPr>
        <w:tab/>
        <w:t xml:space="preserve">B. </w:t>
      </w:r>
      <w:r>
        <w:rPr>
          <w:color w:val="000000"/>
          <w:szCs w:val="28"/>
          <w:lang w:val="vi-VN"/>
        </w:rPr>
        <w:t xml:space="preserve">T = </w:t>
      </w:r>
      <w:r>
        <w:rPr>
          <w:color w:val="000000"/>
          <w:szCs w:val="28"/>
        </w:rPr>
      </w:r>
      <m:oMath xmlns:m="http://schemas.openxmlformats.org/officeDocument/2006/math">
        <m:f>
          <m:num>
            <m:r>
              <m:t xml:space="preserve">2</m:t>
            </m:r>
            <m:r>
              <m:t xml:space="preserve">π</m:t>
            </m:r>
          </m:num>
          <m:den>
            <m:rad>
              <m:radPr>
                <m:degHide m:val="1"/>
              </m:radPr>
              <m:deg/>
              <m:e>
                <m:r>
                  <m:rPr>
                    <m:lit/>
                    <m:nor/>
                  </m:rPr>
                  <m:t xml:space="preserve">LC</m:t>
                </m:r>
              </m:e>
            </m:rad>
          </m:den>
        </m:f>
      </m:oMath>
      <w:r>
        <w:rPr>
          <w:b/>
          <w:bCs/>
          <w:color w:val="000000"/>
          <w:szCs w:val="28"/>
          <w:lang w:val="vi-VN"/>
        </w:rPr>
        <w:tab/>
        <w:t xml:space="preserve">C. </w:t>
      </w:r>
      <w:r>
        <w:rPr>
          <w:color w:val="000000"/>
          <w:szCs w:val="28"/>
          <w:lang w:val="vi-VN"/>
        </w:rPr>
        <w:t xml:space="preserve">T = </w:t>
      </w:r>
      <w:r>
        <w:rPr>
          <w:color w:val="000000"/>
          <w:szCs w:val="28"/>
        </w:rPr>
      </w:r>
      <m:oMath xmlns:m="http://schemas.openxmlformats.org/officeDocument/2006/math">
        <m:f>
          <m:num>
            <m:r>
              <m:t xml:space="preserve">1</m:t>
            </m:r>
          </m:num>
          <m:den>
            <m:rad>
              <m:radPr>
                <m:degHide m:val="1"/>
              </m:radPr>
              <m:deg/>
              <m:e>
                <m:r>
                  <m:rPr>
                    <m:lit/>
                    <m:nor/>
                  </m:rPr>
                  <m:t xml:space="preserve">LC</m:t>
                </m:r>
              </m:e>
            </m:rad>
          </m:den>
        </m:f>
      </m:oMath>
      <w:r>
        <w:rPr>
          <w:color w:val="000000"/>
          <w:szCs w:val="28"/>
          <w:lang w:val="vi-VN"/>
        </w:rPr>
        <w:tab/>
      </w:r>
      <w:r>
        <w:rPr>
          <w:b/>
          <w:bCs/>
          <w:color w:val="000000"/>
          <w:szCs w:val="28"/>
          <w:lang w:val="vi-VN"/>
        </w:rPr>
        <w:t xml:space="preserve">D. </w:t>
      </w:r>
      <w:r>
        <w:rPr>
          <w:color w:val="000000"/>
          <w:szCs w:val="28"/>
          <w:lang w:val="vi-VN"/>
        </w:rPr>
        <w:t>T =</w:t>
      </w:r>
      <w:r>
        <w:rPr>
          <w:color w:val="000000"/>
          <w:szCs w:val="28"/>
        </w:rPr>
      </w:r>
      <m:oMath xmlns:m="http://schemas.openxmlformats.org/officeDocument/2006/math">
        <m:f>
          <m:num>
            <m:r>
              <m:t xml:space="preserve">1</m:t>
            </m:r>
          </m:num>
          <m:den>
            <m:r>
              <m:t xml:space="preserve">2</m:t>
            </m:r>
            <m:r>
              <m:t xml:space="preserve">π</m:t>
            </m:r>
            <m:rad>
              <m:radPr>
                <m:degHide m:val="1"/>
              </m:radPr>
              <m:deg/>
              <m:e>
                <m:r>
                  <m:rPr>
                    <m:lit/>
                    <m:nor/>
                  </m:rPr>
                  <m:t xml:space="preserve">LC</m:t>
                </m:r>
              </m:e>
            </m:rad>
          </m:den>
        </m:f>
      </m:oMath>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Câu 19:</w:t>
      </w:r>
      <w:r>
        <w:rPr>
          <w:szCs w:val="28"/>
          <w:lang w:val="vi-VN"/>
        </w:rPr>
        <w:t xml:space="preserve"> </w:t>
      </w:r>
      <w:r>
        <w:rPr>
          <w:color w:val="000000"/>
          <w:szCs w:val="28"/>
          <w:lang w:val="vi-VN"/>
        </w:rPr>
        <w:t>Mạch dao động điện từ gồm cuộn cảm L và tụ điện C. Khi tăng độ tự cảm lên 8 lần và giảm điện dung 2 lần thì tần số dao động của mạch sẽ</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000000"/>
          <w:szCs w:val="28"/>
          <w:lang w:val="vi-VN"/>
        </w:rPr>
        <w:tab/>
        <w:t xml:space="preserve">A. </w:t>
      </w:r>
      <w:r>
        <w:rPr>
          <w:color w:val="000000"/>
          <w:szCs w:val="28"/>
          <w:lang w:val="vi-VN"/>
        </w:rPr>
        <w:t xml:space="preserve">giảm 2 lần. </w:t>
        <w:tab/>
      </w:r>
      <w:r>
        <w:rPr>
          <w:b/>
          <w:bCs/>
          <w:color w:val="000000"/>
          <w:szCs w:val="28"/>
          <w:lang w:val="vi-VN"/>
        </w:rPr>
        <w:t>B</w:t>
      </w:r>
      <w:r>
        <w:rPr>
          <w:color w:val="000000"/>
          <w:szCs w:val="28"/>
          <w:lang w:val="vi-VN"/>
        </w:rPr>
        <w:t xml:space="preserve">. tăng 2 lần. </w:t>
      </w:r>
      <w:r>
        <w:rPr>
          <w:b/>
          <w:bCs/>
          <w:color w:val="000000"/>
          <w:szCs w:val="28"/>
          <w:lang w:val="vi-VN"/>
        </w:rPr>
        <w:tab/>
        <w:t xml:space="preserve">C. </w:t>
      </w:r>
      <w:r>
        <w:rPr>
          <w:color w:val="000000"/>
          <w:szCs w:val="28"/>
          <w:lang w:val="vi-VN"/>
        </w:rPr>
        <w:t xml:space="preserve">tăng 4 lần. </w:t>
      </w:r>
      <w:r>
        <w:rPr>
          <w:b/>
          <w:bCs/>
          <w:color w:val="000000"/>
          <w:szCs w:val="28"/>
          <w:lang w:val="vi-VN"/>
        </w:rPr>
        <w:tab/>
        <w:t xml:space="preserve">D. </w:t>
      </w:r>
      <w:r>
        <w:rPr>
          <w:color w:val="000000"/>
          <w:szCs w:val="28"/>
          <w:lang w:val="vi-VN"/>
        </w:rPr>
        <w:t>giảm 4 lần</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Câu 20:</w:t>
      </w:r>
      <w:r>
        <w:rPr>
          <w:szCs w:val="28"/>
          <w:lang w:val="vi-VN"/>
        </w:rPr>
        <w:t xml:space="preserve"> </w:t>
      </w:r>
      <w:r>
        <w:rPr>
          <w:color w:val="000000"/>
          <w:szCs w:val="28"/>
          <w:lang w:val="vi-VN"/>
        </w:rPr>
        <w:t>Tác dụng nổi bật nhất của tia hồng ngoại là</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A.</w:t>
      </w:r>
      <w:r>
        <w:rPr>
          <w:b/>
          <w:bCs/>
          <w:color w:val="FF00FF"/>
          <w:szCs w:val="28"/>
          <w:lang w:val="vi-VN"/>
        </w:rPr>
        <w:t xml:space="preserve"> </w:t>
      </w:r>
      <w:r>
        <w:rPr>
          <w:color w:val="000000"/>
          <w:szCs w:val="28"/>
          <w:lang w:val="vi-VN"/>
        </w:rPr>
        <w:t>tác dụng nhiệt.</w:t>
      </w:r>
      <w:r>
        <w:rPr>
          <w:b/>
          <w:bCs/>
          <w:color w:val="FF00FF"/>
          <w:szCs w:val="28"/>
          <w:lang w:val="vi-VN"/>
        </w:rPr>
        <w:tab/>
      </w:r>
      <w:r>
        <w:rPr>
          <w:b/>
          <w:bCs/>
          <w:szCs w:val="28"/>
          <w:lang w:val="vi-VN"/>
        </w:rPr>
        <w:t>B.</w:t>
      </w:r>
      <w:r>
        <w:rPr>
          <w:b/>
          <w:bCs/>
          <w:color w:val="FF00FF"/>
          <w:szCs w:val="28"/>
          <w:lang w:val="vi-VN"/>
        </w:rPr>
        <w:t xml:space="preserve"> </w:t>
      </w:r>
      <w:r>
        <w:rPr>
          <w:color w:val="000000"/>
          <w:szCs w:val="28"/>
          <w:lang w:val="vi-VN"/>
        </w:rPr>
        <w:t xml:space="preserve">tác dụng quang       </w:t>
      </w:r>
      <w:r>
        <w:rPr>
          <w:b/>
          <w:bCs/>
          <w:szCs w:val="28"/>
          <w:lang w:val="vi-VN"/>
        </w:rPr>
        <w:t>C.</w:t>
      </w:r>
      <w:r>
        <w:rPr>
          <w:b/>
          <w:bCs/>
          <w:color w:val="FF00FF"/>
          <w:szCs w:val="28"/>
          <w:lang w:val="vi-VN"/>
        </w:rPr>
        <w:t xml:space="preserve"> </w:t>
      </w:r>
      <w:r>
        <w:rPr>
          <w:color w:val="000000"/>
          <w:szCs w:val="28"/>
          <w:lang w:val="vi-VN"/>
        </w:rPr>
        <w:t xml:space="preserve">tác dụng quang điện </w:t>
      </w:r>
      <w:r>
        <w:rPr>
          <w:b/>
          <w:bCs/>
          <w:szCs w:val="28"/>
          <w:lang w:val="vi-VN"/>
        </w:rPr>
        <w:t>D.</w:t>
      </w:r>
      <w:r>
        <w:rPr>
          <w:b/>
          <w:bCs/>
          <w:color w:val="FF00FF"/>
          <w:szCs w:val="28"/>
          <w:lang w:val="vi-VN"/>
        </w:rPr>
        <w:t xml:space="preserve"> </w:t>
      </w:r>
      <w:r>
        <w:rPr>
          <w:color w:val="000000"/>
          <w:szCs w:val="28"/>
          <w:lang w:val="vi-VN"/>
        </w:rPr>
        <w:t xml:space="preserve">tác dụng hóa học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Câu 21:</w:t>
      </w:r>
      <w:r>
        <w:rPr>
          <w:b/>
          <w:bCs/>
          <w:color w:val="0000FF"/>
          <w:szCs w:val="28"/>
          <w:lang w:val="vi-VN"/>
        </w:rPr>
        <w:t xml:space="preserve"> </w:t>
      </w:r>
      <w:r>
        <w:rPr>
          <w:color w:val="000000"/>
          <w:szCs w:val="28"/>
          <w:lang w:val="vi-VN"/>
        </w:rPr>
        <w:t xml:space="preserve">Chọn phát biểu </w:t>
      </w:r>
      <w:r>
        <w:rPr>
          <w:b/>
          <w:bCs/>
          <w:color w:val="000000"/>
          <w:szCs w:val="28"/>
          <w:lang w:val="vi-VN"/>
        </w:rPr>
        <w:t>sai</w:t>
      </w:r>
      <w:r>
        <w:rPr>
          <w:color w:val="000000"/>
          <w:szCs w:val="28"/>
          <w:lang w:val="vi-VN"/>
        </w:rPr>
        <w:t>. Tia X</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A.</w:t>
      </w:r>
      <w:r>
        <w:rPr>
          <w:b/>
          <w:bCs/>
          <w:color w:val="FF00FF"/>
          <w:szCs w:val="28"/>
          <w:lang w:val="vi-VN"/>
        </w:rPr>
        <w:t xml:space="preserve"> </w:t>
      </w:r>
      <w:r>
        <w:rPr>
          <w:color w:val="000000"/>
          <w:szCs w:val="28"/>
          <w:lang w:val="vi-VN"/>
        </w:rPr>
        <w:t>có năng lượng lớn vì bước sóng lớn.</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B.</w:t>
      </w:r>
      <w:r>
        <w:rPr>
          <w:b/>
          <w:bCs/>
          <w:color w:val="FF00FF"/>
          <w:szCs w:val="28"/>
          <w:lang w:val="vi-VN"/>
        </w:rPr>
        <w:t xml:space="preserve"> </w:t>
      </w:r>
      <w:r>
        <w:rPr>
          <w:color w:val="000000"/>
          <w:szCs w:val="28"/>
          <w:lang w:val="vi-VN"/>
        </w:rPr>
        <w:t>có bản chất là sóng điện từ.</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C.</w:t>
      </w:r>
      <w:r>
        <w:rPr>
          <w:b/>
          <w:bCs/>
          <w:color w:val="FF00FF"/>
          <w:szCs w:val="28"/>
          <w:lang w:val="vi-VN"/>
        </w:rPr>
        <w:t xml:space="preserve"> </w:t>
      </w:r>
      <w:r>
        <w:rPr>
          <w:color w:val="000000"/>
          <w:szCs w:val="28"/>
          <w:lang w:val="vi-VN"/>
        </w:rPr>
        <w:t>không bị lệch phương trong điện trường và từ trường.</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D.</w:t>
      </w:r>
      <w:r>
        <w:rPr>
          <w:b/>
          <w:bCs/>
          <w:color w:val="FF00FF"/>
          <w:szCs w:val="28"/>
          <w:lang w:val="vi-VN"/>
        </w:rPr>
        <w:t xml:space="preserve"> </w:t>
      </w:r>
      <w:r>
        <w:rPr>
          <w:color w:val="000000"/>
          <w:szCs w:val="28"/>
          <w:lang w:val="vi-VN"/>
        </w:rPr>
        <w:t>có bước sóng ngắn hơn bước sóng của tia tử ngoại.</w:t>
      </w:r>
    </w:p>
    <w:p>
      <w:pPr>
        <w:pStyle w:val="Normal"/>
        <w:widowControl w:val="false"/>
        <w:numPr>
          <w:ilvl w:val="0"/>
          <w:numId w:val="0"/>
        </w:numPr>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outlineLvl w:val="0"/>
        <w:rPr/>
      </w:pPr>
      <w:r>
        <w:rPr>
          <w:b/>
          <w:bCs/>
          <w:szCs w:val="28"/>
          <w:lang w:val="vi-VN"/>
        </w:rPr>
        <w:t>Câu 22:</w:t>
      </w:r>
      <w:r>
        <w:rPr>
          <w:b/>
          <w:bCs/>
          <w:color w:val="0000FF"/>
          <w:szCs w:val="28"/>
          <w:lang w:val="vi-VN"/>
        </w:rPr>
        <w:t xml:space="preserve"> </w:t>
      </w:r>
      <w:r>
        <w:rPr>
          <w:color w:val="000000"/>
          <w:szCs w:val="28"/>
          <w:lang w:val="vi-VN"/>
        </w:rPr>
        <w:t>Hạt nhân nguyên tử cấu tạo bởi</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vi-VN"/>
        </w:rPr>
        <w:tab/>
      </w:r>
      <w:r>
        <w:rPr>
          <w:b/>
          <w:bCs/>
          <w:szCs w:val="28"/>
          <w:lang w:val="fr-FR"/>
        </w:rPr>
        <w:t>A.</w:t>
      </w:r>
      <w:r>
        <w:rPr>
          <w:b/>
          <w:bCs/>
          <w:color w:val="FF00FF"/>
          <w:szCs w:val="28"/>
          <w:lang w:val="fr-FR"/>
        </w:rPr>
        <w:t xml:space="preserve"> </w:t>
      </w:r>
      <w:r>
        <w:rPr>
          <w:color w:val="000000"/>
          <w:szCs w:val="28"/>
          <w:lang w:val="fr-FR"/>
        </w:rPr>
        <w:t xml:space="preserve">prôtôn, nơtron. </w:t>
      </w:r>
      <w:r>
        <w:rPr>
          <w:b/>
          <w:bCs/>
          <w:color w:val="FF00FF"/>
          <w:szCs w:val="28"/>
          <w:lang w:val="fr-FR"/>
        </w:rPr>
        <w:tab/>
        <w:tab/>
      </w:r>
      <w:r>
        <w:rPr>
          <w:b/>
          <w:bCs/>
          <w:szCs w:val="28"/>
          <w:lang w:val="fr-FR"/>
        </w:rPr>
        <w:t>B.</w:t>
      </w:r>
      <w:r>
        <w:rPr>
          <w:b/>
          <w:bCs/>
          <w:color w:val="FF00FF"/>
          <w:szCs w:val="28"/>
          <w:lang w:val="fr-FR"/>
        </w:rPr>
        <w:t xml:space="preserve"> </w:t>
      </w:r>
      <w:r>
        <w:rPr>
          <w:color w:val="000000"/>
          <w:szCs w:val="28"/>
          <w:lang w:val="fr-FR"/>
        </w:rPr>
        <w:t xml:space="preserve">nơtron và êlectron.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fr-FR"/>
        </w:rPr>
        <w:tab/>
      </w:r>
      <w:r>
        <w:rPr>
          <w:b/>
          <w:bCs/>
          <w:szCs w:val="28"/>
          <w:lang w:val="fr-FR"/>
        </w:rPr>
        <w:t xml:space="preserve">C. </w:t>
      </w:r>
      <w:r>
        <w:rPr>
          <w:color w:val="000000"/>
          <w:szCs w:val="28"/>
          <w:lang w:val="fr-FR"/>
        </w:rPr>
        <w:t>prôtôn, nơtron và êlectron.</w:t>
      </w:r>
      <w:r>
        <w:rPr>
          <w:b/>
          <w:bCs/>
          <w:color w:val="FF00FF"/>
          <w:szCs w:val="28"/>
          <w:lang w:val="fr-FR"/>
        </w:rPr>
        <w:t xml:space="preserve"> </w:t>
      </w:r>
      <w:r>
        <w:rPr>
          <w:color w:val="000000"/>
          <w:szCs w:val="28"/>
          <w:lang w:val="fr-FR"/>
        </w:rPr>
        <w:tab/>
      </w:r>
      <w:r>
        <w:rPr>
          <w:b/>
          <w:bCs/>
          <w:szCs w:val="28"/>
          <w:lang w:val="fr-FR"/>
        </w:rPr>
        <w:t>D.</w:t>
      </w:r>
      <w:r>
        <w:rPr>
          <w:b/>
          <w:bCs/>
          <w:color w:val="FF00FF"/>
          <w:szCs w:val="28"/>
          <w:lang w:val="fr-FR"/>
        </w:rPr>
        <w:t xml:space="preserve"> </w:t>
      </w:r>
      <w:r>
        <w:rPr>
          <w:color w:val="000000"/>
          <w:szCs w:val="28"/>
          <w:lang w:val="fr-FR"/>
        </w:rPr>
        <w:t xml:space="preserve">prôtôn và êlectron.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lang w:val="vi-VN"/>
        </w:rPr>
      </w:pPr>
      <w:r>
        <w:rPr>
          <w:b/>
          <w:bCs/>
          <w:szCs w:val="28"/>
          <w:lang w:val="fr-FR"/>
        </w:rPr>
        <w:t>Câu 2</w:t>
      </w:r>
      <w:r>
        <w:rPr>
          <w:b/>
          <w:bCs/>
          <w:szCs w:val="28"/>
          <w:lang w:val="vi-VN"/>
        </w:rPr>
        <w:t>3:</w:t>
      </w:r>
      <w:r>
        <w:rPr>
          <w:b/>
          <w:bCs/>
          <w:color w:val="0000FF"/>
          <w:szCs w:val="28"/>
          <w:lang w:val="fr-FR"/>
        </w:rPr>
        <w:t xml:space="preserve"> </w:t>
      </w:r>
      <w:r>
        <w:rPr>
          <w:color w:val="000000"/>
          <w:szCs w:val="28"/>
          <w:lang w:val="fr-FR"/>
        </w:rPr>
        <w:t xml:space="preserve">Đơn vị </w:t>
      </w:r>
      <w:r>
        <w:rPr>
          <w:b/>
          <w:bCs/>
          <w:color w:val="000000"/>
          <w:szCs w:val="28"/>
          <w:lang w:val="fr-FR"/>
        </w:rPr>
        <w:t xml:space="preserve">không </w:t>
      </w:r>
      <w:r>
        <w:rPr>
          <w:color w:val="000000"/>
          <w:szCs w:val="28"/>
          <w:lang w:val="fr-FR"/>
        </w:rPr>
        <w:t>phải là đơn vị của khối lượng là</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fr-FR"/>
        </w:rPr>
        <w:tab/>
      </w:r>
      <w:r>
        <w:rPr>
          <w:b/>
          <w:bCs/>
          <w:szCs w:val="28"/>
          <w:lang w:val="fr-FR"/>
        </w:rPr>
        <w:t>A.</w:t>
      </w:r>
      <w:r>
        <w:rPr>
          <w:b/>
          <w:bCs/>
          <w:color w:val="FF00FF"/>
          <w:szCs w:val="28"/>
          <w:lang w:val="fr-FR"/>
        </w:rPr>
        <w:t xml:space="preserve"> </w:t>
      </w:r>
      <w:r>
        <w:rPr>
          <w:color w:val="000000"/>
          <w:szCs w:val="28"/>
          <w:lang w:val="fr-FR"/>
        </w:rPr>
        <w:t xml:space="preserve">kg. </w:t>
      </w:r>
      <w:r>
        <w:rPr>
          <w:b/>
          <w:bCs/>
          <w:color w:val="FF00FF"/>
          <w:szCs w:val="28"/>
          <w:lang w:val="fr-FR"/>
        </w:rPr>
        <w:tab/>
      </w:r>
      <w:r>
        <w:rPr>
          <w:b/>
          <w:bCs/>
          <w:szCs w:val="28"/>
          <w:lang w:val="fr-FR"/>
        </w:rPr>
        <w:t>B.</w:t>
      </w:r>
      <w:r>
        <w:rPr>
          <w:b/>
          <w:bCs/>
          <w:color w:val="FF00FF"/>
          <w:szCs w:val="28"/>
          <w:lang w:val="fr-FR"/>
        </w:rPr>
        <w:t xml:space="preserve"> </w:t>
      </w:r>
      <w:r>
        <w:rPr>
          <w:color w:val="000000"/>
          <w:szCs w:val="28"/>
          <w:lang w:val="fr-FR"/>
        </w:rPr>
        <w:t>MeV/C.</w:t>
      </w:r>
      <w:r>
        <w:rPr>
          <w:b/>
          <w:color w:val="FF00FF"/>
          <w:szCs w:val="28"/>
          <w:lang w:val="fr-FR"/>
        </w:rPr>
        <w:t xml:space="preserve"> </w:t>
      </w:r>
      <w:r>
        <w:rPr>
          <w:b/>
          <w:bCs/>
          <w:color w:val="FF00FF"/>
          <w:szCs w:val="28"/>
          <w:lang w:val="fr-FR"/>
        </w:rPr>
        <w:tab/>
      </w:r>
      <w:r>
        <w:rPr>
          <w:b/>
          <w:bCs/>
          <w:szCs w:val="28"/>
          <w:lang w:val="fr-FR"/>
        </w:rPr>
        <w:t>C.</w:t>
      </w:r>
      <w:r>
        <w:rPr>
          <w:b/>
          <w:bCs/>
          <w:color w:val="FF00FF"/>
          <w:szCs w:val="28"/>
          <w:lang w:val="fr-FR"/>
        </w:rPr>
        <w:t xml:space="preserve"> </w:t>
      </w:r>
      <w:r>
        <w:rPr>
          <w:color w:val="000000"/>
          <w:szCs w:val="28"/>
          <w:lang w:val="fr-FR"/>
        </w:rPr>
        <w:t>MeV/c</w:t>
      </w:r>
      <w:r>
        <w:rPr>
          <w:color w:val="000000"/>
          <w:szCs w:val="28"/>
          <w:vertAlign w:val="superscript"/>
          <w:lang w:val="fr-FR"/>
        </w:rPr>
        <w:t>2</w:t>
      </w:r>
      <w:r>
        <w:rPr>
          <w:color w:val="000000"/>
          <w:szCs w:val="28"/>
          <w:lang w:val="fr-FR"/>
        </w:rPr>
        <w:t xml:space="preserve">. </w:t>
      </w:r>
      <w:r>
        <w:rPr>
          <w:b/>
          <w:bCs/>
          <w:color w:val="FF00FF"/>
          <w:szCs w:val="28"/>
          <w:lang w:val="fr-FR"/>
        </w:rPr>
        <w:tab/>
      </w:r>
      <w:r>
        <w:rPr>
          <w:b/>
          <w:bCs/>
          <w:szCs w:val="28"/>
          <w:lang w:val="fr-FR"/>
        </w:rPr>
        <w:t>D.</w:t>
      </w:r>
      <w:r>
        <w:rPr>
          <w:b/>
          <w:bCs/>
          <w:color w:val="FF00FF"/>
          <w:szCs w:val="28"/>
          <w:lang w:val="fr-FR"/>
        </w:rPr>
        <w:t xml:space="preserve"> </w:t>
      </w:r>
      <w:r>
        <w:rPr>
          <w:color w:val="000000"/>
          <w:szCs w:val="28"/>
          <w:lang w:val="fr-FR"/>
        </w:rPr>
        <w:t>u.</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end="-12" w:hanging="0"/>
        <w:rPr/>
      </w:pPr>
      <w:r>
        <w:rPr>
          <w:b/>
          <w:bCs/>
          <w:szCs w:val="28"/>
          <w:lang w:val="fr-FR"/>
        </w:rPr>
        <w:t>Câu 2</w:t>
      </w:r>
      <w:r>
        <w:rPr>
          <w:b/>
          <w:bCs/>
          <w:szCs w:val="28"/>
          <w:lang w:val="vi-VN"/>
        </w:rPr>
        <w:t>4:</w:t>
      </w:r>
      <w:r>
        <w:rPr>
          <w:b/>
          <w:bCs/>
          <w:color w:val="0000FF"/>
          <w:szCs w:val="28"/>
          <w:lang w:val="fr-FR"/>
        </w:rPr>
        <w:t xml:space="preserve"> </w:t>
      </w:r>
      <w:r>
        <w:rPr>
          <w:color w:val="000000"/>
          <w:szCs w:val="28"/>
          <w:lang w:val="fr-FR"/>
        </w:rPr>
        <w:t>Chu kì sóng là</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end="-12" w:hanging="0"/>
        <w:rPr/>
      </w:pPr>
      <w:r>
        <w:rPr>
          <w:b/>
          <w:bCs/>
          <w:color w:val="FF0000"/>
          <w:szCs w:val="28"/>
          <w:lang w:val="fr-FR"/>
        </w:rPr>
        <w:tab/>
      </w:r>
      <w:r>
        <w:rPr>
          <w:b/>
          <w:bCs/>
          <w:szCs w:val="28"/>
          <w:lang w:val="fr-FR"/>
        </w:rPr>
        <w:t>A.</w:t>
      </w:r>
      <w:r>
        <w:rPr>
          <w:b/>
          <w:bCs/>
          <w:color w:val="FF0000"/>
          <w:szCs w:val="28"/>
          <w:lang w:val="fr-FR"/>
        </w:rPr>
        <w:t xml:space="preserve"> </w:t>
      </w:r>
      <w:r>
        <w:rPr>
          <w:color w:val="000000"/>
          <w:szCs w:val="28"/>
          <w:lang w:val="fr-FR"/>
        </w:rPr>
        <w:t xml:space="preserve">chu kỳ của các phần tử môi trường có sóng truyền qua. </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end="-12" w:hanging="0"/>
        <w:rPr/>
      </w:pPr>
      <w:r>
        <w:rPr>
          <w:color w:val="000000"/>
          <w:szCs w:val="28"/>
          <w:lang w:val="fr-FR"/>
        </w:rPr>
        <w:tab/>
      </w:r>
      <w:r>
        <w:rPr>
          <w:b/>
          <w:bCs/>
          <w:szCs w:val="28"/>
          <w:lang w:val="fr-FR"/>
        </w:rPr>
        <w:t>B.</w:t>
      </w:r>
      <w:r>
        <w:rPr>
          <w:b/>
          <w:bCs/>
          <w:color w:val="FF0000"/>
          <w:szCs w:val="28"/>
          <w:lang w:val="fr-FR"/>
        </w:rPr>
        <w:t xml:space="preserve"> </w:t>
      </w:r>
      <w:r>
        <w:rPr>
          <w:color w:val="000000"/>
          <w:szCs w:val="28"/>
          <w:lang w:val="fr-FR"/>
        </w:rPr>
        <w:t xml:space="preserve">đại lượng nghịch đảo của tần số góc của sóng </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end="-12" w:hanging="0"/>
        <w:rPr/>
      </w:pPr>
      <w:r>
        <w:rPr>
          <w:color w:val="000000"/>
          <w:szCs w:val="28"/>
          <w:lang w:val="fr-FR"/>
        </w:rPr>
        <w:tab/>
      </w:r>
      <w:r>
        <w:rPr>
          <w:b/>
          <w:bCs/>
          <w:szCs w:val="28"/>
          <w:lang w:val="fr-FR"/>
        </w:rPr>
        <w:t>C.</w:t>
      </w:r>
      <w:r>
        <w:rPr>
          <w:b/>
          <w:bCs/>
          <w:color w:val="FF0000"/>
          <w:szCs w:val="28"/>
          <w:lang w:val="fr-FR"/>
        </w:rPr>
        <w:t xml:space="preserve"> </w:t>
      </w:r>
      <w:r>
        <w:rPr>
          <w:color w:val="000000"/>
          <w:szCs w:val="28"/>
          <w:lang w:val="fr-FR"/>
        </w:rPr>
        <w:t>tốc độ truyền năng lượng trong 1s</w:t>
      </w:r>
      <w:r>
        <w:rPr>
          <w:color w:val="000000"/>
          <w:szCs w:val="28"/>
          <w:lang w:val="vi-VN"/>
        </w:rPr>
        <w:t>.</w:t>
      </w:r>
      <w:r>
        <w:rPr>
          <w:color w:val="000000"/>
          <w:szCs w:val="28"/>
          <w:lang w:val="fr-FR"/>
        </w:rPr>
        <w:t xml:space="preserve"> </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end="-12" w:hanging="0"/>
        <w:rPr/>
      </w:pPr>
      <w:r>
        <w:rPr>
          <w:color w:val="000000"/>
          <w:szCs w:val="28"/>
          <w:lang w:val="fr-FR"/>
        </w:rPr>
        <w:tab/>
      </w:r>
      <w:r>
        <w:rPr>
          <w:b/>
          <w:bCs/>
          <w:szCs w:val="28"/>
          <w:lang w:val="fr-FR"/>
        </w:rPr>
        <w:t>D.</w:t>
      </w:r>
      <w:r>
        <w:rPr>
          <w:b/>
          <w:bCs/>
          <w:color w:val="FF0000"/>
          <w:szCs w:val="28"/>
          <w:lang w:val="fr-FR"/>
        </w:rPr>
        <w:t xml:space="preserve"> </w:t>
      </w:r>
      <w:r>
        <w:rPr>
          <w:color w:val="000000"/>
          <w:szCs w:val="28"/>
          <w:lang w:val="fr-FR"/>
        </w:rPr>
        <w:t xml:space="preserve">thời gian sóng truyền đi được nửa bước sóng. </w:t>
      </w:r>
    </w:p>
    <w:p>
      <w:pPr>
        <w:pStyle w:val="Normal"/>
        <w:tabs>
          <w:tab w:val="clear" w:pos="720"/>
          <w:tab w:val="left" w:pos="90" w:leader="none"/>
          <w:tab w:val="left" w:pos="284" w:leader="none"/>
          <w:tab w:val="left" w:pos="2880" w:leader="none"/>
          <w:tab w:val="left" w:pos="5760" w:leader="none"/>
          <w:tab w:val="left" w:pos="8640" w:leader="none"/>
        </w:tabs>
        <w:rPr/>
      </w:pPr>
      <w:r>
        <w:rPr>
          <w:b/>
          <w:bCs/>
          <w:szCs w:val="28"/>
          <w:lang w:val="vi-VN"/>
        </w:rPr>
        <w:t xml:space="preserve">Câu 25: </w:t>
      </w:r>
      <w:r>
        <w:rPr>
          <w:szCs w:val="28"/>
          <w:lang w:val="vi-VN"/>
        </w:rPr>
        <w:t>Hai điện tích q</w:t>
      </w:r>
      <w:r>
        <w:rPr>
          <w:szCs w:val="28"/>
          <w:vertAlign w:val="subscript"/>
          <w:lang w:val="vi-VN"/>
        </w:rPr>
        <w:t>1</w:t>
      </w:r>
      <w:r>
        <w:rPr>
          <w:szCs w:val="28"/>
          <w:lang w:val="vi-VN"/>
        </w:rPr>
        <w:t xml:space="preserve"> = -10</w:t>
      </w:r>
      <w:r>
        <w:rPr>
          <w:szCs w:val="28"/>
          <w:vertAlign w:val="superscript"/>
          <w:lang w:val="vi-VN"/>
        </w:rPr>
        <w:t>-6</w:t>
      </w:r>
      <w:r>
        <w:rPr>
          <w:szCs w:val="28"/>
          <w:lang w:val="vi-VN"/>
        </w:rPr>
        <w:t>C; q</w:t>
      </w:r>
      <w:r>
        <w:rPr>
          <w:szCs w:val="28"/>
          <w:vertAlign w:val="subscript"/>
          <w:lang w:val="vi-VN"/>
        </w:rPr>
        <w:t>2</w:t>
      </w:r>
      <w:r>
        <w:rPr>
          <w:szCs w:val="28"/>
          <w:lang w:val="vi-VN"/>
        </w:rPr>
        <w:t xml:space="preserve"> = 10</w:t>
      </w:r>
      <w:r>
        <w:rPr>
          <w:szCs w:val="28"/>
          <w:vertAlign w:val="superscript"/>
          <w:lang w:val="vi-VN"/>
        </w:rPr>
        <w:t>-6</w:t>
      </w:r>
      <w:r>
        <w:rPr>
          <w:szCs w:val="28"/>
          <w:lang w:val="vi-VN"/>
        </w:rPr>
        <w:t>C đặt tại hai điểm A, B cách nhau 40cm trong không khí. Cường độ điện trường tại trung điểm M của AB là</w:t>
      </w:r>
    </w:p>
    <w:p>
      <w:pPr>
        <w:pStyle w:val="Normal"/>
        <w:tabs>
          <w:tab w:val="clear" w:pos="720"/>
          <w:tab w:val="left" w:pos="90" w:leader="none"/>
          <w:tab w:val="left" w:pos="284" w:leader="none"/>
          <w:tab w:val="left" w:pos="2880" w:leader="none"/>
          <w:tab w:val="left" w:pos="5760" w:leader="none"/>
          <w:tab w:val="left" w:pos="8640" w:leader="none"/>
        </w:tabs>
        <w:rPr/>
      </w:pPr>
      <w:r>
        <w:rPr>
          <w:rFonts w:eastAsia="Times New Roman"/>
          <w:szCs w:val="28"/>
          <w:lang w:val="vi-VN"/>
        </w:rPr>
        <w:t xml:space="preserve">   </w:t>
      </w:r>
      <w:r>
        <w:rPr>
          <w:b/>
          <w:bCs/>
          <w:szCs w:val="28"/>
          <w:lang w:val="vi-VN"/>
        </w:rPr>
        <w:t>A.</w:t>
      </w:r>
      <w:r>
        <w:rPr>
          <w:szCs w:val="28"/>
          <w:lang w:val="vi-VN"/>
        </w:rPr>
        <w:t xml:space="preserve"> 4,5.10</w:t>
      </w:r>
      <w:r>
        <w:rPr>
          <w:szCs w:val="28"/>
          <w:vertAlign w:val="superscript"/>
          <w:lang w:val="vi-VN"/>
        </w:rPr>
        <w:t>6</w:t>
      </w:r>
      <w:r>
        <w:rPr>
          <w:szCs w:val="28"/>
          <w:lang w:val="vi-VN"/>
        </w:rPr>
        <w:t>V/m</w:t>
        <w:tab/>
      </w:r>
      <w:r>
        <w:rPr>
          <w:b/>
          <w:bCs/>
          <w:szCs w:val="28"/>
          <w:lang w:val="vi-VN"/>
        </w:rPr>
        <w:t>B.</w:t>
      </w:r>
      <w:r>
        <w:rPr>
          <w:szCs w:val="28"/>
          <w:lang w:val="vi-VN"/>
        </w:rPr>
        <w:t xml:space="preserve"> 0</w:t>
        <w:tab/>
      </w:r>
      <w:r>
        <w:rPr>
          <w:b/>
          <w:bCs/>
          <w:szCs w:val="28"/>
          <w:lang w:val="vi-VN"/>
        </w:rPr>
        <w:t>C.</w:t>
      </w:r>
      <w:r>
        <w:rPr>
          <w:szCs w:val="28"/>
          <w:lang w:val="vi-VN"/>
        </w:rPr>
        <w:t xml:space="preserve"> 2,25.10</w:t>
      </w:r>
      <w:r>
        <w:rPr>
          <w:szCs w:val="28"/>
          <w:vertAlign w:val="superscript"/>
          <w:lang w:val="vi-VN"/>
        </w:rPr>
        <w:t>5</w:t>
      </w:r>
      <w:r>
        <w:rPr>
          <w:szCs w:val="28"/>
          <w:lang w:val="vi-VN"/>
        </w:rPr>
        <w:t>V/m</w:t>
        <w:tab/>
      </w:r>
      <w:r>
        <w:rPr>
          <w:b/>
          <w:bCs/>
          <w:szCs w:val="28"/>
          <w:lang w:val="vi-VN"/>
        </w:rPr>
        <w:t>D.</w:t>
      </w:r>
      <w:r>
        <w:rPr>
          <w:szCs w:val="28"/>
          <w:lang w:val="vi-VN"/>
        </w:rPr>
        <w:t xml:space="preserve"> 4,5.10</w:t>
      </w:r>
      <w:r>
        <w:rPr>
          <w:szCs w:val="28"/>
          <w:vertAlign w:val="superscript"/>
          <w:lang w:val="vi-VN"/>
        </w:rPr>
        <w:t>5</w:t>
      </w:r>
      <w:r>
        <w:rPr>
          <w:szCs w:val="28"/>
          <w:lang w:val="vi-VN"/>
        </w:rPr>
        <w:t>V/m</w:t>
      </w:r>
    </w:p>
    <w:p>
      <w:pPr>
        <w:pStyle w:val="Normal"/>
        <w:tabs>
          <w:tab w:val="clear" w:pos="720"/>
          <w:tab w:val="left" w:pos="90" w:leader="none"/>
          <w:tab w:val="left" w:pos="220" w:leader="none"/>
          <w:tab w:val="left" w:pos="650" w:leader="none"/>
          <w:tab w:val="left" w:pos="1000" w:leader="none"/>
          <w:tab w:val="left" w:pos="1500" w:leader="none"/>
          <w:tab w:val="left" w:pos="2000" w:leader="none"/>
          <w:tab w:val="left" w:pos="2500" w:leader="none"/>
          <w:tab w:val="left" w:pos="2880" w:leader="none"/>
          <w:tab w:val="left" w:pos="3000" w:leader="none"/>
          <w:tab w:val="left" w:pos="3500" w:leader="none"/>
          <w:tab w:val="left" w:pos="4000" w:leader="none"/>
          <w:tab w:val="left" w:pos="4500" w:leader="none"/>
          <w:tab w:val="left" w:pos="5000" w:leader="none"/>
          <w:tab w:val="left" w:pos="5500" w:leader="none"/>
          <w:tab w:val="left" w:pos="5760" w:leader="none"/>
          <w:tab w:val="left" w:pos="6000" w:leader="none"/>
          <w:tab w:val="left" w:pos="6500" w:leader="none"/>
          <w:tab w:val="left" w:pos="7000" w:leader="none"/>
          <w:tab w:val="left" w:pos="7500" w:leader="none"/>
          <w:tab w:val="left" w:pos="8640" w:leader="none"/>
        </w:tabs>
        <w:autoSpaceDE w:val="false"/>
        <w:rPr/>
      </w:pPr>
      <w:r>
        <w:rPr>
          <w:b/>
          <w:bCs/>
          <w:szCs w:val="28"/>
          <w:lang w:val="vi-VN"/>
        </w:rPr>
        <w:t>Câu 26:</w:t>
      </w:r>
      <w:r>
        <w:rPr>
          <w:szCs w:val="28"/>
          <w:lang w:val="vi-VN"/>
        </w:rPr>
        <w:t xml:space="preserve"> Chùm tia sáng hẹp đi từ không khí đến một môi trường trong suốt chiết suất n=1,5 sẽ có một phản xạ và một phân khúc xạ. Để tia phản xạ và tia khúc xạ vuông góc với nhau thì góc tới i</w:t>
      </w:r>
    </w:p>
    <w:p>
      <w:pPr>
        <w:pStyle w:val="Normal"/>
        <w:tabs>
          <w:tab w:val="clear" w:pos="720"/>
          <w:tab w:val="left" w:pos="90" w:leader="none"/>
          <w:tab w:val="left" w:pos="2880" w:leader="none"/>
          <w:tab w:val="left" w:pos="5760" w:leader="none"/>
          <w:tab w:val="left" w:pos="8640" w:leader="none"/>
        </w:tabs>
        <w:rPr/>
      </w:pPr>
      <w:r>
        <w:rPr>
          <w:b/>
          <w:szCs w:val="28"/>
          <w:lang w:val="vi-VN"/>
        </w:rPr>
        <w:t>A.</w:t>
      </w:r>
      <w:r>
        <w:rPr>
          <w:szCs w:val="28"/>
          <w:lang w:val="vi-VN"/>
        </w:rPr>
        <w:t xml:space="preserve"> 42</w:t>
      </w:r>
      <w:r>
        <w:rPr>
          <w:szCs w:val="28"/>
          <w:vertAlign w:val="superscript"/>
          <w:lang w:val="vi-VN"/>
        </w:rPr>
        <w:t>0</w:t>
      </w:r>
      <w:r>
        <w:rPr>
          <w:position w:val="-3"/>
          <w:szCs w:val="28"/>
          <w:lang w:val="vi-VN"/>
        </w:rPr>
        <w:t>.</w:t>
      </w:r>
      <w:r>
        <w:rPr>
          <w:szCs w:val="28"/>
          <w:lang w:val="vi-VN"/>
        </w:rPr>
        <w:tab/>
      </w:r>
      <w:r>
        <w:rPr>
          <w:b/>
          <w:szCs w:val="28"/>
          <w:lang w:val="vi-VN"/>
        </w:rPr>
        <w:t>B.</w:t>
      </w:r>
      <w:r>
        <w:rPr>
          <w:szCs w:val="28"/>
          <w:lang w:val="vi-VN"/>
        </w:rPr>
        <w:t xml:space="preserve"> 60</w:t>
      </w:r>
      <w:r>
        <w:rPr>
          <w:szCs w:val="28"/>
          <w:vertAlign w:val="superscript"/>
          <w:lang w:val="vi-VN"/>
        </w:rPr>
        <w:t>0</w:t>
      </w:r>
      <w:r>
        <w:rPr>
          <w:szCs w:val="28"/>
          <w:lang w:val="vi-VN"/>
        </w:rPr>
        <w:t>.</w:t>
        <w:tab/>
      </w:r>
      <w:r>
        <w:rPr>
          <w:b/>
          <w:szCs w:val="28"/>
          <w:lang w:val="vi-VN"/>
        </w:rPr>
        <w:t>C.</w:t>
      </w:r>
      <w:r>
        <w:rPr>
          <w:szCs w:val="28"/>
          <w:lang w:val="vi-VN"/>
        </w:rPr>
        <w:t xml:space="preserve"> 56,3</w:t>
      </w:r>
      <w:r>
        <w:rPr>
          <w:szCs w:val="28"/>
          <w:vertAlign w:val="superscript"/>
          <w:lang w:val="vi-VN"/>
        </w:rPr>
        <w:t>0</w:t>
      </w:r>
      <w:r>
        <w:rPr>
          <w:position w:val="-3"/>
          <w:szCs w:val="28"/>
          <w:lang w:val="vi-VN"/>
        </w:rPr>
        <w:t>.</w:t>
      </w:r>
      <w:r>
        <w:rPr>
          <w:szCs w:val="28"/>
          <w:lang w:val="vi-VN"/>
        </w:rPr>
        <w:tab/>
      </w:r>
      <w:r>
        <w:rPr>
          <w:b/>
          <w:szCs w:val="28"/>
          <w:lang w:val="vi-VN"/>
        </w:rPr>
        <w:t>D.</w:t>
      </w:r>
      <w:r>
        <w:rPr>
          <w:szCs w:val="28"/>
          <w:lang w:val="vi-VN"/>
        </w:rPr>
        <w:t xml:space="preserve"> 48,5</w:t>
      </w:r>
      <w:r>
        <w:rPr>
          <w:szCs w:val="28"/>
          <w:vertAlign w:val="superscript"/>
          <w:lang w:val="vi-VN"/>
        </w:rPr>
        <w:t>0</w:t>
      </w:r>
      <w:r>
        <w:rPr>
          <w:position w:val="-3"/>
          <w:szCs w:val="28"/>
          <w:lang w:val="vi-VN"/>
        </w:rPr>
        <w:t>.</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pPr>
      <w:r>
        <w:rPr>
          <w:b/>
          <w:bCs/>
          <w:szCs w:val="28"/>
          <w:lang w:val="vi-VN"/>
        </w:rPr>
        <w:t>Câu 27:</w:t>
      </w:r>
      <w:r>
        <w:rPr>
          <w:szCs w:val="28"/>
          <w:lang w:val="vi-VN"/>
        </w:rPr>
        <w:t xml:space="preserve"> </w:t>
      </w:r>
      <w:r>
        <w:rPr>
          <w:color w:val="000000"/>
          <w:szCs w:val="28"/>
          <w:lang w:val="vi-VN"/>
        </w:rPr>
        <w:t>Một con ℓắc ℓò xo nằm ngang dao động điều hòa với biên độ A. Khi vật nặng chuyển động qua VTCB thì giữ cố định điểm cách điểm cố định một đoạn 1/4 chiều dài tự nhiên của ℓò xo. Vật sẽ tiếp tục dao động với biên độ bằng:</w:t>
      </w:r>
    </w:p>
    <w:p>
      <w:pPr>
        <w:pStyle w:val="Normal"/>
        <w:rPr/>
      </w:pPr>
      <w:r>
        <w:rPr>
          <w:rFonts w:eastAsia="Times New Roman"/>
          <w:b/>
          <w:bCs/>
          <w:color w:val="FF0000"/>
          <w:szCs w:val="28"/>
          <w:lang w:val="vi-VN"/>
        </w:rPr>
        <w:t xml:space="preserve"> </w:t>
      </w:r>
      <w:r>
        <w:rPr>
          <w:b/>
          <w:bCs/>
          <w:szCs w:val="28"/>
          <w:lang w:val="vi-VN"/>
        </w:rPr>
        <w:tab/>
        <w:t>A.</w:t>
      </w:r>
      <w:r>
        <w:rPr>
          <w:b/>
          <w:bCs/>
          <w:color w:val="FF0000"/>
          <w:szCs w:val="28"/>
          <w:lang w:val="vi-VN"/>
        </w:rPr>
        <w:t xml:space="preserve">  </w:t>
      </w:r>
      <w:r>
        <w:rPr>
          <w:color w:val="000000"/>
          <w:szCs w:val="28"/>
          <w:lang w:val="vi-VN"/>
        </w:rPr>
        <w:t xml:space="preserve">0,5A  </w:t>
        <w:tab/>
        <w:tab/>
      </w:r>
      <w:r>
        <w:rPr>
          <w:b/>
          <w:bCs/>
          <w:szCs w:val="28"/>
          <w:lang w:val="vi-VN"/>
        </w:rPr>
        <w:t>B.</w:t>
      </w:r>
      <w:r>
        <w:rPr>
          <w:b/>
          <w:bCs/>
          <w:color w:val="FF0000"/>
          <w:szCs w:val="28"/>
          <w:lang w:val="vi-VN"/>
        </w:rPr>
        <w:t xml:space="preserve"> </w:t>
      </w:r>
      <w:r>
        <w:rPr>
          <w:color w:val="000000"/>
          <w:szCs w:val="28"/>
          <w:lang w:val="vi-VN"/>
        </w:rPr>
        <w:t>A/</w:t>
        <w:tab/>
        <w:tab/>
        <w:tab/>
      </w:r>
      <w:r>
        <w:rPr>
          <w:b/>
          <w:bCs/>
          <w:szCs w:val="28"/>
          <w:lang w:val="vi-VN"/>
        </w:rPr>
        <w:t>C.</w:t>
      </w:r>
      <w:r>
        <w:rPr>
          <w:b/>
          <w:bCs/>
          <w:color w:val="FF0000"/>
          <w:szCs w:val="28"/>
          <w:lang w:val="vi-VN"/>
        </w:rPr>
        <w:t xml:space="preserve"> </w:t>
      </w:r>
      <w:r>
        <w:rPr>
          <w:color w:val="000000"/>
          <w:szCs w:val="28"/>
          <w:lang w:val="vi-VN"/>
        </w:rPr>
        <w:t xml:space="preserve">A/2 </w:t>
      </w:r>
      <w:r>
        <w:rPr>
          <w:b/>
          <w:bCs/>
          <w:color w:val="FF0000"/>
          <w:szCs w:val="28"/>
          <w:lang w:val="vi-VN"/>
        </w:rPr>
        <w:tab/>
        <w:tab/>
      </w:r>
      <w:r>
        <w:rPr>
          <w:b/>
          <w:bCs/>
          <w:szCs w:val="28"/>
          <w:lang w:val="vi-VN"/>
        </w:rPr>
        <w:t>D.</w:t>
      </w:r>
      <w:r>
        <w:rPr>
          <w:b/>
          <w:bCs/>
          <w:color w:val="FF0000"/>
          <w:szCs w:val="28"/>
          <w:lang w:val="vi-VN"/>
        </w:rPr>
        <w:t xml:space="preserve"> </w:t>
      </w:r>
      <w:r>
        <w:rPr>
          <w:color w:val="000000"/>
          <w:szCs w:val="28"/>
          <w:lang w:val="vi-VN"/>
        </w:rPr>
        <w:t xml:space="preserve">A </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pPr>
      <w:r>
        <w:rPr>
          <w:b/>
          <w:bCs/>
          <w:color w:val="000000"/>
          <w:szCs w:val="28"/>
          <w:lang w:val="vi-VN"/>
        </w:rPr>
        <w:t xml:space="preserve">Câu 28: </w:t>
      </w:r>
      <w:r>
        <w:rPr>
          <w:color w:val="000000"/>
          <w:szCs w:val="28"/>
          <w:lang w:val="vi-VN"/>
        </w:rPr>
        <w:t xml:space="preserve">Cho một con ℓắc ℓò xo gồm ℓò xo có chiều dài tự nhiên </w:t>
      </w:r>
      <w:r>
        <w:rPr>
          <w:iCs/>
          <w:color w:val="000000"/>
          <w:szCs w:val="28"/>
          <w:lang w:val="vi-VN"/>
        </w:rPr>
        <w:t>ℓ</w:t>
      </w:r>
      <w:r>
        <w:rPr>
          <w:color w:val="000000"/>
          <w:szCs w:val="28"/>
          <w:vertAlign w:val="subscript"/>
          <w:lang w:val="vi-VN"/>
        </w:rPr>
        <w:t>0</w:t>
      </w:r>
      <w:r>
        <w:rPr>
          <w:color w:val="000000"/>
          <w:szCs w:val="28"/>
          <w:lang w:val="vi-VN"/>
        </w:rPr>
        <w:t xml:space="preserve">, và vật nặng dao động điều hòa theo phương ngang vơi biên đô A . Khi chiều dài của ℓò xo ℓà </w:t>
      </w:r>
      <w:r>
        <w:rPr>
          <w:iCs/>
          <w:color w:val="000000"/>
          <w:szCs w:val="28"/>
          <w:lang w:val="vi-VN"/>
        </w:rPr>
        <w:t>ℓ</w:t>
      </w:r>
      <w:r>
        <w:rPr>
          <w:color w:val="000000"/>
          <w:szCs w:val="28"/>
          <w:vertAlign w:val="subscript"/>
          <w:lang w:val="vi-VN"/>
        </w:rPr>
        <w:t>0</w:t>
      </w:r>
      <w:r>
        <w:rPr>
          <w:color w:val="000000"/>
          <w:szCs w:val="28"/>
          <w:lang w:val="vi-VN"/>
        </w:rPr>
        <w:t xml:space="preserve"> + A/2, ngươi ta giư chăt ℓò xo tại trung điểm cua ℓò xo. Biên đô A’ của một con ℓắc ℓò xo bây giờ ℓà:</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pPr>
      <w:r>
        <w:rPr>
          <w:rFonts w:eastAsia="Times New Roman"/>
          <w:b/>
          <w:bCs/>
          <w:color w:val="FF0000"/>
          <w:szCs w:val="28"/>
          <w:lang w:val="vi-VN"/>
        </w:rPr>
        <w:t xml:space="preserve"> </w:t>
      </w:r>
      <w:r>
        <w:rPr>
          <w:b/>
          <w:bCs/>
          <w:color w:val="FF0000"/>
          <w:szCs w:val="28"/>
          <w:lang w:val="vi-VN"/>
        </w:rPr>
        <w:tab/>
      </w:r>
      <w:r>
        <w:rPr>
          <w:b/>
          <w:bCs/>
          <w:szCs w:val="28"/>
          <w:lang w:val="vi-VN"/>
        </w:rPr>
        <w:t>A.</w:t>
      </w:r>
      <w:r>
        <w:rPr>
          <w:b/>
          <w:bCs/>
          <w:color w:val="FF0000"/>
          <w:szCs w:val="28"/>
          <w:lang w:val="vi-VN"/>
        </w:rPr>
        <w:t xml:space="preserve"> </w:t>
      </w:r>
      <w:r>
        <w:rPr>
          <w:b/>
          <w:bCs/>
          <w:color w:val="000000"/>
          <w:szCs w:val="28"/>
          <w:lang w:val="vi-VN"/>
        </w:rPr>
        <w:drawing>
          <wp:inline distT="0" distB="0" distL="0" distR="0">
            <wp:extent cx="381000" cy="431800"/>
            <wp:effectExtent l="0" t="0" r="0" b="0"/>
            <wp:docPr id="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title=""/>
                    <pic:cNvPicPr>
                      <a:picLocks noChangeAspect="1" noChangeArrowheads="1"/>
                    </pic:cNvPicPr>
                  </pic:nvPicPr>
                  <pic:blipFill>
                    <a:blip r:embed="rId506"/>
                    <a:srcRect l="-95" t="-83" r="-95" b="-83"/>
                    <a:stretch>
                      <a:fillRect/>
                    </a:stretch>
                  </pic:blipFill>
                  <pic:spPr bwMode="auto">
                    <a:xfrm>
                      <a:off x="0" y="0"/>
                      <a:ext cx="381000" cy="431800"/>
                    </a:xfrm>
                    <a:prstGeom prst="rect">
                      <a:avLst/>
                    </a:prstGeom>
                  </pic:spPr>
                </pic:pic>
              </a:graphicData>
            </a:graphic>
          </wp:inline>
        </w:drawing>
      </w:r>
      <w:r>
        <w:rPr>
          <w:color w:val="000000"/>
          <w:szCs w:val="28"/>
          <w:lang w:val="vi-VN"/>
        </w:rPr>
        <w:t xml:space="preserve">. </w:t>
        <w:tab/>
      </w:r>
      <w:r>
        <w:rPr>
          <w:b/>
          <w:bCs/>
          <w:szCs w:val="28"/>
          <w:lang w:val="vi-VN"/>
        </w:rPr>
        <w:t>B.</w:t>
      </w:r>
      <w:r>
        <w:rPr>
          <w:b/>
          <w:bCs/>
          <w:color w:val="FF0000"/>
          <w:szCs w:val="28"/>
          <w:lang w:val="vi-VN"/>
        </w:rPr>
        <w:t xml:space="preserve"> </w:t>
      </w:r>
      <w:r>
        <w:rPr>
          <w:b/>
          <w:bCs/>
          <w:color w:val="000000"/>
          <w:szCs w:val="28"/>
          <w:lang w:val="vi-VN"/>
        </w:rPr>
      </w:r>
      <m:oMath xmlns:m="http://schemas.openxmlformats.org/officeDocument/2006/math">
        <m:f>
          <m:num>
            <m:r>
              <m:t xml:space="preserve">A</m:t>
            </m:r>
            <m:rad>
              <m:radPr>
                <m:degHide m:val="1"/>
              </m:radPr>
              <m:deg/>
              <m:e>
                <m:r>
                  <m:t xml:space="preserve">7</m:t>
                </m:r>
              </m:e>
            </m:rad>
          </m:num>
          <m:den>
            <m:r>
              <m:t xml:space="preserve">2</m:t>
            </m:r>
          </m:den>
        </m:f>
      </m:oMath>
      <w:r>
        <w:rPr>
          <w:b/>
          <w:bCs/>
          <w:color w:val="000000"/>
          <w:szCs w:val="28"/>
          <w:lang w:val="vi-VN"/>
        </w:rPr>
        <w:tab/>
      </w:r>
      <w:r>
        <w:rPr>
          <w:b/>
          <w:bCs/>
          <w:szCs w:val="28"/>
          <w:lang w:val="vi-VN"/>
        </w:rPr>
        <w:t>C.</w:t>
      </w:r>
      <w:r>
        <w:rPr>
          <w:b/>
          <w:bCs/>
          <w:color w:val="0000CC"/>
          <w:szCs w:val="28"/>
          <w:lang w:val="vi-VN"/>
        </w:rPr>
        <w:t xml:space="preserve"> </w:t>
      </w:r>
      <w:r>
        <w:rPr>
          <w:color w:val="000000"/>
          <w:szCs w:val="28"/>
          <w:lang w:val="vi-VN"/>
        </w:rPr>
        <w:t>A/3</w:t>
      </w:r>
      <w:r>
        <w:rPr>
          <w:b/>
          <w:bCs/>
          <w:color w:val="000000"/>
          <w:szCs w:val="28"/>
          <w:lang w:val="vi-VN"/>
        </w:rPr>
        <w:tab/>
      </w:r>
      <w:r>
        <w:rPr>
          <w:b/>
          <w:bCs/>
          <w:szCs w:val="28"/>
          <w:lang w:val="vi-VN"/>
        </w:rPr>
        <w:t>D.</w:t>
      </w:r>
      <w:r>
        <w:rPr>
          <w:b/>
          <w:bCs/>
          <w:color w:val="FF0000"/>
          <w:szCs w:val="28"/>
          <w:lang w:val="vi-VN"/>
        </w:rPr>
        <w:t xml:space="preserve"> </w:t>
      </w:r>
      <w:r>
        <w:rPr>
          <w:color w:val="000000"/>
          <w:szCs w:val="28"/>
          <w:lang w:val="vi-VN"/>
        </w:rPr>
        <w:t xml:space="preserve">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end="-8" w:hanging="0"/>
        <w:rPr/>
      </w:pPr>
      <w:r>
        <w:rPr>
          <w:b/>
          <w:bCs/>
          <w:color w:val="000000"/>
          <w:szCs w:val="28"/>
          <w:lang w:val="vi-VN"/>
        </w:rPr>
        <w:t>Câu 29:</w:t>
      </w:r>
      <w:r>
        <w:rPr>
          <w:rFonts w:eastAsia="Meiryo"/>
          <w:bCs/>
          <w:color w:val="000000"/>
          <w:szCs w:val="28"/>
          <w:lang w:val="vi-VN"/>
        </w:rPr>
        <w:tab/>
        <w:t>Một con lắc đơn có chiều dài dây treo ℓ = 50 (cm) và vật nhỏ có khối lượng m = 0,01 (kg) mang điện tích q = 5.10</w:t>
      </w:r>
      <w:r>
        <w:rPr>
          <w:rFonts w:eastAsia="Meiryo"/>
          <w:bCs/>
          <w:color w:val="000000"/>
          <w:szCs w:val="28"/>
          <w:vertAlign w:val="superscript"/>
          <w:lang w:val="vi-VN"/>
        </w:rPr>
        <w:t>–6</w:t>
      </w:r>
      <w:r>
        <w:rPr>
          <w:rFonts w:eastAsia="Meiryo"/>
          <w:bCs/>
          <w:color w:val="000000"/>
          <w:szCs w:val="28"/>
          <w:lang w:val="vi-VN"/>
        </w:rPr>
        <w:t xml:space="preserve"> C, được coi là điện tích điểm. Con lắc dao động điều hòa trong điện trường đều mà vector cường độ điện trường có độ lớn E = 10</w:t>
      </w:r>
      <w:r>
        <w:rPr>
          <w:rFonts w:eastAsia="Meiryo"/>
          <w:bCs/>
          <w:color w:val="000000"/>
          <w:szCs w:val="28"/>
          <w:vertAlign w:val="superscript"/>
          <w:lang w:val="vi-VN"/>
        </w:rPr>
        <w:t>4</w:t>
      </w:r>
      <w:r>
        <w:rPr>
          <w:rFonts w:eastAsia="Meiryo"/>
          <w:bCs/>
          <w:color w:val="000000"/>
          <w:szCs w:val="28"/>
          <w:lang w:val="vi-VN"/>
        </w:rPr>
        <w:t xml:space="preserve"> (V/m) và hướng thẳng đứng xuống dưới. Lấy g = 10 (m/s</w:t>
      </w:r>
      <w:r>
        <w:rPr>
          <w:rFonts w:eastAsia="Meiryo"/>
          <w:bCs/>
          <w:color w:val="000000"/>
          <w:szCs w:val="28"/>
          <w:vertAlign w:val="superscript"/>
          <w:lang w:val="vi-VN"/>
        </w:rPr>
        <w:t>2</w:t>
      </w:r>
      <w:r>
        <w:rPr>
          <w:rFonts w:eastAsia="Meiryo"/>
          <w:bCs/>
          <w:color w:val="000000"/>
          <w:szCs w:val="28"/>
          <w:lang w:val="vi-VN"/>
        </w:rPr>
        <w:t xml:space="preserve">), </w:t>
      </w:r>
      <w:r>
        <w:rPr>
          <w:rFonts w:eastAsia="Meiryo"/>
          <w:bCs/>
          <w:color w:val="000000"/>
          <w:szCs w:val="28"/>
        </w:rPr>
        <w:t>π</w:t>
      </w:r>
      <w:r>
        <w:rPr>
          <w:rFonts w:eastAsia="Meiryo"/>
          <w:bCs/>
          <w:color w:val="000000"/>
          <w:szCs w:val="28"/>
          <w:lang w:val="vi-VN"/>
        </w:rPr>
        <w:t xml:space="preserve"> = 3,14. Chu kỳ dao động điều hòa của con lắc </w:t>
      </w:r>
    </w:p>
    <w:p>
      <w:pPr>
        <w:pStyle w:val="Normal"/>
        <w:rPr/>
      </w:pPr>
      <w:r>
        <w:rPr>
          <w:rFonts w:eastAsia="Times New Roman"/>
          <w:color w:val="000000"/>
          <w:szCs w:val="28"/>
          <w:lang w:val="vi-VN"/>
        </w:rPr>
        <w:t xml:space="preserve">     </w:t>
      </w:r>
      <w:r>
        <w:rPr>
          <w:b/>
          <w:bCs/>
          <w:color w:val="000000"/>
          <w:szCs w:val="28"/>
          <w:lang w:val="vi-VN"/>
        </w:rPr>
        <w:t>A.</w:t>
      </w:r>
      <w:r>
        <w:rPr>
          <w:color w:val="000000"/>
          <w:szCs w:val="28"/>
          <w:lang w:val="vi-VN"/>
        </w:rPr>
        <w:t xml:space="preserve"> 1,62s.</w:t>
        <w:tab/>
        <w:tab/>
        <w:tab/>
      </w:r>
      <w:r>
        <w:rPr>
          <w:b/>
          <w:bCs/>
          <w:color w:val="000000"/>
          <w:szCs w:val="28"/>
          <w:lang w:val="vi-VN"/>
        </w:rPr>
        <w:t>B.</w:t>
      </w:r>
      <w:r>
        <w:rPr>
          <w:color w:val="000000"/>
          <w:szCs w:val="28"/>
          <w:lang w:val="vi-VN"/>
        </w:rPr>
        <w:t xml:space="preserve"> 1,26s.</w:t>
        <w:tab/>
        <w:tab/>
        <w:t xml:space="preserve">    </w:t>
      </w:r>
      <w:r>
        <w:rPr>
          <w:b/>
          <w:bCs/>
          <w:color w:val="000000"/>
          <w:szCs w:val="28"/>
          <w:lang w:val="vi-VN"/>
        </w:rPr>
        <w:t>C.</w:t>
      </w:r>
      <w:r>
        <w:rPr>
          <w:color w:val="000000"/>
          <w:szCs w:val="28"/>
          <w:lang w:val="vi-VN"/>
        </w:rPr>
        <w:t xml:space="preserve"> 2,52s.</w:t>
        <w:tab/>
        <w:tab/>
        <w:tab/>
      </w:r>
      <w:r>
        <w:rPr>
          <w:b/>
          <w:bCs/>
          <w:color w:val="000000"/>
          <w:szCs w:val="28"/>
          <w:lang w:val="vi-VN"/>
        </w:rPr>
        <w:t>D.</w:t>
      </w:r>
      <w:r>
        <w:rPr>
          <w:color w:val="000000"/>
          <w:szCs w:val="28"/>
          <w:lang w:val="vi-VN"/>
        </w:rPr>
        <w:t xml:space="preserve"> 2,25s.</w:t>
      </w:r>
    </w:p>
    <w:p>
      <w:pPr>
        <w:pStyle w:val="Normal"/>
        <w:rPr>
          <w:color w:val="000000"/>
          <w:szCs w:val="28"/>
          <w:lang w:val="vi-VN"/>
        </w:rPr>
      </w:pPr>
      <w:r>
        <w:rPr>
          <w:b/>
          <w:bCs/>
          <w:color w:val="000000"/>
          <w:szCs w:val="28"/>
          <w:lang w:val="vi-VN"/>
        </w:rPr>
        <w:t xml:space="preserve">Câu 30: </w:t>
      </w:r>
      <w:r>
        <w:rPr>
          <w:color w:val="000000"/>
          <w:szCs w:val="28"/>
          <w:lang w:val="vi-VN"/>
        </w:rPr>
        <w:t>Một nguồn âm phát ra sóng âm hình cầu truyền đi theo mọi hướng và năng lượng âm được bảo toàn. Một người ban đầu đứng cách nguồn âm một khoảng d, sau đó đi lại gần nguồn thêm 10m thì cường độ âm tăng lên 4 lần. Khoảng d là</w:t>
      </w:r>
    </w:p>
    <w:p>
      <w:pPr>
        <w:pStyle w:val="Normal"/>
        <w:rPr/>
      </w:pPr>
      <w:r>
        <w:rPr>
          <w:rFonts w:eastAsia="Times New Roman"/>
          <w:color w:val="000000"/>
          <w:szCs w:val="28"/>
          <w:lang w:val="vi-VN"/>
        </w:rPr>
        <w:t xml:space="preserve">   </w:t>
      </w:r>
      <w:r>
        <w:rPr>
          <w:b/>
          <w:bCs/>
          <w:color w:val="000000"/>
          <w:szCs w:val="28"/>
          <w:lang w:val="vi-VN"/>
        </w:rPr>
        <w:t>A.</w:t>
      </w:r>
      <w:r>
        <w:rPr>
          <w:color w:val="000000"/>
          <w:szCs w:val="28"/>
          <w:lang w:val="vi-VN"/>
        </w:rPr>
        <w:t xml:space="preserve"> 20cm.</w:t>
        <w:tab/>
        <w:tab/>
        <w:tab/>
      </w:r>
      <w:r>
        <w:rPr>
          <w:b/>
          <w:bCs/>
          <w:color w:val="000000"/>
          <w:szCs w:val="28"/>
          <w:lang w:val="vi-VN"/>
        </w:rPr>
        <w:t>B.</w:t>
      </w:r>
      <w:r>
        <w:rPr>
          <w:color w:val="000000"/>
          <w:szCs w:val="28"/>
          <w:lang w:val="vi-VN"/>
        </w:rPr>
        <w:t xml:space="preserve"> 30cm.</w:t>
        <w:tab/>
        <w:tab/>
        <w:t xml:space="preserve">    </w:t>
      </w:r>
      <w:r>
        <w:rPr>
          <w:b/>
          <w:bCs/>
          <w:color w:val="000000"/>
          <w:szCs w:val="28"/>
          <w:lang w:val="vi-VN"/>
        </w:rPr>
        <w:t>C.</w:t>
      </w:r>
      <w:r>
        <w:rPr>
          <w:color w:val="000000"/>
          <w:szCs w:val="28"/>
          <w:lang w:val="vi-VN"/>
        </w:rPr>
        <w:t xml:space="preserve"> 10cm.</w:t>
        <w:tab/>
        <w:tab/>
        <w:tab/>
      </w:r>
      <w:r>
        <w:rPr>
          <w:b/>
          <w:bCs/>
          <w:color w:val="000000"/>
          <w:szCs w:val="28"/>
          <w:lang w:val="vi-VN"/>
        </w:rPr>
        <w:t>D.</w:t>
      </w:r>
      <w:r>
        <w:rPr>
          <w:color w:val="000000"/>
          <w:szCs w:val="28"/>
          <w:lang w:val="vi-VN"/>
        </w:rPr>
        <w:t xml:space="preserve"> 40cm.</w:t>
      </w:r>
    </w:p>
    <w:p>
      <w:pPr>
        <w:pStyle w:val="Normal"/>
        <w:rPr/>
      </w:pPr>
      <w:r>
        <w:rPr>
          <w:b/>
          <w:bCs/>
          <w:color w:val="000000"/>
          <w:szCs w:val="28"/>
          <w:lang w:val="vi-VN"/>
        </w:rPr>
        <w:t xml:space="preserve">Câu 31: </w:t>
      </w:r>
      <w:r>
        <w:rPr>
          <w:szCs w:val="28"/>
          <w:lang w:val="vi-VN"/>
        </w:rPr>
        <w:t xml:space="preserve"> Để truyền tải điện năng từ trạm phát đến trạm thu người ta dùng dây có điện trở R = 50</w:t>
      </w:r>
      <w:r>
        <w:rPr>
          <w:szCs w:val="28"/>
        </w:rPr>
      </w:r>
      <m:oMath xmlns:m="http://schemas.openxmlformats.org/officeDocument/2006/math">
        <m:r>
          <m:t xml:space="preserve">Ω</m:t>
        </m:r>
      </m:oMath>
      <w:r>
        <w:rPr>
          <w:szCs w:val="28"/>
          <w:lang w:val="vi-VN"/>
        </w:rPr>
        <w:t>. Biết hao phí trên đường dây tải điện là 10% và độ giảm thế trên dây là 5kV. Công suất ở nguồn phát là</w:t>
      </w:r>
    </w:p>
    <w:p>
      <w:pPr>
        <w:pStyle w:val="Normal"/>
        <w:rPr/>
      </w:pPr>
      <w:r>
        <w:rPr>
          <w:rFonts w:eastAsia="Times New Roman"/>
          <w:szCs w:val="28"/>
          <w:lang w:val="vi-VN"/>
        </w:rPr>
        <w:t xml:space="preserve">  </w:t>
      </w:r>
      <w:r>
        <w:rPr>
          <w:b/>
          <w:bCs/>
          <w:szCs w:val="28"/>
          <w:lang w:val="vi-VN"/>
        </w:rPr>
        <w:t>A.</w:t>
      </w:r>
      <w:r>
        <w:rPr>
          <w:szCs w:val="28"/>
          <w:lang w:val="vi-VN"/>
        </w:rPr>
        <w:t xml:space="preserve"> 5MW.</w:t>
        <w:tab/>
        <w:tab/>
        <w:tab/>
      </w:r>
      <w:r>
        <w:rPr>
          <w:b/>
          <w:bCs/>
          <w:szCs w:val="28"/>
          <w:lang w:val="vi-VN"/>
        </w:rPr>
        <w:t>B.</w:t>
      </w:r>
      <w:r>
        <w:rPr>
          <w:szCs w:val="28"/>
          <w:lang w:val="vi-VN"/>
        </w:rPr>
        <w:t xml:space="preserve"> 50kW.</w:t>
        <w:tab/>
        <w:tab/>
        <w:t xml:space="preserve">    </w:t>
      </w:r>
      <w:r>
        <w:rPr>
          <w:b/>
          <w:bCs/>
          <w:szCs w:val="28"/>
          <w:lang w:val="vi-VN"/>
        </w:rPr>
        <w:t>C.</w:t>
      </w:r>
      <w:r>
        <w:rPr>
          <w:szCs w:val="28"/>
          <w:lang w:val="vi-VN"/>
        </w:rPr>
        <w:t xml:space="preserve"> 500kW.</w:t>
        <w:tab/>
        <w:tab/>
      </w:r>
      <w:r>
        <w:rPr>
          <w:b/>
          <w:bCs/>
          <w:szCs w:val="28"/>
          <w:lang w:val="vi-VN"/>
        </w:rPr>
        <w:t>D.</w:t>
      </w:r>
      <w:r>
        <w:rPr>
          <w:szCs w:val="28"/>
          <w:lang w:val="vi-VN"/>
        </w:rPr>
        <w:t xml:space="preserve"> 250kW.</w:t>
      </w:r>
    </w:p>
    <w:p>
      <w:pPr>
        <w:pStyle w:val="Normal"/>
        <w:tabs>
          <w:tab w:val="clear" w:pos="720"/>
          <w:tab w:val="left" w:pos="360" w:leader="none"/>
          <w:tab w:val="left" w:pos="2250" w:leader="none"/>
          <w:tab w:val="left" w:pos="5040" w:leader="none"/>
          <w:tab w:val="left" w:pos="7200" w:leader="none"/>
        </w:tabs>
        <w:ind w:end="-36" w:hanging="0"/>
        <w:rPr>
          <w:szCs w:val="28"/>
          <w:lang w:val="vi-VN"/>
        </w:rPr>
      </w:pPr>
      <w:r>
        <w:rPr>
          <w:b/>
          <w:bCs/>
          <w:szCs w:val="28"/>
          <w:lang w:val="vi-VN"/>
        </w:rPr>
        <w:t>Câu 32:</w:t>
      </w:r>
      <w:r>
        <w:rPr>
          <w:szCs w:val="28"/>
          <w:lang w:val="vi-VN"/>
        </w:rPr>
        <w:t xml:space="preserve"> Mạch  RLC mắc nối tiếp. </w:t>
      </w:r>
      <w:r>
        <w:rPr>
          <w:szCs w:val="28"/>
          <w:lang w:val="es-ES_tradnl"/>
        </w:rPr>
        <w:t>Biết u = 60</w:t>
      </w:r>
      <w:r>
        <w:rPr>
          <w:szCs w:val="28"/>
        </w:rPr>
      </w:r>
      <m:oMath xmlns:m="http://schemas.openxmlformats.org/officeDocument/2006/math">
        <m:rad>
          <m:radPr>
            <m:degHide m:val="1"/>
          </m:radPr>
          <m:deg/>
          <m:e>
            <m:r>
              <m:t xml:space="preserve">2</m:t>
            </m:r>
          </m:e>
        </m:rad>
      </m:oMath>
      <w:r>
        <w:rPr>
          <w:szCs w:val="28"/>
          <w:lang w:val="es-ES_tradnl"/>
        </w:rPr>
        <w:t>cos100</w:t>
      </w:r>
      <w:r>
        <w:rPr>
          <w:szCs w:val="28"/>
        </w:rPr>
      </w:r>
      <m:oMath xmlns:m="http://schemas.openxmlformats.org/officeDocument/2006/math">
        <m:r>
          <m:t xml:space="preserve">π</m:t>
        </m:r>
      </m:oMath>
      <w:r>
        <w:rPr>
          <w:szCs w:val="28"/>
          <w:lang w:val="es-ES_tradnl"/>
        </w:rPr>
        <w:t>t(V). Có U</w:t>
      </w:r>
      <w:r>
        <w:rPr>
          <w:szCs w:val="28"/>
          <w:vertAlign w:val="subscript"/>
          <w:lang w:val="es-ES_tradnl"/>
        </w:rPr>
        <w:t>R,L</w:t>
      </w:r>
      <w:r>
        <w:rPr>
          <w:szCs w:val="28"/>
          <w:lang w:val="es-ES_tradnl"/>
        </w:rPr>
        <w:t xml:space="preserve"> = U</w:t>
      </w:r>
      <w:r>
        <w:rPr>
          <w:szCs w:val="28"/>
          <w:vertAlign w:val="subscript"/>
          <w:lang w:val="es-ES_tradnl"/>
        </w:rPr>
        <w:t>C</w:t>
      </w:r>
      <w:r>
        <w:rPr>
          <w:szCs w:val="28"/>
          <w:lang w:val="es-ES_tradnl"/>
        </w:rPr>
        <w:t xml:space="preserve"> = 60V. Hệ số công suất của mạch</w:t>
      </w:r>
    </w:p>
    <w:p>
      <w:pPr>
        <w:pStyle w:val="Normal"/>
        <w:tabs>
          <w:tab w:val="clear" w:pos="720"/>
          <w:tab w:val="left" w:pos="360" w:leader="none"/>
          <w:tab w:val="left" w:pos="2250" w:leader="none"/>
          <w:tab w:val="left" w:pos="5040" w:leader="none"/>
          <w:tab w:val="left" w:pos="7200" w:leader="none"/>
        </w:tabs>
        <w:ind w:end="-36" w:hanging="0"/>
        <w:rPr/>
      </w:pPr>
      <w:r>
        <w:rPr>
          <w:rFonts w:eastAsia="Times New Roman"/>
          <w:szCs w:val="28"/>
          <w:lang w:val="es-ES_tradnl"/>
        </w:rPr>
        <w:t xml:space="preserve">   </w:t>
      </w:r>
      <w:r>
        <w:rPr>
          <w:b/>
          <w:bCs/>
          <w:szCs w:val="28"/>
          <w:lang w:val="es-ES_tradnl"/>
        </w:rPr>
        <w:t xml:space="preserve">A. </w:t>
      </w:r>
      <w:r>
        <w:rPr>
          <w:szCs w:val="28"/>
        </w:rPr>
      </w:r>
      <m:oMath xmlns:m="http://schemas.openxmlformats.org/officeDocument/2006/math">
        <m:f>
          <m:num>
            <m:rad>
              <m:radPr>
                <m:degHide m:val="1"/>
              </m:radPr>
              <m:deg/>
              <m:e>
                <m:r>
                  <m:t xml:space="preserve">3</m:t>
                </m:r>
              </m:e>
            </m:rad>
          </m:num>
          <m:den>
            <m:r>
              <m:t xml:space="preserve">2</m:t>
            </m:r>
          </m:den>
        </m:f>
      </m:oMath>
      <w:r>
        <w:rPr>
          <w:szCs w:val="28"/>
          <w:lang w:val="vi-VN"/>
        </w:rPr>
        <w:t>.</w:t>
      </w:r>
      <w:r>
        <w:rPr>
          <w:szCs w:val="28"/>
          <w:lang w:val="es-ES_tradnl"/>
        </w:rPr>
        <w:tab/>
        <w:t xml:space="preserve">          </w:t>
      </w:r>
      <w:r>
        <w:rPr>
          <w:b/>
          <w:bCs/>
          <w:szCs w:val="28"/>
          <w:lang w:val="es-ES_tradnl"/>
        </w:rPr>
        <w:t>B.</w:t>
      </w:r>
      <w:r>
        <w:rPr>
          <w:szCs w:val="28"/>
          <w:lang w:val="es-ES_tradnl"/>
        </w:rPr>
        <w:t xml:space="preserve"> </w:t>
      </w:r>
      <w:r>
        <w:rPr>
          <w:szCs w:val="28"/>
        </w:rPr>
      </w:r>
      <m:oMath xmlns:m="http://schemas.openxmlformats.org/officeDocument/2006/math">
        <m:f>
          <m:num>
            <m:rad>
              <m:radPr>
                <m:degHide m:val="1"/>
              </m:radPr>
              <m:deg/>
              <m:e>
                <m:r>
                  <m:t xml:space="preserve">2</m:t>
                </m:r>
              </m:e>
            </m:rad>
          </m:num>
          <m:den>
            <m:r>
              <m:t xml:space="preserve">2</m:t>
            </m:r>
          </m:den>
        </m:f>
      </m:oMath>
      <w:r>
        <w:rPr>
          <w:szCs w:val="28"/>
          <w:lang w:val="vi-VN"/>
        </w:rPr>
        <w:t>.</w:t>
      </w:r>
      <w:r>
        <w:rPr>
          <w:szCs w:val="28"/>
          <w:lang w:val="es-ES_tradnl"/>
        </w:rPr>
        <w:tab/>
      </w:r>
      <w:r>
        <w:rPr>
          <w:szCs w:val="28"/>
          <w:lang w:val="vi-VN"/>
        </w:rPr>
        <w:t xml:space="preserve">      </w:t>
      </w:r>
      <w:r>
        <w:rPr>
          <w:b/>
          <w:bCs/>
          <w:szCs w:val="28"/>
          <w:lang w:val="es-ES_tradnl"/>
        </w:rPr>
        <w:t>C.</w:t>
      </w:r>
      <w:r>
        <w:rPr>
          <w:szCs w:val="28"/>
          <w:lang w:val="es-ES_tradnl"/>
        </w:rPr>
        <w:t xml:space="preserve"> ½</w:t>
      </w:r>
      <w:r>
        <w:rPr>
          <w:szCs w:val="28"/>
          <w:lang w:val="vi-VN"/>
        </w:rPr>
        <w:t>.</w:t>
      </w:r>
      <w:r>
        <w:rPr>
          <w:szCs w:val="28"/>
          <w:lang w:val="es-ES_tradnl"/>
        </w:rPr>
        <w:tab/>
        <w:tab/>
      </w:r>
      <w:r>
        <w:rPr>
          <w:b/>
          <w:bCs/>
          <w:szCs w:val="28"/>
          <w:lang w:val="vi-VN"/>
        </w:rPr>
        <w:t>D.</w:t>
      </w:r>
      <w:r>
        <w:rPr>
          <w:szCs w:val="28"/>
          <w:lang w:val="vi-VN"/>
        </w:rPr>
        <w:t xml:space="preserve"> 1/3.</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end="-113" w:hanging="0"/>
        <w:rPr/>
      </w:pPr>
      <w:r>
        <w:rPr>
          <w:rFonts w:eastAsia="Meiryo"/>
          <w:b/>
          <w:bCs/>
          <w:szCs w:val="28"/>
          <w:lang w:val="vi-VN"/>
        </w:rPr>
        <w:t>Câu 33:</w:t>
      </w:r>
      <w:r>
        <w:rPr>
          <w:rFonts w:eastAsia="Meiryo"/>
          <w:color w:val="0000FF"/>
          <w:szCs w:val="28"/>
          <w:lang w:val="vi-VN"/>
        </w:rPr>
        <w:t xml:space="preserve"> </w:t>
      </w:r>
      <w:r>
        <w:rPr>
          <w:rFonts w:eastAsia="Meiryo"/>
          <w:color w:val="000000"/>
          <w:szCs w:val="28"/>
          <w:lang w:val="vi-VN"/>
        </w:rPr>
        <w:t xml:space="preserve">Một mạch điện xoay chiều có độ lệch pha giữa điện áp và cường độ dòng điện chạy trong mạch là </w:t>
      </w:r>
      <w:r>
        <w:rPr>
          <w:rFonts w:eastAsia="Meiryo"/>
          <w:color w:val="000000"/>
          <w:szCs w:val="28"/>
        </w:rPr>
        <w:t>π</w:t>
      </w:r>
      <w:r>
        <w:rPr>
          <w:rFonts w:eastAsia="Meiryo"/>
          <w:color w:val="000000"/>
          <w:szCs w:val="28"/>
          <w:lang w:val="vi-VN"/>
        </w:rPr>
        <w:t>/2. Tại một thời điểm t, cường độ dòng điện trong mạch có giá trị 2A thì điện áp giữa hai đầu mạch là 100V. Biết cường độ dòng điện cực đại là 4A. Điện áp hiệu dụng giữa hai đầu mạch điện có giá trị là</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end="-113" w:hanging="0"/>
        <w:rPr/>
      </w:pPr>
      <w:r>
        <w:rPr>
          <w:rFonts w:eastAsia="Meiryo"/>
          <w:b/>
          <w:bCs/>
          <w:color w:val="000000"/>
          <w:szCs w:val="28"/>
          <w:lang w:val="vi-VN"/>
        </w:rPr>
        <w:tab/>
      </w:r>
      <w:r>
        <w:rPr>
          <w:rFonts w:eastAsia="Meiryo"/>
          <w:b/>
          <w:bCs/>
          <w:szCs w:val="28"/>
          <w:lang w:val="vi-VN"/>
        </w:rPr>
        <w:t>A.</w:t>
      </w:r>
      <w:r>
        <w:rPr>
          <w:rFonts w:eastAsia="Meiryo"/>
          <w:b/>
          <w:bCs/>
          <w:color w:val="FF0000"/>
          <w:szCs w:val="28"/>
          <w:lang w:val="vi-VN"/>
        </w:rPr>
        <w:t xml:space="preserve"> </w:t>
      </w:r>
      <w:r>
        <w:rPr>
          <w:rFonts w:eastAsia="Meiryo"/>
          <w:color w:val="000000"/>
          <w:szCs w:val="28"/>
          <w:lang w:val="vi-VN"/>
        </w:rPr>
        <w:t xml:space="preserve">U = 200V.             </w:t>
      </w:r>
      <w:r>
        <w:rPr>
          <w:rFonts w:eastAsia="Meiryo"/>
          <w:b/>
          <w:bCs/>
          <w:szCs w:val="28"/>
          <w:lang w:val="vi-VN"/>
        </w:rPr>
        <w:t>B.</w:t>
      </w:r>
      <w:r>
        <w:rPr>
          <w:rFonts w:eastAsia="Meiryo"/>
          <w:b/>
          <w:bCs/>
          <w:color w:val="FF0000"/>
          <w:szCs w:val="28"/>
          <w:lang w:val="vi-VN"/>
        </w:rPr>
        <w:t xml:space="preserve"> </w:t>
      </w:r>
      <w:r>
        <w:rPr>
          <w:rFonts w:eastAsia="Meiryo"/>
          <w:szCs w:val="28"/>
          <w:lang w:val="vi-VN"/>
        </w:rPr>
        <w:t>U = 100V.</w:t>
      </w:r>
      <w:r>
        <w:rPr>
          <w:rFonts w:eastAsia="Meiryo"/>
          <w:color w:val="FF0000"/>
          <w:szCs w:val="28"/>
          <w:lang w:val="vi-VN"/>
        </w:rPr>
        <w:t xml:space="preserve">               </w:t>
      </w:r>
      <w:r>
        <w:rPr>
          <w:rFonts w:eastAsia="Meiryo"/>
          <w:b/>
          <w:bCs/>
          <w:szCs w:val="28"/>
          <w:lang w:val="vi-VN"/>
        </w:rPr>
        <w:t>C.</w:t>
      </w:r>
      <w:r>
        <w:rPr>
          <w:rFonts w:eastAsia="Meiryo"/>
          <w:b/>
          <w:bCs/>
          <w:color w:val="FF0000"/>
          <w:szCs w:val="28"/>
          <w:lang w:val="vi-VN"/>
        </w:rPr>
        <w:t xml:space="preserve"> </w:t>
      </w:r>
      <w:r>
        <w:rPr>
          <w:rFonts w:eastAsia="Meiryo"/>
          <w:color w:val="000000"/>
          <w:szCs w:val="28"/>
          <w:lang w:val="vi-VN"/>
        </w:rPr>
        <w:t xml:space="preserve">U = 300V. </w:t>
        <w:tab/>
      </w:r>
      <w:r>
        <w:rPr>
          <w:rFonts w:eastAsia="Meiryo"/>
          <w:b/>
          <w:bCs/>
          <w:szCs w:val="28"/>
          <w:lang w:val="vi-VN"/>
        </w:rPr>
        <w:t>D.</w:t>
      </w:r>
      <w:r>
        <w:rPr>
          <w:rFonts w:eastAsia="Meiryo"/>
          <w:b/>
          <w:bCs/>
          <w:color w:val="FF0000"/>
          <w:szCs w:val="28"/>
          <w:lang w:val="vi-VN"/>
        </w:rPr>
        <w:t xml:space="preserve"> </w:t>
      </w:r>
      <w:r>
        <w:rPr>
          <w:rFonts w:eastAsia="Meiryo"/>
          <w:color w:val="000000"/>
          <w:szCs w:val="28"/>
          <w:lang w:val="vi-VN"/>
        </w:rPr>
        <w:t>U = 220V.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pPr>
      <w:r>
        <w:rPr>
          <w:rFonts w:eastAsia="Meiryo"/>
          <w:b/>
          <w:bCs/>
          <w:szCs w:val="28"/>
          <w:lang w:val="vi-VN"/>
        </w:rPr>
        <w:t>Câu 34:</w:t>
      </w:r>
      <w:r>
        <w:rPr>
          <w:rFonts w:eastAsia="Meiryo"/>
          <w:color w:val="0000FF"/>
          <w:szCs w:val="28"/>
          <w:lang w:val="vi-VN"/>
        </w:rPr>
        <w:t xml:space="preserve"> </w:t>
      </w:r>
      <w:r>
        <w:rPr>
          <w:szCs w:val="28"/>
          <w:lang w:val="vi-VN"/>
        </w:rPr>
        <w:t>Đặt điện áp xoay chiều có giá trị hiệu dụng không đổi vào hai đầu đoạn mạch gồm biến trở R mắc nối tiếp với tụ điện. Dung kháng của tụ điện là 100</w:t>
      </w:r>
      <w:r>
        <w:rPr>
          <w:rFonts w:eastAsia="Symbol" w:cs="Symbol" w:ascii="Symbol" w:hAnsi="Symbol"/>
          <w:szCs w:val="28"/>
        </w:rPr>
        <w:t></w:t>
      </w:r>
      <w:r>
        <w:rPr>
          <w:szCs w:val="28"/>
          <w:lang w:val="vi-VN"/>
        </w:rPr>
        <w:t>. Khi điều chỉnh R thì tại hai giá trị R</w:t>
      </w:r>
      <w:r>
        <w:rPr>
          <w:szCs w:val="28"/>
          <w:vertAlign w:val="subscript"/>
          <w:lang w:val="vi-VN"/>
        </w:rPr>
        <w:t>1</w:t>
      </w:r>
      <w:r>
        <w:rPr>
          <w:szCs w:val="28"/>
          <w:lang w:val="vi-VN"/>
        </w:rPr>
        <w:t xml:space="preserve"> và R</w:t>
      </w:r>
      <w:r>
        <w:rPr>
          <w:szCs w:val="28"/>
          <w:vertAlign w:val="subscript"/>
          <w:lang w:val="vi-VN"/>
        </w:rPr>
        <w:t>2</w:t>
      </w:r>
      <w:r>
        <w:rPr>
          <w:szCs w:val="28"/>
          <w:lang w:val="vi-VN"/>
        </w:rPr>
        <w:t xml:space="preserve"> công suất tiêu thụ của đoạn mạch như nhau. Biết điện áp hiệu dụng giữa hai đầu tụ điện khi R = R</w:t>
      </w:r>
      <w:r>
        <w:rPr>
          <w:szCs w:val="28"/>
          <w:vertAlign w:val="subscript"/>
          <w:lang w:val="vi-VN"/>
        </w:rPr>
        <w:t>1</w:t>
      </w:r>
      <w:r>
        <w:rPr>
          <w:szCs w:val="28"/>
          <w:lang w:val="vi-VN"/>
        </w:rPr>
        <w:t xml:space="preserve"> bằng hai lần điện áp hiệu dụng giữa hai đầu tụ điện khi R = R</w:t>
      </w:r>
      <w:r>
        <w:rPr>
          <w:szCs w:val="28"/>
          <w:vertAlign w:val="subscript"/>
          <w:lang w:val="vi-VN"/>
        </w:rPr>
        <w:t>2</w:t>
      </w:r>
      <w:r>
        <w:rPr>
          <w:szCs w:val="28"/>
          <w:lang w:val="vi-VN"/>
        </w:rPr>
        <w:t xml:space="preserve">. </w:t>
      </w:r>
      <w:r>
        <w:rPr>
          <w:szCs w:val="28"/>
          <w:lang w:val="pt-BR"/>
        </w:rPr>
        <w:t>Các giá trị R</w:t>
      </w:r>
      <w:r>
        <w:rPr>
          <w:szCs w:val="28"/>
          <w:vertAlign w:val="subscript"/>
          <w:lang w:val="pt-BR"/>
        </w:rPr>
        <w:t>1</w:t>
      </w:r>
      <w:r>
        <w:rPr>
          <w:szCs w:val="28"/>
          <w:lang w:val="pt-BR"/>
        </w:rPr>
        <w:t xml:space="preserve"> và R</w:t>
      </w:r>
      <w:r>
        <w:rPr>
          <w:szCs w:val="28"/>
          <w:vertAlign w:val="subscript"/>
          <w:lang w:val="pt-BR"/>
        </w:rPr>
        <w:t>2</w:t>
      </w:r>
      <w:r>
        <w:rPr>
          <w:szCs w:val="28"/>
          <w:lang w:val="pt-BR"/>
        </w:rPr>
        <w:t xml:space="preserve"> là</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pPr>
      <w:r>
        <w:rPr>
          <w:szCs w:val="28"/>
          <w:lang w:val="pt-BR"/>
        </w:rPr>
        <w:tab/>
      </w:r>
      <w:r>
        <w:rPr>
          <w:b/>
          <w:bCs/>
          <w:szCs w:val="28"/>
          <w:lang w:val="pt-BR"/>
        </w:rPr>
        <w:t>A.</w:t>
      </w:r>
      <w:r>
        <w:rPr>
          <w:color w:val="FF0000"/>
          <w:szCs w:val="28"/>
          <w:lang w:val="pt-BR"/>
        </w:rPr>
        <w:t xml:space="preserve"> </w:t>
      </w:r>
      <w:r>
        <w:rPr>
          <w:szCs w:val="28"/>
          <w:lang w:val="pt-BR"/>
        </w:rPr>
        <w:t>R</w:t>
      </w:r>
      <w:r>
        <w:rPr>
          <w:szCs w:val="28"/>
          <w:vertAlign w:val="subscript"/>
          <w:lang w:val="pt-BR"/>
        </w:rPr>
        <w:t>1</w:t>
      </w:r>
      <w:r>
        <w:rPr>
          <w:szCs w:val="28"/>
          <w:lang w:val="pt-BR"/>
        </w:rPr>
        <w:t xml:space="preserve"> = 50</w:t>
      </w:r>
      <w:r>
        <w:rPr>
          <w:rFonts w:eastAsia="Symbol" w:cs="Symbol" w:ascii="Symbol" w:hAnsi="Symbol"/>
          <w:szCs w:val="28"/>
        </w:rPr>
        <w:t></w:t>
      </w:r>
      <w:r>
        <w:rPr>
          <w:szCs w:val="28"/>
          <w:lang w:val="pt-BR"/>
        </w:rPr>
        <w:t>, R</w:t>
      </w:r>
      <w:r>
        <w:rPr>
          <w:szCs w:val="28"/>
          <w:vertAlign w:val="subscript"/>
          <w:lang w:val="pt-BR"/>
        </w:rPr>
        <w:t>2</w:t>
      </w:r>
      <w:r>
        <w:rPr>
          <w:szCs w:val="28"/>
          <w:lang w:val="pt-BR"/>
        </w:rPr>
        <w:t xml:space="preserve"> = </w:t>
      </w:r>
      <w:r>
        <w:rPr>
          <w:szCs w:val="28"/>
          <w:lang w:val="vi-VN"/>
        </w:rPr>
        <w:t>2</w:t>
      </w:r>
      <w:r>
        <w:rPr>
          <w:szCs w:val="28"/>
          <w:lang w:val="pt-BR"/>
        </w:rPr>
        <w:t>00</w:t>
      </w:r>
      <w:r>
        <w:rPr>
          <w:rFonts w:eastAsia="Symbol" w:cs="Symbol" w:ascii="Symbol" w:hAnsi="Symbol"/>
          <w:szCs w:val="28"/>
        </w:rPr>
        <w:t></w:t>
      </w:r>
      <w:r>
        <w:rPr>
          <w:szCs w:val="28"/>
          <w:lang w:val="pt-BR"/>
        </w:rPr>
        <w:tab/>
      </w:r>
      <w:r>
        <w:rPr>
          <w:b/>
          <w:bCs/>
          <w:szCs w:val="28"/>
          <w:lang w:val="pt-BR"/>
        </w:rPr>
        <w:t>B.</w:t>
      </w:r>
      <w:r>
        <w:rPr>
          <w:color w:val="FF0000"/>
          <w:szCs w:val="28"/>
          <w:lang w:val="pt-BR"/>
        </w:rPr>
        <w:t xml:space="preserve"> </w:t>
      </w:r>
      <w:r>
        <w:rPr>
          <w:szCs w:val="28"/>
          <w:lang w:val="pt-BR"/>
        </w:rPr>
        <w:t>R</w:t>
      </w:r>
      <w:r>
        <w:rPr>
          <w:szCs w:val="28"/>
          <w:vertAlign w:val="subscript"/>
          <w:lang w:val="pt-BR"/>
        </w:rPr>
        <w:t>1</w:t>
      </w:r>
      <w:r>
        <w:rPr>
          <w:szCs w:val="28"/>
          <w:lang w:val="pt-BR"/>
        </w:rPr>
        <w:t xml:space="preserve"> = 40</w:t>
      </w:r>
      <w:r>
        <w:rPr>
          <w:rFonts w:eastAsia="Symbol" w:cs="Symbol" w:ascii="Symbol" w:hAnsi="Symbol"/>
          <w:szCs w:val="28"/>
        </w:rPr>
        <w:t></w:t>
      </w:r>
      <w:r>
        <w:rPr>
          <w:szCs w:val="28"/>
          <w:lang w:val="pt-BR"/>
        </w:rPr>
        <w:t>, R</w:t>
      </w:r>
      <w:r>
        <w:rPr>
          <w:szCs w:val="28"/>
          <w:vertAlign w:val="subscript"/>
          <w:lang w:val="pt-BR"/>
        </w:rPr>
        <w:t>2</w:t>
      </w:r>
      <w:r>
        <w:rPr>
          <w:szCs w:val="28"/>
          <w:lang w:val="pt-BR"/>
        </w:rPr>
        <w:t xml:space="preserve"> = 250</w:t>
      </w:r>
      <w:r>
        <w:rPr>
          <w:rFonts w:eastAsia="Symbol" w:cs="Symbol" w:ascii="Symbol" w:hAnsi="Symbol"/>
          <w:szCs w:val="28"/>
        </w:rPr>
        <w:t></w:t>
      </w:r>
      <w:r>
        <w:rPr>
          <w:szCs w:val="28"/>
          <w:lang w:val="pt-BR"/>
        </w:rPr>
        <w:t>.</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szCs w:val="28"/>
          <w:lang w:val="vi-VN"/>
        </w:rPr>
      </w:pPr>
      <w:r>
        <w:rPr>
          <w:szCs w:val="28"/>
          <w:lang w:val="pt-BR"/>
        </w:rPr>
        <w:tab/>
      </w:r>
      <w:r>
        <w:rPr>
          <w:b/>
          <w:bCs/>
          <w:szCs w:val="28"/>
          <w:lang w:val="pt-BR"/>
        </w:rPr>
        <w:t>C.</w:t>
      </w:r>
      <w:r>
        <w:rPr>
          <w:color w:val="FF0000"/>
          <w:szCs w:val="28"/>
          <w:lang w:val="pt-BR"/>
        </w:rPr>
        <w:t xml:space="preserve"> </w:t>
      </w:r>
      <w:r>
        <w:rPr>
          <w:szCs w:val="28"/>
          <w:lang w:val="pt-BR"/>
        </w:rPr>
        <w:t>R</w:t>
      </w:r>
      <w:r>
        <w:rPr>
          <w:szCs w:val="28"/>
          <w:vertAlign w:val="subscript"/>
          <w:lang w:val="pt-BR"/>
        </w:rPr>
        <w:t>1</w:t>
      </w:r>
      <w:r>
        <w:rPr>
          <w:szCs w:val="28"/>
          <w:lang w:val="pt-BR"/>
        </w:rPr>
        <w:t xml:space="preserve"> = 50</w:t>
      </w:r>
      <w:r>
        <w:rPr>
          <w:rFonts w:eastAsia="Symbol" w:cs="Symbol" w:ascii="Symbol" w:hAnsi="Symbol"/>
          <w:szCs w:val="28"/>
        </w:rPr>
        <w:t></w:t>
      </w:r>
      <w:r>
        <w:rPr>
          <w:szCs w:val="28"/>
          <w:lang w:val="pt-BR"/>
        </w:rPr>
        <w:t>, R</w:t>
      </w:r>
      <w:r>
        <w:rPr>
          <w:szCs w:val="28"/>
          <w:vertAlign w:val="subscript"/>
          <w:lang w:val="pt-BR"/>
        </w:rPr>
        <w:t>2</w:t>
      </w:r>
      <w:r>
        <w:rPr>
          <w:szCs w:val="28"/>
          <w:lang w:val="pt-BR"/>
        </w:rPr>
        <w:t xml:space="preserve"> = </w:t>
      </w:r>
      <w:r>
        <w:rPr>
          <w:szCs w:val="28"/>
          <w:lang w:val="vi-VN"/>
        </w:rPr>
        <w:t>1</w:t>
      </w:r>
      <w:r>
        <w:rPr>
          <w:szCs w:val="28"/>
          <w:lang w:val="pt-BR"/>
        </w:rPr>
        <w:t>00</w:t>
      </w:r>
      <w:r>
        <w:rPr>
          <w:rFonts w:eastAsia="Symbol" w:cs="Symbol" w:ascii="Symbol" w:hAnsi="Symbol"/>
          <w:szCs w:val="28"/>
        </w:rPr>
        <w:t></w:t>
      </w:r>
      <w:r>
        <w:rPr>
          <w:szCs w:val="28"/>
          <w:lang w:val="pt-BR"/>
        </w:rPr>
        <w:t xml:space="preserve">. </w:t>
        <w:tab/>
      </w:r>
      <w:r>
        <w:rPr>
          <w:b/>
          <w:bCs/>
          <w:szCs w:val="28"/>
          <w:lang w:val="pt-BR"/>
        </w:rPr>
        <w:t>D.</w:t>
      </w:r>
      <w:r>
        <w:rPr>
          <w:color w:val="FF0000"/>
          <w:szCs w:val="28"/>
          <w:lang w:val="pt-BR"/>
        </w:rPr>
        <w:t xml:space="preserve"> </w:t>
      </w:r>
      <w:r>
        <w:rPr>
          <w:szCs w:val="28"/>
          <w:lang w:val="pt-BR"/>
        </w:rPr>
        <w:t>R</w:t>
      </w:r>
      <w:r>
        <w:rPr>
          <w:szCs w:val="28"/>
          <w:vertAlign w:val="subscript"/>
          <w:lang w:val="pt-BR"/>
        </w:rPr>
        <w:t>1</w:t>
      </w:r>
      <w:r>
        <w:rPr>
          <w:szCs w:val="28"/>
          <w:lang w:val="pt-BR"/>
        </w:rPr>
        <w:t xml:space="preserve"> = 25</w:t>
      </w:r>
      <w:r>
        <w:rPr>
          <w:rFonts w:eastAsia="Symbol" w:cs="Symbol" w:ascii="Symbol" w:hAnsi="Symbol"/>
          <w:szCs w:val="28"/>
        </w:rPr>
        <w:t></w:t>
      </w:r>
      <w:r>
        <w:rPr>
          <w:szCs w:val="28"/>
          <w:lang w:val="pt-BR"/>
        </w:rPr>
        <w:t>, R</w:t>
      </w:r>
      <w:r>
        <w:rPr>
          <w:szCs w:val="28"/>
          <w:vertAlign w:val="subscript"/>
          <w:lang w:val="pt-BR"/>
        </w:rPr>
        <w:t>2</w:t>
      </w:r>
      <w:r>
        <w:rPr>
          <w:szCs w:val="28"/>
          <w:lang w:val="pt-BR"/>
        </w:rPr>
        <w:t xml:space="preserve"> = 100</w:t>
      </w:r>
      <w:r>
        <w:rPr>
          <w:rFonts w:eastAsia="Symbol" w:cs="Symbol" w:ascii="Symbol" w:hAnsi="Symbol"/>
          <w:szCs w:val="28"/>
        </w:rPr>
        <w:t></w:t>
      </w:r>
      <w:r>
        <w:rPr>
          <w:szCs w:val="28"/>
          <w:lang w:val="pt-BR"/>
        </w:rPr>
        <w:t>.</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Cs w:val="28"/>
          <w:lang w:val="vi-VN"/>
        </w:rPr>
      </w:pPr>
      <w:r>
        <w:rPr>
          <w:b/>
          <w:bCs/>
          <w:szCs w:val="28"/>
          <w:lang w:val="vi-VN"/>
        </w:rPr>
        <w:t>Câu 35:</w:t>
      </w:r>
      <w:r>
        <w:rPr>
          <w:szCs w:val="28"/>
          <w:lang w:val="vi-VN"/>
        </w:rPr>
        <w:t xml:space="preserve"> </w:t>
      </w:r>
      <w:r>
        <w:rPr>
          <w:bCs/>
          <w:color w:val="000000"/>
          <w:szCs w:val="28"/>
          <w:lang w:val="vi-VN"/>
        </w:rPr>
        <w:t>Mạch dao động LC gồm tụ C = 6</w:t>
      </w:r>
      <w:r>
        <w:rPr>
          <w:bCs/>
          <w:color w:val="000000"/>
          <w:szCs w:val="28"/>
        </w:rPr>
        <w:t>μ</w:t>
      </w:r>
      <w:r>
        <w:rPr>
          <w:bCs/>
          <w:color w:val="000000"/>
          <w:szCs w:val="28"/>
          <w:lang w:val="vi-VN"/>
        </w:rPr>
        <w:t>F và cuộn cảm thuần. Biết giá trị cực đại của điện áp giữa hai đầu tụ điện là U</w:t>
      </w:r>
      <w:r>
        <w:rPr>
          <w:bCs/>
          <w:color w:val="000000"/>
          <w:szCs w:val="28"/>
          <w:vertAlign w:val="subscript"/>
          <w:lang w:val="vi-VN"/>
        </w:rPr>
        <w:t>0</w:t>
      </w:r>
      <w:r>
        <w:rPr>
          <w:bCs/>
          <w:color w:val="000000"/>
          <w:szCs w:val="28"/>
          <w:lang w:val="vi-VN"/>
        </w:rPr>
        <w:t xml:space="preserve"> = 14V. Tại thời điểm điện áp giữa hai bản của tụ là u = 8V, năng lượng từ trường trong mạch bằng</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Cs w:val="28"/>
          <w:lang w:val="vi-VN"/>
        </w:rPr>
      </w:pPr>
      <w:r>
        <w:rPr>
          <w:b/>
          <w:bCs/>
          <w:color w:val="000000"/>
          <w:szCs w:val="28"/>
          <w:lang w:val="vi-VN"/>
        </w:rPr>
        <w:tab/>
        <w:t xml:space="preserve">A. </w:t>
      </w:r>
      <w:r>
        <w:rPr>
          <w:bCs/>
          <w:szCs w:val="28"/>
          <w:lang w:val="vi-VN"/>
        </w:rPr>
        <w:t>W</w:t>
      </w:r>
      <w:r>
        <w:rPr>
          <w:bCs/>
          <w:szCs w:val="28"/>
          <w:vertAlign w:val="subscript"/>
          <w:lang w:val="vi-VN"/>
        </w:rPr>
        <w:t>L</w:t>
      </w:r>
      <w:r>
        <w:rPr>
          <w:bCs/>
          <w:szCs w:val="28"/>
          <w:lang w:val="vi-VN"/>
        </w:rPr>
        <w:t>=396</w:t>
      </w:r>
      <w:r>
        <w:rPr>
          <w:bCs/>
          <w:szCs w:val="28"/>
        </w:rPr>
        <w:t>μ</w:t>
      </w:r>
      <w:r>
        <w:rPr>
          <w:bCs/>
          <w:szCs w:val="28"/>
          <w:lang w:val="vi-VN"/>
        </w:rPr>
        <w:t>J.</w:t>
      </w:r>
      <w:r>
        <w:rPr>
          <w:b/>
          <w:bCs/>
          <w:color w:val="FF0000"/>
          <w:szCs w:val="28"/>
          <w:lang w:val="vi-VN"/>
        </w:rPr>
        <w:t xml:space="preserve"> </w:t>
      </w:r>
      <w:r>
        <w:rPr>
          <w:b/>
          <w:bCs/>
          <w:color w:val="000000"/>
          <w:szCs w:val="28"/>
          <w:lang w:val="vi-VN"/>
        </w:rPr>
        <w:t xml:space="preserve"> </w:t>
      </w:r>
      <w:r>
        <w:rPr>
          <w:b/>
          <w:bCs/>
          <w:color w:val="FF0000"/>
          <w:szCs w:val="28"/>
          <w:lang w:val="vi-VN"/>
        </w:rPr>
        <w:tab/>
      </w:r>
      <w:r>
        <w:rPr>
          <w:b/>
          <w:bCs/>
          <w:szCs w:val="28"/>
          <w:lang w:val="vi-VN"/>
        </w:rPr>
        <w:t>B.</w:t>
      </w:r>
      <w:r>
        <w:rPr>
          <w:b/>
          <w:bCs/>
          <w:color w:val="FF0000"/>
          <w:szCs w:val="28"/>
          <w:lang w:val="vi-VN"/>
        </w:rPr>
        <w:t xml:space="preserve"> </w:t>
      </w:r>
      <w:r>
        <w:rPr>
          <w:bCs/>
          <w:color w:val="000000"/>
          <w:szCs w:val="28"/>
          <w:lang w:val="vi-VN"/>
        </w:rPr>
        <w:t>W</w:t>
      </w:r>
      <w:r>
        <w:rPr>
          <w:bCs/>
          <w:color w:val="000000"/>
          <w:szCs w:val="28"/>
          <w:vertAlign w:val="subscript"/>
          <w:lang w:val="vi-VN"/>
        </w:rPr>
        <w:t>L</w:t>
      </w:r>
      <w:r>
        <w:rPr>
          <w:bCs/>
          <w:color w:val="000000"/>
          <w:szCs w:val="28"/>
          <w:lang w:val="vi-VN"/>
        </w:rPr>
        <w:t>=588</w:t>
      </w:r>
      <w:r>
        <w:rPr>
          <w:bCs/>
          <w:color w:val="000000"/>
          <w:szCs w:val="28"/>
        </w:rPr>
        <w:t>μ</w:t>
      </w:r>
      <w:r>
        <w:rPr>
          <w:bCs/>
          <w:color w:val="000000"/>
          <w:szCs w:val="28"/>
          <w:lang w:val="vi-VN"/>
        </w:rPr>
        <w:t>J.</w:t>
      </w:r>
      <w:r>
        <w:rPr>
          <w:b/>
          <w:bCs/>
          <w:color w:val="000000"/>
          <w:szCs w:val="28"/>
          <w:lang w:val="vi-VN"/>
        </w:rPr>
        <w:t xml:space="preserve"> </w:t>
        <w:tab/>
        <w:t xml:space="preserve">    C. </w:t>
      </w:r>
      <w:r>
        <w:rPr>
          <w:bCs/>
          <w:color w:val="000000"/>
          <w:szCs w:val="28"/>
          <w:lang w:val="vi-VN"/>
        </w:rPr>
        <w:t>W</w:t>
      </w:r>
      <w:r>
        <w:rPr>
          <w:bCs/>
          <w:color w:val="000000"/>
          <w:szCs w:val="28"/>
          <w:vertAlign w:val="subscript"/>
          <w:lang w:val="vi-VN"/>
        </w:rPr>
        <w:t>L</w:t>
      </w:r>
      <w:r>
        <w:rPr>
          <w:bCs/>
          <w:color w:val="000000"/>
          <w:szCs w:val="28"/>
          <w:lang w:val="vi-VN"/>
        </w:rPr>
        <w:t>=39,6</w:t>
      </w:r>
      <w:r>
        <w:rPr>
          <w:bCs/>
          <w:color w:val="000000"/>
          <w:szCs w:val="28"/>
        </w:rPr>
        <w:t>μ</w:t>
      </w:r>
      <w:r>
        <w:rPr>
          <w:bCs/>
          <w:color w:val="000000"/>
          <w:szCs w:val="28"/>
          <w:lang w:val="vi-VN"/>
        </w:rPr>
        <w:t>J.</w:t>
      </w:r>
      <w:r>
        <w:rPr>
          <w:b/>
          <w:bCs/>
          <w:color w:val="000000"/>
          <w:szCs w:val="28"/>
          <w:lang w:val="vi-VN"/>
        </w:rPr>
        <w:t xml:space="preserve"> </w:t>
        <w:tab/>
        <w:tab/>
        <w:t xml:space="preserve">D. </w:t>
      </w:r>
      <w:r>
        <w:rPr>
          <w:bCs/>
          <w:color w:val="000000"/>
          <w:szCs w:val="28"/>
          <w:lang w:val="vi-VN"/>
        </w:rPr>
        <w:t>W</w:t>
      </w:r>
      <w:r>
        <w:rPr>
          <w:bCs/>
          <w:color w:val="000000"/>
          <w:szCs w:val="28"/>
          <w:vertAlign w:val="subscript"/>
          <w:lang w:val="vi-VN"/>
        </w:rPr>
        <w:t>L</w:t>
      </w:r>
      <w:r>
        <w:rPr>
          <w:bCs/>
          <w:color w:val="000000"/>
          <w:szCs w:val="28"/>
          <w:lang w:val="vi-VN"/>
        </w:rPr>
        <w:t>=58,8</w:t>
      </w:r>
      <w:r>
        <w:rPr>
          <w:bCs/>
          <w:color w:val="000000"/>
          <w:szCs w:val="28"/>
        </w:rPr>
        <w:t>μ</w:t>
      </w:r>
      <w:r>
        <w:rPr>
          <w:bCs/>
          <w:color w:val="000000"/>
          <w:szCs w:val="28"/>
          <w:lang w:val="vi-VN"/>
        </w:rPr>
        <w:t>J.</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Cs w:val="28"/>
          <w:lang w:val="vi-VN"/>
        </w:rPr>
      </w:pPr>
      <w:r>
        <w:rPr>
          <w:b/>
          <w:bCs/>
          <w:szCs w:val="28"/>
          <w:lang w:val="vi-VN"/>
        </w:rPr>
        <w:t>Câu 36:</w:t>
      </w:r>
      <w:r>
        <w:rPr>
          <w:szCs w:val="28"/>
          <w:lang w:val="vi-VN"/>
        </w:rPr>
        <w:t xml:space="preserve"> </w:t>
      </w:r>
      <w:r>
        <w:rPr>
          <w:bCs/>
          <w:color w:val="000000"/>
          <w:szCs w:val="28"/>
          <w:lang w:val="vi-VN"/>
        </w:rPr>
        <w:t>Trong mạch dao động tụ điện được cấp một năng lượng W = 1</w:t>
      </w:r>
      <w:r>
        <w:rPr>
          <w:bCs/>
          <w:color w:val="000000"/>
          <w:szCs w:val="28"/>
        </w:rPr>
        <w:t>μ</w:t>
      </w:r>
      <w:r>
        <w:rPr>
          <w:bCs/>
          <w:color w:val="000000"/>
          <w:szCs w:val="28"/>
          <w:lang w:val="vi-VN"/>
        </w:rPr>
        <w:t xml:space="preserve">J từ nguồn điện một chiều có suất điện động e = 4V. Cứ sau những khoảng thời gian như nhau </w:t>
      </w:r>
      <w:r>
        <w:rPr>
          <w:color w:val="000000"/>
          <w:szCs w:val="28"/>
        </w:rPr>
        <w:t>Δ</w:t>
      </w:r>
      <w:r>
        <w:rPr>
          <w:bCs/>
          <w:color w:val="000000"/>
          <w:szCs w:val="28"/>
          <w:lang w:val="vi-VN"/>
        </w:rPr>
        <w:t>t = 1</w:t>
      </w:r>
      <w:r>
        <w:rPr>
          <w:bCs/>
          <w:color w:val="000000"/>
          <w:szCs w:val="28"/>
        </w:rPr>
        <w:t>μ</w:t>
      </w:r>
      <w:r>
        <w:rPr>
          <w:bCs/>
          <w:color w:val="000000"/>
          <w:szCs w:val="28"/>
          <w:lang w:val="vi-VN"/>
        </w:rPr>
        <w:t>s thì năng lượng trong tụ điện và trong cuộn cảm lại bằng nhau. Xác định độ tự cảm L của cuộn dây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Cs w:val="28"/>
          <w:lang w:val="vi-VN"/>
        </w:rPr>
      </w:pPr>
      <w:r>
        <w:rPr>
          <w:b/>
          <w:bCs/>
          <w:color w:val="000000"/>
          <w:szCs w:val="28"/>
          <w:lang w:val="vi-VN"/>
        </w:rPr>
        <w:tab/>
        <w:t xml:space="preserve">A. </w:t>
      </w:r>
      <w:r>
        <w:rPr>
          <w:bCs/>
          <w:color w:val="000000"/>
          <w:szCs w:val="28"/>
          <w:lang w:val="vi-VN"/>
        </w:rPr>
        <w:t xml:space="preserve">L </w:t>
      </w:r>
      <w:r>
        <w:rPr>
          <w:color w:val="000000"/>
          <w:szCs w:val="28"/>
          <w:lang w:val="vi-VN"/>
        </w:rPr>
        <w:t xml:space="preserve">= </w:t>
      </w:r>
      <w:r>
        <w:rPr>
          <w:color w:val="000000"/>
          <w:szCs w:val="28"/>
        </w:rPr>
      </w:r>
      <m:oMath xmlns:m="http://schemas.openxmlformats.org/officeDocument/2006/math">
        <m:f>
          <m:num>
            <m:r>
              <m:rPr>
                <m:lit/>
                <m:nor/>
              </m:rPr>
              <m:t xml:space="preserve">32</m:t>
            </m:r>
          </m:num>
          <m:den>
            <m:sSup>
              <m:e>
                <m:r>
                  <m:t xml:space="preserve">π</m:t>
                </m:r>
              </m:e>
              <m:sup>
                <m:r>
                  <m:t xml:space="preserve">2</m:t>
                </m:r>
              </m:sup>
            </m:sSup>
          </m:den>
        </m:f>
      </m:oMath>
      <w:r>
        <w:rPr>
          <w:bCs/>
          <w:color w:val="000000"/>
          <w:szCs w:val="28"/>
          <w:lang w:val="vi-VN"/>
        </w:rPr>
        <w:t>(</w:t>
      </w:r>
      <w:r>
        <w:rPr>
          <w:bCs/>
          <w:color w:val="000000"/>
          <w:szCs w:val="28"/>
        </w:rPr>
        <w:t>μ</w:t>
      </w:r>
      <w:r>
        <w:rPr>
          <w:bCs/>
          <w:color w:val="000000"/>
          <w:szCs w:val="28"/>
          <w:lang w:val="vi-VN"/>
        </w:rPr>
        <w:t xml:space="preserve">H). </w:t>
      </w:r>
      <w:r>
        <w:rPr>
          <w:b/>
          <w:bCs/>
          <w:color w:val="000000"/>
          <w:szCs w:val="28"/>
          <w:lang w:val="vi-VN"/>
        </w:rPr>
        <w:tab/>
        <w:t xml:space="preserve">B. </w:t>
      </w:r>
      <w:r>
        <w:rPr>
          <w:bCs/>
          <w:color w:val="000000"/>
          <w:szCs w:val="28"/>
          <w:lang w:val="vi-VN"/>
        </w:rPr>
        <w:t xml:space="preserve">L </w:t>
      </w:r>
      <w:r>
        <w:rPr>
          <w:color w:val="000000"/>
          <w:szCs w:val="28"/>
          <w:lang w:val="vi-VN"/>
        </w:rPr>
        <w:t xml:space="preserve">= </w:t>
      </w:r>
      <w:r>
        <w:rPr>
          <w:color w:val="000000"/>
          <w:szCs w:val="28"/>
        </w:rPr>
      </w:r>
      <m:oMath xmlns:m="http://schemas.openxmlformats.org/officeDocument/2006/math">
        <m:f>
          <m:num>
            <m:r>
              <m:rPr>
                <m:lit/>
                <m:nor/>
              </m:rPr>
              <m:t xml:space="preserve">34</m:t>
            </m:r>
          </m:num>
          <m:den>
            <m:sSup>
              <m:e>
                <m:r>
                  <m:t xml:space="preserve">π</m:t>
                </m:r>
              </m:e>
              <m:sup>
                <m:r>
                  <m:t xml:space="preserve">2</m:t>
                </m:r>
              </m:sup>
            </m:sSup>
          </m:den>
        </m:f>
      </m:oMath>
      <w:r>
        <w:rPr>
          <w:bCs/>
          <w:color w:val="000000"/>
          <w:szCs w:val="28"/>
          <w:lang w:val="vi-VN"/>
        </w:rPr>
        <w:t>(</w:t>
      </w:r>
      <w:r>
        <w:rPr>
          <w:bCs/>
          <w:color w:val="000000"/>
          <w:szCs w:val="28"/>
        </w:rPr>
        <w:t>μ</w:t>
      </w:r>
      <w:r>
        <w:rPr>
          <w:bCs/>
          <w:color w:val="000000"/>
          <w:szCs w:val="28"/>
          <w:lang w:val="vi-VN"/>
        </w:rPr>
        <w:t>H).</w:t>
      </w:r>
      <w:r>
        <w:rPr>
          <w:b/>
          <w:bCs/>
          <w:color w:val="000000"/>
          <w:szCs w:val="28"/>
          <w:lang w:val="vi-VN"/>
        </w:rPr>
        <w:t xml:space="preserve"> </w:t>
        <w:tab/>
      </w:r>
      <w:r>
        <w:rPr>
          <w:b/>
          <w:bCs/>
          <w:szCs w:val="28"/>
          <w:lang w:val="vi-VN"/>
        </w:rPr>
        <w:t>C.</w:t>
      </w:r>
      <w:r>
        <w:rPr>
          <w:b/>
          <w:bCs/>
          <w:color w:val="FF0000"/>
          <w:szCs w:val="28"/>
          <w:lang w:val="vi-VN"/>
        </w:rPr>
        <w:t xml:space="preserve"> </w:t>
      </w:r>
      <w:r>
        <w:rPr>
          <w:bCs/>
          <w:color w:val="000000"/>
          <w:szCs w:val="28"/>
          <w:lang w:val="vi-VN"/>
        </w:rPr>
        <w:t xml:space="preserve">L </w:t>
      </w:r>
      <w:r>
        <w:rPr>
          <w:color w:val="000000"/>
          <w:szCs w:val="28"/>
          <w:lang w:val="vi-VN"/>
        </w:rPr>
        <w:t xml:space="preserve">= </w:t>
      </w:r>
      <w:r>
        <w:rPr>
          <w:color w:val="000000"/>
          <w:szCs w:val="28"/>
        </w:rPr>
      </w:r>
      <m:oMath xmlns:m="http://schemas.openxmlformats.org/officeDocument/2006/math">
        <m:f>
          <m:num>
            <m:r>
              <m:rPr>
                <m:lit/>
                <m:nor/>
              </m:rPr>
              <m:t xml:space="preserve">32</m:t>
            </m:r>
          </m:num>
          <m:den>
            <m:sSup>
              <m:e>
                <m:r>
                  <m:t xml:space="preserve">π</m:t>
                </m:r>
              </m:e>
              <m:sup>
                <m:r>
                  <m:t xml:space="preserve">2</m:t>
                </m:r>
              </m:sup>
            </m:sSup>
          </m:den>
        </m:f>
      </m:oMath>
      <w:r>
        <w:rPr>
          <w:bCs/>
          <w:color w:val="000000"/>
          <w:szCs w:val="28"/>
          <w:lang w:val="vi-VN"/>
        </w:rPr>
        <w:t>(nH).</w:t>
      </w:r>
      <w:r>
        <w:rPr>
          <w:b/>
          <w:bCs/>
          <w:color w:val="000000"/>
          <w:szCs w:val="28"/>
          <w:lang w:val="vi-VN"/>
        </w:rPr>
        <w:tab/>
        <w:t xml:space="preserve">D. </w:t>
      </w:r>
      <w:r>
        <w:rPr>
          <w:bCs/>
          <w:color w:val="000000"/>
          <w:szCs w:val="28"/>
          <w:lang w:val="vi-VN"/>
        </w:rPr>
        <w:t xml:space="preserve">L </w:t>
      </w:r>
      <w:r>
        <w:rPr>
          <w:color w:val="000000"/>
          <w:szCs w:val="28"/>
          <w:lang w:val="vi-VN"/>
        </w:rPr>
        <w:t xml:space="preserve">= </w:t>
      </w:r>
      <w:r>
        <w:rPr>
          <w:color w:val="000000"/>
          <w:szCs w:val="28"/>
        </w:rPr>
      </w:r>
      <m:oMath xmlns:m="http://schemas.openxmlformats.org/officeDocument/2006/math">
        <m:f>
          <m:num>
            <m:r>
              <m:rPr>
                <m:lit/>
                <m:nor/>
              </m:rPr>
              <m:t xml:space="preserve">30</m:t>
            </m:r>
          </m:num>
          <m:den>
            <m:sSup>
              <m:e>
                <m:r>
                  <m:t xml:space="preserve">π</m:t>
                </m:r>
              </m:e>
              <m:sup>
                <m:r>
                  <m:t xml:space="preserve">2</m:t>
                </m:r>
              </m:sup>
            </m:sSup>
          </m:den>
        </m:f>
      </m:oMath>
      <w:r>
        <w:rPr>
          <w:bCs/>
          <w:color w:val="000000"/>
          <w:szCs w:val="28"/>
          <w:lang w:val="vi-VN"/>
        </w:rPr>
        <w:t>(</w:t>
      </w:r>
      <w:r>
        <w:rPr>
          <w:bCs/>
          <w:color w:val="000000"/>
          <w:szCs w:val="28"/>
        </w:rPr>
        <w:t>μ</w:t>
      </w:r>
      <w:r>
        <w:rPr>
          <w:bCs/>
          <w:color w:val="000000"/>
          <w:szCs w:val="28"/>
          <w:lang w:val="vi-VN"/>
        </w:rPr>
        <w:t>H)</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Câu 37:</w:t>
      </w:r>
      <w:r>
        <w:rPr>
          <w:szCs w:val="28"/>
          <w:lang w:val="vi-VN"/>
        </w:rPr>
        <w:t xml:space="preserve"> </w:t>
      </w:r>
      <w:r>
        <w:rPr>
          <w:color w:val="000000"/>
          <w:szCs w:val="28"/>
          <w:lang w:val="vi-VN"/>
        </w:rPr>
        <w:t xml:space="preserve">Trong thí nghiệm Young về giao thoa ánh sáng, khoảng cách giữa hai khe là a = 2mm, khoảng cách từ hai khe đến màn quan sát là D = 1,5m. Nguồn sáng đơn sắc có bước sóng </w:t>
      </w:r>
      <w:r>
        <w:rPr>
          <w:color w:val="000000"/>
          <w:szCs w:val="28"/>
        </w:rPr>
        <w:t>λ</w:t>
      </w:r>
      <w:r>
        <w:rPr>
          <w:color w:val="000000"/>
          <w:szCs w:val="28"/>
          <w:lang w:val="vi-VN"/>
        </w:rPr>
        <w:t xml:space="preserve"> = 0,6</w:t>
      </w:r>
      <w:r>
        <w:rPr>
          <w:color w:val="000000"/>
          <w:szCs w:val="28"/>
        </w:rPr>
        <w:t>μ</w:t>
      </w:r>
      <w:r>
        <w:rPr>
          <w:color w:val="000000"/>
          <w:szCs w:val="28"/>
          <w:lang w:val="vi-VN"/>
        </w:rPr>
        <w:t>m. Xét trên khoảng MN trên màn, với MO = 5mm, ON = 10mm, (O là vị trí vân sáng trung tâm giữa M và N). Hỏi trên MN có bao nhiêu vân sáng, bao nhiêu vân tối?</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szCs w:val="28"/>
          <w:lang w:val="vi-VN"/>
        </w:rPr>
        <w:tab/>
        <w:t xml:space="preserve">A. </w:t>
      </w:r>
      <w:r>
        <w:rPr>
          <w:szCs w:val="28"/>
          <w:lang w:val="vi-VN"/>
        </w:rPr>
        <w:t xml:space="preserve">34 vân sáng 33 vân tối </w:t>
        <w:tab/>
      </w:r>
      <w:r>
        <w:rPr>
          <w:b/>
          <w:bCs/>
          <w:szCs w:val="28"/>
          <w:lang w:val="vi-VN"/>
        </w:rPr>
        <w:t xml:space="preserve">B. </w:t>
      </w:r>
      <w:r>
        <w:rPr>
          <w:szCs w:val="28"/>
          <w:lang w:val="vi-VN"/>
        </w:rPr>
        <w:t>33 vân sáng 34 vân tối</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b/>
          <w:bCs/>
          <w:color w:val="000000"/>
          <w:szCs w:val="28"/>
          <w:lang w:val="vi-VN"/>
        </w:rPr>
        <w:tab/>
        <w:t xml:space="preserve">C. </w:t>
      </w:r>
      <w:r>
        <w:rPr>
          <w:color w:val="000000"/>
          <w:szCs w:val="28"/>
          <w:lang w:val="vi-VN"/>
        </w:rPr>
        <w:t xml:space="preserve">22 vân sáng 11 vân tối </w:t>
        <w:tab/>
      </w:r>
      <w:r>
        <w:rPr>
          <w:b/>
          <w:bCs/>
          <w:color w:val="000000"/>
          <w:szCs w:val="28"/>
          <w:lang w:val="vi-VN"/>
        </w:rPr>
        <w:t xml:space="preserve">D. </w:t>
      </w:r>
      <w:r>
        <w:rPr>
          <w:color w:val="000000"/>
          <w:szCs w:val="28"/>
          <w:lang w:val="vi-VN"/>
        </w:rPr>
        <w:t>11 vân sáng 22 vân tối</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i/>
          <w:iCs/>
          <w:color w:val="0000FF"/>
          <w:szCs w:val="28"/>
          <w:lang w:val="vi-VN"/>
        </w:rPr>
        <w:t>\</w:t>
      </w:r>
      <w:r>
        <w:rPr>
          <w:b/>
          <w:bCs/>
          <w:szCs w:val="28"/>
          <w:lang w:val="vi-VN"/>
        </w:rPr>
        <w:t>Câu 38:</w:t>
      </w:r>
      <w:r>
        <w:rPr>
          <w:b/>
          <w:bCs/>
          <w:color w:val="000000"/>
          <w:szCs w:val="28"/>
          <w:lang w:val="vi-VN"/>
        </w:rPr>
        <w:t xml:space="preserve"> </w:t>
      </w:r>
      <w:r>
        <w:rPr>
          <w:color w:val="000000"/>
          <w:szCs w:val="28"/>
          <w:lang w:val="vi-VN"/>
        </w:rPr>
        <w:t xml:space="preserve">Chiếu đồng thời hai bức xạ nhìn thấy có bước sóng </w:t>
      </w:r>
      <w:r>
        <w:rPr>
          <w:color w:val="000000"/>
          <w:szCs w:val="28"/>
        </w:rPr>
        <w:t>λ</w:t>
      </w:r>
      <w:r>
        <w:rPr>
          <w:color w:val="000000"/>
          <w:szCs w:val="28"/>
          <w:vertAlign w:val="subscript"/>
          <w:lang w:val="vi-VN"/>
        </w:rPr>
        <w:t>1</w:t>
      </w:r>
      <w:r>
        <w:rPr>
          <w:color w:val="000000"/>
          <w:szCs w:val="28"/>
          <w:lang w:val="vi-VN"/>
        </w:rPr>
        <w:t xml:space="preserve"> = 0,72</w:t>
      </w:r>
      <w:r>
        <w:rPr>
          <w:color w:val="000000"/>
          <w:szCs w:val="28"/>
        </w:rPr>
        <w:t>μ</w:t>
      </w:r>
      <w:r>
        <w:rPr>
          <w:color w:val="000000"/>
          <w:szCs w:val="28"/>
          <w:lang w:val="vi-VN"/>
        </w:rPr>
        <w:t xml:space="preserve">m và </w:t>
      </w:r>
      <w:r>
        <w:rPr>
          <w:color w:val="000000"/>
          <w:szCs w:val="28"/>
        </w:rPr>
        <w:t>λ</w:t>
      </w:r>
      <w:r>
        <w:rPr>
          <w:color w:val="000000"/>
          <w:szCs w:val="28"/>
          <w:vertAlign w:val="subscript"/>
          <w:lang w:val="vi-VN"/>
        </w:rPr>
        <w:t>2</w:t>
      </w:r>
      <w:r>
        <w:rPr>
          <w:color w:val="000000"/>
          <w:szCs w:val="28"/>
          <w:lang w:val="vi-VN"/>
        </w:rPr>
        <w:t xml:space="preserve"> vào khe I-âng thì trên đoạn AB ở trên màn quan sát thấy tổng cộng 19 vân sáng, trong đó có 6 vân sáng của riêng bức xạ </w:t>
      </w:r>
      <w:r>
        <w:rPr>
          <w:color w:val="000000"/>
          <w:szCs w:val="28"/>
        </w:rPr>
        <w:t>λ</w:t>
      </w:r>
      <w:r>
        <w:rPr>
          <w:color w:val="000000"/>
          <w:szCs w:val="28"/>
          <w:vertAlign w:val="subscript"/>
          <w:lang w:val="vi-VN"/>
        </w:rPr>
        <w:t>1</w:t>
      </w:r>
      <w:r>
        <w:rPr>
          <w:color w:val="000000"/>
          <w:szCs w:val="28"/>
          <w:lang w:val="vi-VN"/>
        </w:rPr>
        <w:t xml:space="preserve">, 9 vân sáng của riêng bức xạ </w:t>
      </w:r>
      <w:r>
        <w:rPr>
          <w:color w:val="000000"/>
          <w:szCs w:val="28"/>
        </w:rPr>
        <w:t>λ</w:t>
      </w:r>
      <w:r>
        <w:rPr>
          <w:color w:val="000000"/>
          <w:szCs w:val="28"/>
          <w:vertAlign w:val="subscript"/>
          <w:lang w:val="vi-VN"/>
        </w:rPr>
        <w:t>2</w:t>
      </w:r>
      <w:r>
        <w:rPr>
          <w:color w:val="000000"/>
          <w:szCs w:val="28"/>
          <w:lang w:val="vi-VN"/>
        </w:rPr>
        <w:t xml:space="preserve">. Ngoài ra, hai vân sáng ngoài cùng (trùng A, B) khác màu với hai loại vân sáng đơn sắc trên. Bước sóng </w:t>
      </w:r>
      <w:r>
        <w:rPr>
          <w:color w:val="000000"/>
          <w:szCs w:val="28"/>
        </w:rPr>
        <w:t>λ</w:t>
      </w:r>
      <w:r>
        <w:rPr>
          <w:color w:val="000000"/>
          <w:szCs w:val="28"/>
          <w:vertAlign w:val="subscript"/>
          <w:lang w:val="vi-VN"/>
        </w:rPr>
        <w:t>2</w:t>
      </w:r>
      <w:r>
        <w:rPr>
          <w:color w:val="000000"/>
          <w:szCs w:val="28"/>
          <w:lang w:val="vi-VN"/>
        </w:rPr>
        <w:t xml:space="preserve"> bằng</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Cs w:val="28"/>
          <w:lang w:val="vi-VN"/>
        </w:rPr>
        <w:tab/>
        <w:t xml:space="preserve"> </w:t>
      </w:r>
      <w:r>
        <w:rPr>
          <w:b/>
          <w:bCs/>
          <w:color w:val="000000"/>
          <w:szCs w:val="28"/>
          <w:lang w:val="vi-VN"/>
        </w:rPr>
        <w:t xml:space="preserve">A. </w:t>
      </w:r>
      <w:r>
        <w:rPr>
          <w:color w:val="000000"/>
          <w:szCs w:val="28"/>
          <w:lang w:val="vi-VN"/>
        </w:rPr>
        <w:t>0,54</w:t>
      </w:r>
      <w:r>
        <w:rPr>
          <w:color w:val="000000"/>
          <w:szCs w:val="28"/>
        </w:rPr>
        <w:t>μ</w:t>
      </w:r>
      <w:r>
        <w:rPr>
          <w:color w:val="000000"/>
          <w:szCs w:val="28"/>
          <w:lang w:val="vi-VN"/>
        </w:rPr>
        <w:t xml:space="preserve">m </w:t>
        <w:tab/>
      </w:r>
      <w:r>
        <w:rPr>
          <w:b/>
          <w:bCs/>
          <w:color w:val="000000"/>
          <w:szCs w:val="28"/>
          <w:lang w:val="vi-VN"/>
        </w:rPr>
        <w:t xml:space="preserve">B. </w:t>
      </w:r>
      <w:r>
        <w:rPr>
          <w:color w:val="000000"/>
          <w:szCs w:val="28"/>
          <w:lang w:val="vi-VN"/>
        </w:rPr>
        <w:t>0,578</w:t>
      </w:r>
      <w:r>
        <w:rPr>
          <w:color w:val="000000"/>
          <w:szCs w:val="28"/>
        </w:rPr>
        <w:t>μ</w:t>
      </w:r>
      <w:r>
        <w:rPr>
          <w:color w:val="000000"/>
          <w:szCs w:val="28"/>
          <w:lang w:val="vi-VN"/>
        </w:rPr>
        <w:t xml:space="preserve">m </w:t>
        <w:tab/>
      </w:r>
      <w:r>
        <w:rPr>
          <w:b/>
          <w:bCs/>
          <w:szCs w:val="28"/>
          <w:lang w:val="vi-VN"/>
        </w:rPr>
        <w:t xml:space="preserve">C. </w:t>
      </w:r>
      <w:r>
        <w:rPr>
          <w:szCs w:val="28"/>
          <w:lang w:val="vi-VN"/>
        </w:rPr>
        <w:t>0,48</w:t>
      </w:r>
      <w:r>
        <w:rPr>
          <w:szCs w:val="28"/>
        </w:rPr>
        <w:t>μ</w:t>
      </w:r>
      <w:r>
        <w:rPr>
          <w:szCs w:val="28"/>
          <w:lang w:val="vi-VN"/>
        </w:rPr>
        <w:t>m</w:t>
      </w:r>
      <w:r>
        <w:rPr>
          <w:color w:val="FF0000"/>
          <w:szCs w:val="28"/>
          <w:lang w:val="vi-VN"/>
        </w:rPr>
        <w:t xml:space="preserve"> </w:t>
        <w:tab/>
      </w:r>
      <w:r>
        <w:rPr>
          <w:b/>
          <w:bCs/>
          <w:color w:val="000000"/>
          <w:szCs w:val="28"/>
          <w:lang w:val="vi-VN"/>
        </w:rPr>
        <w:t xml:space="preserve">D. </w:t>
      </w:r>
      <w:r>
        <w:rPr>
          <w:color w:val="000000"/>
          <w:szCs w:val="28"/>
          <w:lang w:val="vi-VN"/>
        </w:rPr>
        <w:t>0,42</w:t>
      </w:r>
      <w:r>
        <w:rPr>
          <w:color w:val="000000"/>
          <w:szCs w:val="28"/>
        </w:rPr>
        <w:t>μ</w:t>
      </w:r>
      <w:r>
        <w:rPr>
          <w:color w:val="000000"/>
          <w:szCs w:val="28"/>
          <w:lang w:val="vi-VN"/>
        </w:rPr>
        <w:t>m</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lang w:val="vi-VN"/>
        </w:rPr>
      </w:pPr>
      <w:r>
        <w:rPr>
          <w:b/>
          <w:bCs/>
          <w:szCs w:val="28"/>
          <w:lang w:val="vi-VN"/>
        </w:rPr>
        <w:t>Câu 39:</w:t>
      </w:r>
      <w:r>
        <w:rPr>
          <w:szCs w:val="28"/>
          <w:lang w:val="vi-VN"/>
        </w:rPr>
        <w:t xml:space="preserve"> </w:t>
      </w:r>
      <w:r>
        <w:rPr>
          <w:color w:val="000000"/>
          <w:szCs w:val="28"/>
          <w:lang w:val="vi-VN"/>
        </w:rPr>
        <w:t xml:space="preserve">Hạt nhân </w:t>
      </w:r>
      <w:r>
        <w:rPr>
          <w:color w:val="000000"/>
          <w:szCs w:val="28"/>
          <w:lang w:val="vi-VN"/>
        </w:rPr>
      </w:r>
      <m:oMath xmlns:m="http://schemas.openxmlformats.org/officeDocument/2006/math">
        <m:sPre>
          <m:sub>
            <m:r>
              <m:t xml:space="preserve">4</m:t>
            </m:r>
          </m:sub>
          <m:sup>
            <m:r>
              <m:rPr>
                <m:lit/>
                <m:nor/>
              </m:rPr>
              <m:t xml:space="preserve">10</m:t>
            </m:r>
          </m:sup>
          <m:e>
            <m:r>
              <m:rPr>
                <m:lit/>
                <m:nor/>
              </m:rPr>
              <m:t xml:space="preserve"/>
            </m:r>
          </m:e>
        </m:sPre>
        <m:r>
          <m:rPr>
            <m:lit/>
            <m:nor/>
          </m:rPr>
          <m:t xml:space="preserve">Be</m:t>
        </m:r>
      </m:oMath>
      <w:r>
        <w:rPr>
          <w:color w:val="000000"/>
          <w:szCs w:val="28"/>
          <w:lang w:val="vi-VN"/>
        </w:rPr>
        <w:t>có khối lượng 10,0135u. Khối lượng của nơtron m</w:t>
      </w:r>
      <w:r>
        <w:rPr>
          <w:color w:val="000000"/>
          <w:szCs w:val="28"/>
          <w:vertAlign w:val="subscript"/>
          <w:lang w:val="vi-VN"/>
        </w:rPr>
        <w:t>n</w:t>
      </w:r>
      <w:r>
        <w:rPr>
          <w:color w:val="000000"/>
          <w:szCs w:val="28"/>
          <w:lang w:val="vi-VN"/>
        </w:rPr>
        <w:t xml:space="preserve"> = 1,0087u, khối lượng của prôtôn m</w:t>
      </w:r>
      <w:r>
        <w:rPr>
          <w:color w:val="000000"/>
          <w:szCs w:val="28"/>
          <w:vertAlign w:val="subscript"/>
          <w:lang w:val="vi-VN"/>
        </w:rPr>
        <w:t>P</w:t>
      </w:r>
      <w:r>
        <w:rPr>
          <w:color w:val="000000"/>
          <w:szCs w:val="28"/>
          <w:lang w:val="vi-VN"/>
        </w:rPr>
        <w:t xml:space="preserve"> = 1,0073u, 1u = 931 MeV/c</w:t>
      </w:r>
      <w:r>
        <w:rPr>
          <w:color w:val="000000"/>
          <w:szCs w:val="28"/>
          <w:vertAlign w:val="superscript"/>
          <w:lang w:val="vi-VN"/>
        </w:rPr>
        <w:t>2</w:t>
      </w:r>
      <w:r>
        <w:rPr>
          <w:color w:val="000000"/>
          <w:szCs w:val="28"/>
          <w:lang w:val="vi-VN"/>
        </w:rPr>
        <w:t xml:space="preserve">. Năng lượng liên kết riêng của hạt nhân là </w:t>
      </w:r>
      <w:r>
        <w:rPr>
          <w:color w:val="000000"/>
          <w:szCs w:val="28"/>
          <w:lang w:val="vi-VN"/>
        </w:rPr>
      </w:r>
      <m:oMath xmlns:m="http://schemas.openxmlformats.org/officeDocument/2006/math">
        <m:sPre>
          <m:sub>
            <m:r>
              <m:t xml:space="preserve">4</m:t>
            </m:r>
          </m:sub>
          <m:sup>
            <m:r>
              <m:rPr>
                <m:lit/>
                <m:nor/>
              </m:rPr>
              <m:t xml:space="preserve">10</m:t>
            </m:r>
          </m:sup>
          <m:e>
            <m:r>
              <m:rPr>
                <m:lit/>
                <m:nor/>
              </m:rPr>
              <m:t xml:space="preserve"/>
            </m:r>
          </m:e>
        </m:sPre>
        <m:r>
          <m:rPr>
            <m:lit/>
            <m:nor/>
          </m:rPr>
          <m:t xml:space="preserve">Be</m:t>
        </m:r>
      </m:oMath>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A.</w:t>
      </w:r>
      <w:r>
        <w:rPr>
          <w:b/>
          <w:bCs/>
          <w:color w:val="FF00FF"/>
          <w:szCs w:val="28"/>
          <w:lang w:val="vi-VN"/>
        </w:rPr>
        <w:t xml:space="preserve"> </w:t>
      </w:r>
      <w:r>
        <w:rPr>
          <w:szCs w:val="28"/>
          <w:lang w:val="vi-VN"/>
        </w:rPr>
        <w:t>6,325</w:t>
      </w:r>
      <w:r>
        <w:rPr>
          <w:color w:val="000000"/>
          <w:szCs w:val="28"/>
          <w:lang w:val="vi-VN"/>
        </w:rPr>
        <w:t>MeV.</w:t>
        <w:tab/>
      </w:r>
      <w:r>
        <w:rPr>
          <w:b/>
          <w:bCs/>
          <w:szCs w:val="28"/>
          <w:lang w:val="vi-VN"/>
        </w:rPr>
        <w:t>B.</w:t>
      </w:r>
      <w:r>
        <w:rPr>
          <w:b/>
          <w:bCs/>
          <w:color w:val="FF00FF"/>
          <w:szCs w:val="28"/>
          <w:lang w:val="vi-VN"/>
        </w:rPr>
        <w:t xml:space="preserve"> </w:t>
      </w:r>
      <w:r>
        <w:rPr>
          <w:color w:val="000000"/>
          <w:szCs w:val="28"/>
          <w:lang w:val="vi-VN"/>
        </w:rPr>
        <w:t>63,215MeV.</w:t>
        <w:tab/>
      </w:r>
      <w:r>
        <w:rPr>
          <w:b/>
          <w:bCs/>
          <w:szCs w:val="28"/>
          <w:lang w:val="vi-VN"/>
        </w:rPr>
        <w:t>C.</w:t>
      </w:r>
      <w:r>
        <w:rPr>
          <w:b/>
          <w:bCs/>
          <w:color w:val="FF00FF"/>
          <w:szCs w:val="28"/>
          <w:lang w:val="vi-VN"/>
        </w:rPr>
        <w:t xml:space="preserve"> </w:t>
      </w:r>
      <w:r>
        <w:rPr>
          <w:color w:val="000000"/>
          <w:szCs w:val="28"/>
          <w:lang w:val="vi-VN"/>
        </w:rPr>
        <w:t>0,</w:t>
      </w:r>
      <w:r>
        <w:rPr>
          <w:szCs w:val="28"/>
          <w:lang w:val="vi-VN"/>
        </w:rPr>
        <w:t>632MeV.</w:t>
      </w:r>
      <w:r>
        <w:rPr>
          <w:color w:val="FF0000"/>
          <w:szCs w:val="28"/>
          <w:lang w:val="vi-VN"/>
        </w:rPr>
        <w:tab/>
      </w:r>
      <w:r>
        <w:rPr>
          <w:b/>
          <w:bCs/>
          <w:szCs w:val="28"/>
          <w:lang w:val="vi-VN"/>
        </w:rPr>
        <w:t>D.</w:t>
      </w:r>
      <w:r>
        <w:rPr>
          <w:b/>
          <w:bCs/>
          <w:color w:val="FF00FF"/>
          <w:szCs w:val="28"/>
          <w:lang w:val="vi-VN"/>
        </w:rPr>
        <w:t xml:space="preserve"> </w:t>
      </w:r>
      <w:r>
        <w:rPr>
          <w:color w:val="000000"/>
          <w:szCs w:val="28"/>
          <w:lang w:val="vi-VN"/>
        </w:rPr>
        <w:t>632,153MeV.</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szCs w:val="28"/>
          <w:lang w:val="vi-VN"/>
        </w:rPr>
        <w:t>Câu 40:</w:t>
      </w:r>
      <w:r>
        <w:rPr>
          <w:szCs w:val="28"/>
          <w:lang w:val="vi-VN"/>
        </w:rPr>
        <w:t xml:space="preserve"> </w:t>
      </w:r>
      <w:r>
        <w:rPr>
          <w:color w:val="000000"/>
          <w:szCs w:val="28"/>
          <w:lang w:val="vi-VN"/>
        </w:rPr>
        <w:t>Một chất phóng xạ có chu kỳ bán rã là 3,8 ngày. Sau thời gian 11,4 ngày thì độ phóng xạ (hoạt độ phóng xạ) của lượng chất phóng xạ còn lại bằng bao nhiêu phần trăm so với độ phóng xạ của lượng chất phóng xạ ban đầu?</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b/>
          <w:bCs/>
          <w:color w:val="FF00FF"/>
          <w:szCs w:val="28"/>
          <w:lang w:val="vi-VN"/>
        </w:rPr>
        <w:tab/>
      </w:r>
      <w:r>
        <w:rPr>
          <w:b/>
          <w:bCs/>
          <w:szCs w:val="28"/>
          <w:lang w:val="vi-VN"/>
        </w:rPr>
        <w:t xml:space="preserve">A. </w:t>
      </w:r>
      <w:r>
        <w:rPr>
          <w:szCs w:val="28"/>
          <w:lang w:val="vi-VN"/>
        </w:rPr>
        <w:t>12,</w:t>
      </w:r>
      <w:r>
        <w:rPr>
          <w:color w:val="000000"/>
          <w:szCs w:val="28"/>
          <w:lang w:val="vi-VN"/>
        </w:rPr>
        <w:t>5%.</w:t>
        <w:tab/>
      </w:r>
      <w:r>
        <w:rPr>
          <w:b/>
          <w:bCs/>
          <w:szCs w:val="28"/>
          <w:lang w:val="vi-VN"/>
        </w:rPr>
        <w:t>B.</w:t>
      </w:r>
      <w:r>
        <w:rPr>
          <w:b/>
          <w:bCs/>
          <w:color w:val="FF00FF"/>
          <w:szCs w:val="28"/>
          <w:lang w:val="vi-VN"/>
        </w:rPr>
        <w:t xml:space="preserve"> </w:t>
      </w:r>
      <w:r>
        <w:rPr>
          <w:color w:val="000000"/>
          <w:szCs w:val="28"/>
          <w:lang w:val="vi-VN"/>
        </w:rPr>
        <w:t>75%.</w:t>
        <w:tab/>
      </w:r>
      <w:r>
        <w:rPr>
          <w:b/>
          <w:bCs/>
          <w:szCs w:val="28"/>
          <w:lang w:val="vi-VN"/>
        </w:rPr>
        <w:t>C.</w:t>
      </w:r>
      <w:r>
        <w:rPr>
          <w:color w:val="0000FF"/>
          <w:szCs w:val="28"/>
          <w:lang w:val="vi-VN"/>
        </w:rPr>
        <w:t xml:space="preserve"> </w:t>
      </w:r>
      <w:r>
        <w:rPr>
          <w:szCs w:val="28"/>
          <w:lang w:val="vi-VN"/>
        </w:rPr>
        <w:t>25%.</w:t>
        <w:tab/>
      </w:r>
      <w:r>
        <w:rPr>
          <w:b/>
          <w:bCs/>
          <w:szCs w:val="28"/>
          <w:lang w:val="vi-VN"/>
        </w:rPr>
        <w:t>D.</w:t>
      </w:r>
      <w:r>
        <w:rPr>
          <w:b/>
          <w:bCs/>
          <w:color w:val="FF00FF"/>
          <w:szCs w:val="28"/>
          <w:lang w:val="vi-VN"/>
        </w:rPr>
        <w:t xml:space="preserve"> </w:t>
      </w:r>
      <w:r>
        <w:rPr>
          <w:color w:val="000000"/>
          <w:szCs w:val="28"/>
          <w:lang w:val="vi-VN"/>
        </w:rPr>
        <w:t>87,5%.</w:t>
      </w:r>
    </w:p>
    <w:p>
      <w:pPr>
        <w:pStyle w:val="Normal"/>
        <w:rPr>
          <w:color w:val="000000"/>
          <w:szCs w:val="28"/>
          <w:lang w:val="vi-VN"/>
        </w:rPr>
      </w:pPr>
      <w:r>
        <w:rPr>
          <w:color w:val="000000"/>
          <w:szCs w:val="28"/>
          <w:lang w:val="vi-VN"/>
        </w:rPr>
      </w:r>
    </w:p>
    <w:p>
      <w:pPr>
        <w:pStyle w:val="Normal"/>
        <w:rPr>
          <w:szCs w:val="28"/>
          <w:lang w:val="vi-VN"/>
        </w:rPr>
      </w:pPr>
      <w:r>
        <w:rPr>
          <w:szCs w:val="28"/>
          <w:lang w:val="vi-VN"/>
        </w:rPr>
      </w:r>
    </w:p>
    <w:p>
      <w:pPr>
        <w:pStyle w:val="Normal"/>
        <w:rPr>
          <w:b/>
          <w:b/>
          <w:bCs/>
          <w:szCs w:val="28"/>
          <w:lang w:val="vi-VN"/>
        </w:rPr>
      </w:pPr>
      <w:r>
        <w:rPr>
          <w:b/>
          <w:bCs/>
          <w:szCs w:val="28"/>
          <w:lang w:val="vi-VN"/>
        </w:rPr>
        <w:tab/>
        <w:tab/>
        <w:tab/>
        <w:tab/>
        <w:tab/>
        <w:tab/>
        <w:t>HƯỚNG DẪN</w:t>
      </w:r>
    </w:p>
    <w:p>
      <w:pPr>
        <w:pStyle w:val="Normal"/>
        <w:rPr>
          <w:b/>
          <w:b/>
          <w:bCs/>
          <w:szCs w:val="28"/>
          <w:lang w:val="vi-VN"/>
        </w:rPr>
      </w:pPr>
      <w:r>
        <w:rPr>
          <w:b/>
          <w:bCs/>
          <w:szCs w:val="28"/>
          <w:lang w:val="vi-VN"/>
        </w:rPr>
        <w:t>Tất cả các câu đều có đáp án A</w:t>
      </w:r>
    </w:p>
    <w:p>
      <w:pPr>
        <w:pStyle w:val="Normal"/>
        <w:rPr/>
      </w:pPr>
      <w:r>
        <w:rPr>
          <w:b/>
          <w:bCs/>
          <w:szCs w:val="28"/>
          <w:lang w:val="vi-VN"/>
        </w:rPr>
        <w:t>Hướng dẫn một số câu</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b/>
          <w:b/>
          <w:bCs/>
          <w:color w:val="000000"/>
          <w:sz w:val="25"/>
          <w:szCs w:val="25"/>
          <w:lang w:val="vi-VN"/>
        </w:rPr>
      </w:pPr>
      <w:r>
        <w:rPr>
          <w:b/>
          <w:bCs/>
          <w:color w:val="000000"/>
          <w:sz w:val="25"/>
          <w:szCs w:val="25"/>
          <w:lang w:val="vi-VN"/>
        </w:rPr>
        <w:t xml:space="preserve">Câu 27: </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color w:val="000000"/>
          <w:sz w:val="25"/>
          <w:szCs w:val="25"/>
          <w:lang w:val="vi-VN"/>
        </w:rPr>
      </w:pPr>
      <w:r>
        <w:rPr>
          <w:color w:val="000000"/>
          <w:sz w:val="25"/>
          <w:szCs w:val="25"/>
          <w:lang w:val="vi-VN"/>
        </w:rPr>
        <w:tab/>
        <w:t xml:space="preserve">Khi vật ở VTCB cơ năng của con ℓắc W = </w:t>
      </w:r>
      <w:r>
        <w:rPr>
          <w:color w:val="000000"/>
          <w:sz w:val="25"/>
          <w:szCs w:val="25"/>
        </w:rPr>
      </w:r>
      <m:oMath xmlns:m="http://schemas.openxmlformats.org/officeDocument/2006/math">
        <m:f>
          <m:num>
            <m:sSup>
              <m:e>
                <m:r>
                  <m:rPr>
                    <m:lit/>
                    <m:nor/>
                  </m:rPr>
                  <m:t xml:space="preserve">kA</m:t>
                </m:r>
              </m:e>
              <m:sup>
                <m:r>
                  <m:t xml:space="preserve">2</m:t>
                </m:r>
              </m:sup>
            </m:sSup>
          </m:num>
          <m:den>
            <m:r>
              <m:t xml:space="preserve">2</m:t>
            </m:r>
          </m:den>
        </m:f>
      </m:oMath>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color w:val="000000"/>
          <w:sz w:val="25"/>
          <w:szCs w:val="25"/>
          <w:lang w:val="vi-VN"/>
        </w:rPr>
      </w:pPr>
      <w:r>
        <w:rPr>
          <w:color w:val="000000"/>
          <w:sz w:val="25"/>
          <w:szCs w:val="25"/>
          <w:lang w:val="vi-VN"/>
        </w:rPr>
        <w:tab/>
        <w:t>Sau khi giữ cố định điểm M: Con ℓắc mới vẫn dao động điều hòa quanh O với biên độ A’, độ cứng của ℓò xo k’ với độ dài tự nhiên ℓ’ = 3ℓ/4=&gt; k’ = 4k/3</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color w:val="000000"/>
          <w:sz w:val="25"/>
          <w:szCs w:val="25"/>
          <w:lang w:val="vi-VN"/>
        </w:rPr>
      </w:pPr>
      <w:r>
        <w:rPr>
          <w:rFonts w:eastAsia="Times New Roman"/>
          <w:color w:val="000000"/>
          <w:sz w:val="25"/>
          <w:szCs w:val="25"/>
          <w:lang w:val="vi-VN"/>
        </w:rPr>
        <w:t xml:space="preserve"> </w:t>
      </w:r>
      <w:r>
        <w:rPr>
          <w:color w:val="000000"/>
          <w:sz w:val="25"/>
          <w:szCs w:val="25"/>
          <w:lang w:val="vi-VN"/>
        </w:rPr>
        <w:tab/>
        <w:t xml:space="preserve">Theo Đℓ bảo toàn năng ℓượng </w:t>
      </w:r>
      <w:r>
        <w:rPr>
          <w:iCs/>
          <w:color w:val="000000"/>
          <w:sz w:val="25"/>
          <w:szCs w:val="25"/>
        </w:rPr>
        <w:drawing>
          <wp:inline distT="0" distB="0" distL="0" distR="0">
            <wp:extent cx="838200" cy="419100"/>
            <wp:effectExtent l="0" t="0" r="0" b="0"/>
            <wp:docPr id="6"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title=""/>
                    <pic:cNvPicPr>
                      <a:picLocks noChangeAspect="1" noChangeArrowheads="1"/>
                    </pic:cNvPicPr>
                  </pic:nvPicPr>
                  <pic:blipFill>
                    <a:blip r:embed="rId507"/>
                    <a:srcRect l="-43" t="-86" r="-43" b="-86"/>
                    <a:stretch>
                      <a:fillRect/>
                    </a:stretch>
                  </pic:blipFill>
                  <pic:spPr bwMode="auto">
                    <a:xfrm>
                      <a:off x="0" y="0"/>
                      <a:ext cx="838200" cy="419100"/>
                    </a:xfrm>
                    <a:prstGeom prst="rect">
                      <a:avLst/>
                    </a:prstGeom>
                  </pic:spPr>
                </pic:pic>
              </a:graphicData>
            </a:graphic>
          </wp:inline>
        </w:drawing>
      </w:r>
      <w:r>
        <w:rPr>
          <w:iCs/>
          <w:color w:val="000000"/>
          <w:sz w:val="25"/>
          <w:szCs w:val="25"/>
          <w:lang w:val="vi-VN"/>
        </w:rPr>
        <w:t xml:space="preserve"> </w:t>
      </w:r>
      <w:r>
        <w:rPr>
          <w:rFonts w:eastAsia="Symbol" w:cs="Symbol" w:ascii="Symbol" w:hAnsi="Symbol"/>
          <w:iCs/>
          <w:color w:val="000000"/>
          <w:sz w:val="25"/>
          <w:szCs w:val="25"/>
        </w:rPr>
        <w:t></w:t>
      </w:r>
      <w:r>
        <w:rPr>
          <w:iCs/>
          <w:color w:val="000000"/>
          <w:sz w:val="25"/>
          <w:szCs w:val="25"/>
          <w:lang w:val="vi-VN"/>
        </w:rPr>
        <w:t xml:space="preserve"> </w:t>
      </w:r>
      <w:r>
        <w:rPr>
          <w:iCs/>
          <w:color w:val="000000"/>
          <w:sz w:val="25"/>
          <w:szCs w:val="25"/>
        </w:rPr>
      </w:r>
      <m:oMath xmlns:m="http://schemas.openxmlformats.org/officeDocument/2006/math">
        <m:f>
          <m:num>
            <m:r>
              <m:t xml:space="preserve">4</m:t>
            </m:r>
            <m:r>
              <m:rPr>
                <m:lit/>
                <m:nor/>
              </m:rPr>
              <m:t xml:space="preserve">kA</m:t>
            </m:r>
            <m:sSup>
              <m:e>
                <m:r>
                  <m:t xml:space="preserve">'</m:t>
                </m:r>
              </m:e>
              <m:sup>
                <m:r>
                  <m:t xml:space="preserve">2</m:t>
                </m:r>
              </m:sup>
            </m:sSup>
          </m:num>
          <m:den>
            <m:r>
              <m:t xml:space="preserve">3</m:t>
            </m:r>
            <m:r>
              <m:rPr>
                <m:lit/>
                <m:nor/>
              </m:rPr>
              <m:t xml:space="preserve">.</m:t>
            </m:r>
            <m:r>
              <m:t xml:space="preserve">2</m:t>
            </m:r>
          </m:den>
        </m:f>
        <m:r>
          <m:t xml:space="preserve">=</m:t>
        </m:r>
        <m:f>
          <m:num>
            <m:sSup>
              <m:e>
                <m:r>
                  <m:rPr>
                    <m:lit/>
                    <m:nor/>
                  </m:rPr>
                  <m:t xml:space="preserve">kA</m:t>
                </m:r>
              </m:e>
              <m:sup>
                <m:r>
                  <m:t xml:space="preserve">2</m:t>
                </m:r>
              </m:sup>
            </m:sSup>
          </m:num>
          <m:den>
            <m:r>
              <m:t xml:space="preserve">2</m:t>
            </m:r>
          </m:den>
        </m:f>
      </m:oMath>
      <w:r>
        <w:rPr>
          <w:iCs/>
          <w:color w:val="000000"/>
          <w:sz w:val="25"/>
          <w:szCs w:val="25"/>
          <w:lang w:val="vi-VN"/>
        </w:rPr>
        <w:t xml:space="preserve"> </w:t>
      </w:r>
      <w:r>
        <w:rPr>
          <w:rFonts w:eastAsia="Symbol" w:cs="Symbol" w:ascii="Symbol" w:hAnsi="Symbol"/>
          <w:iCs/>
          <w:color w:val="000000"/>
          <w:sz w:val="25"/>
          <w:szCs w:val="25"/>
        </w:rPr>
        <w:t></w:t>
      </w:r>
      <w:r>
        <w:rPr>
          <w:iCs/>
          <w:color w:val="000000"/>
          <w:sz w:val="25"/>
          <w:szCs w:val="25"/>
          <w:lang w:val="vi-VN"/>
        </w:rPr>
        <w:t xml:space="preserve"> A’ = </w:t>
      </w:r>
      <w:r>
        <w:rPr>
          <w:iCs/>
          <w:color w:val="000000"/>
          <w:sz w:val="25"/>
          <w:szCs w:val="25"/>
        </w:rPr>
      </w:r>
      <m:oMath xmlns:m="http://schemas.openxmlformats.org/officeDocument/2006/math">
        <m:f>
          <m:num>
            <m:r>
              <m:t xml:space="preserve">A</m:t>
            </m:r>
            <m:rad>
              <m:radPr>
                <m:degHide m:val="1"/>
              </m:radPr>
              <m:deg/>
              <m:e>
                <m:r>
                  <m:t xml:space="preserve">3</m:t>
                </m:r>
              </m:e>
            </m:rad>
          </m:num>
          <m:den>
            <m:r>
              <m:t xml:space="preserve">2</m:t>
            </m:r>
          </m:den>
        </m:f>
      </m:oMath>
      <w:r>
        <w:rPr>
          <w:iCs/>
          <w:color w:val="000000"/>
          <w:sz w:val="25"/>
          <w:szCs w:val="25"/>
          <w:lang w:val="vi-VN"/>
        </w:rPr>
        <w:t xml:space="preserve"> = 0,5A</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b/>
          <w:b/>
          <w:bCs/>
          <w:color w:val="000000"/>
          <w:sz w:val="25"/>
          <w:szCs w:val="25"/>
          <w:lang w:val="vi-VN"/>
        </w:rPr>
      </w:pPr>
      <w:r>
        <w:rPr>
          <w:b/>
          <w:bCs/>
          <w:color w:val="000000"/>
          <w:sz w:val="25"/>
          <w:szCs w:val="25"/>
          <w:lang w:val="vi-VN"/>
        </w:rPr>
        <w:t>Câu 28</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pPr>
      <w:r>
        <w:rPr>
          <w:color w:val="000000"/>
          <w:sz w:val="25"/>
          <w:szCs w:val="25"/>
          <w:lang w:val="vi-VN"/>
        </w:rPr>
        <w:tab/>
      </w:r>
      <w:r>
        <w:rPr>
          <w:color w:val="000000"/>
          <w:sz w:val="25"/>
          <w:szCs w:val="25"/>
          <w:lang w:val="pl-PL"/>
        </w:rPr>
        <w:t>Tại vị trí x = A/2 ta c</w:t>
      </w:r>
      <w:r>
        <w:rPr>
          <w:color w:val="000000"/>
          <w:sz w:val="25"/>
          <w:szCs w:val="25"/>
          <w:lang w:val="vi-VN"/>
        </w:rPr>
        <w:t>ó</w:t>
      </w:r>
      <w:r>
        <w:rPr>
          <w:color w:val="000000"/>
          <w:sz w:val="25"/>
          <w:szCs w:val="25"/>
          <w:lang w:val="pl-PL"/>
        </w:rPr>
        <w:t>: W</w:t>
      </w:r>
      <w:r>
        <w:rPr>
          <w:color w:val="000000"/>
          <w:sz w:val="25"/>
          <w:szCs w:val="25"/>
          <w:vertAlign w:val="subscript"/>
          <w:lang w:val="pl-PL"/>
        </w:rPr>
        <w:t>t</w:t>
      </w:r>
      <w:r>
        <w:rPr>
          <w:color w:val="000000"/>
          <w:sz w:val="25"/>
          <w:szCs w:val="25"/>
          <w:lang w:val="pl-PL"/>
        </w:rPr>
        <w:t xml:space="preserve"> = W/4; W</w:t>
      </w:r>
      <w:r>
        <w:rPr>
          <w:color w:val="000000"/>
          <w:sz w:val="25"/>
          <w:szCs w:val="25"/>
          <w:vertAlign w:val="subscript"/>
          <w:lang w:val="pl-PL"/>
        </w:rPr>
        <w:t>đ</w:t>
      </w:r>
      <w:r>
        <w:rPr>
          <w:color w:val="000000"/>
          <w:sz w:val="25"/>
          <w:szCs w:val="25"/>
          <w:lang w:val="pl-PL"/>
        </w:rPr>
        <w:t xml:space="preserve"> = 3W/4.</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pPr>
      <w:r>
        <w:rPr>
          <w:color w:val="000000"/>
          <w:sz w:val="25"/>
          <w:szCs w:val="25"/>
          <w:lang w:val="vi-VN"/>
        </w:rPr>
        <w:tab/>
        <w:t>Khi một nửa ℓò xo bị giữ chặt, thế năng của hệ ℓà W</w:t>
      </w:r>
      <w:r>
        <w:rPr>
          <w:color w:val="000000"/>
          <w:sz w:val="25"/>
          <w:szCs w:val="25"/>
          <w:vertAlign w:val="subscript"/>
          <w:lang w:val="vi-VN"/>
        </w:rPr>
        <w:t>t</w:t>
      </w:r>
      <w:r>
        <w:rPr>
          <w:color w:val="000000"/>
          <w:sz w:val="25"/>
          <w:szCs w:val="25"/>
          <w:lang w:val="vi-VN"/>
        </w:rPr>
        <w:t xml:space="preserve">’ = W/8. </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pPr>
      <w:r>
        <w:rPr>
          <w:color w:val="000000"/>
          <w:sz w:val="25"/>
          <w:szCs w:val="25"/>
          <w:lang w:val="vi-VN"/>
        </w:rPr>
        <w:tab/>
      </w:r>
      <w:r>
        <w:rPr>
          <w:color w:val="000000"/>
          <w:sz w:val="25"/>
          <w:szCs w:val="25"/>
          <w:lang w:val="pl-PL"/>
        </w:rPr>
        <w:t>Cơ năng ℓ</w:t>
      </w:r>
      <w:r>
        <w:rPr>
          <w:color w:val="000000"/>
          <w:sz w:val="25"/>
          <w:szCs w:val="25"/>
          <w:lang w:val="vi-VN"/>
        </w:rPr>
        <w:t>úc</w:t>
      </w:r>
      <w:r>
        <w:rPr>
          <w:color w:val="000000"/>
          <w:sz w:val="25"/>
          <w:szCs w:val="25"/>
          <w:lang w:val="pl-PL"/>
        </w:rPr>
        <w:t xml:space="preserve"> sau: W’ = 3W/4 + W/8 = 7W/8.</w:t>
      </w:r>
    </w:p>
    <w:p>
      <w:pPr>
        <w:pStyle w:val="Normal"/>
        <w:widowControl w:val="false"/>
        <w:tabs>
          <w:tab w:val="clear" w:pos="720"/>
          <w:tab w:val="left" w:pos="284" w:leader="none"/>
          <w:tab w:val="left" w:pos="567" w:leader="none"/>
          <w:tab w:val="left" w:pos="2835" w:leader="none"/>
          <w:tab w:val="left" w:pos="5387" w:leader="none"/>
          <w:tab w:val="left" w:pos="7938" w:leader="none"/>
        </w:tabs>
        <w:autoSpaceDE w:val="false"/>
        <w:ind w:end="27" w:hanging="0"/>
        <w:rPr/>
      </w:pPr>
      <w:r>
        <w:rPr>
          <w:rFonts w:eastAsia="Times New Roman"/>
          <w:color w:val="000000"/>
          <w:sz w:val="25"/>
          <w:szCs w:val="25"/>
          <w:lang w:val="vi-VN"/>
        </w:rPr>
        <w:t xml:space="preserve"> </w:t>
      </w:r>
      <w:r>
        <w:rPr>
          <w:color w:val="000000"/>
          <w:sz w:val="25"/>
          <w:szCs w:val="25"/>
          <w:lang w:val="vi-VN"/>
        </w:rPr>
        <w:tab/>
        <w:t xml:space="preserve"> k’A’</w:t>
      </w:r>
      <w:r>
        <w:rPr>
          <w:color w:val="000000"/>
          <w:sz w:val="25"/>
          <w:szCs w:val="25"/>
          <w:vertAlign w:val="superscript"/>
          <w:lang w:val="vi-VN"/>
        </w:rPr>
        <w:t>2</w:t>
      </w:r>
      <w:r>
        <w:rPr>
          <w:color w:val="000000"/>
          <w:sz w:val="25"/>
          <w:szCs w:val="25"/>
          <w:lang w:val="vi-VN"/>
        </w:rPr>
        <w:t xml:space="preserve"> = .kA</w:t>
      </w:r>
      <w:r>
        <w:rPr>
          <w:color w:val="000000"/>
          <w:sz w:val="25"/>
          <w:szCs w:val="25"/>
          <w:vertAlign w:val="superscript"/>
          <w:lang w:val="vi-VN"/>
        </w:rPr>
        <w:t>2</w:t>
      </w:r>
      <w:r>
        <w:rPr>
          <w:color w:val="000000"/>
          <w:sz w:val="25"/>
          <w:szCs w:val="25"/>
          <w:lang w:val="vi-VN"/>
        </w:rPr>
        <w:t xml:space="preserve"> vì k’ = 2k nên A’ =  </w:t>
      </w:r>
      <w:r>
        <w:rPr>
          <w:b/>
          <w:bCs/>
          <w:color w:val="000000"/>
          <w:sz w:val="25"/>
          <w:szCs w:val="25"/>
          <w:lang w:val="vi-VN"/>
        </w:rPr>
      </w:r>
      <m:oMath xmlns:m="http://schemas.openxmlformats.org/officeDocument/2006/math">
        <m:f>
          <m:num>
            <m:r>
              <m:t xml:space="preserve">A</m:t>
            </m:r>
            <m:rad>
              <m:radPr>
                <m:degHide m:val="1"/>
              </m:radPr>
              <m:deg/>
              <m:e>
                <m:r>
                  <m:t xml:space="preserve">7</m:t>
                </m:r>
              </m:e>
            </m:rad>
          </m:num>
          <m:den>
            <m:r>
              <m:t xml:space="preserve">4</m:t>
            </m:r>
          </m:den>
        </m:f>
      </m:oMath>
      <w:r>
        <w:rPr>
          <w:color w:val="000000"/>
          <w:sz w:val="25"/>
          <w:szCs w:val="25"/>
          <w:lang w:val="vi-VN"/>
        </w:rPr>
        <w:t>.</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end="-8" w:hanging="0"/>
        <w:rPr>
          <w:rFonts w:eastAsia="Meiryo"/>
          <w:color w:val="000000"/>
          <w:sz w:val="25"/>
          <w:szCs w:val="25"/>
          <w:lang w:val="vi-VN"/>
        </w:rPr>
      </w:pPr>
      <w:r>
        <w:rPr>
          <w:b/>
          <w:bCs/>
          <w:color w:val="000000"/>
          <w:sz w:val="25"/>
          <w:szCs w:val="25"/>
          <w:lang w:val="vi-VN"/>
        </w:rPr>
        <w:t xml:space="preserve">Câu 29: </w:t>
      </w:r>
      <w:r>
        <w:rPr>
          <w:rFonts w:eastAsia="Meiryo"/>
          <w:bCs/>
          <w:color w:val="000000"/>
          <w:sz w:val="25"/>
          <w:szCs w:val="25"/>
          <w:lang w:val="vi-VN"/>
        </w:rPr>
        <w:tab/>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end="-8" w:hanging="0"/>
        <w:rPr>
          <w:rFonts w:eastAsia="Meiryo"/>
          <w:color w:val="000000"/>
          <w:sz w:val="25"/>
          <w:szCs w:val="25"/>
          <w:lang w:val="vi-VN"/>
        </w:rPr>
      </w:pPr>
      <w:r>
        <w:rPr>
          <w:rFonts w:eastAsia="Meiryo"/>
          <w:color w:val="000000"/>
          <w:sz w:val="25"/>
          <w:szCs w:val="25"/>
          <w:lang w:val="vi-VN"/>
        </w:rPr>
        <w:t xml:space="preserve">Do </w:t>
      </w:r>
      <w:r>
        <w:rPr>
          <w:rFonts w:eastAsia="Meiryo"/>
          <w:color w:val="000000"/>
          <w:sz w:val="25"/>
          <w:szCs w:val="25"/>
        </w:rPr>
      </w:r>
      <m:oMath xmlns:m="http://schemas.openxmlformats.org/officeDocument/2006/math">
        <m:eqArr>
          <m:e>
            <m:d>
              <m:dPr>
                <m:begChr m:val="{"/>
                <m:endChr m:val=""/>
              </m:dPr>
              <m:e>
                <m:acc>
                  <m:accPr>
                    <m:chr m:val="⃗"/>
                  </m:accPr>
                  <m:e>
                    <m:r>
                      <m:t xml:space="preserve">E</m:t>
                    </m:r>
                  </m:e>
                </m:acc>
                <m:r>
                  <m:t xml:space="preserve">↓</m:t>
                </m:r>
              </m:e>
              <m:e/>
            </m:d>
          </m:e>
        </m:eqArr>
      </m:oMath>
      <w:r>
        <w:rPr>
          <w:rFonts w:eastAsia="Meiryo"/>
          <w:color w:val="000000"/>
          <w:sz w:val="25"/>
          <w:szCs w:val="25"/>
          <w:lang w:val="vi-VN"/>
        </w:rPr>
        <w:t xml:space="preserve"> </w:t>
      </w:r>
      <w:r>
        <w:rPr>
          <w:rFonts w:eastAsia="Wingdings" w:cs="Wingdings" w:ascii="Wingdings" w:hAnsi="Wingdings"/>
          <w:color w:val="000000"/>
          <w:sz w:val="25"/>
          <w:szCs w:val="25"/>
          <w:lang w:val="en-US" w:eastAsia="en-US"/>
        </w:rPr>
        <w:t></w:t>
      </w:r>
      <w:r>
        <w:rPr>
          <w:rFonts w:eastAsia="Meiryo"/>
          <w:color w:val="000000"/>
          <w:sz w:val="25"/>
          <w:szCs w:val="25"/>
          <w:lang w:val="vi-VN"/>
        </w:rPr>
        <w:t xml:space="preserve"> </w:t>
      </w:r>
      <w:r>
        <w:rPr>
          <w:rFonts w:eastAsia="Meiryo"/>
          <w:color w:val="000000"/>
          <w:sz w:val="25"/>
          <w:szCs w:val="25"/>
        </w:rPr>
      </w:r>
      <m:oMath xmlns:m="http://schemas.openxmlformats.org/officeDocument/2006/math">
        <m:acc>
          <m:accPr>
            <m:chr m:val="⃗"/>
          </m:accPr>
          <m:e>
            <m:r>
              <m:t xml:space="preserve">F</m:t>
            </m:r>
          </m:e>
        </m:acc>
        <m:r>
          <m:t xml:space="preserve">↓</m:t>
        </m:r>
      </m:oMath>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end="-8" w:hanging="0"/>
        <w:rPr>
          <w:color w:val="000000"/>
          <w:sz w:val="25"/>
          <w:szCs w:val="25"/>
          <w:lang w:val="vi-VN"/>
        </w:rPr>
      </w:pPr>
      <w:r>
        <w:rPr>
          <w:rFonts w:eastAsia="Meiryo"/>
          <w:color w:val="000000"/>
          <w:sz w:val="25"/>
          <w:szCs w:val="25"/>
          <w:lang w:val="vi-VN"/>
        </w:rPr>
        <w:tab/>
        <w:t xml:space="preserve">Do đó </w:t>
      </w:r>
      <w:r>
        <w:rPr>
          <w:color w:val="000000"/>
          <w:sz w:val="25"/>
          <w:szCs w:val="25"/>
          <w:lang w:val="vi-VN"/>
        </w:rPr>
        <w:t xml:space="preserve">P’ = P + F </w:t>
      </w:r>
      <w:r>
        <w:rPr>
          <w:rFonts w:eastAsia="Symbol" w:cs="Symbol" w:ascii="Symbol" w:hAnsi="Symbol"/>
          <w:color w:val="000000"/>
          <w:sz w:val="25"/>
          <w:szCs w:val="25"/>
        </w:rPr>
        <w:t></w:t>
      </w:r>
      <w:r>
        <w:rPr>
          <w:color w:val="000000"/>
          <w:sz w:val="25"/>
          <w:szCs w:val="25"/>
          <w:lang w:val="vi-VN"/>
        </w:rPr>
        <w:t xml:space="preserve"> mg’ = mg + |q|E </w:t>
      </w:r>
      <w:r>
        <w:rPr>
          <w:rFonts w:eastAsia="Symbol" w:cs="Symbol" w:ascii="Symbol" w:hAnsi="Symbol"/>
          <w:color w:val="000000"/>
          <w:sz w:val="25"/>
          <w:szCs w:val="25"/>
        </w:rPr>
        <w:t></w:t>
      </w:r>
      <w:r>
        <w:rPr>
          <w:color w:val="000000"/>
          <w:sz w:val="25"/>
          <w:szCs w:val="25"/>
          <w:lang w:val="vi-VN"/>
        </w:rPr>
        <w:t xml:space="preserve"> </w:t>
      </w:r>
      <w:r>
        <w:rPr>
          <w:color w:val="000000"/>
          <w:sz w:val="25"/>
          <w:szCs w:val="25"/>
        </w:rPr>
      </w:r>
      <m:oMath xmlns:m="http://schemas.openxmlformats.org/officeDocument/2006/math">
        <m:r>
          <m:t xml:space="preserve">g</m:t>
        </m:r>
        <m:r>
          <m:t xml:space="preserve">'</m:t>
        </m:r>
        <m:r>
          <m:t xml:space="preserve">=</m:t>
        </m:r>
        <m:r>
          <m:t xml:space="preserve">g</m:t>
        </m:r>
        <m:r>
          <m:t xml:space="preserve">+</m:t>
        </m:r>
        <m:f>
          <m:num>
            <m:d>
              <m:dPr>
                <m:begChr m:val="|"/>
                <m:endChr m:val="|"/>
              </m:dPr>
              <m:e>
                <m:r>
                  <m:t xml:space="preserve">q</m:t>
                </m:r>
              </m:e>
            </m:d>
            <m:r>
              <m:t xml:space="preserve">E</m:t>
            </m:r>
          </m:num>
          <m:den>
            <m:r>
              <m:t xml:space="preserve">m</m:t>
            </m:r>
          </m:den>
        </m:f>
      </m:oMath>
      <w:r>
        <w:rPr>
          <w:color w:val="000000"/>
          <w:sz w:val="25"/>
          <w:szCs w:val="25"/>
          <w:lang w:val="vi-VN"/>
        </w:rPr>
        <w:t xml:space="preserve"> thay số ta được g’ = 15 m/s</w:t>
      </w:r>
      <w:r>
        <w:rPr>
          <w:color w:val="000000"/>
          <w:sz w:val="25"/>
          <w:szCs w:val="25"/>
          <w:vertAlign w:val="superscript"/>
          <w:lang w:val="vi-VN"/>
        </w:rPr>
        <w:t>2</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ind w:end="-8" w:hanging="0"/>
        <w:rPr>
          <w:rFonts w:eastAsia="Meiryo"/>
          <w:color w:val="000000"/>
          <w:sz w:val="25"/>
          <w:szCs w:val="25"/>
          <w:lang w:val="vi-VN"/>
        </w:rPr>
      </w:pPr>
      <w:r>
        <w:rPr>
          <w:rFonts w:eastAsia="Meiryo"/>
          <w:color w:val="000000"/>
          <w:sz w:val="25"/>
          <w:szCs w:val="25"/>
          <w:lang w:val="vi-VN"/>
        </w:rPr>
        <w:tab/>
        <w:t xml:space="preserve">Chu kỳ dao động của con lắc trong điện trường là </w:t>
      </w:r>
      <w:r>
        <w:rPr>
          <w:sz w:val="25"/>
          <w:szCs w:val="25"/>
          <w:lang w:val="nl-NL"/>
        </w:rPr>
      </w:r>
      <m:oMath xmlns:m="http://schemas.openxmlformats.org/officeDocument/2006/math">
        <m:r>
          <m:t xml:space="preserve">T</m:t>
        </m:r>
        <m:r>
          <m:t xml:space="preserve">'</m:t>
        </m:r>
        <m:r>
          <m:t xml:space="preserve">=</m:t>
        </m:r>
        <m:r>
          <m:t xml:space="preserve">2</m:t>
        </m:r>
        <m:r>
          <m:t xml:space="preserve">π</m:t>
        </m:r>
        <m:rad>
          <m:radPr>
            <m:degHide m:val="1"/>
          </m:radPr>
          <m:deg/>
          <m:e>
            <m:f>
              <m:num>
                <m:r>
                  <m:t xml:space="preserve">l</m:t>
                </m:r>
              </m:num>
              <m:den>
                <m:r>
                  <m:t xml:space="preserve">g</m:t>
                </m:r>
                <m:r>
                  <m:t xml:space="preserve">'</m:t>
                </m:r>
              </m:den>
            </m:f>
          </m:e>
        </m:rad>
      </m:oMath>
      <w:r>
        <w:rPr>
          <w:sz w:val="25"/>
          <w:szCs w:val="25"/>
          <w:lang w:val="vi-VN"/>
        </w:rPr>
        <w:t xml:space="preserve"> </w:t>
      </w:r>
      <w:r>
        <w:rPr>
          <w:rFonts w:eastAsia="Symbol" w:cs="Symbol" w:ascii="Symbol" w:hAnsi="Symbol"/>
          <w:sz w:val="25"/>
          <w:szCs w:val="25"/>
          <w:lang w:val="nl-NL"/>
        </w:rPr>
        <w:t></w:t>
      </w:r>
      <w:r>
        <w:rPr>
          <w:sz w:val="25"/>
          <w:szCs w:val="25"/>
          <w:lang w:val="vi-VN"/>
        </w:rPr>
        <w:t xml:space="preserve"> 1,62 s</w:t>
      </w:r>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end="-113" w:hanging="0"/>
        <w:rPr>
          <w:rFonts w:eastAsia="Meiryo"/>
          <w:i/>
          <w:i/>
          <w:iCs/>
          <w:color w:val="000000"/>
          <w:sz w:val="25"/>
          <w:szCs w:val="25"/>
          <w:lang w:val="vi-VN"/>
        </w:rPr>
      </w:pPr>
      <w:r>
        <w:rPr>
          <w:rFonts w:eastAsia="Meiryo"/>
          <w:b/>
          <w:bCs/>
          <w:sz w:val="25"/>
          <w:szCs w:val="25"/>
          <w:lang w:val="vi-VN"/>
        </w:rPr>
        <w:t>Câu 33:</w:t>
      </w:r>
      <w:r>
        <w:rPr>
          <w:rFonts w:eastAsia="Meiryo"/>
          <w:color w:val="0000FF"/>
          <w:sz w:val="25"/>
          <w:szCs w:val="25"/>
          <w:lang w:val="vi-VN"/>
        </w:rPr>
        <w:t xml:space="preserve"> </w:t>
      </w:r>
      <w:r>
        <w:rPr>
          <w:rFonts w:eastAsia="Meiryo"/>
          <w:color w:val="000000"/>
          <w:sz w:val="25"/>
          <w:szCs w:val="25"/>
          <w:lang w:val="vi-VN"/>
        </w:rPr>
        <w:t xml:space="preserve">Do điện áp và dòng điện </w:t>
      </w:r>
      <w:r>
        <w:rPr>
          <w:rFonts w:eastAsia="Meiryo"/>
          <w:b/>
          <w:bCs/>
          <w:color w:val="000000"/>
          <w:sz w:val="25"/>
          <w:szCs w:val="25"/>
          <w:lang w:val="vi-VN"/>
        </w:rPr>
        <w:t xml:space="preserve">lệch pha </w:t>
      </w:r>
      <w:r>
        <w:rPr>
          <w:rFonts w:eastAsia="Meiryo"/>
          <w:color w:val="000000"/>
          <w:sz w:val="25"/>
          <w:szCs w:val="25"/>
          <w:lang w:val="vi-VN"/>
        </w:rPr>
        <w:t xml:space="preserve">nhau góc </w:t>
      </w:r>
      <w:r>
        <w:rPr>
          <w:rFonts w:eastAsia="Meiryo"/>
          <w:color w:val="000000"/>
          <w:sz w:val="25"/>
          <w:szCs w:val="25"/>
        </w:rPr>
        <w:t>π</w:t>
      </w:r>
      <w:r>
        <w:rPr>
          <w:rFonts w:eastAsia="Meiryo"/>
          <w:color w:val="000000"/>
          <w:sz w:val="25"/>
          <w:szCs w:val="25"/>
          <w:lang w:val="vi-VN"/>
        </w:rPr>
        <w:t xml:space="preserve">/2 nên </w:t>
      </w:r>
      <w:r>
        <w:rPr>
          <w:i/>
          <w:iCs/>
          <w:color w:val="000000"/>
          <w:sz w:val="25"/>
          <w:szCs w:val="25"/>
          <w:lang w:val="vi-VN"/>
        </w:rPr>
      </w:r>
      <m:oMath xmlns:m="http://schemas.openxmlformats.org/officeDocument/2006/math">
        <m:sSup>
          <m:e>
            <m:d>
              <m:dPr>
                <m:begChr m:val="("/>
                <m:endChr m:val=")"/>
              </m:dPr>
              <m:e>
                <m:f>
                  <m:num>
                    <m:r>
                      <m:t xml:space="preserve">u</m:t>
                    </m:r>
                  </m:num>
                  <m:den>
                    <m:sSub>
                      <m:e>
                        <m:r>
                          <m:t xml:space="preserve">U</m:t>
                        </m:r>
                      </m:e>
                      <m:sub>
                        <m:r>
                          <m:t xml:space="preserve">0</m:t>
                        </m:r>
                      </m:sub>
                    </m:sSub>
                  </m:den>
                </m:f>
              </m:e>
            </m:d>
          </m:e>
          <m:sup>
            <m:r>
              <m:t xml:space="preserve">2</m:t>
            </m:r>
          </m:sup>
        </m:sSup>
        <m:r>
          <m:t xml:space="preserve">+</m:t>
        </m:r>
        <m:sSup>
          <m:e>
            <m:d>
              <m:dPr>
                <m:begChr m:val="("/>
                <m:endChr m:val=")"/>
              </m:dPr>
              <m:e>
                <m:f>
                  <m:num>
                    <m:r>
                      <m:t xml:space="preserve">i</m:t>
                    </m:r>
                  </m:num>
                  <m:den>
                    <m:sSub>
                      <m:e>
                        <m:r>
                          <m:t xml:space="preserve">I</m:t>
                        </m:r>
                      </m:e>
                      <m:sub>
                        <m:r>
                          <m:t xml:space="preserve">0</m:t>
                        </m:r>
                      </m:sub>
                    </m:sSub>
                  </m:den>
                </m:f>
              </m:e>
            </m:d>
          </m:e>
          <m:sup>
            <m:r>
              <m:t xml:space="preserve">2</m:t>
            </m:r>
          </m:sup>
        </m:sSup>
        <m:r>
          <m:t xml:space="preserve">=</m:t>
        </m:r>
        <m:r>
          <m:t xml:space="preserve">1</m:t>
        </m:r>
      </m:oMath>
    </w:p>
    <w:p>
      <w:pPr>
        <w:pStyle w:val="Normal"/>
        <w:widowControl w:val="false"/>
        <w:tabs>
          <w:tab w:val="clear" w:pos="720"/>
          <w:tab w:val="left" w:pos="284" w:leader="none"/>
          <w:tab w:val="left" w:pos="709" w:leader="none"/>
          <w:tab w:val="left" w:pos="1134" w:leader="none"/>
          <w:tab w:val="left" w:pos="3119" w:leader="none"/>
          <w:tab w:val="left" w:pos="5812" w:leader="none"/>
          <w:tab w:val="left" w:pos="8080" w:leader="none"/>
        </w:tabs>
        <w:autoSpaceDE w:val="false"/>
        <w:ind w:end="-113" w:hanging="0"/>
        <w:rPr/>
      </w:pPr>
      <w:r>
        <w:rPr>
          <w:rFonts w:eastAsia="Times New Roman"/>
          <w:color w:val="000000"/>
          <w:sz w:val="25"/>
          <w:szCs w:val="25"/>
          <w:lang w:val="vi-VN"/>
        </w:rPr>
        <w:t xml:space="preserve"> </w:t>
      </w:r>
      <w:r>
        <w:rPr>
          <w:rFonts w:eastAsia="Meiryo"/>
          <w:color w:val="000000"/>
          <w:sz w:val="25"/>
          <w:szCs w:val="25"/>
          <w:lang w:val="pl-PL"/>
        </w:rPr>
        <w:t>Thay số ta được</w:t>
      </w:r>
      <w:r>
        <w:rPr>
          <w:rFonts w:eastAsia="Meiryo"/>
          <w:color w:val="000000"/>
          <w:sz w:val="25"/>
          <w:szCs w:val="25"/>
          <w:lang w:val="vi-VN"/>
        </w:rPr>
        <w:t xml:space="preserve">: </w:t>
      </w:r>
      <w:r>
        <w:rPr>
          <w:rFonts w:eastAsia="Meiryo"/>
          <w:color w:val="000000"/>
          <w:sz w:val="25"/>
          <w:szCs w:val="25"/>
          <w:lang w:val="vi-VN"/>
        </w:rPr>
      </w:r>
      <m:oMath xmlns:m="http://schemas.openxmlformats.org/officeDocument/2006/math">
        <m:sSup>
          <m:e>
            <m:d>
              <m:dPr>
                <m:begChr m:val="("/>
                <m:endChr m:val=")"/>
              </m:dPr>
              <m:e>
                <m:f>
                  <m:num>
                    <m:r>
                      <m:rPr>
                        <m:lit/>
                        <m:nor/>
                      </m:rPr>
                      <m:t xml:space="preserve">100</m:t>
                    </m:r>
                    <m:rad>
                      <m:radPr>
                        <m:degHide m:val="1"/>
                      </m:radPr>
                      <m:deg/>
                      <m:e>
                        <m:r>
                          <m:t xml:space="preserve">6</m:t>
                        </m:r>
                      </m:e>
                    </m:rad>
                  </m:num>
                  <m:den>
                    <m:r>
                      <m:t xml:space="preserve">U</m:t>
                    </m:r>
                  </m:den>
                </m:f>
              </m:e>
            </m:d>
          </m:e>
          <m:sup>
            <m:r>
              <m:t xml:space="preserve">2</m:t>
            </m:r>
          </m:sup>
        </m:sSup>
        <m:r>
          <m:t xml:space="preserve">=</m:t>
        </m:r>
        <m:f>
          <m:num>
            <m:r>
              <m:t xml:space="preserve">3</m:t>
            </m:r>
          </m:num>
          <m:den>
            <m:r>
              <m:t xml:space="preserve">4</m:t>
            </m:r>
          </m:den>
        </m:f>
      </m:oMath>
      <w:r>
        <w:rPr>
          <w:rFonts w:eastAsia="Meiryo"/>
          <w:color w:val="000000"/>
          <w:sz w:val="25"/>
          <w:szCs w:val="25"/>
          <w:lang w:val="vi-VN"/>
        </w:rPr>
        <w:t xml:space="preserve"> </w:t>
      </w:r>
      <w:r>
        <w:rPr>
          <w:rFonts w:eastAsia="Symbol" w:cs="Symbol" w:ascii="Symbol" w:hAnsi="Symbol"/>
          <w:color w:val="000000"/>
          <w:sz w:val="25"/>
          <w:szCs w:val="25"/>
          <w:lang w:val="vi-VN"/>
        </w:rPr>
        <w:t></w:t>
      </w:r>
      <w:r>
        <w:rPr>
          <w:rFonts w:eastAsia="Meiryo"/>
          <w:color w:val="000000"/>
          <w:sz w:val="25"/>
          <w:szCs w:val="25"/>
          <w:lang w:val="vi-VN"/>
        </w:rPr>
        <w:t xml:space="preserve"> U</w:t>
      </w:r>
      <w:r>
        <w:rPr>
          <w:rFonts w:eastAsia="Meiryo"/>
          <w:color w:val="000000"/>
          <w:sz w:val="25"/>
          <w:szCs w:val="25"/>
          <w:vertAlign w:val="subscript"/>
          <w:lang w:val="vi-VN"/>
        </w:rPr>
        <w:t>0</w:t>
      </w:r>
      <w:r>
        <w:rPr>
          <w:rFonts w:eastAsia="Meiryo"/>
          <w:color w:val="000000"/>
          <w:sz w:val="25"/>
          <w:szCs w:val="25"/>
          <w:lang w:val="vi-VN"/>
        </w:rPr>
        <w:t xml:space="preserve">= 200 V </w:t>
      </w:r>
      <w:r>
        <w:rPr>
          <w:rFonts w:eastAsia="Wingdings" w:cs="Wingdings" w:ascii="Wingdings" w:hAnsi="Wingdings"/>
          <w:color w:val="000000"/>
          <w:sz w:val="25"/>
          <w:szCs w:val="25"/>
          <w:lang w:val="vi-VN" w:eastAsia="en-US"/>
        </w:rPr>
        <w:t></w:t>
      </w:r>
      <w:r>
        <w:rPr>
          <w:rFonts w:eastAsia="Meiryo"/>
          <w:color w:val="000000"/>
          <w:sz w:val="25"/>
          <w:szCs w:val="25"/>
          <w:lang w:val="vi-VN"/>
        </w:rPr>
        <w:t xml:space="preserve"> U = 200 V</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color w:val="FF0000"/>
          <w:sz w:val="25"/>
          <w:szCs w:val="25"/>
          <w:lang w:val="vi-VN"/>
        </w:rPr>
      </w:pPr>
      <w:r>
        <w:rPr>
          <w:rFonts w:eastAsia="Meiryo"/>
          <w:b/>
          <w:bCs/>
          <w:sz w:val="25"/>
          <w:szCs w:val="25"/>
          <w:lang w:val="vi-VN"/>
        </w:rPr>
        <w:t>Câu 34:</w:t>
      </w:r>
      <w:r>
        <w:rPr>
          <w:rFonts w:eastAsia="Meiryo"/>
          <w:color w:val="0000FF"/>
          <w:sz w:val="25"/>
          <w:szCs w:val="25"/>
          <w:lang w:val="vi-VN"/>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sz w:val="25"/>
          <w:szCs w:val="25"/>
          <w:lang w:val="vi-VN"/>
        </w:rPr>
      </w:pPr>
      <w:r>
        <w:rPr>
          <w:sz w:val="25"/>
          <w:szCs w:val="25"/>
          <w:lang w:val="vi-VN"/>
        </w:rPr>
        <w:t>Theo giả thiết ta có P</w:t>
      </w:r>
      <w:r>
        <w:rPr>
          <w:sz w:val="25"/>
          <w:szCs w:val="25"/>
          <w:vertAlign w:val="subscript"/>
          <w:lang w:val="vi-VN"/>
        </w:rPr>
        <w:t>1</w:t>
      </w:r>
      <w:r>
        <w:rPr>
          <w:sz w:val="25"/>
          <w:szCs w:val="25"/>
          <w:lang w:val="vi-VN"/>
        </w:rPr>
        <w:t xml:space="preserve"> = P</w:t>
      </w:r>
      <w:r>
        <w:rPr>
          <w:sz w:val="25"/>
          <w:szCs w:val="25"/>
          <w:vertAlign w:val="subscript"/>
          <w:lang w:val="vi-VN"/>
        </w:rPr>
        <w:t xml:space="preserve">2 </w:t>
      </w:r>
      <w:r>
        <w:rPr>
          <w:sz w:val="25"/>
          <w:szCs w:val="25"/>
        </w:rPr>
        <w:object w:dxaOrig="1600" w:dyaOrig="360">
          <v:shape id="ole_rId508" style="width:80pt;height:18pt" o:ole="">
            <v:imagedata r:id="rId509" o:title=""/>
          </v:shape>
          <o:OLEObject Type="Embed" ProgID="" ShapeID="ole_rId508" DrawAspect="Content" ObjectID="_1010569649" r:id="rId508"/>
        </w:objec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sz w:val="25"/>
          <w:szCs w:val="25"/>
          <w:lang w:val="vi-VN"/>
        </w:rPr>
      </w:pPr>
      <w:r>
        <w:rPr>
          <w:b/>
          <w:bCs/>
          <w:sz w:val="25"/>
          <w:szCs w:val="25"/>
          <w:lang w:val="vi-VN"/>
        </w:rPr>
        <w:tab/>
      </w:r>
      <w:r>
        <w:rPr>
          <w:rFonts w:eastAsia="Symbol" w:cs="Symbol" w:ascii="Symbol" w:hAnsi="Symbol"/>
          <w:b/>
          <w:bCs/>
          <w:sz w:val="25"/>
          <w:szCs w:val="25"/>
        </w:rPr>
        <w:t></w:t>
      </w:r>
      <w:r>
        <w:rPr>
          <w:sz w:val="25"/>
          <w:szCs w:val="25"/>
        </w:rPr>
      </w:r>
      <m:oMath xmlns:m="http://schemas.openxmlformats.org/officeDocument/2006/math">
        <m:f>
          <m:num>
            <m:sSup>
              <m:e>
                <m:r>
                  <m:t xml:space="preserve">U</m:t>
                </m:r>
              </m:e>
              <m:sup>
                <m:r>
                  <m:t xml:space="preserve">2</m:t>
                </m:r>
              </m:sup>
            </m:sSup>
          </m:num>
          <m:den>
            <m:sSubSup>
              <m:e>
                <m:r>
                  <m:t xml:space="preserve">R</m:t>
                </m:r>
              </m:e>
              <m:sub>
                <m:r>
                  <m:t xml:space="preserve">1</m:t>
                </m:r>
              </m:sub>
              <m:sup>
                <m:r>
                  <m:t xml:space="preserve">2</m:t>
                </m:r>
              </m:sup>
            </m:sSubSup>
            <m:r>
              <m:t xml:space="preserve">+</m:t>
            </m:r>
            <m:sSubSup>
              <m:e>
                <m:r>
                  <m:t xml:space="preserve">Z</m:t>
                </m:r>
              </m:e>
              <m:sub>
                <m:r>
                  <m:t xml:space="preserve">C</m:t>
                </m:r>
              </m:sub>
              <m:sup>
                <m:r>
                  <m:t xml:space="preserve">2</m:t>
                </m:r>
              </m:sup>
            </m:sSubSup>
          </m:den>
        </m:f>
        <m:r>
          <m:rPr>
            <m:lit/>
            <m:nor/>
          </m:rPr>
          <m:t xml:space="preserve">.</m:t>
        </m:r>
        <m:sSub>
          <m:e>
            <m:r>
              <m:t xml:space="preserve">R</m:t>
            </m:r>
          </m:e>
          <m:sub>
            <m:r>
              <m:t xml:space="preserve">1</m:t>
            </m:r>
          </m:sub>
        </m:sSub>
        <m:r>
          <m:t xml:space="preserve">=</m:t>
        </m:r>
        <m:f>
          <m:num>
            <m:sSup>
              <m:e>
                <m:r>
                  <m:t xml:space="preserve">U</m:t>
                </m:r>
              </m:e>
              <m:sup>
                <m:r>
                  <m:t xml:space="preserve">2</m:t>
                </m:r>
              </m:sup>
            </m:sSup>
          </m:num>
          <m:den>
            <m:sSubSup>
              <m:e>
                <m:r>
                  <m:t xml:space="preserve">R</m:t>
                </m:r>
              </m:e>
              <m:sub>
                <m:r>
                  <m:t xml:space="preserve">2</m:t>
                </m:r>
              </m:sub>
              <m:sup>
                <m:r>
                  <m:t xml:space="preserve">2</m:t>
                </m:r>
              </m:sup>
            </m:sSubSup>
            <m:r>
              <m:t xml:space="preserve">+</m:t>
            </m:r>
            <m:sSubSup>
              <m:e>
                <m:r>
                  <m:t xml:space="preserve">Z</m:t>
                </m:r>
              </m:e>
              <m:sub>
                <m:r>
                  <m:t xml:space="preserve">C</m:t>
                </m:r>
              </m:sub>
              <m:sup>
                <m:r>
                  <m:t xml:space="preserve">2</m:t>
                </m:r>
              </m:sup>
            </m:sSubSup>
          </m:den>
        </m:f>
        <m:r>
          <m:rPr>
            <m:lit/>
            <m:nor/>
          </m:rPr>
          <m:t xml:space="preserve">.</m:t>
        </m:r>
        <m:sSub>
          <m:e>
            <m:r>
              <m:t xml:space="preserve">R</m:t>
            </m:r>
          </m:e>
          <m:sub>
            <m:r>
              <m:t xml:space="preserve">2</m:t>
            </m:r>
          </m:sub>
        </m:sSub>
      </m:oMath>
      <w:r>
        <w:rPr>
          <w:sz w:val="25"/>
          <w:szCs w:val="25"/>
          <w:lang w:val="vi-VN"/>
        </w:rPr>
        <w:t xml:space="preserve"> </w:t>
      </w:r>
      <w:r>
        <w:rPr>
          <w:rFonts w:eastAsia="Symbol" w:cs="Symbol" w:ascii="Symbol" w:hAnsi="Symbol"/>
          <w:sz w:val="25"/>
          <w:szCs w:val="25"/>
        </w:rPr>
        <w:t></w:t>
      </w:r>
      <w:r>
        <w:rPr>
          <w:sz w:val="25"/>
          <w:szCs w:val="25"/>
        </w:rPr>
      </w:r>
      <m:oMath xmlns:m="http://schemas.openxmlformats.org/officeDocument/2006/math">
        <m:sSub>
          <m:e>
            <m:r>
              <m:t xml:space="preserve">R</m:t>
            </m:r>
          </m:e>
          <m:sub>
            <m:r>
              <m:t xml:space="preserve">1</m:t>
            </m:r>
          </m:sub>
        </m:sSub>
        <m:r>
          <m:rPr>
            <m:lit/>
            <m:nor/>
          </m:rPr>
          <m:t xml:space="preserve">.</m:t>
        </m:r>
        <m:d>
          <m:dPr>
            <m:begChr m:val="("/>
            <m:endChr m:val=")"/>
          </m:dPr>
          <m:e>
            <m:sSubSup>
              <m:e>
                <m:r>
                  <m:t xml:space="preserve">R</m:t>
                </m:r>
              </m:e>
              <m:sub>
                <m:r>
                  <m:t xml:space="preserve">2</m:t>
                </m:r>
              </m:sub>
              <m:sup>
                <m:r>
                  <m:t xml:space="preserve">2</m:t>
                </m:r>
              </m:sup>
            </m:sSubSup>
            <m:r>
              <m:t xml:space="preserve">+</m:t>
            </m:r>
            <m:sSubSup>
              <m:e>
                <m:r>
                  <m:t xml:space="preserve">Z</m:t>
                </m:r>
              </m:e>
              <m:sub>
                <m:r>
                  <m:t xml:space="preserve">C</m:t>
                </m:r>
              </m:sub>
              <m:sup>
                <m:r>
                  <m:t xml:space="preserve">2</m:t>
                </m:r>
              </m:sup>
            </m:sSubSup>
          </m:e>
        </m:d>
        <m:r>
          <m:t xml:space="preserve">=</m:t>
        </m:r>
        <m:sSub>
          <m:e>
            <m:r>
              <m:t xml:space="preserve">R</m:t>
            </m:r>
          </m:e>
          <m:sub>
            <m:r>
              <m:t xml:space="preserve">2</m:t>
            </m:r>
          </m:sub>
        </m:sSub>
        <m:r>
          <m:rPr>
            <m:lit/>
            <m:nor/>
          </m:rPr>
          <m:t xml:space="preserve">.</m:t>
        </m:r>
        <m:d>
          <m:dPr>
            <m:begChr m:val="("/>
            <m:endChr m:val=")"/>
          </m:dPr>
          <m:e>
            <m:sSubSup>
              <m:e>
                <m:r>
                  <m:t xml:space="preserve">R</m:t>
                </m:r>
              </m:e>
              <m:sub>
                <m:r>
                  <m:t xml:space="preserve">1</m:t>
                </m:r>
              </m:sub>
              <m:sup>
                <m:r>
                  <m:t xml:space="preserve">2</m:t>
                </m:r>
              </m:sup>
            </m:sSubSup>
            <m:r>
              <m:t xml:space="preserve">+</m:t>
            </m:r>
            <m:sSubSup>
              <m:e>
                <m:r>
                  <m:t xml:space="preserve">Z</m:t>
                </m:r>
              </m:e>
              <m:sub>
                <m:r>
                  <m:t xml:space="preserve">C</m:t>
                </m:r>
              </m:sub>
              <m:sup>
                <m:r>
                  <m:t xml:space="preserve">2</m:t>
                </m:r>
              </m:sup>
            </m:sSubSup>
          </m:e>
        </m:d>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b/>
          <w:b/>
          <w:bCs/>
          <w:sz w:val="25"/>
          <w:szCs w:val="25"/>
          <w:lang w:val="vi-VN"/>
        </w:rPr>
      </w:pPr>
      <w:r>
        <w:rPr>
          <w:sz w:val="25"/>
          <w:szCs w:val="25"/>
          <w:lang w:val="vi-VN"/>
        </w:rPr>
        <w:tab/>
      </w:r>
      <w:r>
        <w:rPr>
          <w:rFonts w:eastAsia="Symbol" w:cs="Symbol" w:ascii="Symbol" w:hAnsi="Symbol"/>
          <w:sz w:val="25"/>
          <w:szCs w:val="25"/>
        </w:rPr>
        <w:t></w:t>
      </w:r>
      <w:r>
        <w:rPr>
          <w:sz w:val="25"/>
          <w:szCs w:val="25"/>
          <w:lang w:val="vi-VN"/>
        </w:rPr>
        <w:t xml:space="preserve"> </w:t>
      </w:r>
      <w:r>
        <w:rPr>
          <w:sz w:val="25"/>
          <w:szCs w:val="25"/>
        </w:rPr>
      </w:r>
      <m:oMath xmlns:m="http://schemas.openxmlformats.org/officeDocument/2006/math">
        <m:sSub>
          <m:e>
            <m:r>
              <m:t xml:space="preserve">R</m:t>
            </m:r>
          </m:e>
          <m:sub>
            <m:r>
              <m:t xml:space="preserve">1</m:t>
            </m:r>
          </m:sub>
        </m:sSub>
        <m:sSubSup>
          <m:e>
            <m:r>
              <m:t xml:space="preserve">R</m:t>
            </m:r>
          </m:e>
          <m:sub>
            <m:r>
              <m:t xml:space="preserve">2</m:t>
            </m:r>
          </m:sub>
          <m:sup>
            <m:r>
              <m:t xml:space="preserve">2</m:t>
            </m:r>
          </m:sup>
        </m:sSubSup>
        <m:r>
          <m:t xml:space="preserve">+</m:t>
        </m:r>
        <m:sSub>
          <m:e>
            <m:r>
              <m:t xml:space="preserve">R</m:t>
            </m:r>
          </m:e>
          <m:sub>
            <m:r>
              <m:t xml:space="preserve">1</m:t>
            </m:r>
          </m:sub>
        </m:sSub>
        <m:sSubSup>
          <m:e>
            <m:r>
              <m:t xml:space="preserve">Z</m:t>
            </m:r>
          </m:e>
          <m:sub>
            <m:r>
              <m:t xml:space="preserve">C</m:t>
            </m:r>
          </m:sub>
          <m:sup>
            <m:r>
              <m:t xml:space="preserve">2</m:t>
            </m:r>
          </m:sup>
        </m:sSubSup>
        <m:r>
          <m:t xml:space="preserve">=</m:t>
        </m:r>
        <m:sSub>
          <m:e>
            <m:r>
              <m:t xml:space="preserve">R</m:t>
            </m:r>
          </m:e>
          <m:sub>
            <m:r>
              <m:t xml:space="preserve">2</m:t>
            </m:r>
          </m:sub>
        </m:sSub>
        <m:sSubSup>
          <m:e>
            <m:r>
              <m:t xml:space="preserve">R</m:t>
            </m:r>
          </m:e>
          <m:sub>
            <m:r>
              <m:t xml:space="preserve">1</m:t>
            </m:r>
          </m:sub>
          <m:sup>
            <m:r>
              <m:t xml:space="preserve">2</m:t>
            </m:r>
          </m:sup>
        </m:sSubSup>
        <m:r>
          <m:t xml:space="preserve">+</m:t>
        </m:r>
        <m:sSub>
          <m:e>
            <m:r>
              <m:t xml:space="preserve">R</m:t>
            </m:r>
          </m:e>
          <m:sub>
            <m:r>
              <m:t xml:space="preserve">2</m:t>
            </m:r>
          </m:sub>
        </m:sSub>
        <m:sSubSup>
          <m:e>
            <m:r>
              <m:t xml:space="preserve">Z</m:t>
            </m:r>
          </m:e>
          <m:sub>
            <m:r>
              <m:t xml:space="preserve">C</m:t>
            </m:r>
          </m:sub>
          <m:sup>
            <m:r>
              <m:t xml:space="preserve">2</m:t>
            </m:r>
          </m:sup>
        </m:sSubSup>
      </m:oMath>
      <w:r>
        <w:rPr>
          <w:sz w:val="25"/>
          <w:szCs w:val="25"/>
          <w:lang w:val="vi-VN"/>
        </w:rPr>
        <w:t xml:space="preserve"> </w:t>
      </w:r>
      <w:r>
        <w:rPr>
          <w:rFonts w:eastAsia="Symbol" w:cs="Symbol" w:ascii="Symbol" w:hAnsi="Symbol"/>
          <w:sz w:val="25"/>
          <w:szCs w:val="25"/>
        </w:rPr>
        <w:t></w:t>
      </w:r>
      <w:r>
        <w:rPr>
          <w:sz w:val="25"/>
          <w:szCs w:val="25"/>
          <w:lang w:val="vi-VN"/>
        </w:rPr>
        <w:t xml:space="preserve"> </w:t>
      </w:r>
      <w:r>
        <w:rPr>
          <w:sz w:val="25"/>
          <w:szCs w:val="25"/>
        </w:rPr>
      </w:r>
      <m:oMath xmlns:m="http://schemas.openxmlformats.org/officeDocument/2006/math">
        <m:sSub>
          <m:e>
            <m:r>
              <m:t xml:space="preserve">R</m:t>
            </m:r>
          </m:e>
          <m:sub>
            <m:r>
              <m:t xml:space="preserve">1</m:t>
            </m:r>
          </m:sub>
        </m:sSub>
        <m:sSub>
          <m:e>
            <m:r>
              <m:t xml:space="preserve">R</m:t>
            </m:r>
          </m:e>
          <m:sub>
            <m:r>
              <m:t xml:space="preserve">2</m:t>
            </m:r>
          </m:sub>
        </m:sSub>
        <m:r>
          <m:t xml:space="preserve">(</m:t>
        </m:r>
        <m:sSub>
          <m:e>
            <m:r>
              <m:t xml:space="preserve">R</m:t>
            </m:r>
          </m:e>
          <m:sub>
            <m:r>
              <m:t xml:space="preserve">2</m:t>
            </m:r>
          </m:sub>
        </m:sSub>
        <m:r>
          <m:t xml:space="preserve">−</m:t>
        </m:r>
        <m:sSub>
          <m:e>
            <m:r>
              <m:t xml:space="preserve">R</m:t>
            </m:r>
          </m:e>
          <m:sub>
            <m:r>
              <m:t xml:space="preserve">1</m:t>
            </m:r>
          </m:sub>
        </m:sSub>
        <m:r>
          <m:t xml:space="preserve">)</m:t>
        </m:r>
        <m:r>
          <m:t xml:space="preserve">=</m:t>
        </m:r>
        <m:sSubSup>
          <m:e>
            <m:r>
              <m:t xml:space="preserve">Z</m:t>
            </m:r>
          </m:e>
          <m:sub>
            <m:r>
              <m:t xml:space="preserve">C</m:t>
            </m:r>
          </m:sub>
          <m:sup>
            <m:r>
              <m:t xml:space="preserve">2</m:t>
            </m:r>
          </m:sup>
        </m:sSubSup>
        <m:r>
          <m:t xml:space="preserve">(</m:t>
        </m:r>
        <m:sSub>
          <m:e>
            <m:r>
              <m:t xml:space="preserve">R</m:t>
            </m:r>
          </m:e>
          <m:sub>
            <m:r>
              <m:t xml:space="preserve">2</m:t>
            </m:r>
          </m:sub>
        </m:sSub>
        <m:r>
          <m:t xml:space="preserve">−</m:t>
        </m:r>
        <m:sSub>
          <m:e>
            <m:r>
              <m:t xml:space="preserve">R</m:t>
            </m:r>
          </m:e>
          <m:sub>
            <m:r>
              <m:t xml:space="preserve">1</m:t>
            </m:r>
          </m:sub>
        </m:sSub>
        <m:r>
          <m:t xml:space="preserve">)</m:t>
        </m:r>
      </m:oMath>
      <w:r>
        <w:rPr>
          <w:sz w:val="25"/>
          <w:szCs w:val="25"/>
          <w:lang w:val="vi-VN"/>
        </w:rPr>
        <w:t xml:space="preserve"> </w:t>
      </w:r>
      <w:r>
        <w:rPr>
          <w:rFonts w:eastAsia="Symbol" w:cs="Symbol" w:ascii="Symbol" w:hAnsi="Symbol"/>
          <w:sz w:val="25"/>
          <w:szCs w:val="25"/>
        </w:rPr>
        <w:t></w:t>
      </w:r>
      <w:r>
        <w:rPr>
          <w:sz w:val="25"/>
          <w:szCs w:val="25"/>
          <w:lang w:val="vi-VN"/>
        </w:rPr>
        <w:t xml:space="preserve"> R</w:t>
      </w:r>
      <w:r>
        <w:rPr>
          <w:sz w:val="25"/>
          <w:szCs w:val="25"/>
          <w:vertAlign w:val="subscript"/>
          <w:lang w:val="vi-VN"/>
        </w:rPr>
        <w:t>1</w:t>
      </w:r>
      <w:r>
        <w:rPr>
          <w:sz w:val="25"/>
          <w:szCs w:val="25"/>
          <w:lang w:val="vi-VN"/>
        </w:rPr>
        <w:t>R</w:t>
      </w:r>
      <w:r>
        <w:rPr>
          <w:sz w:val="25"/>
          <w:szCs w:val="25"/>
          <w:vertAlign w:val="subscript"/>
          <w:lang w:val="vi-VN"/>
        </w:rPr>
        <w:t>2</w:t>
      </w:r>
      <w:r>
        <w:rPr>
          <w:sz w:val="25"/>
          <w:szCs w:val="25"/>
          <w:lang w:val="vi-VN"/>
        </w:rPr>
        <w:t xml:space="preserve"> = </w:t>
      </w:r>
      <w:r>
        <w:rPr/>
      </w:r>
      <m:oMath xmlns:m="http://schemas.openxmlformats.org/officeDocument/2006/math">
        <m:sSubSup>
          <m:e>
            <m:r>
              <m:t xml:space="preserve">Z</m:t>
            </m:r>
          </m:e>
          <m:sub>
            <m:r>
              <m:t xml:space="preserve">C</m:t>
            </m:r>
          </m:sub>
          <m:sup>
            <m:r>
              <m:t xml:space="preserve">2</m:t>
            </m:r>
          </m:sup>
        </m:sSubSup>
      </m:oMath>
      <w:r>
        <w:rPr>
          <w:sz w:val="25"/>
          <w:szCs w:val="25"/>
          <w:lang w:val="vi-VN"/>
        </w:rPr>
        <w:t xml:space="preserve"> =100</w:t>
      </w:r>
      <w:r>
        <w:rPr>
          <w:sz w:val="25"/>
          <w:szCs w:val="25"/>
          <w:vertAlign w:val="superscript"/>
          <w:lang w:val="vi-VN"/>
        </w:rPr>
        <w:t xml:space="preserve">2 </w:t>
      </w:r>
      <w:r>
        <w:rPr>
          <w:sz w:val="25"/>
          <w:szCs w:val="25"/>
          <w:lang w:val="vi-VN"/>
        </w:rPr>
        <w:t>(1)</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sz w:val="25"/>
          <w:szCs w:val="25"/>
          <w:lang w:val="vi-VN"/>
        </w:rPr>
      </w:pPr>
      <w:r>
        <w:rPr>
          <w:sz w:val="25"/>
          <w:szCs w:val="25"/>
          <w:lang w:val="vi-VN"/>
        </w:rPr>
        <w:t>Mặt khác, gọi U</w:t>
      </w:r>
      <w:r>
        <w:rPr>
          <w:sz w:val="25"/>
          <w:szCs w:val="25"/>
          <w:vertAlign w:val="subscript"/>
          <w:lang w:val="vi-VN"/>
        </w:rPr>
        <w:t>1C</w:t>
      </w:r>
      <w:r>
        <w:rPr>
          <w:sz w:val="25"/>
          <w:szCs w:val="25"/>
          <w:lang w:val="vi-VN"/>
        </w:rPr>
        <w:t xml:space="preserve"> là điện áp tụ điện khi R = R</w:t>
      </w:r>
      <w:r>
        <w:rPr>
          <w:sz w:val="25"/>
          <w:szCs w:val="25"/>
          <w:vertAlign w:val="subscript"/>
          <w:lang w:val="vi-VN"/>
        </w:rPr>
        <w:t>1</w:t>
      </w:r>
      <w:r>
        <w:rPr>
          <w:sz w:val="25"/>
          <w:szCs w:val="25"/>
          <w:lang w:val="vi-VN"/>
        </w:rPr>
        <w:t xml:space="preserve"> và U</w:t>
      </w:r>
      <w:r>
        <w:rPr>
          <w:sz w:val="25"/>
          <w:szCs w:val="25"/>
          <w:vertAlign w:val="subscript"/>
          <w:lang w:val="vi-VN"/>
        </w:rPr>
        <w:t>2C</w:t>
      </w:r>
      <w:r>
        <w:rPr>
          <w:sz w:val="25"/>
          <w:szCs w:val="25"/>
          <w:lang w:val="vi-VN"/>
        </w:rPr>
        <w:t xml:space="preserve"> là điện áp tụ điện khi R = R</w:t>
      </w:r>
      <w:r>
        <w:rPr>
          <w:sz w:val="25"/>
          <w:szCs w:val="25"/>
          <w:vertAlign w:val="subscript"/>
          <w:lang w:val="vi-VN"/>
        </w:rPr>
        <w:t>2</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sz w:val="25"/>
          <w:szCs w:val="25"/>
          <w:lang w:val="pl-PL"/>
        </w:rPr>
      </w:pPr>
      <w:r>
        <w:rPr>
          <w:sz w:val="25"/>
          <w:szCs w:val="25"/>
          <w:lang w:val="pl-PL"/>
        </w:rPr>
        <w:t>Khi đó theo bài ta được U</w:t>
      </w:r>
      <w:r>
        <w:rPr>
          <w:sz w:val="25"/>
          <w:szCs w:val="25"/>
          <w:vertAlign w:val="subscript"/>
          <w:lang w:val="pl-PL"/>
        </w:rPr>
        <w:t>1C</w:t>
      </w:r>
      <w:r>
        <w:rPr>
          <w:sz w:val="25"/>
          <w:szCs w:val="25"/>
          <w:lang w:val="pl-PL"/>
        </w:rPr>
        <w:t xml:space="preserve"> = 2U</w:t>
      </w:r>
      <w:r>
        <w:rPr>
          <w:sz w:val="25"/>
          <w:szCs w:val="25"/>
          <w:vertAlign w:val="subscript"/>
          <w:lang w:val="pl-PL"/>
        </w:rPr>
        <w:t>2C</w:t>
      </w:r>
      <w:r>
        <w:rPr>
          <w:sz w:val="25"/>
          <w:szCs w:val="25"/>
          <w:lang w:val="pl-PL"/>
        </w:rPr>
        <w:t xml:space="preserve"> </w:t>
      </w:r>
      <w:r>
        <w:rPr>
          <w:rFonts w:eastAsia="Symbol" w:cs="Symbol" w:ascii="Symbol" w:hAnsi="Symbol"/>
          <w:sz w:val="25"/>
          <w:szCs w:val="25"/>
        </w:rPr>
        <w:t></w:t>
      </w:r>
      <w:r>
        <w:rPr>
          <w:sz w:val="25"/>
          <w:szCs w:val="25"/>
          <w:lang w:val="pl-PL"/>
        </w:rPr>
        <w:t xml:space="preserve"> I</w:t>
      </w:r>
      <w:r>
        <w:rPr>
          <w:sz w:val="25"/>
          <w:szCs w:val="25"/>
          <w:vertAlign w:val="subscript"/>
          <w:lang w:val="pl-PL"/>
        </w:rPr>
        <w:t>1</w:t>
      </w:r>
      <w:r>
        <w:rPr>
          <w:sz w:val="25"/>
          <w:szCs w:val="25"/>
          <w:lang w:val="pl-PL"/>
        </w:rPr>
        <w:t>Z</w:t>
      </w:r>
      <w:r>
        <w:rPr>
          <w:sz w:val="25"/>
          <w:szCs w:val="25"/>
          <w:vertAlign w:val="subscript"/>
          <w:lang w:val="pl-PL"/>
        </w:rPr>
        <w:t>C</w:t>
      </w:r>
      <w:r>
        <w:rPr>
          <w:sz w:val="25"/>
          <w:szCs w:val="25"/>
          <w:lang w:val="pl-PL"/>
        </w:rPr>
        <w:t xml:space="preserve"> = 2I</w:t>
      </w:r>
      <w:r>
        <w:rPr>
          <w:sz w:val="25"/>
          <w:szCs w:val="25"/>
          <w:vertAlign w:val="subscript"/>
          <w:lang w:val="pl-PL"/>
        </w:rPr>
        <w:t>2</w:t>
      </w:r>
      <w:r>
        <w:rPr>
          <w:sz w:val="25"/>
          <w:szCs w:val="25"/>
          <w:lang w:val="pl-PL"/>
        </w:rPr>
        <w:t>Z</w:t>
      </w:r>
      <w:r>
        <w:rPr>
          <w:sz w:val="25"/>
          <w:szCs w:val="25"/>
          <w:vertAlign w:val="subscript"/>
          <w:lang w:val="pl-PL"/>
        </w:rPr>
        <w:t xml:space="preserve">C </w:t>
      </w:r>
      <w:r>
        <w:rPr>
          <w:rFonts w:eastAsia="Symbol" w:cs="Symbol" w:ascii="Symbol" w:hAnsi="Symbol"/>
          <w:sz w:val="25"/>
          <w:szCs w:val="25"/>
        </w:rPr>
        <w:t></w:t>
      </w:r>
      <w:r>
        <w:rPr>
          <w:sz w:val="25"/>
          <w:szCs w:val="25"/>
          <w:lang w:val="pl-PL"/>
        </w:rPr>
        <w:t xml:space="preserve"> </w:t>
      </w:r>
      <w:r>
        <w:rPr>
          <w:sz w:val="25"/>
          <w:szCs w:val="25"/>
        </w:rPr>
      </w:r>
      <m:oMath xmlns:m="http://schemas.openxmlformats.org/officeDocument/2006/math">
        <m:f>
          <m:num>
            <m:sSub>
              <m:e>
                <m:r>
                  <m:t xml:space="preserve">I</m:t>
                </m:r>
              </m:e>
              <m:sub>
                <m:r>
                  <m:t xml:space="preserve">1</m:t>
                </m:r>
              </m:sub>
            </m:sSub>
          </m:num>
          <m:den>
            <m:sSub>
              <m:e>
                <m:r>
                  <m:t xml:space="preserve">I</m:t>
                </m:r>
              </m:e>
              <m:sub>
                <m:r>
                  <m:t xml:space="preserve">2</m:t>
                </m:r>
              </m:sub>
            </m:sSub>
          </m:den>
        </m:f>
        <m:r>
          <m:t xml:space="preserve">=</m:t>
        </m:r>
        <m:r>
          <m:t xml:space="preserve">2</m:t>
        </m:r>
      </m:oMath>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sz w:val="25"/>
          <w:szCs w:val="25"/>
          <w:lang w:val="pl-PL"/>
        </w:rPr>
      </w:pPr>
      <w:r>
        <w:rPr>
          <w:sz w:val="25"/>
          <w:szCs w:val="25"/>
          <w:lang w:val="pl-PL"/>
        </w:rPr>
        <w:t>Lại có P</w:t>
      </w:r>
      <w:r>
        <w:rPr>
          <w:sz w:val="25"/>
          <w:szCs w:val="25"/>
          <w:vertAlign w:val="subscript"/>
          <w:lang w:val="pl-PL"/>
        </w:rPr>
        <w:t>1</w:t>
      </w:r>
      <w:r>
        <w:rPr>
          <w:sz w:val="25"/>
          <w:szCs w:val="25"/>
          <w:lang w:val="pl-PL"/>
        </w:rPr>
        <w:t xml:space="preserve"> = P</w:t>
      </w:r>
      <w:r>
        <w:rPr>
          <w:sz w:val="25"/>
          <w:szCs w:val="25"/>
          <w:vertAlign w:val="subscript"/>
          <w:lang w:val="pl-PL"/>
        </w:rPr>
        <w:t xml:space="preserve">2 </w:t>
      </w:r>
      <w:r>
        <w:rPr>
          <w:b/>
          <w:bCs/>
          <w:sz w:val="25"/>
          <w:szCs w:val="25"/>
        </w:rPr>
        <w:object w:dxaOrig="1600" w:dyaOrig="360">
          <v:shape id="ole_rId510" style="width:80pt;height:18pt" o:ole="">
            <v:imagedata r:id="rId511" o:title=""/>
          </v:shape>
          <o:OLEObject Type="Embed" ProgID="" ShapeID="ole_rId510" DrawAspect="Content" ObjectID="_764752999" r:id="rId510"/>
        </w:object>
      </w:r>
      <w:r>
        <w:rPr>
          <w:b/>
          <w:bCs/>
          <w:sz w:val="25"/>
          <w:szCs w:val="25"/>
          <w:lang w:val="pl-PL"/>
        </w:rPr>
        <w:t xml:space="preserve"> </w:t>
      </w:r>
      <w:r>
        <w:rPr>
          <w:rFonts w:eastAsia="Symbol" w:cs="Symbol" w:ascii="Symbol" w:hAnsi="Symbol"/>
          <w:b/>
          <w:bCs/>
          <w:sz w:val="25"/>
          <w:szCs w:val="25"/>
        </w:rPr>
        <w:t></w:t>
      </w:r>
      <w:r>
        <w:rPr>
          <w:b/>
          <w:bCs/>
          <w:sz w:val="25"/>
          <w:szCs w:val="25"/>
          <w:lang w:val="pl-PL"/>
        </w:rPr>
        <w:t xml:space="preserve"> </w:t>
      </w:r>
      <w:r>
        <w:rPr>
          <w:b/>
          <w:bCs/>
          <w:sz w:val="25"/>
          <w:szCs w:val="25"/>
        </w:rPr>
      </w:r>
      <m:oMath xmlns:m="http://schemas.openxmlformats.org/officeDocument/2006/math">
        <m:f>
          <m:num>
            <m:sSub>
              <m:e>
                <m:r>
                  <m:t xml:space="preserve">R</m:t>
                </m:r>
              </m:e>
              <m:sub>
                <m:r>
                  <m:t xml:space="preserve">2</m:t>
                </m:r>
              </m:sub>
            </m:sSub>
          </m:num>
          <m:den>
            <m:sSub>
              <m:e>
                <m:r>
                  <m:t xml:space="preserve">R</m:t>
                </m:r>
              </m:e>
              <m:sub>
                <m:r>
                  <m:t xml:space="preserve">1</m:t>
                </m:r>
              </m:sub>
            </m:sSub>
          </m:den>
        </m:f>
        <m:r>
          <m:t xml:space="preserve">=</m:t>
        </m:r>
        <m:sSup>
          <m:e>
            <m:d>
              <m:dPr>
                <m:begChr m:val="("/>
                <m:endChr m:val=")"/>
              </m:dPr>
              <m:e>
                <m:f>
                  <m:num>
                    <m:sSub>
                      <m:e>
                        <m:r>
                          <m:t xml:space="preserve">I</m:t>
                        </m:r>
                      </m:e>
                      <m:sub>
                        <m:r>
                          <m:t xml:space="preserve">1</m:t>
                        </m:r>
                      </m:sub>
                    </m:sSub>
                  </m:num>
                  <m:den>
                    <m:sSub>
                      <m:e>
                        <m:r>
                          <m:t xml:space="preserve">I</m:t>
                        </m:r>
                      </m:e>
                      <m:sub>
                        <m:r>
                          <m:t xml:space="preserve">2</m:t>
                        </m:r>
                      </m:sub>
                    </m:sSub>
                  </m:den>
                </m:f>
              </m:e>
            </m:d>
          </m:e>
          <m:sup>
            <m:r>
              <m:t xml:space="preserve">2</m:t>
            </m:r>
          </m:sup>
        </m:sSup>
        <m:r>
          <m:t xml:space="preserve">=</m:t>
        </m:r>
        <m:r>
          <m:t xml:space="preserve">4</m:t>
        </m:r>
      </m:oMath>
      <w:r>
        <w:rPr>
          <w:b/>
          <w:bCs/>
          <w:sz w:val="25"/>
          <w:szCs w:val="25"/>
          <w:lang w:val="pl-PL"/>
        </w:rPr>
        <w:t xml:space="preserve"> </w:t>
      </w:r>
      <w:r>
        <w:rPr>
          <w:bCs/>
          <w:sz w:val="25"/>
          <w:szCs w:val="25"/>
          <w:lang w:val="pl-PL"/>
        </w:rPr>
        <w:t>(2)</w:t>
      </w:r>
      <w:r>
        <w:rPr>
          <w:b/>
          <w:bCs/>
          <w:sz w:val="25"/>
          <w:szCs w:val="25"/>
          <w:lang w:val="pl-PL"/>
        </w:rPr>
        <w:t xml:space="preserve"> </w:t>
      </w:r>
    </w:p>
    <w:p>
      <w:pPr>
        <w:pStyle w:val="Normal"/>
        <w:widowControl w:val="false"/>
        <w:tabs>
          <w:tab w:val="clear" w:pos="720"/>
          <w:tab w:val="left" w:pos="284" w:leader="none"/>
          <w:tab w:val="left" w:pos="567" w:leader="none"/>
          <w:tab w:val="left" w:pos="851" w:leader="none"/>
          <w:tab w:val="left" w:pos="2835" w:leader="none"/>
          <w:tab w:val="left" w:pos="5387" w:leader="none"/>
          <w:tab w:val="left" w:pos="7938" w:leader="none"/>
        </w:tabs>
        <w:autoSpaceDE w:val="false"/>
        <w:ind w:end="42" w:hanging="0"/>
        <w:rPr/>
      </w:pPr>
      <w:r>
        <w:rPr>
          <w:sz w:val="25"/>
          <w:szCs w:val="25"/>
          <w:lang w:val="pl-PL"/>
        </w:rPr>
        <w:t xml:space="preserve">Giải </w:t>
      </w:r>
      <w:r>
        <w:rPr>
          <w:b/>
          <w:bCs/>
          <w:sz w:val="25"/>
          <w:szCs w:val="25"/>
          <w:lang w:val="pl-PL"/>
        </w:rPr>
        <w:t xml:space="preserve">(1) </w:t>
      </w:r>
      <w:r>
        <w:rPr>
          <w:sz w:val="25"/>
          <w:szCs w:val="25"/>
          <w:lang w:val="pl-PL"/>
        </w:rPr>
        <w:t xml:space="preserve">và </w:t>
      </w:r>
      <w:r>
        <w:rPr>
          <w:b/>
          <w:bCs/>
          <w:sz w:val="25"/>
          <w:szCs w:val="25"/>
          <w:lang w:val="pl-PL"/>
        </w:rPr>
        <w:t xml:space="preserve">(2) </w:t>
      </w:r>
      <w:r>
        <w:rPr>
          <w:sz w:val="25"/>
          <w:szCs w:val="25"/>
          <w:lang w:val="pl-PL"/>
        </w:rPr>
        <w:t>ta được R</w:t>
      </w:r>
      <w:r>
        <w:rPr>
          <w:sz w:val="25"/>
          <w:szCs w:val="25"/>
          <w:vertAlign w:val="subscript"/>
          <w:lang w:val="pl-PL"/>
        </w:rPr>
        <w:t>1</w:t>
      </w:r>
      <w:r>
        <w:rPr>
          <w:sz w:val="25"/>
          <w:szCs w:val="25"/>
          <w:lang w:val="pl-PL"/>
        </w:rPr>
        <w:t xml:space="preserve"> = 50 Ω, R</w:t>
      </w:r>
      <w:r>
        <w:rPr>
          <w:sz w:val="25"/>
          <w:szCs w:val="25"/>
          <w:vertAlign w:val="subscript"/>
          <w:lang w:val="pl-PL"/>
        </w:rPr>
        <w:t>2</w:t>
      </w:r>
      <w:r>
        <w:rPr>
          <w:sz w:val="25"/>
          <w:szCs w:val="25"/>
          <w:lang w:val="pl-PL"/>
        </w:rPr>
        <w:t xml:space="preserve"> = 200 Ω.</w:t>
      </w:r>
    </w:p>
    <w:p>
      <w:pPr>
        <w:pStyle w:val="Normal"/>
        <w:rPr>
          <w:b/>
          <w:b/>
          <w:bCs/>
          <w:sz w:val="25"/>
          <w:szCs w:val="25"/>
          <w:lang w:val="pl-PL"/>
        </w:rPr>
      </w:pPr>
      <w:r>
        <w:rPr>
          <w:b/>
          <w:bCs/>
          <w:sz w:val="25"/>
          <w:szCs w:val="25"/>
          <w:lang w:val="pl-PL"/>
        </w:rPr>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b/>
          <w:bCs/>
          <w:sz w:val="26"/>
          <w:szCs w:val="26"/>
          <w:lang w:val="vi-VN"/>
        </w:rPr>
        <w:t>Câu 35:</w:t>
      </w:r>
      <w:r>
        <w:rPr>
          <w:sz w:val="26"/>
          <w:szCs w:val="26"/>
          <w:lang w:val="vi-VN"/>
        </w:rPr>
        <w:t xml:space="preserve">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 xml:space="preserve">Bảo toàn năng lượng ta được: </w:t>
      </w:r>
      <w:r>
        <w:rPr/>
      </w:r>
      <m:oMath xmlns:m="http://schemas.openxmlformats.org/officeDocument/2006/math">
        <m:f>
          <m:num>
            <m:r>
              <m:t xml:space="preserve">1</m:t>
            </m:r>
          </m:num>
          <m:den>
            <m:r>
              <m:t xml:space="preserve">2</m:t>
            </m:r>
          </m:den>
        </m:f>
        <m:sSubSup>
          <m:e>
            <m:r>
              <m:rPr>
                <m:lit/>
                <m:nor/>
              </m:rPr>
              <m:t xml:space="preserve">CU</m:t>
            </m:r>
          </m:e>
          <m:sub>
            <m:r>
              <m:t xml:space="preserve">0</m:t>
            </m:r>
          </m:sub>
          <m:sup>
            <m:r>
              <m:t xml:space="preserve">2</m:t>
            </m:r>
          </m:sup>
        </m:sSubSup>
        <m:r>
          <m:t xml:space="preserve">=</m:t>
        </m:r>
        <m:f>
          <m:num>
            <m:r>
              <m:t xml:space="preserve">1</m:t>
            </m:r>
          </m:num>
          <m:den>
            <m:r>
              <m:t xml:space="preserve">2</m:t>
            </m:r>
          </m:den>
        </m:f>
        <m:sSup>
          <m:e>
            <m:r>
              <m:rPr>
                <m:lit/>
                <m:nor/>
              </m:rPr>
              <m:t xml:space="preserve">Cu</m:t>
            </m:r>
          </m:e>
          <m:sup>
            <m:r>
              <m:t xml:space="preserve">2</m:t>
            </m:r>
          </m:sup>
        </m:sSup>
        <m:r>
          <m:t xml:space="preserve">+</m:t>
        </m:r>
        <m:f>
          <m:num>
            <m:r>
              <m:t xml:space="preserve">1</m:t>
            </m:r>
          </m:num>
          <m:den>
            <m:r>
              <m:t xml:space="preserve">2</m:t>
            </m:r>
          </m:den>
        </m:f>
        <m:sSup>
          <m:e>
            <m:r>
              <m:rPr>
                <m:lit/>
                <m:nor/>
              </m:rPr>
              <m:t xml:space="preserve">Li</m:t>
            </m:r>
          </m:e>
          <m:sup>
            <m:r>
              <m:t xml:space="preserve">2</m:t>
            </m:r>
          </m:sup>
        </m:sSup>
      </m:oMath>
      <w:r>
        <w:rPr>
          <w:lang w:val="vi-VN"/>
        </w:rPr>
        <w:t xml:space="preserve">→ </w:t>
      </w:r>
      <w:r>
        <w:rPr/>
      </w:r>
      <m:oMath xmlns:m="http://schemas.openxmlformats.org/officeDocument/2006/math">
        <m:sSub>
          <m:e>
            <m:r>
              <m:t xml:space="preserve">W</m:t>
            </m:r>
          </m:e>
          <m:sub>
            <m:r>
              <m:t xml:space="preserve">L</m:t>
            </m:r>
          </m:sub>
        </m:sSub>
        <m:r>
          <m:t xml:space="preserve">=</m:t>
        </m:r>
        <m:f>
          <m:num>
            <m:r>
              <m:t xml:space="preserve">1</m:t>
            </m:r>
          </m:num>
          <m:den>
            <m:r>
              <m:t xml:space="preserve">2</m:t>
            </m:r>
          </m:den>
        </m:f>
        <m:sSup>
          <m:e>
            <m:r>
              <m:rPr>
                <m:lit/>
                <m:nor/>
              </m:rPr>
              <m:t xml:space="preserve">Li</m:t>
            </m:r>
          </m:e>
          <m:sup>
            <m:r>
              <m:t xml:space="preserve">2</m:t>
            </m:r>
          </m:sup>
        </m:sSup>
        <m:r>
          <m:t xml:space="preserve">=</m:t>
        </m:r>
        <m:f>
          <m:num>
            <m:r>
              <m:t xml:space="preserve">1</m:t>
            </m:r>
          </m:num>
          <m:den>
            <m:r>
              <m:t xml:space="preserve">2</m:t>
            </m:r>
          </m:den>
        </m:f>
        <m:sSubSup>
          <m:e>
            <m:r>
              <m:rPr>
                <m:lit/>
                <m:nor/>
              </m:rPr>
              <m:t xml:space="preserve">CU</m:t>
            </m:r>
          </m:e>
          <m:sub>
            <m:r>
              <m:t xml:space="preserve">0</m:t>
            </m:r>
          </m:sub>
          <m:sup>
            <m:r>
              <m:t xml:space="preserve">2</m:t>
            </m:r>
          </m:sup>
        </m:sSubSup>
        <m:r>
          <m:t xml:space="preserve">−</m:t>
        </m:r>
        <m:f>
          <m:num>
            <m:r>
              <m:t xml:space="preserve">1</m:t>
            </m:r>
          </m:num>
          <m:den>
            <m:r>
              <m:t xml:space="preserve">2</m:t>
            </m:r>
          </m:den>
        </m:f>
        <m:sSup>
          <m:e>
            <m:r>
              <m:rPr>
                <m:lit/>
                <m:nor/>
              </m:rPr>
              <m:t xml:space="preserve">Cu</m:t>
            </m:r>
          </m:e>
          <m:sup>
            <m:r>
              <m:t xml:space="preserve">2</m:t>
            </m:r>
          </m:sup>
        </m:sSup>
        <m:r>
          <m:t xml:space="preserve">=</m:t>
        </m:r>
        <m:f>
          <m:num>
            <m:r>
              <m:t xml:space="preserve">1</m:t>
            </m:r>
          </m:num>
          <m:den>
            <m:r>
              <m:t xml:space="preserve">2</m:t>
            </m:r>
          </m:den>
        </m:f>
        <m:r>
          <m:t xml:space="preserve">C</m:t>
        </m:r>
        <m:r>
          <m:t xml:space="preserve">(</m:t>
        </m:r>
        <m:sSubSup>
          <m:e>
            <m:r>
              <m:t xml:space="preserve">U</m:t>
            </m:r>
          </m:e>
          <m:sub>
            <m:r>
              <m:t xml:space="preserve">0</m:t>
            </m:r>
          </m:sub>
          <m:sup>
            <m:r>
              <m:t xml:space="preserve">2</m:t>
            </m:r>
          </m:sup>
        </m:sSubSup>
        <m:r>
          <m:t xml:space="preserve">−</m:t>
        </m:r>
        <m:sSup>
          <m:e>
            <m:r>
              <m:t xml:space="preserve">u</m:t>
            </m:r>
          </m:e>
          <m:sup>
            <m:r>
              <m:t xml:space="preserve">2</m:t>
            </m:r>
          </m:sup>
        </m:sSup>
        <m:r>
          <m:t xml:space="preserve">)</m:t>
        </m:r>
      </m:oMath>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rFonts w:eastAsia="Times New Roman"/>
          <w:color w:val="000000"/>
          <w:sz w:val="25"/>
          <w:szCs w:val="25"/>
          <w:lang w:val="vi-VN"/>
        </w:rPr>
        <w:t xml:space="preserve"> </w:t>
      </w:r>
      <w:r>
        <w:rPr>
          <w:color w:val="000000"/>
          <w:sz w:val="25"/>
          <w:szCs w:val="25"/>
          <w:lang w:val="vi-VN"/>
        </w:rPr>
        <w:t>Thay số ta được năng lượng từ trường của mạch là W</w:t>
      </w:r>
      <w:r>
        <w:rPr>
          <w:color w:val="000000"/>
          <w:sz w:val="25"/>
          <w:szCs w:val="25"/>
          <w:vertAlign w:val="subscript"/>
          <w:lang w:val="vi-VN"/>
        </w:rPr>
        <w:t>L</w:t>
      </w:r>
      <w:r>
        <w:rPr>
          <w:color w:val="000000"/>
          <w:sz w:val="25"/>
          <w:szCs w:val="25"/>
          <w:lang w:val="vi-VN"/>
        </w:rPr>
        <w:t xml:space="preserve"> = 6(14</w:t>
      </w:r>
      <w:r>
        <w:rPr>
          <w:color w:val="000000"/>
          <w:sz w:val="25"/>
          <w:szCs w:val="25"/>
          <w:vertAlign w:val="superscript"/>
          <w:lang w:val="vi-VN"/>
        </w:rPr>
        <w:t>2</w:t>
      </w:r>
      <w:r>
        <w:rPr>
          <w:color w:val="000000"/>
          <w:sz w:val="25"/>
          <w:szCs w:val="25"/>
          <w:lang w:val="vi-VN"/>
        </w:rPr>
        <w:t>-8</w:t>
      </w:r>
      <w:r>
        <w:rPr>
          <w:color w:val="000000"/>
          <w:sz w:val="25"/>
          <w:szCs w:val="25"/>
          <w:vertAlign w:val="superscript"/>
          <w:lang w:val="vi-VN"/>
        </w:rPr>
        <w:t>2</w:t>
      </w:r>
      <w:r>
        <w:rPr>
          <w:color w:val="000000"/>
          <w:sz w:val="25"/>
          <w:szCs w:val="25"/>
          <w:lang w:val="vi-VN"/>
        </w:rPr>
        <w:t xml:space="preserve">) = 396 </w:t>
      </w:r>
      <w:r>
        <w:rPr>
          <w:color w:val="000000"/>
          <w:sz w:val="25"/>
          <w:szCs w:val="25"/>
        </w:rPr>
        <w:t>μ</w:t>
      </w:r>
      <w:r>
        <w:rPr>
          <w:color w:val="000000"/>
          <w:sz w:val="25"/>
          <w:szCs w:val="25"/>
          <w:lang w:val="vi-VN"/>
        </w:rPr>
        <w:t>J</w:t>
      </w:r>
    </w:p>
    <w:p>
      <w:pPr>
        <w:pStyle w:val="Normal"/>
        <w:rPr>
          <w:color w:val="000000"/>
          <w:sz w:val="25"/>
          <w:szCs w:val="25"/>
          <w:lang w:val="vi-VN"/>
        </w:rPr>
      </w:pPr>
      <w:r>
        <w:rPr>
          <w:color w:val="000000"/>
          <w:sz w:val="25"/>
          <w:szCs w:val="25"/>
          <w:lang w:val="vi-VN"/>
        </w:rPr>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b/>
          <w:bCs/>
          <w:sz w:val="26"/>
          <w:szCs w:val="26"/>
          <w:lang w:val="vi-VN"/>
        </w:rPr>
        <w:t>Câu 36:</w:t>
      </w:r>
      <w:r>
        <w:rPr>
          <w:sz w:val="26"/>
          <w:szCs w:val="26"/>
          <w:lang w:val="vi-VN"/>
        </w:rPr>
        <w:t xml:space="preserve">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Tụ được nạp điện bằng suất điện động một chiều nên e = U</w:t>
      </w:r>
      <w:r>
        <w:rPr>
          <w:color w:val="000000"/>
          <w:sz w:val="25"/>
          <w:szCs w:val="25"/>
          <w:vertAlign w:val="subscript"/>
          <w:lang w:val="vi-VN"/>
        </w:rPr>
        <w:t>0</w:t>
      </w:r>
      <w:r>
        <w:rPr>
          <w:color w:val="000000"/>
          <w:sz w:val="25"/>
          <w:szCs w:val="25"/>
          <w:lang w:val="vi-VN"/>
        </w:rPr>
        <w:t xml:space="preserve"> = 4 (V).</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Khi năng lượng điện trường bằng năng lượng từ trường thì W</w:t>
      </w:r>
      <w:r>
        <w:rPr>
          <w:color w:val="000000"/>
          <w:sz w:val="25"/>
          <w:szCs w:val="25"/>
          <w:vertAlign w:val="subscript"/>
          <w:lang w:val="vi-VN"/>
        </w:rPr>
        <w:t>C</w:t>
      </w:r>
      <w:r>
        <w:rPr>
          <w:color w:val="000000"/>
          <w:sz w:val="25"/>
          <w:szCs w:val="25"/>
          <w:lang w:val="vi-VN"/>
        </w:rPr>
        <w:t xml:space="preserve"> = W</w:t>
      </w:r>
      <w:r>
        <w:rPr>
          <w:color w:val="000000"/>
          <w:sz w:val="25"/>
          <w:szCs w:val="25"/>
          <w:vertAlign w:val="subscript"/>
          <w:lang w:val="vi-VN"/>
        </w:rPr>
        <w:t>L</w:t>
      </w:r>
      <w:r>
        <w:rPr>
          <w:color w:val="000000"/>
          <w:sz w:val="25"/>
          <w:szCs w:val="25"/>
          <w:lang w:val="vi-VN"/>
        </w:rPr>
        <w:t xml:space="preserve"> </w:t>
      </w:r>
      <w:r>
        <w:rPr>
          <w:rFonts w:eastAsia="Symbol" w:cs="Symbol" w:ascii="Symbol" w:hAnsi="Symbol"/>
          <w:color w:val="000000"/>
          <w:sz w:val="25"/>
          <w:szCs w:val="25"/>
        </w:rPr>
        <w:t></w:t>
      </w:r>
      <w:r>
        <w:rPr>
          <w:color w:val="000000"/>
          <w:sz w:val="25"/>
          <w:szCs w:val="25"/>
        </w:rPr>
      </w:r>
      <m:oMath xmlns:m="http://schemas.openxmlformats.org/officeDocument/2006/math">
        <m:sSup>
          <m:e>
            <m:r>
              <m:t xml:space="preserve">q</m:t>
            </m:r>
          </m:e>
          <m:sup>
            <m:r>
              <m:t xml:space="preserve">2</m:t>
            </m:r>
          </m:sup>
        </m:sSup>
        <m:r>
          <m:t xml:space="preserve">=</m:t>
        </m:r>
        <m:f>
          <m:num>
            <m:r>
              <m:t xml:space="preserve">1</m:t>
            </m:r>
          </m:num>
          <m:den>
            <m:r>
              <m:t xml:space="preserve">2</m:t>
            </m:r>
          </m:den>
        </m:f>
        <m:sSubSup>
          <m:e>
            <m:r>
              <m:t xml:space="preserve">Q</m:t>
            </m:r>
          </m:e>
          <m:sub>
            <m:r>
              <m:t xml:space="preserve">0</m:t>
            </m:r>
          </m:sub>
          <m:sup>
            <m:r>
              <m:t xml:space="preserve">2</m:t>
            </m:r>
          </m:sup>
        </m:sSubSup>
      </m:oMath>
      <w:r>
        <w:rPr>
          <w:color w:val="000000"/>
          <w:sz w:val="25"/>
          <w:szCs w:val="25"/>
          <w:lang w:val="vi-VN"/>
        </w:rPr>
        <w:t xml:space="preserve">→ q = </w:t>
      </w:r>
      <w:r>
        <w:rPr>
          <w:color w:val="000000"/>
          <w:sz w:val="25"/>
          <w:szCs w:val="25"/>
        </w:rPr>
      </w:r>
      <m:oMath xmlns:m="http://schemas.openxmlformats.org/officeDocument/2006/math">
        <m:r>
          <m:t xml:space="preserve">±</m:t>
        </m:r>
        <m:f>
          <m:num>
            <m:sSub>
              <m:e>
                <m:r>
                  <m:t xml:space="preserve">Q</m:t>
                </m:r>
              </m:e>
              <m:sub>
                <m:r>
                  <m:t xml:space="preserve">0</m:t>
                </m:r>
              </m:sub>
            </m:sSub>
            <m:rad>
              <m:radPr>
                <m:degHide m:val="1"/>
              </m:radPr>
              <m:deg/>
              <m:e>
                <m:r>
                  <m:t xml:space="preserve">2</m:t>
                </m:r>
              </m:e>
            </m:rad>
          </m:num>
          <m:den>
            <m:r>
              <m:t xml:space="preserve">2</m:t>
            </m:r>
          </m:den>
        </m:f>
      </m:oMath>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Khoảng thời gian giữa hai lần liên tiếp mà W</w:t>
      </w:r>
      <w:r>
        <w:rPr>
          <w:color w:val="000000"/>
          <w:sz w:val="25"/>
          <w:szCs w:val="25"/>
          <w:vertAlign w:val="subscript"/>
          <w:lang w:val="vi-VN"/>
        </w:rPr>
        <w:t>L</w:t>
      </w:r>
      <w:r>
        <w:rPr>
          <w:color w:val="000000"/>
          <w:sz w:val="25"/>
          <w:szCs w:val="25"/>
          <w:lang w:val="vi-VN"/>
        </w:rPr>
        <w:t xml:space="preserve"> = W</w:t>
      </w:r>
      <w:r>
        <w:rPr>
          <w:color w:val="000000"/>
          <w:sz w:val="25"/>
          <w:szCs w:val="25"/>
          <w:vertAlign w:val="subscript"/>
          <w:lang w:val="vi-VN"/>
        </w:rPr>
        <w:t>C</w:t>
      </w:r>
      <w:r>
        <w:rPr>
          <w:color w:val="000000"/>
          <w:sz w:val="25"/>
          <w:szCs w:val="25"/>
          <w:lang w:val="vi-VN"/>
        </w:rPr>
        <w:t xml:space="preserve"> thỏa mãn </w:t>
      </w:r>
      <w:r>
        <w:rPr>
          <w:color w:val="000000"/>
          <w:sz w:val="25"/>
          <w:szCs w:val="25"/>
        </w:rPr>
        <w:t>Δ</w:t>
      </w:r>
      <w:r>
        <w:rPr>
          <w:color w:val="000000"/>
          <w:sz w:val="25"/>
          <w:szCs w:val="25"/>
          <w:lang w:val="vi-VN"/>
        </w:rPr>
        <w:t xml:space="preserve">t :(q = </w:t>
      </w:r>
      <w:r>
        <w:rPr>
          <w:color w:val="000000"/>
          <w:sz w:val="25"/>
          <w:szCs w:val="25"/>
        </w:rPr>
      </w:r>
      <m:oMath xmlns:m="http://schemas.openxmlformats.org/officeDocument/2006/math">
        <m:r>
          <m:t xml:space="preserve">−</m:t>
        </m:r>
        <m:f>
          <m:num>
            <m:sSub>
              <m:e>
                <m:r>
                  <m:t xml:space="preserve">Q</m:t>
                </m:r>
              </m:e>
              <m:sub>
                <m:r>
                  <m:t xml:space="preserve">0</m:t>
                </m:r>
              </m:sub>
            </m:sSub>
            <m:rad>
              <m:radPr>
                <m:degHide m:val="1"/>
              </m:radPr>
              <m:deg/>
              <m:e>
                <m:r>
                  <m:t xml:space="preserve">2</m:t>
                </m:r>
              </m:e>
            </m:rad>
          </m:num>
          <m:den>
            <m:r>
              <m:t xml:space="preserve">2</m:t>
            </m:r>
          </m:den>
        </m:f>
      </m:oMath>
      <w:r>
        <w:rPr>
          <w:color w:val="000000"/>
          <w:sz w:val="25"/>
          <w:szCs w:val="25"/>
          <w:lang w:val="vi-VN"/>
        </w:rPr>
        <w:t>→ q =</w:t>
      </w:r>
      <w:r>
        <w:rPr>
          <w:color w:val="000000"/>
          <w:sz w:val="25"/>
          <w:szCs w:val="25"/>
        </w:rPr>
      </w:r>
      <m:oMath xmlns:m="http://schemas.openxmlformats.org/officeDocument/2006/math">
        <m:f>
          <m:num>
            <m:sSub>
              <m:e>
                <m:r>
                  <m:t xml:space="preserve">Q</m:t>
                </m:r>
              </m:e>
              <m:sub>
                <m:r>
                  <m:t xml:space="preserve">0</m:t>
                </m:r>
              </m:sub>
            </m:sSub>
            <m:rad>
              <m:radPr>
                <m:degHide m:val="1"/>
              </m:radPr>
              <m:deg/>
              <m:e>
                <m:r>
                  <m:t xml:space="preserve">2</m:t>
                </m:r>
              </m:e>
            </m:rad>
          </m:num>
          <m:den>
            <m:r>
              <m:t xml:space="preserve">2</m:t>
            </m:r>
          </m:den>
        </m:f>
      </m:oMath>
      <w:r>
        <w:rPr>
          <w:color w:val="000000"/>
          <w:sz w:val="25"/>
          <w:szCs w:val="25"/>
          <w:lang w:val="vi-VN"/>
        </w:rPr>
        <w:t xml:space="preserve">)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w:t>
      </w:r>
      <w:r>
        <w:rPr>
          <w:rFonts w:eastAsia="Times New Roman"/>
          <w:color w:val="000000"/>
          <w:sz w:val="25"/>
          <w:szCs w:val="25"/>
          <w:lang w:val="vi-VN"/>
        </w:rPr>
        <w:t xml:space="preserve"> </w:t>
      </w:r>
      <w:r>
        <w:rPr>
          <w:color w:val="000000"/>
          <w:sz w:val="25"/>
          <w:szCs w:val="25"/>
        </w:rPr>
        <w:t>Δ</w:t>
      </w:r>
      <w:r>
        <w:rPr>
          <w:color w:val="000000"/>
          <w:sz w:val="25"/>
          <w:szCs w:val="25"/>
          <w:lang w:val="vi-VN"/>
        </w:rPr>
        <w:t>t = 2. .</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Từ đó ta được T = 4.</w:t>
      </w:r>
      <w:r>
        <w:rPr>
          <w:color w:val="000000"/>
          <w:sz w:val="25"/>
          <w:szCs w:val="25"/>
        </w:rPr>
        <w:t>Δ</w:t>
      </w:r>
      <w:r>
        <w:rPr>
          <w:color w:val="000000"/>
          <w:sz w:val="25"/>
          <w:szCs w:val="25"/>
          <w:lang w:val="vi-VN"/>
        </w:rPr>
        <w:t>t = 4 (</w:t>
      </w:r>
      <w:r>
        <w:rPr>
          <w:color w:val="000000"/>
          <w:sz w:val="25"/>
          <w:szCs w:val="25"/>
        </w:rPr>
        <w:t>μ</w:t>
      </w:r>
      <w:r>
        <w:rPr>
          <w:color w:val="000000"/>
          <w:sz w:val="25"/>
          <w:szCs w:val="25"/>
          <w:lang w:val="vi-VN"/>
        </w:rPr>
        <w:t>s).</w:t>
      </w:r>
    </w:p>
    <w:p>
      <w:pPr>
        <w:pStyle w:val="Normal"/>
        <w:widowControl w:val="false"/>
        <w:tabs>
          <w:tab w:val="clear" w:pos="720"/>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rFonts w:eastAsia="Times New Roman"/>
          <w:color w:val="000000"/>
          <w:sz w:val="25"/>
          <w:szCs w:val="25"/>
          <w:lang w:val="vi-VN"/>
        </w:rPr>
        <w:t xml:space="preserve"> </w:t>
      </w:r>
      <w:r>
        <w:rPr>
          <w:color w:val="000000"/>
          <w:sz w:val="25"/>
          <w:szCs w:val="25"/>
          <w:lang w:val="vi-VN"/>
        </w:rPr>
        <w:t xml:space="preserve">Mặt khác </w:t>
      </w:r>
      <w:r>
        <w:rPr>
          <w:color w:val="000000"/>
          <w:sz w:val="25"/>
          <w:szCs w:val="25"/>
        </w:rPr>
      </w:r>
      <m:oMath xmlns:m="http://schemas.openxmlformats.org/officeDocument/2006/math">
        <m:eqArr>
          <m:e>
            <m:d>
              <m:dPr>
                <m:begChr m:val="{"/>
                <m:endChr m:val=""/>
              </m:dPr>
              <m:e>
                <m:r>
                  <m:t xml:space="preserve">W</m:t>
                </m:r>
                <m:r>
                  <m:t xml:space="preserve">=</m:t>
                </m:r>
                <m:f>
                  <m:num>
                    <m:r>
                      <m:t xml:space="preserve">1</m:t>
                    </m:r>
                  </m:num>
                  <m:den>
                    <m:r>
                      <m:t xml:space="preserve">2</m:t>
                    </m:r>
                  </m:den>
                </m:f>
                <m:sSubSup>
                  <m:e>
                    <m:r>
                      <m:rPr>
                        <m:lit/>
                        <m:nor/>
                      </m:rPr>
                      <m:t xml:space="preserve">CU</m:t>
                    </m:r>
                  </m:e>
                  <m:sub>
                    <m:r>
                      <m:t xml:space="preserve">0</m:t>
                    </m:r>
                  </m:sub>
                  <m:sup>
                    <m:r>
                      <m:t xml:space="preserve">2</m:t>
                    </m:r>
                  </m:sup>
                </m:sSubSup>
              </m:e>
              <m:e/>
            </m:d>
          </m:e>
        </m:eqArr>
      </m:oMath>
      <w:r>
        <w:rPr>
          <w:color w:val="000000"/>
          <w:sz w:val="25"/>
          <w:szCs w:val="25"/>
          <w:lang w:val="vi-VN"/>
        </w:rPr>
        <w:t xml:space="preserve"> → </w:t>
      </w:r>
      <w:r>
        <w:rPr>
          <w:color w:val="000000"/>
          <w:sz w:val="25"/>
          <w:szCs w:val="25"/>
        </w:rPr>
      </w:r>
      <m:oMath xmlns:m="http://schemas.openxmlformats.org/officeDocument/2006/math">
        <m:f>
          <m:num>
            <m:r>
              <m:t xml:space="preserve">2</m:t>
            </m:r>
            <m:r>
              <m:t xml:space="preserve">W</m:t>
            </m:r>
          </m:num>
          <m:den>
            <m:sSup>
              <m:e>
                <m:r>
                  <m:t xml:space="preserve">T</m:t>
                </m:r>
              </m:e>
              <m:sup>
                <m:r>
                  <m:t xml:space="preserve">2</m:t>
                </m:r>
              </m:sup>
            </m:sSup>
          </m:den>
        </m:f>
        <m:r>
          <m:t xml:space="preserve">=</m:t>
        </m:r>
        <m:f>
          <m:num>
            <m:sSubSup>
              <m:e>
                <m:r>
                  <m:t xml:space="preserve">U</m:t>
                </m:r>
              </m:e>
              <m:sub>
                <m:r>
                  <m:t xml:space="preserve">0</m:t>
                </m:r>
              </m:sub>
              <m:sup>
                <m:r>
                  <m:t xml:space="preserve">2</m:t>
                </m:r>
              </m:sup>
            </m:sSubSup>
          </m:num>
          <m:den>
            <m:r>
              <m:t xml:space="preserve">4</m:t>
            </m:r>
            <m:sSup>
              <m:e>
                <m:r>
                  <m:t xml:space="preserve">π</m:t>
                </m:r>
              </m:e>
              <m:sup>
                <m:r>
                  <m:t xml:space="preserve">2</m:t>
                </m:r>
              </m:sup>
            </m:sSup>
            <m:r>
              <m:t xml:space="preserve">L</m:t>
            </m:r>
          </m:den>
        </m:f>
      </m:oMath>
      <w:r>
        <w:rPr>
          <w:color w:val="000000"/>
          <w:sz w:val="25"/>
          <w:szCs w:val="25"/>
          <w:lang w:val="vi-VN"/>
        </w:rPr>
        <w:t xml:space="preserve"> </w:t>
      </w:r>
      <w:r>
        <w:rPr>
          <w:rFonts w:eastAsia="Symbol" w:cs="Symbol" w:ascii="Symbol" w:hAnsi="Symbol"/>
          <w:color w:val="000000"/>
          <w:sz w:val="25"/>
          <w:szCs w:val="25"/>
        </w:rPr>
        <w:t></w:t>
      </w:r>
      <w:r>
        <w:rPr>
          <w:color w:val="000000"/>
          <w:sz w:val="25"/>
          <w:szCs w:val="25"/>
          <w:lang w:val="vi-VN"/>
        </w:rPr>
        <w:t xml:space="preserve"> </w:t>
      </w:r>
      <w:r>
        <w:rPr>
          <w:color w:val="000000"/>
          <w:sz w:val="25"/>
          <w:szCs w:val="25"/>
        </w:rPr>
      </w:r>
      <m:oMath xmlns:m="http://schemas.openxmlformats.org/officeDocument/2006/math">
        <m:r>
          <m:t xml:space="preserve">L</m:t>
        </m:r>
        <m:r>
          <m:t xml:space="preserve">=</m:t>
        </m:r>
        <m:f>
          <m:num>
            <m:sSup>
              <m:e>
                <m:r>
                  <m:t xml:space="preserve">T</m:t>
                </m:r>
              </m:e>
              <m:sup>
                <m:r>
                  <m:t xml:space="preserve">2</m:t>
                </m:r>
              </m:sup>
            </m:sSup>
            <m:r>
              <m:rPr>
                <m:lit/>
                <m:nor/>
              </m:rPr>
              <m:t xml:space="preserve">.</m:t>
            </m:r>
            <m:sSubSup>
              <m:e>
                <m:r>
                  <m:t xml:space="preserve">U</m:t>
                </m:r>
              </m:e>
              <m:sub>
                <m:r>
                  <m:t xml:space="preserve">0</m:t>
                </m:r>
              </m:sub>
              <m:sup>
                <m:r>
                  <m:t xml:space="preserve">2</m:t>
                </m:r>
              </m:sup>
            </m:sSubSup>
          </m:num>
          <m:den>
            <m:r>
              <m:t xml:space="preserve">8</m:t>
            </m:r>
            <m:sSup>
              <m:e>
                <m:r>
                  <m:t xml:space="preserve">π</m:t>
                </m:r>
              </m:e>
              <m:sup>
                <m:r>
                  <m:t xml:space="preserve">2</m:t>
                </m:r>
              </m:sup>
            </m:sSup>
            <m:r>
              <m:t xml:space="preserve">W</m:t>
            </m:r>
          </m:den>
        </m:f>
      </m:oMath>
      <w:r>
        <w:rPr>
          <w:color w:val="000000"/>
          <w:sz w:val="25"/>
          <w:szCs w:val="25"/>
          <w:lang w:val="vi-VN"/>
        </w:rPr>
        <w:t xml:space="preserve"> = …=</w:t>
      </w:r>
      <w:r>
        <w:rPr>
          <w:color w:val="000000"/>
          <w:sz w:val="25"/>
          <w:szCs w:val="25"/>
        </w:rPr>
      </w:r>
      <m:oMath xmlns:m="http://schemas.openxmlformats.org/officeDocument/2006/math">
        <m:f>
          <m:num>
            <m:r>
              <m:rPr>
                <m:lit/>
                <m:nor/>
              </m:rPr>
              <m:t xml:space="preserve">32</m:t>
            </m:r>
          </m:num>
          <m:den>
            <m:sSup>
              <m:e>
                <m:r>
                  <m:t xml:space="preserve">π</m:t>
                </m:r>
              </m:e>
              <m:sup>
                <m:r>
                  <m:t xml:space="preserve">2</m:t>
                </m:r>
              </m:sup>
            </m:sSup>
          </m:den>
        </m:f>
      </m:oMath>
      <w:r>
        <w:rPr>
          <w:bCs/>
          <w:color w:val="000000"/>
          <w:sz w:val="25"/>
          <w:szCs w:val="25"/>
          <w:lang w:val="vi-VN"/>
        </w:rPr>
        <w:t xml:space="preserve"> (</w:t>
      </w:r>
      <w:r>
        <w:rPr>
          <w:bCs/>
          <w:color w:val="000000"/>
          <w:sz w:val="25"/>
          <w:szCs w:val="25"/>
        </w:rPr>
        <w:t>μ</w:t>
      </w:r>
      <w:r>
        <w:rPr>
          <w:bCs/>
          <w:color w:val="000000"/>
          <w:sz w:val="25"/>
          <w:szCs w:val="25"/>
          <w:lang w:val="vi-VN"/>
        </w:rPr>
        <w:t xml:space="preserve">H).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b/>
          <w:bCs/>
          <w:sz w:val="26"/>
          <w:szCs w:val="26"/>
          <w:lang w:val="vi-VN"/>
        </w:rPr>
        <w:t>Câu 37:</w:t>
      </w:r>
      <w:r>
        <w:rPr>
          <w:sz w:val="26"/>
          <w:szCs w:val="26"/>
          <w:lang w:val="vi-VN"/>
        </w:rPr>
        <w:t xml:space="preserve">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 xml:space="preserve">Khoảng vân: i = </w:t>
      </w:r>
      <w:r>
        <w:rPr>
          <w:i/>
          <w:iCs/>
          <w:color w:val="000000"/>
          <w:sz w:val="25"/>
          <w:szCs w:val="25"/>
          <w:lang w:val="vi-VN"/>
        </w:rPr>
        <w:t xml:space="preserve"> </w:t>
      </w:r>
      <w:r>
        <w:rPr>
          <w:color w:val="000000"/>
          <w:sz w:val="25"/>
          <w:szCs w:val="25"/>
          <w:lang w:val="vi-VN"/>
        </w:rPr>
        <w:t>= 0,45.10</w:t>
      </w:r>
      <w:r>
        <w:rPr>
          <w:color w:val="000000"/>
          <w:sz w:val="25"/>
          <w:szCs w:val="25"/>
          <w:vertAlign w:val="superscript"/>
          <w:lang w:val="vi-VN"/>
        </w:rPr>
        <w:t>-3</w:t>
      </w:r>
      <w:r>
        <w:rPr>
          <w:color w:val="000000"/>
          <w:sz w:val="25"/>
          <w:szCs w:val="25"/>
          <w:lang w:val="vi-VN"/>
        </w:rPr>
        <w:t xml:space="preserve"> </w:t>
      </w:r>
      <w:r>
        <w:rPr>
          <w:i/>
          <w:iCs/>
          <w:color w:val="000000"/>
          <w:sz w:val="25"/>
          <w:szCs w:val="25"/>
          <w:lang w:val="vi-VN"/>
        </w:rPr>
        <w:t xml:space="preserve">m </w:t>
      </w:r>
      <w:r>
        <w:rPr>
          <w:color w:val="000000"/>
          <w:sz w:val="25"/>
          <w:szCs w:val="25"/>
          <w:lang w:val="vi-VN"/>
        </w:rPr>
        <w:t>= 0,45</w:t>
      </w:r>
      <w:r>
        <w:rPr>
          <w:i/>
          <w:iCs/>
          <w:color w:val="000000"/>
          <w:sz w:val="25"/>
          <w:szCs w:val="25"/>
          <w:lang w:val="vi-VN"/>
        </w:rPr>
        <w:t>mm</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rFonts w:eastAsia="Times New Roman"/>
          <w:color w:val="000000"/>
          <w:sz w:val="25"/>
          <w:szCs w:val="25"/>
          <w:lang w:val="vi-VN"/>
        </w:rPr>
        <w:t xml:space="preserve"> </w:t>
      </w:r>
      <w:r>
        <w:rPr>
          <w:color w:val="000000"/>
          <w:sz w:val="25"/>
          <w:szCs w:val="25"/>
          <w:lang w:val="vi-VN"/>
        </w:rPr>
        <w:tab/>
        <w:t>Vị trí vân sáng: x</w:t>
      </w:r>
      <w:r>
        <w:rPr>
          <w:color w:val="000000"/>
          <w:sz w:val="25"/>
          <w:szCs w:val="25"/>
          <w:vertAlign w:val="subscript"/>
          <w:lang w:val="vi-VN"/>
        </w:rPr>
        <w:t>s</w:t>
      </w:r>
      <w:r>
        <w:rPr>
          <w:color w:val="000000"/>
          <w:sz w:val="25"/>
          <w:szCs w:val="25"/>
          <w:lang w:val="vi-VN"/>
        </w:rPr>
        <w:t xml:space="preserve"> = ki = 0,45k (mm): -5 ≤ 0,45k ≤ 10 </w:t>
      </w:r>
      <w:r>
        <w:rPr>
          <w:rFonts w:eastAsia="Symbol" w:cs="Symbol" w:ascii="Symbol" w:hAnsi="Symbol"/>
          <w:color w:val="000000"/>
          <w:sz w:val="25"/>
        </w:rPr>
        <w:t></w:t>
      </w:r>
      <w:r>
        <w:rPr>
          <w:color w:val="000000"/>
          <w:sz w:val="25"/>
          <w:szCs w:val="25"/>
          <w:lang w:val="vi-VN"/>
        </w:rPr>
        <w:t xml:space="preserve"> -11,11≤ k ≤ 22,222 </w:t>
      </w:r>
      <w:r>
        <w:rPr>
          <w:rFonts w:eastAsia="Symbol" w:cs="Symbol" w:ascii="Symbol" w:hAnsi="Symbol"/>
          <w:color w:val="000000"/>
          <w:sz w:val="25"/>
        </w:rPr>
        <w:t></w:t>
      </w:r>
      <w:r>
        <w:rPr>
          <w:color w:val="000000"/>
          <w:sz w:val="25"/>
          <w:szCs w:val="25"/>
          <w:lang w:val="vi-VN"/>
        </w:rPr>
        <w:t xml:space="preserve"> -11≤ k ≤ 22: </w:t>
      </w:r>
      <w:r>
        <w:rPr>
          <w:b/>
          <w:bCs/>
          <w:color w:val="000000"/>
          <w:sz w:val="25"/>
          <w:szCs w:val="25"/>
          <w:lang w:val="vi-VN"/>
        </w:rPr>
        <w:t>Có 34 vân sáng</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pPr>
      <w:r>
        <w:rPr>
          <w:color w:val="000000"/>
          <w:sz w:val="25"/>
          <w:szCs w:val="25"/>
          <w:lang w:val="vi-VN"/>
        </w:rPr>
        <w:tab/>
        <w:t>Vị trí vân tối : x</w:t>
      </w:r>
      <w:r>
        <w:rPr>
          <w:color w:val="000000"/>
          <w:sz w:val="25"/>
          <w:szCs w:val="25"/>
          <w:vertAlign w:val="subscript"/>
          <w:lang w:val="vi-VN"/>
        </w:rPr>
        <w:t>t</w:t>
      </w:r>
      <w:r>
        <w:rPr>
          <w:color w:val="000000"/>
          <w:sz w:val="25"/>
          <w:szCs w:val="25"/>
          <w:lang w:val="vi-VN"/>
        </w:rPr>
        <w:t xml:space="preserve"> = (k + 0,5) i = 0,45(k + 0,5) (mm): -5 ≤ 0,45(k+0,5) ≤ 10</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rFonts w:eastAsia="Symbol" w:cs="Symbol" w:ascii="Symbol" w:hAnsi="Symbol"/>
          <w:color w:val="000000"/>
          <w:sz w:val="25"/>
        </w:rPr>
        <w:t></w:t>
      </w:r>
      <w:r>
        <w:rPr>
          <w:rFonts w:eastAsia="Times New Roman"/>
          <w:color w:val="000000"/>
          <w:sz w:val="25"/>
          <w:szCs w:val="25"/>
          <w:lang w:val="vi-VN"/>
        </w:rPr>
        <w:t xml:space="preserve"> </w:t>
      </w:r>
      <w:r>
        <w:rPr>
          <w:color w:val="000000"/>
          <w:sz w:val="25"/>
          <w:szCs w:val="25"/>
          <w:lang w:val="vi-VN"/>
        </w:rPr>
        <w:t xml:space="preserve">-11,11≤ k + 0,5 ≤ 22,222 </w:t>
      </w:r>
      <w:r>
        <w:rPr>
          <w:rFonts w:eastAsia="Symbol" w:cs="Symbol" w:ascii="Symbol" w:hAnsi="Symbol"/>
          <w:color w:val="000000"/>
          <w:sz w:val="25"/>
        </w:rPr>
        <w:t></w:t>
      </w:r>
      <w:r>
        <w:rPr>
          <w:color w:val="000000"/>
          <w:sz w:val="25"/>
          <w:szCs w:val="25"/>
          <w:lang w:val="vi-VN"/>
        </w:rPr>
        <w:t xml:space="preserve"> -11,61≤ k ≤ 21,7222 </w:t>
      </w:r>
      <w:r>
        <w:rPr>
          <w:rFonts w:eastAsia="Symbol" w:cs="Symbol" w:ascii="Symbol" w:hAnsi="Symbol"/>
          <w:color w:val="000000"/>
          <w:sz w:val="25"/>
        </w:rPr>
        <w:t></w:t>
      </w:r>
      <w:r>
        <w:rPr>
          <w:color w:val="000000"/>
          <w:sz w:val="25"/>
          <w:szCs w:val="25"/>
          <w:lang w:val="vi-VN"/>
        </w:rPr>
        <w:t xml:space="preserve"> -11≤ k ≤ 21: </w:t>
      </w:r>
      <w:r>
        <w:rPr>
          <w:b/>
          <w:bCs/>
          <w:color w:val="000000"/>
          <w:sz w:val="25"/>
          <w:szCs w:val="25"/>
          <w:lang w:val="vi-VN"/>
        </w:rPr>
        <w:t>Có 33 vân tối.</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b/>
          <w:bCs/>
          <w:sz w:val="26"/>
          <w:szCs w:val="26"/>
          <w:lang w:val="vi-VN"/>
        </w:rPr>
        <w:t>Câu 38:</w:t>
      </w:r>
      <w:r>
        <w:rPr>
          <w:b/>
          <w:bCs/>
          <w:color w:val="000000"/>
          <w:sz w:val="25"/>
          <w:szCs w:val="25"/>
          <w:lang w:val="vi-VN"/>
        </w:rPr>
        <w:t xml:space="preserve">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ab/>
        <w:t xml:space="preserve">Trên AB có tổng cộng 19 vân sáng suy ra có 4 vân sáng trùng nhau cảu hai bức xạ kể cả A và B. </w:t>
      </w:r>
    </w:p>
    <w:p>
      <w:pPr>
        <w:pStyle w:val="Normal"/>
        <w:widowControl w:val="false"/>
        <w:tabs>
          <w:tab w:val="clear" w:pos="720"/>
          <w:tab w:val="left" w:pos="142" w:leader="none"/>
          <w:tab w:val="left" w:pos="284" w:leader="none"/>
          <w:tab w:val="left" w:pos="567" w:leader="none"/>
          <w:tab w:val="left" w:pos="709" w:leader="none"/>
          <w:tab w:val="left" w:pos="851" w:leader="none"/>
          <w:tab w:val="left" w:pos="2835" w:leader="none"/>
          <w:tab w:val="left" w:pos="5387" w:leader="none"/>
          <w:tab w:val="left" w:pos="7938" w:leader="none"/>
        </w:tabs>
        <w:autoSpaceDE w:val="false"/>
        <w:rPr>
          <w:color w:val="000000"/>
          <w:sz w:val="25"/>
          <w:szCs w:val="25"/>
          <w:lang w:val="vi-VN"/>
        </w:rPr>
      </w:pPr>
      <w:r>
        <w:rPr>
          <w:color w:val="000000"/>
          <w:sz w:val="25"/>
          <w:szCs w:val="25"/>
          <w:lang w:val="vi-VN"/>
        </w:rPr>
        <w:tab/>
      </w:r>
      <w:r>
        <w:rPr>
          <w:color w:val="000000"/>
          <w:sz w:val="25"/>
          <w:szCs w:val="25"/>
          <w:lang w:val="pl-PL"/>
        </w:rPr>
        <w:t>Do đó AB = 9i</w:t>
      </w:r>
      <w:r>
        <w:rPr>
          <w:color w:val="000000"/>
          <w:sz w:val="25"/>
          <w:szCs w:val="25"/>
          <w:vertAlign w:val="subscript"/>
          <w:lang w:val="pl-PL"/>
        </w:rPr>
        <w:t>1</w:t>
      </w:r>
      <w:r>
        <w:rPr>
          <w:color w:val="000000"/>
          <w:sz w:val="25"/>
          <w:szCs w:val="25"/>
          <w:lang w:val="pl-PL"/>
        </w:rPr>
        <w:t xml:space="preserve"> = 12i</w:t>
      </w:r>
      <w:r>
        <w:rPr>
          <w:color w:val="000000"/>
          <w:sz w:val="25"/>
          <w:szCs w:val="25"/>
          <w:vertAlign w:val="subscript"/>
          <w:lang w:val="pl-PL"/>
        </w:rPr>
        <w:t>2</w:t>
      </w:r>
      <w:r>
        <w:rPr>
          <w:color w:val="000000"/>
          <w:sz w:val="25"/>
          <w:szCs w:val="25"/>
          <w:lang w:val="pl-PL"/>
        </w:rPr>
        <w:t xml:space="preserve"> =&gt; 9</w:t>
      </w:r>
      <w:r>
        <w:rPr>
          <w:color w:val="000000"/>
          <w:sz w:val="25"/>
          <w:szCs w:val="25"/>
        </w:rPr>
        <w:t>λ</w:t>
      </w:r>
      <w:r>
        <w:rPr>
          <w:color w:val="000000"/>
          <w:sz w:val="25"/>
          <w:szCs w:val="25"/>
          <w:vertAlign w:val="subscript"/>
          <w:lang w:val="pl-PL"/>
        </w:rPr>
        <w:t>1</w:t>
      </w:r>
      <w:r>
        <w:rPr>
          <w:color w:val="000000"/>
          <w:sz w:val="25"/>
          <w:szCs w:val="25"/>
          <w:lang w:val="pl-PL"/>
        </w:rPr>
        <w:t xml:space="preserve"> = 12</w:t>
      </w:r>
      <w:r>
        <w:rPr>
          <w:color w:val="000000"/>
          <w:sz w:val="25"/>
          <w:szCs w:val="25"/>
        </w:rPr>
        <w:t>λ</w:t>
      </w:r>
      <w:r>
        <w:rPr>
          <w:color w:val="000000"/>
          <w:sz w:val="25"/>
          <w:szCs w:val="25"/>
          <w:vertAlign w:val="subscript"/>
          <w:lang w:val="pl-PL"/>
        </w:rPr>
        <w:t>2</w:t>
      </w:r>
      <w:r>
        <w:rPr>
          <w:color w:val="000000"/>
          <w:sz w:val="25"/>
          <w:szCs w:val="25"/>
          <w:lang w:val="pl-PL"/>
        </w:rPr>
        <w:t xml:space="preserve"> =&gt; </w:t>
      </w:r>
      <w:r>
        <w:rPr>
          <w:color w:val="000000"/>
          <w:sz w:val="25"/>
          <w:szCs w:val="25"/>
        </w:rPr>
        <w:t>λ</w:t>
      </w:r>
      <w:r>
        <w:rPr>
          <w:color w:val="000000"/>
          <w:sz w:val="25"/>
          <w:szCs w:val="25"/>
          <w:vertAlign w:val="subscript"/>
          <w:lang w:val="pl-PL"/>
        </w:rPr>
        <w:t>2</w:t>
      </w:r>
      <w:r>
        <w:rPr>
          <w:color w:val="000000"/>
          <w:sz w:val="25"/>
          <w:szCs w:val="25"/>
          <w:lang w:val="pl-PL"/>
        </w:rPr>
        <w:t xml:space="preserve"> = 3</w:t>
      </w:r>
      <w:r>
        <w:rPr>
          <w:color w:val="000000"/>
          <w:sz w:val="25"/>
          <w:szCs w:val="25"/>
        </w:rPr>
        <w:t>λ</w:t>
      </w:r>
      <w:r>
        <w:rPr>
          <w:color w:val="000000"/>
          <w:sz w:val="25"/>
          <w:szCs w:val="25"/>
          <w:vertAlign w:val="subscript"/>
          <w:lang w:val="pl-PL"/>
        </w:rPr>
        <w:t>1</w:t>
      </w:r>
      <w:r>
        <w:rPr>
          <w:color w:val="000000"/>
          <w:sz w:val="25"/>
          <w:szCs w:val="25"/>
          <w:lang w:val="pl-PL"/>
        </w:rPr>
        <w:t xml:space="preserve">/4 = 0,54 </w:t>
      </w:r>
      <w:r>
        <w:rPr>
          <w:color w:val="000000"/>
          <w:sz w:val="25"/>
          <w:szCs w:val="25"/>
        </w:rPr>
        <w:t>μ</w:t>
      </w:r>
      <w:r>
        <w:rPr>
          <w:color w:val="000000"/>
          <w:sz w:val="25"/>
          <w:szCs w:val="25"/>
          <w:lang w:val="pl-PL"/>
        </w:rPr>
        <w:t xml:space="preserve">m. </w:t>
      </w:r>
    </w:p>
    <w:p>
      <w:pPr>
        <w:pStyle w:val="Normal"/>
        <w:rPr>
          <w:b/>
          <w:b/>
          <w:bCs/>
          <w:color w:val="000000"/>
          <w:sz w:val="25"/>
          <w:szCs w:val="25"/>
          <w:lang w:val="pl-PL"/>
        </w:rPr>
      </w:pPr>
      <w:r>
        <w:rPr>
          <w:b/>
          <w:bCs/>
          <w:color w:val="000000"/>
          <w:sz w:val="25"/>
          <w:szCs w:val="25"/>
          <w:lang w:val="pl-PL"/>
        </w:rPr>
      </w:r>
    </w:p>
    <w:p>
      <w:pPr>
        <w:pStyle w:val="Normal"/>
        <w:widowControl w:val="false"/>
        <w:numPr>
          <w:ilvl w:val="0"/>
          <w:numId w:val="0"/>
        </w:numPr>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outlineLvl w:val="0"/>
        <w:rPr>
          <w:color w:val="000000"/>
          <w:u w:val="single"/>
          <w:lang w:val="pl-PL"/>
        </w:rPr>
      </w:pPr>
      <w:r>
        <w:rPr>
          <w:b/>
          <w:bCs/>
          <w:sz w:val="26"/>
          <w:szCs w:val="26"/>
          <w:lang w:val="vi-VN"/>
        </w:rPr>
        <w:t>Câu 39:</w:t>
      </w:r>
      <w:r>
        <w:rPr>
          <w:sz w:val="26"/>
          <w:szCs w:val="26"/>
          <w:lang w:val="vi-VN"/>
        </w:rPr>
        <w:t xml:space="preserve">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pPr>
      <w:r>
        <w:rPr>
          <w:color w:val="000000"/>
          <w:lang w:val="pl-PL"/>
        </w:rPr>
        <w:t xml:space="preserve">- Năng lượng liên kết của hạt nhân </w:t>
      </w:r>
      <w:r>
        <w:rPr>
          <w:color w:val="000000"/>
          <w:sz w:val="25"/>
          <w:szCs w:val="25"/>
          <w:lang w:val="vi-VN"/>
        </w:rPr>
      </w:r>
      <m:oMath xmlns:m="http://schemas.openxmlformats.org/officeDocument/2006/math">
        <m:sPre>
          <m:sub>
            <m:r>
              <m:t xml:space="preserve">4</m:t>
            </m:r>
          </m:sub>
          <m:sup>
            <m:r>
              <m:rPr>
                <m:lit/>
                <m:nor/>
              </m:rPr>
              <m:t xml:space="preserve">10</m:t>
            </m:r>
          </m:sup>
          <m:e>
            <m:r>
              <m:rPr>
                <m:lit/>
                <m:nor/>
              </m:rPr>
              <m:t xml:space="preserve"/>
            </m:r>
          </m:e>
        </m:sPre>
        <m:r>
          <m:rPr>
            <m:lit/>
            <m:nor/>
          </m:rPr>
          <m:t xml:space="preserve">Be</m:t>
        </m:r>
      </m:oMath>
      <w:r>
        <w:rPr>
          <w:color w:val="000000"/>
          <w:lang w:val="pl-PL"/>
        </w:rPr>
        <w:t>: W</w:t>
      </w:r>
      <w:r>
        <w:rPr>
          <w:color w:val="000000"/>
          <w:vertAlign w:val="subscript"/>
          <w:lang w:val="pl-PL"/>
        </w:rPr>
        <w:t>lk</w:t>
      </w:r>
      <w:r>
        <w:rPr>
          <w:color w:val="000000"/>
          <w:lang w:val="pl-PL"/>
        </w:rPr>
        <w:t xml:space="preserve"> = </w:t>
      </w:r>
      <w:r>
        <w:rPr>
          <w:color w:val="000000"/>
        </w:rPr>
        <w:t>Δ</w:t>
      </w:r>
      <w:r>
        <w:rPr>
          <w:color w:val="000000"/>
          <w:lang w:val="pl-PL"/>
        </w:rPr>
        <w:t>m.c</w:t>
      </w:r>
      <w:r>
        <w:rPr>
          <w:color w:val="000000"/>
          <w:vertAlign w:val="superscript"/>
          <w:lang w:val="pl-PL"/>
        </w:rPr>
        <w:t>2</w:t>
      </w:r>
      <w:r>
        <w:rPr>
          <w:color w:val="000000"/>
          <w:lang w:val="pl-PL"/>
        </w:rPr>
        <w:t xml:space="preserve"> = (4.m</w:t>
      </w:r>
      <w:r>
        <w:rPr>
          <w:color w:val="000000"/>
          <w:vertAlign w:val="subscript"/>
          <w:lang w:val="pl-PL"/>
        </w:rPr>
        <w:t>P</w:t>
      </w:r>
      <w:r>
        <w:rPr>
          <w:color w:val="000000"/>
          <w:lang w:val="pl-PL"/>
        </w:rPr>
        <w:t xml:space="preserve"> +6.m</w:t>
      </w:r>
      <w:r>
        <w:rPr>
          <w:color w:val="000000"/>
          <w:vertAlign w:val="subscript"/>
          <w:lang w:val="pl-PL"/>
        </w:rPr>
        <w:t>n</w:t>
      </w:r>
      <w:r>
        <w:rPr>
          <w:color w:val="000000"/>
          <w:lang w:val="pl-PL"/>
        </w:rPr>
        <w:t xml:space="preserve"> – m</w:t>
      </w:r>
      <w:r>
        <w:rPr>
          <w:color w:val="000000"/>
          <w:vertAlign w:val="subscript"/>
          <w:lang w:val="pl-PL"/>
        </w:rPr>
        <w:t>Be</w:t>
      </w:r>
      <w:r>
        <w:rPr>
          <w:color w:val="000000"/>
          <w:lang w:val="pl-PL"/>
        </w:rPr>
        <w:t>).c</w:t>
      </w:r>
      <w:r>
        <w:rPr>
          <w:color w:val="000000"/>
          <w:vertAlign w:val="superscript"/>
          <w:lang w:val="pl-PL"/>
        </w:rPr>
        <w:t>2</w:t>
      </w:r>
      <w:r>
        <w:rPr>
          <w:color w:val="000000"/>
          <w:lang w:val="pl-PL"/>
        </w:rPr>
        <w:t xml:space="preserve"> = 0,0679.c</w:t>
      </w:r>
      <w:r>
        <w:rPr>
          <w:color w:val="000000"/>
          <w:vertAlign w:val="superscript"/>
          <w:lang w:val="pl-PL"/>
        </w:rPr>
        <w:t>2</w:t>
      </w:r>
      <w:r>
        <w:rPr>
          <w:color w:val="000000"/>
          <w:lang w:val="pl-PL"/>
        </w:rPr>
        <w:t xml:space="preserve"> = 63,249 MeV.</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lang w:val="vi-VN"/>
        </w:rPr>
      </w:pPr>
      <w:r>
        <w:rPr>
          <w:color w:val="000000"/>
          <w:lang w:val="pl-PL"/>
        </w:rPr>
        <w:t xml:space="preserve">- Suy ra năng lượng liên kết riêng của hạt nhân </w:t>
      </w:r>
      <w:r>
        <w:rPr>
          <w:color w:val="000000"/>
          <w:sz w:val="25"/>
          <w:szCs w:val="25"/>
          <w:lang w:val="vi-VN"/>
        </w:rPr>
      </w:r>
      <m:oMath xmlns:m="http://schemas.openxmlformats.org/officeDocument/2006/math">
        <m:sPre>
          <m:sub>
            <m:r>
              <m:t xml:space="preserve">4</m:t>
            </m:r>
          </m:sub>
          <m:sup>
            <m:r>
              <m:rPr>
                <m:lit/>
                <m:nor/>
              </m:rPr>
              <m:t xml:space="preserve">10</m:t>
            </m:r>
          </m:sup>
          <m:e>
            <m:r>
              <m:rPr>
                <m:lit/>
                <m:nor/>
              </m:rPr>
              <m:t xml:space="preserve"/>
            </m:r>
          </m:e>
        </m:sPre>
        <m:r>
          <m:rPr>
            <m:lit/>
            <m:nor/>
          </m:rPr>
          <m:t xml:space="preserve">Be</m:t>
        </m:r>
      </m:oMath>
      <w:r>
        <w:rPr>
          <w:color w:val="000000"/>
          <w:lang w:val="pl-PL"/>
        </w:rPr>
        <w:t xml:space="preserve">: </w:t>
      </w:r>
      <w:r>
        <w:rPr>
          <w:color w:val="000000"/>
        </w:rPr>
      </w:r>
      <m:oMath xmlns:m="http://schemas.openxmlformats.org/officeDocument/2006/math">
        <m:f>
          <m:num>
            <m:sSub>
              <m:e>
                <m:r>
                  <m:t xml:space="preserve">W</m:t>
                </m:r>
              </m:e>
              <m:sub>
                <m:r>
                  <m:rPr>
                    <m:lit/>
                    <m:nor/>
                  </m:rPr>
                  <m:t xml:space="preserve">lk</m:t>
                </m:r>
              </m:sub>
            </m:sSub>
          </m:num>
          <m:den>
            <m:r>
              <m:t xml:space="preserve">A</m:t>
            </m:r>
          </m:den>
        </m:f>
        <m:r>
          <m:t xml:space="preserve">=</m:t>
        </m:r>
        <m:f>
          <m:num>
            <m:r>
              <m:rPr>
                <m:lit/>
                <m:nor/>
              </m:rPr>
              <m:t xml:space="preserve">63</m:t>
            </m:r>
            <m:r>
              <m:t xml:space="preserve">,</m:t>
            </m:r>
            <m:r>
              <m:rPr>
                <m:lit/>
                <m:nor/>
              </m:rPr>
              <m:t xml:space="preserve">125</m:t>
            </m:r>
          </m:num>
          <m:den>
            <m:r>
              <m:rPr>
                <m:lit/>
                <m:nor/>
              </m:rPr>
              <m:t xml:space="preserve">10</m:t>
            </m:r>
          </m:den>
        </m:f>
        <m:r>
          <m:t xml:space="preserve">=</m:t>
        </m:r>
        <m:r>
          <m:t xml:space="preserve">6</m:t>
        </m:r>
        <m:r>
          <m:t xml:space="preserve">,</m:t>
        </m:r>
        <m:r>
          <m:rPr>
            <m:lit/>
            <m:nor/>
          </m:rPr>
          <m:t xml:space="preserve">325</m:t>
        </m:r>
        <m:f>
          <m:fPr>
            <m:type m:val="lin"/>
          </m:fPr>
          <m:num>
            <m:r>
              <m:rPr>
                <m:lit/>
                <m:nor/>
              </m:rPr>
              <m:t xml:space="preserve">MeV</m:t>
            </m:r>
          </m:num>
          <m:den>
            <m:r>
              <m:rPr>
                <m:lit/>
                <m:nor/>
              </m:rPr>
              <m:t xml:space="preserve">nuclon</m:t>
            </m:r>
          </m:den>
        </m:f>
      </m:oMath>
      <w:r>
        <w:rPr>
          <w:color w:val="000000"/>
          <w:lang w:val="pl-PL"/>
        </w:rPr>
        <w:t xml:space="preserve"> </w:t>
      </w:r>
    </w:p>
    <w:p>
      <w:pPr>
        <w:pStyle w:val="Normal"/>
        <w:widowControl w:val="false"/>
        <w:numPr>
          <w:ilvl w:val="0"/>
          <w:numId w:val="0"/>
        </w:numPr>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outlineLvl w:val="0"/>
        <w:rPr>
          <w:color w:val="000000"/>
          <w:lang w:val="vi-VN"/>
        </w:rPr>
      </w:pPr>
      <w:r>
        <w:rPr>
          <w:b/>
          <w:bCs/>
          <w:sz w:val="26"/>
          <w:szCs w:val="26"/>
          <w:lang w:val="vi-VN"/>
        </w:rPr>
        <w:t>Câu 40:</w:t>
      </w:r>
      <w:r>
        <w:rPr>
          <w:sz w:val="26"/>
          <w:szCs w:val="26"/>
          <w:lang w:val="vi-VN"/>
        </w:rPr>
        <w:t xml:space="preserve">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lang w:val="vi-VN"/>
        </w:rPr>
      </w:pPr>
      <w:r>
        <w:rPr>
          <w:color w:val="000000"/>
          <w:lang w:val="vi-VN"/>
        </w:rPr>
        <w:t>T = 3,8 ngày ; t = 11,4 = 3T ngày . Do đó ta đưa về hàm mũ để giải nhanh như sau :</w: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lang w:val="vi-VN" w:eastAsia="en-US"/>
        </w:rPr>
      </w:pPr>
      <w:r>
        <w:rPr>
          <w:color w:val="000000"/>
        </w:rPr>
      </w:r>
      <m:oMath xmlns:m="http://schemas.openxmlformats.org/officeDocument/2006/math">
        <m:r>
          <m:t xml:space="preserve">m</m:t>
        </m:r>
        <m:r>
          <m:t xml:space="preserve">=</m:t>
        </m:r>
        <m:sSub>
          <m:e>
            <m:r>
              <m:t xml:space="preserve">m</m:t>
            </m:r>
          </m:e>
          <m:sub>
            <m:r>
              <m:t xml:space="preserve">0</m:t>
            </m:r>
          </m:sub>
        </m:sSub>
        <m:r>
          <m:rPr>
            <m:lit/>
            <m:nor/>
          </m:rPr>
          <m:t xml:space="preserve">.</m:t>
        </m:r>
        <m:sSup>
          <m:e>
            <m:r>
              <m:t xml:space="preserve">2</m:t>
            </m:r>
          </m:e>
          <m:sup>
            <m:r>
              <m:t xml:space="preserve">−</m:t>
            </m:r>
            <m:f>
              <m:num>
                <m:r>
                  <m:t xml:space="preserve">t</m:t>
                </m:r>
              </m:num>
              <m:den>
                <m:r>
                  <m:t xml:space="preserve">T</m:t>
                </m:r>
              </m:den>
            </m:f>
          </m:sup>
        </m:sSup>
        <m:r>
          <m:t xml:space="preserve">⇔</m:t>
        </m:r>
        <m:f>
          <m:num>
            <m:r>
              <m:t xml:space="preserve">m</m:t>
            </m:r>
          </m:num>
          <m:den>
            <m:sSub>
              <m:e>
                <m:r>
                  <m:t xml:space="preserve">m</m:t>
                </m:r>
              </m:e>
              <m:sub>
                <m:r>
                  <m:t xml:space="preserve">0</m:t>
                </m:r>
              </m:sub>
            </m:sSub>
          </m:den>
        </m:f>
        <m:r>
          <m:t xml:space="preserve">=</m:t>
        </m:r>
        <m:sSup>
          <m:e>
            <m:r>
              <m:t xml:space="preserve">2</m:t>
            </m:r>
          </m:e>
          <m:sup>
            <m:r>
              <m:t xml:space="preserve">−</m:t>
            </m:r>
            <m:f>
              <m:num>
                <m:r>
                  <m:t xml:space="preserve">t</m:t>
                </m:r>
              </m:num>
              <m:den>
                <m:r>
                  <m:t xml:space="preserve">T</m:t>
                </m:r>
              </m:den>
            </m:f>
          </m:sup>
        </m:sSup>
        <m:r>
          <m:t xml:space="preserve">⇔</m:t>
        </m:r>
        <m:f>
          <m:num>
            <m:r>
              <m:t xml:space="preserve">m</m:t>
            </m:r>
          </m:num>
          <m:den>
            <m:sSub>
              <m:e>
                <m:r>
                  <m:t xml:space="preserve">m</m:t>
                </m:r>
              </m:e>
              <m:sub>
                <m:r>
                  <m:t xml:space="preserve">0</m:t>
                </m:r>
              </m:sub>
            </m:sSub>
          </m:den>
        </m:f>
        <m:r>
          <m:t xml:space="preserve">=</m:t>
        </m:r>
        <m:sSup>
          <m:e>
            <m:r>
              <m:t xml:space="preserve">2</m:t>
            </m:r>
          </m:e>
          <m:sup>
            <m:r>
              <m:t xml:space="preserve">−</m:t>
            </m:r>
            <m:r>
              <m:t xml:space="preserve">3</m:t>
            </m:r>
          </m:sup>
        </m:sSup>
        <m:r>
          <m:t xml:space="preserve">=</m:t>
        </m:r>
        <m:f>
          <m:num>
            <m:r>
              <m:t xml:space="preserve">1</m:t>
            </m:r>
          </m:num>
          <m:den>
            <m:r>
              <m:t xml:space="preserve">8</m:t>
            </m:r>
          </m:den>
        </m:f>
        <m:r>
          <m:t xml:space="preserve">=</m:t>
        </m:r>
        <m:r>
          <m:rPr>
            <m:lit/>
            <m:nor/>
          </m:rPr>
          <m:t xml:space="preserve">12</m:t>
        </m:r>
        <m:r>
          <m:t xml:space="preserve">,</m:t>
        </m:r>
        <m:r>
          <m:t xml:space="preserve">5</m:t>
        </m:r>
        <m:r>
          <m:rPr>
            <m:lit/>
            <m:nor/>
          </m:rPr>
          <m:t xml:space="preserve">%</m:t>
        </m:r>
      </m:oMath>
      <w:r>
        <mc:AlternateContent>
          <mc:Choice Requires="wps">
            <w:drawing>
              <wp:anchor behindDoc="1" distT="0" distB="0" distL="114935" distR="114935" simplePos="0" locked="0" layoutInCell="1" allowOverlap="1" relativeHeight="502">
                <wp:simplePos x="0" y="0"/>
                <wp:positionH relativeFrom="page">
                  <wp:posOffset>2593975</wp:posOffset>
                </wp:positionH>
                <wp:positionV relativeFrom="paragraph">
                  <wp:posOffset>-31750</wp:posOffset>
                </wp:positionV>
                <wp:extent cx="102235" cy="139065"/>
                <wp:effectExtent l="0" t="0" r="0" b="0"/>
                <wp:wrapNone/>
                <wp:docPr id="7" name="Frame1"/>
                <a:graphic xmlns:a="http://schemas.openxmlformats.org/drawingml/2006/main">
                  <a:graphicData uri="http://schemas.microsoft.com/office/word/2010/wordprocessingShape">
                    <wps:wsp>
                      <wps:cNvSpPr txBox="1"/>
                      <wps:spPr>
                        <a:xfrm>
                          <a:off x="0" y="0"/>
                          <a:ext cx="102235" cy="139065"/>
                        </a:xfrm>
                        <a:prstGeom prst="rect"/>
                        <a:solidFill>
                          <a:srgbClr val="FFFFFF">
                            <a:alpha val="0"/>
                          </a:srgbClr>
                        </a:solidFill>
                      </wps:spPr>
                      <wps:txbx>
                        <w:txbxContent>
                          <w:p>
                            <w:pPr>
                              <w:pStyle w:val="Normal"/>
                              <w:widowControl w:val="false"/>
                              <w:autoSpaceDE w:val="false"/>
                              <w:spacing w:lineRule="exact" w:line="219"/>
                              <w:ind w:end="0" w:hanging="0"/>
                              <w:rPr>
                                <w:sz w:val="22"/>
                              </w:rPr>
                            </w:pPr>
                            <w:r>
                              <w:rPr>
                                <w:i/>
                                <w:iCs/>
                                <w:w w:val="101"/>
                                <w:sz w:val="22"/>
                              </w:rPr>
                              <w:t>m</w:t>
                            </w:r>
                          </w:p>
                        </w:txbxContent>
                      </wps:txbx>
                      <wps:bodyPr anchor="t" lIns="635" tIns="635" rIns="635" bIns="635">
                        <a:noAutofit/>
                      </wps:bodyPr>
                    </wps:wsp>
                  </a:graphicData>
                </a:graphic>
              </wp:anchor>
            </w:drawing>
          </mc:Choice>
          <mc:Fallback>
            <w:pict>
              <v:rect fillcolor="#FFFFFF" style="position:absolute;rotation:0;width:8.05pt;height:10.95pt;mso-wrap-distance-left:9.05pt;mso-wrap-distance-right:9.05pt;mso-wrap-distance-top:0pt;mso-wrap-distance-bottom:0pt;margin-top:-2.5pt;mso-position-vertical-relative:text;margin-left:204.25pt;mso-position-horizontal-relative:page">
                <v:fill opacity="0f"/>
                <v:textbox inset="0.000694444444444444in,0.000694444444444444in,0.000694444444444444in,0.000694444444444444in">
                  <w:txbxContent>
                    <w:p>
                      <w:pPr>
                        <w:pStyle w:val="Normal"/>
                        <w:widowControl w:val="false"/>
                        <w:autoSpaceDE w:val="false"/>
                        <w:spacing w:lineRule="exact" w:line="219"/>
                        <w:ind w:end="0" w:hanging="0"/>
                        <w:rPr>
                          <w:sz w:val="22"/>
                        </w:rPr>
                      </w:pPr>
                      <w:r>
                        <w:rPr>
                          <w:i/>
                          <w:iCs/>
                          <w:w w:val="101"/>
                          <w:sz w:val="22"/>
                        </w:rPr>
                        <w:t>m</w:t>
                      </w:r>
                    </w:p>
                  </w:txbxContent>
                </v:textbox>
              </v:rect>
            </w:pict>
          </mc:Fallback>
        </mc:AlternateContent>
      </w:r>
      <w:r>
        <mc:AlternateContent>
          <mc:Choice Requires="wps">
            <w:drawing>
              <wp:anchor behindDoc="1" distT="0" distB="0" distL="114935" distR="114935" simplePos="0" locked="0" layoutInCell="1" allowOverlap="1" relativeHeight="503">
                <wp:simplePos x="0" y="0"/>
                <wp:positionH relativeFrom="page">
                  <wp:posOffset>3230880</wp:posOffset>
                </wp:positionH>
                <wp:positionV relativeFrom="paragraph">
                  <wp:posOffset>-31750</wp:posOffset>
                </wp:positionV>
                <wp:extent cx="70485" cy="139065"/>
                <wp:effectExtent l="0" t="0" r="0" b="0"/>
                <wp:wrapNone/>
                <wp:docPr id="8" name="Frame2"/>
                <a:graphic xmlns:a="http://schemas.openxmlformats.org/drawingml/2006/main">
                  <a:graphicData uri="http://schemas.microsoft.com/office/word/2010/wordprocessingShape">
                    <wps:wsp>
                      <wps:cNvSpPr txBox="1"/>
                      <wps:spPr>
                        <a:xfrm>
                          <a:off x="0" y="0"/>
                          <a:ext cx="70485" cy="139065"/>
                        </a:xfrm>
                        <a:prstGeom prst="rect"/>
                        <a:solidFill>
                          <a:srgbClr val="FFFFFF">
                            <a:alpha val="0"/>
                          </a:srgbClr>
                        </a:solidFill>
                      </wps:spPr>
                      <wps:txbx>
                        <w:txbxContent>
                          <w:p>
                            <w:pPr>
                              <w:pStyle w:val="Normal"/>
                              <w:widowControl w:val="false"/>
                              <w:autoSpaceDE w:val="false"/>
                              <w:spacing w:lineRule="exact" w:line="219"/>
                              <w:ind w:end="0" w:hanging="0"/>
                              <w:rPr>
                                <w:sz w:val="22"/>
                              </w:rPr>
                            </w:pPr>
                            <w:r>
                              <w:rPr>
                                <w:w w:val="101"/>
                                <w:sz w:val="22"/>
                              </w:rPr>
                              <w:t>1</w:t>
                            </w:r>
                          </w:p>
                        </w:txbxContent>
                      </wps:txbx>
                      <wps:bodyPr anchor="t" lIns="635" tIns="635" rIns="635" bIns="635">
                        <a:noAutofit/>
                      </wps:bodyPr>
                    </wps:wsp>
                  </a:graphicData>
                </a:graphic>
              </wp:anchor>
            </w:drawing>
          </mc:Choice>
          <mc:Fallback>
            <w:pict>
              <v:rect fillcolor="#FFFFFF" style="position:absolute;rotation:0;width:5.55pt;height:10.95pt;mso-wrap-distance-left:9.05pt;mso-wrap-distance-right:9.05pt;mso-wrap-distance-top:0pt;mso-wrap-distance-bottom:0pt;margin-top:-2.5pt;mso-position-vertical-relative:text;margin-left:254.4pt;mso-position-horizontal-relative:page">
                <v:fill opacity="0f"/>
                <v:textbox inset="0.000694444444444444in,0.000694444444444444in,0.000694444444444444in,0.000694444444444444in">
                  <w:txbxContent>
                    <w:p>
                      <w:pPr>
                        <w:pStyle w:val="Normal"/>
                        <w:widowControl w:val="false"/>
                        <w:autoSpaceDE w:val="false"/>
                        <w:spacing w:lineRule="exact" w:line="219"/>
                        <w:ind w:end="0" w:hanging="0"/>
                        <w:rPr>
                          <w:sz w:val="22"/>
                        </w:rPr>
                      </w:pPr>
                      <w:r>
                        <w:rPr>
                          <w:w w:val="101"/>
                          <w:sz w:val="22"/>
                        </w:rPr>
                        <w:t>1</w:t>
                      </w:r>
                    </w:p>
                  </w:txbxContent>
                </v:textbox>
              </v:rect>
            </w:pict>
          </mc:Fallback>
        </mc:AlternateContent>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lang w:val="vi-VN"/>
        </w:rPr>
      </w:pPr>
      <w:r>
        <w:rPr>
          <w:color w:val="000000"/>
          <w:szCs w:val="28"/>
          <w:lang w:val="vi-VN"/>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widowControl w:val="false"/>
        <w:tabs>
          <w:tab w:val="clear" w:pos="720"/>
          <w:tab w:val="left" w:pos="284" w:leader="none"/>
          <w:tab w:val="left" w:pos="567" w:leader="none"/>
          <w:tab w:val="left" w:pos="851" w:leader="none"/>
          <w:tab w:val="left" w:pos="993" w:leader="none"/>
          <w:tab w:val="left" w:pos="2835" w:leader="none"/>
          <w:tab w:val="left" w:pos="5387" w:leader="none"/>
          <w:tab w:val="left" w:pos="7938" w:leader="none"/>
        </w:tabs>
        <w:autoSpaceDE w:val="false"/>
        <w:rPr>
          <w:color w:val="000000"/>
          <w:szCs w:val="28"/>
        </w:rPr>
      </w:pPr>
      <w:r>
        <w:rPr>
          <w:color w:val="000000"/>
          <w:szCs w:val="28"/>
        </w:rPr>
      </w:r>
    </w:p>
    <w:p>
      <w:pPr>
        <w:pStyle w:val="Normal"/>
        <w:rPr>
          <w:color w:val="000000"/>
          <w:szCs w:val="28"/>
          <w:lang w:val="vi-VN"/>
        </w:rPr>
      </w:pPr>
      <w:r>
        <w:rPr>
          <w:color w:val="000000"/>
          <w:szCs w:val="28"/>
          <w:lang w:val="vi-VN"/>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pPr>
            <w:r>
              <w:rPr>
                <w:b/>
                <w:color w:val="00B0F0"/>
                <w:sz w:val="26"/>
                <w:szCs w:val="26"/>
              </w:rPr>
              <w:t>www.trangtailieu.com</w:t>
            </w:r>
          </w:p>
          <w:p>
            <w:pPr>
              <w:pStyle w:val="Normal"/>
              <w:jc w:val="center"/>
              <w:rPr>
                <w:b/>
                <w:b/>
                <w:color w:val="FF0000"/>
                <w:sz w:val="26"/>
                <w:szCs w:val="26"/>
              </w:rPr>
            </w:pPr>
            <w:r>
              <w:rPr>
                <w:b/>
                <w:color w:val="FF0000"/>
                <w:sz w:val="26"/>
                <w:szCs w:val="26"/>
              </w:rPr>
              <w:t>ĐỀ 3</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tabs>
          <w:tab w:val="clear" w:pos="720"/>
          <w:tab w:val="left" w:pos="374" w:leader="none"/>
        </w:tabs>
        <w:rPr>
          <w:b/>
          <w:b/>
          <w:sz w:val="26"/>
          <w:szCs w:val="26"/>
        </w:rPr>
      </w:pPr>
      <w:r>
        <w:rPr>
          <w:b/>
          <w:sz w:val="26"/>
          <w:szCs w:val="26"/>
        </w:rPr>
      </w:r>
    </w:p>
    <w:p>
      <w:pPr>
        <w:pStyle w:val="Normal"/>
        <w:tabs>
          <w:tab w:val="clear" w:pos="720"/>
          <w:tab w:val="left" w:pos="374" w:leader="none"/>
        </w:tabs>
        <w:rPr/>
      </w:pPr>
      <w:r>
        <w:rPr>
          <w:b/>
          <w:sz w:val="26"/>
          <w:szCs w:val="26"/>
        </w:rPr>
        <w:t>Câu 1:</w:t>
      </w:r>
      <w:r>
        <w:rPr>
          <w:sz w:val="26"/>
          <w:szCs w:val="26"/>
        </w:rPr>
        <w:t xml:space="preserve"> Con lắc lò xo gồm vật có khối lượng m và lò xo có độ cứng k, dao động điều hòa với chu kỳ:</w:t>
      </w:r>
    </w:p>
    <w:p>
      <w:pPr>
        <w:pStyle w:val="Normal"/>
        <w:tabs>
          <w:tab w:val="clear" w:pos="720"/>
          <w:tab w:val="left" w:pos="374" w:leader="none"/>
        </w:tabs>
        <w:rPr>
          <w:position w:val="-24"/>
          <w:sz w:val="26"/>
          <w:szCs w:val="26"/>
        </w:rPr>
      </w:pPr>
      <w:r>
        <w:rPr>
          <w:sz w:val="26"/>
          <w:szCs w:val="26"/>
        </w:rPr>
        <w:t xml:space="preserve">A. </w:t>
      </w:r>
      <w:r>
        <w:rPr>
          <w:sz w:val="26"/>
          <w:szCs w:val="26"/>
        </w:rPr>
      </w:r>
      <m:oMath xmlns:m="http://schemas.openxmlformats.org/officeDocument/2006/math">
        <m:r>
          <m:t xml:space="preserve">T</m:t>
        </m:r>
        <m:r>
          <m:t xml:space="preserve">=</m:t>
        </m:r>
        <m:r>
          <m:t xml:space="preserve">2</m:t>
        </m:r>
        <m:r>
          <m:t xml:space="preserve">π</m:t>
        </m:r>
        <m:rad>
          <m:radPr>
            <m:degHide m:val="1"/>
          </m:radPr>
          <m:deg/>
          <m:e>
            <m:f>
              <m:num>
                <m:r>
                  <m:t xml:space="preserve">m</m:t>
                </m:r>
              </m:num>
              <m:den>
                <m:r>
                  <m:t xml:space="preserve">k</m:t>
                </m:r>
              </m:den>
            </m:f>
          </m:e>
        </m:rad>
      </m:oMath>
      <w:r>
        <w:rPr>
          <w:sz w:val="26"/>
          <w:szCs w:val="26"/>
        </w:rPr>
        <w:tab/>
        <w:tab/>
        <w:t xml:space="preserve">B. </w:t>
      </w:r>
      <w:r>
        <w:rPr>
          <w:sz w:val="26"/>
          <w:szCs w:val="26"/>
        </w:rPr>
      </w:r>
      <m:oMath xmlns:m="http://schemas.openxmlformats.org/officeDocument/2006/math">
        <m:r>
          <m:t xml:space="preserve">T</m:t>
        </m:r>
        <m:r>
          <m:t xml:space="preserve">=</m:t>
        </m:r>
        <m:r>
          <m:t xml:space="preserve">2</m:t>
        </m:r>
        <m:r>
          <m:t xml:space="preserve">π</m:t>
        </m:r>
        <m:rad>
          <m:radPr>
            <m:degHide m:val="1"/>
          </m:radPr>
          <m:deg/>
          <m:e>
            <m:f>
              <m:num>
                <m:r>
                  <m:t xml:space="preserve">k</m:t>
                </m:r>
              </m:num>
              <m:den>
                <m:r>
                  <m:t xml:space="preserve">m</m:t>
                </m:r>
              </m:den>
            </m:f>
          </m:e>
        </m:rad>
      </m:oMath>
      <w:r>
        <w:rPr>
          <w:sz w:val="26"/>
          <w:szCs w:val="26"/>
        </w:rPr>
        <w:tab/>
        <w:tab/>
        <w:t xml:space="preserve">C. </w:t>
      </w:r>
      <w:r>
        <w:rPr>
          <w:sz w:val="26"/>
          <w:szCs w:val="26"/>
        </w:rPr>
      </w:r>
      <m:oMath xmlns:m="http://schemas.openxmlformats.org/officeDocument/2006/math">
        <m:r>
          <m:t xml:space="preserve">T</m:t>
        </m:r>
        <m:r>
          <m:t xml:space="preserve">=</m:t>
        </m:r>
        <m:r>
          <m:t xml:space="preserve">2</m:t>
        </m:r>
        <m:r>
          <m:t xml:space="preserve">π</m:t>
        </m:r>
        <m:rad>
          <m:radPr>
            <m:degHide m:val="1"/>
          </m:radPr>
          <m:deg/>
          <m:e>
            <m:f>
              <m:num>
                <m:r>
                  <m:t xml:space="preserve">l</m:t>
                </m:r>
              </m:num>
              <m:den>
                <m:r>
                  <m:t xml:space="preserve">g</m:t>
                </m:r>
              </m:den>
            </m:f>
          </m:e>
        </m:rad>
      </m:oMath>
      <w:r>
        <w:rPr>
          <w:sz w:val="26"/>
          <w:szCs w:val="26"/>
        </w:rPr>
        <w:tab/>
        <w:tab/>
        <w:t xml:space="preserve">D. </w:t>
      </w:r>
      <w:r>
        <w:rPr>
          <w:sz w:val="26"/>
          <w:szCs w:val="26"/>
        </w:rPr>
      </w:r>
      <m:oMath xmlns:m="http://schemas.openxmlformats.org/officeDocument/2006/math">
        <m:r>
          <m:t xml:space="preserve">T</m:t>
        </m:r>
        <m:r>
          <m:t xml:space="preserve">=</m:t>
        </m:r>
        <m:r>
          <m:t xml:space="preserve">2</m:t>
        </m:r>
        <m:r>
          <m:t xml:space="preserve">π</m:t>
        </m:r>
        <m:rad>
          <m:radPr>
            <m:degHide m:val="1"/>
          </m:radPr>
          <m:deg/>
          <m:e>
            <m:f>
              <m:num>
                <m:r>
                  <m:t xml:space="preserve">g</m:t>
                </m:r>
              </m:num>
              <m:den>
                <m:r>
                  <m:t xml:space="preserve">l</m:t>
                </m:r>
              </m:den>
            </m:f>
          </m:e>
        </m:rad>
      </m:oMath>
    </w:p>
    <w:p>
      <w:pPr>
        <w:pStyle w:val="Normal"/>
        <w:tabs>
          <w:tab w:val="clear" w:pos="720"/>
          <w:tab w:val="left" w:pos="374" w:leader="none"/>
          <w:tab w:val="left" w:pos="561" w:leader="none"/>
        </w:tabs>
        <w:rPr/>
      </w:pPr>
      <w:r>
        <w:rPr>
          <w:b/>
          <w:sz w:val="26"/>
          <w:szCs w:val="26"/>
        </w:rPr>
        <w:t xml:space="preserve">Câu 2: </w:t>
      </w:r>
      <w:r>
        <w:rPr>
          <w:sz w:val="26"/>
          <w:szCs w:val="26"/>
        </w:rPr>
        <w:t>Trong dao động điều hòa, giá trị cực đại của vận tốc là:</w:t>
      </w:r>
    </w:p>
    <w:p>
      <w:pPr>
        <w:pStyle w:val="Normal"/>
        <w:tabs>
          <w:tab w:val="clear" w:pos="720"/>
          <w:tab w:val="left" w:pos="374" w:leader="none"/>
        </w:tabs>
        <w:rPr>
          <w:b/>
          <w:b/>
          <w:position w:val="-11"/>
          <w:sz w:val="26"/>
          <w:szCs w:val="26"/>
        </w:rPr>
      </w:pPr>
      <w:r>
        <w:rPr>
          <w:sz w:val="26"/>
          <w:szCs w:val="26"/>
        </w:rPr>
        <w:t xml:space="preserve">A. </w:t>
      </w:r>
      <w:r>
        <w:rPr>
          <w:sz w:val="26"/>
          <w:szCs w:val="26"/>
        </w:rPr>
      </w:r>
      <m:oMath xmlns:m="http://schemas.openxmlformats.org/officeDocument/2006/math">
        <m:sSub>
          <m:e>
            <m:r>
              <m:t xml:space="preserve">v</m:t>
            </m:r>
          </m:e>
          <m:sub>
            <m:r>
              <m:rPr>
                <m:lit/>
                <m:nor/>
              </m:rPr>
              <m:t xml:space="preserve">max</m:t>
            </m:r>
          </m:sub>
        </m:sSub>
        <m:r>
          <m:t xml:space="preserve">=</m:t>
        </m:r>
        <m:r>
          <m:t xml:space="preserve">ωA</m:t>
        </m:r>
      </m:oMath>
      <w:r>
        <w:rPr>
          <w:b/>
          <w:sz w:val="26"/>
          <w:szCs w:val="26"/>
        </w:rPr>
        <w:t>.</w:t>
        <w:tab/>
      </w:r>
      <w:r>
        <w:rPr>
          <w:sz w:val="26"/>
          <w:szCs w:val="26"/>
        </w:rPr>
        <w:t>B.</w:t>
      </w:r>
      <w:r>
        <w:rPr>
          <w:b/>
          <w:sz w:val="26"/>
          <w:szCs w:val="26"/>
        </w:rPr>
        <w:t xml:space="preserve"> </w:t>
      </w:r>
      <w:r>
        <w:rPr>
          <w:sz w:val="26"/>
          <w:szCs w:val="26"/>
        </w:rPr>
      </w:r>
      <m:oMath xmlns:m="http://schemas.openxmlformats.org/officeDocument/2006/math">
        <m:sSub>
          <m:e>
            <m:r>
              <m:t xml:space="preserve">v</m:t>
            </m:r>
          </m:e>
          <m:sub>
            <m:r>
              <m:rPr>
                <m:lit/>
                <m:nor/>
              </m:rPr>
              <m:t xml:space="preserve">max</m:t>
            </m:r>
          </m:sub>
        </m:sSub>
        <m:r>
          <m:t xml:space="preserve">=</m:t>
        </m:r>
        <m:sSup>
          <m:e>
            <m:r>
              <m:t xml:space="preserve">ω</m:t>
            </m:r>
          </m:e>
          <m:sup>
            <m:r>
              <m:t xml:space="preserve">2</m:t>
            </m:r>
          </m:sup>
        </m:sSup>
        <m:r>
          <m:t xml:space="preserve">A</m:t>
        </m:r>
      </m:oMath>
      <w:r>
        <w:rPr>
          <w:sz w:val="26"/>
          <w:szCs w:val="26"/>
        </w:rPr>
        <w:tab/>
        <w:t xml:space="preserve">C. </w:t>
      </w:r>
      <w:r>
        <w:rPr>
          <w:sz w:val="26"/>
          <w:szCs w:val="26"/>
        </w:rPr>
      </w:r>
      <m:oMath xmlns:m="http://schemas.openxmlformats.org/officeDocument/2006/math">
        <m:sSub>
          <m:e>
            <m:r>
              <m:t xml:space="preserve">v</m:t>
            </m:r>
          </m:e>
          <m:sub>
            <m:r>
              <m:rPr>
                <m:lit/>
                <m:nor/>
              </m:rPr>
              <m:t xml:space="preserve">max</m:t>
            </m:r>
          </m:sub>
        </m:sSub>
        <m:r>
          <m:t xml:space="preserve">=</m:t>
        </m:r>
        <m:r>
          <m:t xml:space="preserve">−</m:t>
        </m:r>
        <m:r>
          <m:t xml:space="preserve">ωA</m:t>
        </m:r>
      </m:oMath>
      <w:r>
        <w:rPr>
          <w:b/>
          <w:sz w:val="26"/>
          <w:szCs w:val="26"/>
        </w:rPr>
        <w:tab/>
      </w:r>
      <w:r>
        <w:rPr>
          <w:sz w:val="26"/>
          <w:szCs w:val="26"/>
        </w:rPr>
        <w:t xml:space="preserve">D. </w:t>
      </w:r>
      <w:r>
        <w:rPr>
          <w:sz w:val="26"/>
          <w:szCs w:val="26"/>
        </w:rPr>
      </w:r>
      <m:oMath xmlns:m="http://schemas.openxmlformats.org/officeDocument/2006/math">
        <m:sSub>
          <m:e>
            <m:r>
              <m:t xml:space="preserve">v</m:t>
            </m:r>
          </m:e>
          <m:sub>
            <m:r>
              <m:rPr>
                <m:lit/>
                <m:nor/>
              </m:rPr>
              <m:t xml:space="preserve">max</m:t>
            </m:r>
          </m:sub>
        </m:sSub>
        <m:r>
          <m:t xml:space="preserve">=</m:t>
        </m:r>
        <m:r>
          <m:t xml:space="preserve">−</m:t>
        </m:r>
        <m:sSup>
          <m:e>
            <m:r>
              <m:t xml:space="preserve">ω</m:t>
            </m:r>
          </m:e>
          <m:sup>
            <m:r>
              <m:t xml:space="preserve">2</m:t>
            </m:r>
          </m:sup>
        </m:sSup>
        <m:r>
          <m:t xml:space="preserve">A</m:t>
        </m:r>
      </m:oMath>
    </w:p>
    <w:p>
      <w:pPr>
        <w:pStyle w:val="Normal"/>
        <w:tabs>
          <w:tab w:val="clear" w:pos="720"/>
          <w:tab w:val="left" w:pos="374" w:leader="none"/>
          <w:tab w:val="left" w:pos="561" w:leader="none"/>
        </w:tabs>
        <w:rPr/>
      </w:pPr>
      <w:r>
        <w:rPr>
          <w:b/>
          <w:sz w:val="26"/>
          <w:szCs w:val="26"/>
        </w:rPr>
        <w:t xml:space="preserve">Câu 3: </w:t>
      </w:r>
      <w:r>
        <w:rPr>
          <w:sz w:val="26"/>
          <w:szCs w:val="26"/>
        </w:rPr>
        <w:t>Trong dao động điều hòa:</w:t>
      </w:r>
    </w:p>
    <w:p>
      <w:pPr>
        <w:pStyle w:val="Normal"/>
        <w:tabs>
          <w:tab w:val="clear" w:pos="720"/>
          <w:tab w:val="left" w:pos="374" w:leader="none"/>
        </w:tabs>
        <w:rPr>
          <w:sz w:val="26"/>
          <w:szCs w:val="26"/>
        </w:rPr>
      </w:pPr>
      <w:r>
        <w:rPr>
          <w:sz w:val="26"/>
          <w:szCs w:val="26"/>
        </w:rPr>
        <w:t>A. Vận tốc biến đổi điều hòa cùng pha với li độ.</w:t>
      </w:r>
    </w:p>
    <w:p>
      <w:pPr>
        <w:pStyle w:val="Normal"/>
        <w:tabs>
          <w:tab w:val="clear" w:pos="720"/>
          <w:tab w:val="left" w:pos="374" w:leader="none"/>
        </w:tabs>
        <w:rPr>
          <w:sz w:val="26"/>
          <w:szCs w:val="26"/>
        </w:rPr>
      </w:pPr>
      <w:r>
        <w:rPr>
          <w:sz w:val="26"/>
          <w:szCs w:val="26"/>
        </w:rPr>
        <w:t>B. Vận tốc biến đổi điều hòa ngược pha với li độ.</w:t>
      </w:r>
    </w:p>
    <w:p>
      <w:pPr>
        <w:pStyle w:val="Normal"/>
        <w:tabs>
          <w:tab w:val="clear" w:pos="720"/>
          <w:tab w:val="left" w:pos="374" w:leader="none"/>
        </w:tabs>
        <w:rPr/>
      </w:pPr>
      <w:r>
        <w:rPr>
          <w:sz w:val="26"/>
          <w:szCs w:val="26"/>
        </w:rPr>
        <w:t xml:space="preserve">C. Vận tốc biến đổi điều hòa sớm pha </w:t>
      </w:r>
      <w:r>
        <w:rPr>
          <w:sz w:val="26"/>
          <w:szCs w:val="26"/>
        </w:rPr>
      </w:r>
      <m:oMath xmlns:m="http://schemas.openxmlformats.org/officeDocument/2006/math">
        <m:f>
          <m:num>
            <m:r>
              <m:t xml:space="preserve">π</m:t>
            </m:r>
          </m:num>
          <m:den>
            <m:r>
              <m:t xml:space="preserve">2</m:t>
            </m:r>
          </m:den>
        </m:f>
      </m:oMath>
      <w:r>
        <w:rPr>
          <w:sz w:val="26"/>
          <w:szCs w:val="26"/>
        </w:rPr>
        <w:t xml:space="preserve"> so với li độ.</w:t>
      </w:r>
    </w:p>
    <w:p>
      <w:pPr>
        <w:pStyle w:val="Normal"/>
        <w:tabs>
          <w:tab w:val="clear" w:pos="720"/>
          <w:tab w:val="left" w:pos="374" w:leader="none"/>
        </w:tabs>
        <w:rPr/>
      </w:pPr>
      <w:r>
        <w:rPr>
          <w:sz w:val="26"/>
          <w:szCs w:val="26"/>
        </w:rPr>
        <w:t xml:space="preserve">D. Vận tốc biến đổi điều hòa chậm pha </w:t>
      </w:r>
      <w:r>
        <w:rPr>
          <w:sz w:val="26"/>
          <w:szCs w:val="26"/>
        </w:rPr>
      </w:r>
      <m:oMath xmlns:m="http://schemas.openxmlformats.org/officeDocument/2006/math">
        <m:f>
          <m:num>
            <m:r>
              <m:t xml:space="preserve">π</m:t>
            </m:r>
          </m:num>
          <m:den>
            <m:r>
              <m:t xml:space="preserve">2</m:t>
            </m:r>
          </m:den>
        </m:f>
      </m:oMath>
      <w:r>
        <w:rPr>
          <w:sz w:val="26"/>
          <w:szCs w:val="26"/>
        </w:rPr>
        <w:t xml:space="preserve"> so với li độ.</w:t>
      </w:r>
    </w:p>
    <w:p>
      <w:pPr>
        <w:pStyle w:val="Normal"/>
        <w:rPr/>
      </w:pPr>
      <w:r>
        <w:rPr>
          <w:b/>
          <w:sz w:val="26"/>
          <w:szCs w:val="26"/>
        </w:rPr>
        <w:t xml:space="preserve">Câu 4: </w:t>
      </w:r>
      <w:r>
        <w:rPr>
          <w:sz w:val="26"/>
          <w:szCs w:val="26"/>
        </w:rPr>
        <w:t xml:space="preserve">Điều nào sau đây </w:t>
      </w:r>
      <w:r>
        <w:rPr>
          <w:b/>
          <w:sz w:val="26"/>
          <w:szCs w:val="26"/>
        </w:rPr>
        <w:t>đúng</w:t>
      </w:r>
      <w:r>
        <w:rPr>
          <w:sz w:val="26"/>
          <w:szCs w:val="26"/>
        </w:rPr>
        <w:t xml:space="preserve"> khi nói về phương dao động của các phần tử tham gia sóng ngang ?</w:t>
      </w:r>
    </w:p>
    <w:p>
      <w:pPr>
        <w:pStyle w:val="Normal"/>
        <w:rPr>
          <w:sz w:val="26"/>
          <w:szCs w:val="26"/>
          <w:lang w:val="de-DE"/>
        </w:rPr>
      </w:pPr>
      <w:r>
        <w:rPr>
          <w:sz w:val="26"/>
          <w:szCs w:val="26"/>
          <w:lang w:val="de-DE"/>
        </w:rPr>
        <w:t>A. Nằm theo phương ngang.</w:t>
        <w:tab/>
        <w:tab/>
        <w:t>B. Vuông góc với phương truyền sóng.</w:t>
      </w:r>
    </w:p>
    <w:p>
      <w:pPr>
        <w:pStyle w:val="Normal"/>
        <w:rPr>
          <w:sz w:val="26"/>
          <w:szCs w:val="26"/>
          <w:lang w:val="de-DE"/>
        </w:rPr>
      </w:pPr>
      <w:r>
        <w:rPr>
          <w:sz w:val="26"/>
          <w:szCs w:val="26"/>
          <w:lang w:val="de-DE"/>
        </w:rPr>
        <w:t>C. Nằm theo phương thẳng đứng.</w:t>
        <w:tab/>
        <w:tab/>
        <w:t>D. Trùng với phương truyền sóng.</w:t>
      </w:r>
    </w:p>
    <w:p>
      <w:pPr>
        <w:pStyle w:val="Normal"/>
        <w:tabs>
          <w:tab w:val="clear" w:pos="720"/>
          <w:tab w:val="left" w:pos="374" w:leader="none"/>
        </w:tabs>
        <w:rPr/>
      </w:pPr>
      <w:r>
        <w:rPr>
          <w:b/>
          <w:sz w:val="26"/>
          <w:szCs w:val="26"/>
        </w:rPr>
        <w:t xml:space="preserve">Câu 5: </w:t>
      </w:r>
      <w:r>
        <w:rPr>
          <w:sz w:val="26"/>
          <w:szCs w:val="26"/>
        </w:rPr>
        <w:t>Đơn vị thông dụng của mức cường độ âm là gì ?</w:t>
      </w:r>
    </w:p>
    <w:p>
      <w:pPr>
        <w:pStyle w:val="Normal"/>
        <w:tabs>
          <w:tab w:val="clear" w:pos="720"/>
          <w:tab w:val="left" w:pos="374" w:leader="none"/>
        </w:tabs>
        <w:rPr/>
      </w:pPr>
      <w:r>
        <w:rPr>
          <w:sz w:val="26"/>
          <w:szCs w:val="26"/>
        </w:rPr>
        <w:t>A. Ben.</w:t>
        <w:tab/>
        <w:tab/>
        <w:tab/>
        <w:tab/>
        <w:t>B. Đêxiben.</w:t>
      </w:r>
    </w:p>
    <w:p>
      <w:pPr>
        <w:pStyle w:val="Normal"/>
        <w:tabs>
          <w:tab w:val="clear" w:pos="720"/>
          <w:tab w:val="left" w:pos="374" w:leader="none"/>
        </w:tabs>
        <w:rPr>
          <w:sz w:val="26"/>
          <w:szCs w:val="26"/>
        </w:rPr>
      </w:pPr>
      <w:r>
        <w:rPr>
          <w:sz w:val="26"/>
          <w:szCs w:val="26"/>
        </w:rPr>
        <w:t>C. Oát trên mét vuông.</w:t>
        <w:tab/>
        <w:tab/>
        <w:t>D. Niutơn trên mét vuông.</w:t>
      </w:r>
    </w:p>
    <w:p>
      <w:pPr>
        <w:pStyle w:val="Normal"/>
        <w:tabs>
          <w:tab w:val="clear" w:pos="720"/>
          <w:tab w:val="left" w:pos="90" w:leader="none"/>
          <w:tab w:val="left" w:pos="360" w:leader="none"/>
          <w:tab w:val="left" w:pos="1890" w:leader="none"/>
          <w:tab w:val="left" w:pos="3600" w:leader="none"/>
          <w:tab w:val="left" w:pos="5220" w:leader="none"/>
        </w:tabs>
        <w:ind w:end="-36" w:hanging="0"/>
        <w:rPr/>
      </w:pPr>
      <w:r>
        <w:rPr>
          <w:b/>
          <w:sz w:val="26"/>
          <w:szCs w:val="26"/>
        </w:rPr>
        <w:t xml:space="preserve">Câu 6: </w:t>
      </w:r>
      <w:r>
        <w:rPr>
          <w:sz w:val="26"/>
          <w:szCs w:val="26"/>
        </w:rPr>
        <w:t>Phát biểu nào sau đây là đúng với mạch điện xoay chiều chỉ chứa tụ điện?</w:t>
      </w:r>
    </w:p>
    <w:p>
      <w:pPr>
        <w:pStyle w:val="Normal"/>
        <w:tabs>
          <w:tab w:val="clear" w:pos="720"/>
          <w:tab w:val="left" w:pos="90" w:leader="none"/>
          <w:tab w:val="left" w:pos="360" w:leader="none"/>
          <w:tab w:val="left" w:pos="1890" w:leader="none"/>
          <w:tab w:val="left" w:pos="3600" w:leader="none"/>
          <w:tab w:val="left" w:pos="5220" w:leader="none"/>
        </w:tabs>
        <w:ind w:end="-36" w:hanging="0"/>
        <w:rPr>
          <w:position w:val="-6"/>
          <w:sz w:val="26"/>
          <w:szCs w:val="26"/>
        </w:rPr>
      </w:pPr>
      <w:r>
        <w:rPr>
          <w:sz w:val="26"/>
          <w:szCs w:val="26"/>
        </w:rPr>
        <w:t xml:space="preserve">A. Dòng điện sớm pha hơn hiệu điện thế một góc </w:t>
      </w:r>
      <w:r>
        <w:rPr>
          <w:sz w:val="26"/>
          <w:szCs w:val="26"/>
        </w:rPr>
      </w:r>
      <m:oMath xmlns:m="http://schemas.openxmlformats.org/officeDocument/2006/math">
        <m:f>
          <m:fPr>
            <m:type m:val="lin"/>
          </m:fPr>
          <m:num>
            <m:r>
              <m:t xml:space="preserve">π</m:t>
            </m:r>
          </m:num>
          <m:den>
            <m:r>
              <m:t xml:space="preserve">2</m:t>
            </m:r>
          </m:den>
        </m:f>
      </m:oMath>
    </w:p>
    <w:p>
      <w:pPr>
        <w:pStyle w:val="Normal"/>
        <w:tabs>
          <w:tab w:val="clear" w:pos="720"/>
          <w:tab w:val="left" w:pos="90" w:leader="none"/>
          <w:tab w:val="left" w:pos="360" w:leader="none"/>
          <w:tab w:val="left" w:pos="1890" w:leader="none"/>
          <w:tab w:val="left" w:pos="3600" w:leader="none"/>
          <w:tab w:val="left" w:pos="5220" w:leader="none"/>
        </w:tabs>
        <w:ind w:end="-36" w:hanging="0"/>
        <w:rPr>
          <w:position w:val="-6"/>
          <w:sz w:val="26"/>
          <w:szCs w:val="26"/>
        </w:rPr>
      </w:pPr>
      <w:r>
        <w:rPr>
          <w:sz w:val="26"/>
          <w:szCs w:val="26"/>
        </w:rPr>
        <w:t xml:space="preserve">B. Dòng điện sớm pha hơn hiệu điện thế một góc </w:t>
      </w:r>
      <w:r>
        <w:rPr>
          <w:sz w:val="26"/>
          <w:szCs w:val="26"/>
        </w:rPr>
      </w:r>
      <m:oMath xmlns:m="http://schemas.openxmlformats.org/officeDocument/2006/math">
        <m:f>
          <m:fPr>
            <m:type m:val="lin"/>
          </m:fPr>
          <m:num>
            <m:r>
              <m:t xml:space="preserve">π</m:t>
            </m:r>
          </m:num>
          <m:den>
            <m:r>
              <m:t xml:space="preserve">4</m:t>
            </m:r>
          </m:den>
        </m:f>
      </m:oMath>
    </w:p>
    <w:p>
      <w:pPr>
        <w:pStyle w:val="Normal"/>
        <w:tabs>
          <w:tab w:val="clear" w:pos="720"/>
          <w:tab w:val="left" w:pos="90" w:leader="none"/>
          <w:tab w:val="left" w:pos="360" w:leader="none"/>
          <w:tab w:val="left" w:pos="1890" w:leader="none"/>
          <w:tab w:val="left" w:pos="3600" w:leader="none"/>
          <w:tab w:val="left" w:pos="5220" w:leader="none"/>
        </w:tabs>
        <w:ind w:end="-36" w:hanging="0"/>
        <w:rPr>
          <w:position w:val="-6"/>
          <w:sz w:val="26"/>
          <w:szCs w:val="26"/>
        </w:rPr>
      </w:pPr>
      <w:r>
        <w:rPr>
          <w:sz w:val="26"/>
          <w:szCs w:val="26"/>
        </w:rPr>
        <w:t xml:space="preserve">C. Dòng điện trễ pha hơn hiệu điện thế một góc </w:t>
      </w:r>
      <w:r>
        <w:rPr>
          <w:sz w:val="26"/>
          <w:szCs w:val="26"/>
        </w:rPr>
      </w:r>
      <m:oMath xmlns:m="http://schemas.openxmlformats.org/officeDocument/2006/math">
        <m:f>
          <m:fPr>
            <m:type m:val="lin"/>
          </m:fPr>
          <m:num>
            <m:r>
              <m:t xml:space="preserve">π</m:t>
            </m:r>
          </m:num>
          <m:den>
            <m:r>
              <m:t xml:space="preserve">2</m:t>
            </m:r>
          </m:den>
        </m:f>
      </m:oMath>
    </w:p>
    <w:p>
      <w:pPr>
        <w:pStyle w:val="Normal"/>
        <w:tabs>
          <w:tab w:val="clear" w:pos="720"/>
          <w:tab w:val="left" w:pos="90" w:leader="none"/>
          <w:tab w:val="left" w:pos="360" w:leader="none"/>
          <w:tab w:val="left" w:pos="1890" w:leader="none"/>
          <w:tab w:val="left" w:pos="3600" w:leader="none"/>
          <w:tab w:val="left" w:pos="5220" w:leader="none"/>
        </w:tabs>
        <w:ind w:end="-36" w:hanging="0"/>
        <w:rPr>
          <w:position w:val="-6"/>
          <w:sz w:val="26"/>
          <w:szCs w:val="26"/>
        </w:rPr>
      </w:pPr>
      <w:r>
        <w:rPr>
          <w:sz w:val="26"/>
          <w:szCs w:val="26"/>
        </w:rPr>
        <w:t xml:space="preserve">D. Dòng điện trễ pha hơn hiệu điện thế một góc </w:t>
      </w:r>
      <w:r>
        <w:rPr>
          <w:sz w:val="26"/>
          <w:szCs w:val="26"/>
        </w:rPr>
      </w:r>
      <m:oMath xmlns:m="http://schemas.openxmlformats.org/officeDocument/2006/math">
        <m:f>
          <m:fPr>
            <m:type m:val="lin"/>
          </m:fPr>
          <m:num>
            <m:r>
              <m:t xml:space="preserve">π</m:t>
            </m:r>
          </m:num>
          <m:den>
            <m:r>
              <m:t xml:space="preserve">4</m:t>
            </m:r>
          </m:den>
        </m:f>
      </m:oMath>
    </w:p>
    <w:p>
      <w:pPr>
        <w:pStyle w:val="Normal"/>
        <w:tabs>
          <w:tab w:val="clear" w:pos="720"/>
          <w:tab w:val="left" w:pos="90" w:leader="none"/>
          <w:tab w:val="left" w:pos="360" w:leader="none"/>
          <w:tab w:val="left" w:pos="1890" w:leader="none"/>
          <w:tab w:val="left" w:pos="3600" w:leader="none"/>
          <w:tab w:val="left" w:pos="5220" w:leader="none"/>
        </w:tabs>
        <w:ind w:end="-36" w:hanging="0"/>
        <w:rPr/>
      </w:pPr>
      <w:r>
        <w:rPr>
          <w:b/>
          <w:sz w:val="26"/>
          <w:szCs w:val="26"/>
        </w:rPr>
        <w:t xml:space="preserve">Câu 7: </w:t>
      </w:r>
      <w:r>
        <w:rPr>
          <w:sz w:val="26"/>
          <w:szCs w:val="26"/>
        </w:rPr>
        <w:t>Công thức xác định dung kháng của tụ điện C đối với tần số f là</w:t>
      </w:r>
    </w:p>
    <w:p>
      <w:pPr>
        <w:pStyle w:val="Normal"/>
        <w:tabs>
          <w:tab w:val="clear" w:pos="720"/>
          <w:tab w:val="left" w:pos="90" w:leader="none"/>
          <w:tab w:val="left" w:pos="360" w:leader="none"/>
          <w:tab w:val="left" w:pos="1890" w:leader="none"/>
          <w:tab w:val="left" w:pos="3600" w:leader="none"/>
          <w:tab w:val="left" w:pos="5220" w:leader="none"/>
        </w:tabs>
        <w:ind w:end="-36" w:hanging="0"/>
        <w:rPr>
          <w:position w:val="-22"/>
          <w:sz w:val="26"/>
          <w:szCs w:val="26"/>
        </w:rPr>
      </w:pPr>
      <w:r>
        <w:rPr>
          <w:sz w:val="26"/>
          <w:szCs w:val="26"/>
        </w:rPr>
        <w:t xml:space="preserve">A. </w:t>
      </w:r>
      <w:r>
        <w:rPr>
          <w:sz w:val="26"/>
          <w:szCs w:val="26"/>
        </w:rPr>
      </w:r>
      <m:oMath xmlns:m="http://schemas.openxmlformats.org/officeDocument/2006/math">
        <m:sSub>
          <m:e>
            <m:r>
              <m:t xml:space="preserve">Z</m:t>
            </m:r>
          </m:e>
          <m:sub>
            <m:r>
              <m:t xml:space="preserve">c</m:t>
            </m:r>
          </m:sub>
        </m:sSub>
        <m:r>
          <m:t xml:space="preserve">=</m:t>
        </m:r>
        <m:r>
          <m:t xml:space="preserve">2</m:t>
        </m:r>
        <m:r>
          <m:t xml:space="preserve">π</m:t>
        </m:r>
        <m:r>
          <m:rPr>
            <m:lit/>
            <m:nor/>
          </m:rPr>
          <m:t xml:space="preserve">fC</m:t>
        </m:r>
      </m:oMath>
      <w:r>
        <w:rPr>
          <w:sz w:val="26"/>
          <w:szCs w:val="26"/>
        </w:rPr>
        <w:tab/>
        <w:t xml:space="preserve">B. </w:t>
      </w:r>
      <w:r>
        <w:rPr>
          <w:sz w:val="26"/>
          <w:szCs w:val="26"/>
        </w:rPr>
      </w:r>
      <m:oMath xmlns:m="http://schemas.openxmlformats.org/officeDocument/2006/math">
        <m:sSub>
          <m:e>
            <m:r>
              <m:t xml:space="preserve">Z</m:t>
            </m:r>
          </m:e>
          <m:sub>
            <m:r>
              <m:t xml:space="preserve">c</m:t>
            </m:r>
          </m:sub>
        </m:sSub>
        <m:r>
          <m:t xml:space="preserve">=</m:t>
        </m:r>
        <m:r>
          <m:t xml:space="preserve">π</m:t>
        </m:r>
        <m:r>
          <m:rPr>
            <m:lit/>
            <m:nor/>
          </m:rPr>
          <m:t xml:space="preserve">fC</m:t>
        </m:r>
      </m:oMath>
      <w:r>
        <w:rPr>
          <w:sz w:val="26"/>
          <w:szCs w:val="26"/>
        </w:rPr>
        <w:tab/>
        <w:t xml:space="preserve">C. </w:t>
      </w:r>
      <w:r>
        <w:rPr>
          <w:sz w:val="26"/>
          <w:szCs w:val="26"/>
        </w:rPr>
      </w:r>
      <m:oMath xmlns:m="http://schemas.openxmlformats.org/officeDocument/2006/math">
        <m:sSub>
          <m:e>
            <m:r>
              <m:t xml:space="preserve">Z</m:t>
            </m:r>
          </m:e>
          <m:sub>
            <m:r>
              <m:t xml:space="preserve">c</m:t>
            </m:r>
          </m:sub>
        </m:sSub>
        <m:r>
          <m:t xml:space="preserve">=</m:t>
        </m:r>
        <m:f>
          <m:num>
            <m:r>
              <m:t xml:space="preserve">1</m:t>
            </m:r>
          </m:num>
          <m:den>
            <m:r>
              <m:t xml:space="preserve">2</m:t>
            </m:r>
            <m:r>
              <m:t xml:space="preserve">π</m:t>
            </m:r>
            <m:r>
              <m:rPr>
                <m:lit/>
                <m:nor/>
              </m:rPr>
              <m:t xml:space="preserve">fC</m:t>
            </m:r>
          </m:den>
        </m:f>
      </m:oMath>
      <w:r>
        <w:rPr>
          <w:sz w:val="26"/>
          <w:szCs w:val="26"/>
        </w:rPr>
        <w:tab/>
        <w:t xml:space="preserve">D. </w:t>
      </w:r>
      <w:r>
        <w:rPr>
          <w:sz w:val="26"/>
          <w:szCs w:val="26"/>
        </w:rPr>
      </w:r>
      <m:oMath xmlns:m="http://schemas.openxmlformats.org/officeDocument/2006/math">
        <m:sSub>
          <m:e>
            <m:r>
              <m:t xml:space="preserve">Z</m:t>
            </m:r>
          </m:e>
          <m:sub>
            <m:r>
              <m:t xml:space="preserve">c</m:t>
            </m:r>
          </m:sub>
        </m:sSub>
        <m:r>
          <m:t xml:space="preserve">=</m:t>
        </m:r>
        <m:f>
          <m:num>
            <m:r>
              <m:t xml:space="preserve">1</m:t>
            </m:r>
          </m:num>
          <m:den>
            <m:r>
              <m:t xml:space="preserve">π</m:t>
            </m:r>
            <m:r>
              <m:rPr>
                <m:lit/>
                <m:nor/>
              </m:rPr>
              <m:t xml:space="preserve">fC</m:t>
            </m:r>
          </m:den>
        </m:f>
      </m:oMath>
    </w:p>
    <w:p>
      <w:pPr>
        <w:pStyle w:val="Normal"/>
        <w:tabs>
          <w:tab w:val="clear" w:pos="720"/>
          <w:tab w:val="left" w:pos="374" w:leader="none"/>
        </w:tabs>
        <w:rPr/>
      </w:pPr>
      <w:r>
        <w:rPr>
          <w:b/>
          <w:sz w:val="26"/>
          <w:szCs w:val="26"/>
        </w:rPr>
        <w:t xml:space="preserve">Câu 8: </w:t>
      </w:r>
      <w:r>
        <w:rPr>
          <w:sz w:val="26"/>
          <w:szCs w:val="26"/>
        </w:rPr>
        <w:t>Độ lệch pha giữa dòng điện xoay chiều trong mạch LC và điện tích biến thiên trên tụ là:</w:t>
      </w:r>
    </w:p>
    <w:p>
      <w:pPr>
        <w:pStyle w:val="Normal"/>
        <w:tabs>
          <w:tab w:val="clear" w:pos="720"/>
          <w:tab w:val="left" w:pos="187" w:leader="none"/>
          <w:tab w:val="left" w:pos="374" w:leader="none"/>
        </w:tabs>
        <w:rPr>
          <w:position w:val="-22"/>
          <w:sz w:val="26"/>
          <w:szCs w:val="26"/>
        </w:rPr>
      </w:pPr>
      <w:r>
        <w:rPr>
          <w:sz w:val="26"/>
          <w:szCs w:val="26"/>
        </w:rPr>
        <w:t xml:space="preserve">A. </w:t>
      </w:r>
      <w:r>
        <w:rPr>
          <w:sz w:val="26"/>
          <w:szCs w:val="26"/>
        </w:rPr>
      </w:r>
      <m:oMath xmlns:m="http://schemas.openxmlformats.org/officeDocument/2006/math">
        <m:f>
          <m:num>
            <m:r>
              <m:t xml:space="preserve">π</m:t>
            </m:r>
          </m:num>
          <m:den>
            <m:r>
              <m:t xml:space="preserve">3</m:t>
            </m:r>
          </m:den>
        </m:f>
      </m:oMath>
      <w:r>
        <w:rPr>
          <w:sz w:val="26"/>
          <w:szCs w:val="26"/>
        </w:rPr>
        <w:tab/>
        <w:tab/>
        <w:t xml:space="preserve">B.  </w:t>
      </w:r>
      <w:r>
        <w:rPr>
          <w:sz w:val="26"/>
          <w:szCs w:val="26"/>
        </w:rPr>
      </w:r>
      <m:oMath xmlns:m="http://schemas.openxmlformats.org/officeDocument/2006/math">
        <m:f>
          <m:num>
            <m:r>
              <m:t xml:space="preserve">π</m:t>
            </m:r>
          </m:num>
          <m:den>
            <m:r>
              <m:t xml:space="preserve">2</m:t>
            </m:r>
          </m:den>
        </m:f>
      </m:oMath>
      <w:r>
        <w:rPr>
          <w:sz w:val="26"/>
          <w:szCs w:val="26"/>
        </w:rPr>
        <w:tab/>
        <w:tab/>
        <w:tab/>
        <w:t xml:space="preserve">C.  </w:t>
      </w:r>
      <w:r>
        <w:rPr>
          <w:sz w:val="26"/>
          <w:szCs w:val="26"/>
        </w:rPr>
      </w:r>
      <m:oMath xmlns:m="http://schemas.openxmlformats.org/officeDocument/2006/math">
        <m:f>
          <m:num>
            <m:r>
              <m:t xml:space="preserve">π</m:t>
            </m:r>
          </m:num>
          <m:den>
            <m:r>
              <m:t xml:space="preserve">6</m:t>
            </m:r>
          </m:den>
        </m:f>
      </m:oMath>
      <w:r>
        <w:rPr>
          <w:sz w:val="26"/>
          <w:szCs w:val="26"/>
        </w:rPr>
        <w:tab/>
        <w:tab/>
        <w:tab/>
        <w:t xml:space="preserve">D. </w:t>
      </w:r>
      <w:r>
        <w:rPr>
          <w:sz w:val="26"/>
          <w:szCs w:val="26"/>
        </w:rPr>
      </w:r>
      <m:oMath xmlns:m="http://schemas.openxmlformats.org/officeDocument/2006/math">
        <m:f>
          <m:num>
            <m:r>
              <m:t xml:space="preserve">π</m:t>
            </m:r>
          </m:num>
          <m:den>
            <m:r>
              <m:t xml:space="preserve">4</m:t>
            </m:r>
          </m:den>
        </m:f>
      </m:oMath>
    </w:p>
    <w:p>
      <w:pPr>
        <w:pStyle w:val="Normal"/>
        <w:tabs>
          <w:tab w:val="clear" w:pos="720"/>
          <w:tab w:val="left" w:pos="374" w:leader="none"/>
        </w:tabs>
        <w:rPr/>
      </w:pPr>
      <w:r>
        <w:rPr>
          <w:b/>
          <w:sz w:val="26"/>
          <w:szCs w:val="26"/>
        </w:rPr>
        <w:t xml:space="preserve">Câu 9: </w:t>
      </w:r>
      <w:r>
        <w:rPr>
          <w:sz w:val="26"/>
          <w:szCs w:val="26"/>
        </w:rPr>
        <w:t>Chiếu một tia sáng trắng qua một lăng kính. Tia sáng sẽ bị tách ra thành chùm tia có các màu khác nhau. Hiện tượng này gọi là hiện tượng:</w:t>
      </w:r>
    </w:p>
    <w:p>
      <w:pPr>
        <w:pStyle w:val="Normal"/>
        <w:tabs>
          <w:tab w:val="clear" w:pos="720"/>
          <w:tab w:val="left" w:pos="374" w:leader="none"/>
        </w:tabs>
        <w:rPr>
          <w:sz w:val="26"/>
          <w:szCs w:val="26"/>
        </w:rPr>
      </w:pPr>
      <w:r>
        <w:rPr>
          <w:sz w:val="26"/>
          <w:szCs w:val="26"/>
        </w:rPr>
        <w:t>A. giao thoa ánh sáng.</w:t>
        <w:tab/>
        <w:tab/>
        <w:tab/>
        <w:tab/>
        <w:t>B. tán sắc ánh sáng.</w:t>
      </w:r>
    </w:p>
    <w:p>
      <w:pPr>
        <w:pStyle w:val="Normal"/>
        <w:tabs>
          <w:tab w:val="clear" w:pos="720"/>
          <w:tab w:val="left" w:pos="374" w:leader="none"/>
        </w:tabs>
        <w:rPr>
          <w:sz w:val="26"/>
          <w:szCs w:val="26"/>
        </w:rPr>
      </w:pPr>
      <w:r>
        <w:rPr>
          <w:sz w:val="26"/>
          <w:szCs w:val="26"/>
        </w:rPr>
        <w:t>C. khúc xạ ánh sáng.</w:t>
        <w:tab/>
        <w:tab/>
        <w:tab/>
        <w:tab/>
        <w:t>D. nhiễu xạ ánh sáng.</w:t>
      </w:r>
    </w:p>
    <w:p>
      <w:pPr>
        <w:pStyle w:val="Normal"/>
        <w:rPr/>
      </w:pPr>
      <w:r>
        <w:rPr>
          <w:b/>
          <w:sz w:val="26"/>
          <w:szCs w:val="26"/>
        </w:rPr>
        <w:t xml:space="preserve">Câu 10: </w:t>
      </w:r>
      <w:r>
        <w:rPr>
          <w:sz w:val="26"/>
          <w:szCs w:val="26"/>
        </w:rPr>
        <w:t>Biết I – ánh sáng trắng. II – ánh sáng đỏ. III – ánh sáng vàng. IV – ánh sáng tím. Trật tự sắp xếp giá trị bước sóng của ánh sáng đơn sắc theo thứ tự tăng dần là:</w:t>
      </w:r>
    </w:p>
    <w:p>
      <w:pPr>
        <w:pStyle w:val="Normal"/>
        <w:rPr/>
      </w:pPr>
      <w:r>
        <w:rPr>
          <w:sz w:val="26"/>
          <w:szCs w:val="26"/>
        </w:rPr>
        <w:t>A. I,II, III.             B. IV, III, II.          C. I, II, IV.           D. I, III, IV.</w:t>
      </w:r>
    </w:p>
    <w:p>
      <w:pPr>
        <w:pStyle w:val="Normal"/>
        <w:tabs>
          <w:tab w:val="clear" w:pos="720"/>
          <w:tab w:val="left" w:pos="374" w:leader="none"/>
        </w:tabs>
        <w:rPr/>
      </w:pPr>
      <w:r>
        <w:rPr>
          <w:b/>
          <w:sz w:val="26"/>
          <w:szCs w:val="26"/>
        </w:rPr>
        <w:t>Câu 11:</w:t>
      </w:r>
      <w:r>
        <w:rPr>
          <w:sz w:val="26"/>
          <w:szCs w:val="26"/>
          <w:lang w:val="pt-BR"/>
        </w:rPr>
        <w:t>. Chọn câu đúng.</w:t>
      </w:r>
    </w:p>
    <w:p>
      <w:pPr>
        <w:pStyle w:val="Normal"/>
        <w:tabs>
          <w:tab w:val="clear" w:pos="720"/>
          <w:tab w:val="left" w:pos="374" w:leader="none"/>
        </w:tabs>
        <w:rPr>
          <w:sz w:val="26"/>
          <w:szCs w:val="26"/>
          <w:lang w:val="pt-BR"/>
        </w:rPr>
      </w:pPr>
      <w:r>
        <w:rPr>
          <w:sz w:val="26"/>
          <w:szCs w:val="26"/>
          <w:lang w:val="pt-BR"/>
        </w:rPr>
        <w:t>Một vật phát được tia hồng ngoại vào môi trường xung quanh phải có nhiệt độ</w:t>
      </w:r>
    </w:p>
    <w:p>
      <w:pPr>
        <w:pStyle w:val="Normal"/>
        <w:tabs>
          <w:tab w:val="clear" w:pos="720"/>
          <w:tab w:val="left" w:pos="374" w:leader="none"/>
        </w:tabs>
        <w:rPr/>
      </w:pPr>
      <w:r>
        <w:rPr>
          <w:sz w:val="26"/>
          <w:szCs w:val="26"/>
          <w:lang w:val="pt-BR"/>
        </w:rPr>
        <w:t>A. cao hơn nhiệt độ môi trường.</w:t>
        <w:tab/>
        <w:tab/>
        <w:tab/>
        <w:t>B. Trên 0</w:t>
      </w:r>
      <w:r>
        <w:rPr>
          <w:sz w:val="26"/>
          <w:szCs w:val="26"/>
          <w:vertAlign w:val="superscript"/>
          <w:lang w:val="pt-BR"/>
        </w:rPr>
        <w:t>0</w:t>
      </w:r>
      <w:r>
        <w:rPr>
          <w:sz w:val="26"/>
          <w:szCs w:val="26"/>
          <w:lang w:val="pt-BR"/>
        </w:rPr>
        <w:t>C</w:t>
      </w:r>
    </w:p>
    <w:p>
      <w:pPr>
        <w:pStyle w:val="Normal"/>
        <w:tabs>
          <w:tab w:val="clear" w:pos="720"/>
          <w:tab w:val="left" w:pos="374" w:leader="none"/>
        </w:tabs>
        <w:rPr/>
      </w:pPr>
      <w:r>
        <w:rPr>
          <w:sz w:val="26"/>
          <w:szCs w:val="26"/>
          <w:lang w:val="pt-BR"/>
        </w:rPr>
        <w:t>C. trên 100</w:t>
      </w:r>
      <w:r>
        <w:rPr>
          <w:sz w:val="26"/>
          <w:szCs w:val="26"/>
          <w:vertAlign w:val="superscript"/>
          <w:lang w:val="pt-BR"/>
        </w:rPr>
        <w:t>0</w:t>
      </w:r>
      <w:r>
        <w:rPr>
          <w:sz w:val="26"/>
          <w:szCs w:val="26"/>
          <w:lang w:val="pt-BR"/>
        </w:rPr>
        <w:t>C</w:t>
        <w:tab/>
        <w:tab/>
        <w:tab/>
        <w:tab/>
        <w:tab/>
        <w:tab/>
        <w:t>D. Trên 0K</w:t>
        <w:tab/>
      </w:r>
    </w:p>
    <w:p>
      <w:pPr>
        <w:pStyle w:val="Normal"/>
        <w:tabs>
          <w:tab w:val="clear" w:pos="720"/>
          <w:tab w:val="left" w:pos="90" w:leader="none"/>
          <w:tab w:val="left" w:pos="1890" w:leader="none"/>
          <w:tab w:val="left" w:pos="3600" w:leader="none"/>
          <w:tab w:val="left" w:pos="5220" w:leader="none"/>
        </w:tabs>
        <w:ind w:end="-36" w:hanging="0"/>
        <w:rPr/>
      </w:pPr>
      <w:r>
        <w:rPr>
          <w:b/>
          <w:sz w:val="26"/>
          <w:szCs w:val="26"/>
        </w:rPr>
        <w:t xml:space="preserve">Câu 12: </w:t>
      </w:r>
      <w:r>
        <w:rPr>
          <w:sz w:val="26"/>
          <w:szCs w:val="26"/>
          <w:lang w:val="pt-BR"/>
        </w:rPr>
        <w:t>Chọn câu đúng.</w:t>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lang w:val="pt-BR"/>
        </w:rPr>
      </w:pPr>
      <w:r>
        <w:rPr>
          <w:sz w:val="26"/>
          <w:szCs w:val="26"/>
          <w:lang w:val="pt-BR"/>
        </w:rPr>
        <w:t>A. Tia X là sóng điện từ có bước sóng nhỏ hơn bước sóng của tia tử ngoại.</w:t>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lang w:val="pt-BR"/>
        </w:rPr>
      </w:pPr>
      <w:r>
        <w:rPr>
          <w:sz w:val="26"/>
          <w:szCs w:val="26"/>
          <w:lang w:val="pt-BR"/>
        </w:rPr>
        <w:t>B. Tia X do các vật bị nung nóng  ở nhiệt độ cao phát ra.</w:t>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lang w:val="pt-BR"/>
        </w:rPr>
      </w:pPr>
      <w:r>
        <w:rPr>
          <w:sz w:val="26"/>
          <w:szCs w:val="26"/>
          <w:lang w:val="pt-BR"/>
        </w:rPr>
        <w:t>C. Tia X có thể được phát ra từ các đèn điện.</w:t>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lang w:val="pt-BR"/>
        </w:rPr>
      </w:pPr>
      <w:r>
        <w:rPr>
          <w:sz w:val="26"/>
          <w:szCs w:val="26"/>
          <w:lang w:val="pt-BR"/>
        </w:rPr>
        <w:t>D. Tia X có thể xuyên qua tất cả mọi vật.</w:t>
      </w:r>
    </w:p>
    <w:p>
      <w:pPr>
        <w:pStyle w:val="Normal"/>
        <w:rPr/>
      </w:pPr>
      <w:r>
        <w:rPr>
          <w:b/>
          <w:sz w:val="26"/>
          <w:szCs w:val="26"/>
        </w:rPr>
        <w:t xml:space="preserve">Câu 13: </w:t>
      </w:r>
      <w:r>
        <w:rPr>
          <w:sz w:val="26"/>
          <w:szCs w:val="26"/>
        </w:rPr>
        <w:t>Lực hạt nhân là lực nào sau đây ?</w:t>
      </w:r>
    </w:p>
    <w:p>
      <w:pPr>
        <w:pStyle w:val="Normal"/>
        <w:rPr>
          <w:sz w:val="26"/>
          <w:szCs w:val="26"/>
        </w:rPr>
      </w:pPr>
      <w:r>
        <w:rPr>
          <w:sz w:val="26"/>
          <w:szCs w:val="26"/>
        </w:rPr>
        <w:t>A. Lực điện.</w:t>
        <w:tab/>
        <w:tab/>
        <w:tab/>
        <w:tab/>
        <w:tab/>
        <w:t>B. Lực từ.</w:t>
        <w:tab/>
        <w:tab/>
      </w:r>
    </w:p>
    <w:p>
      <w:pPr>
        <w:pStyle w:val="Normal"/>
        <w:rPr/>
      </w:pPr>
      <w:r>
        <w:rPr>
          <w:sz w:val="26"/>
          <w:szCs w:val="26"/>
        </w:rPr>
        <w:t>C. Lực tương tác giữa các nuclôn</w:t>
      </w:r>
      <w:r>
        <w:rPr>
          <w:b/>
          <w:sz w:val="26"/>
          <w:szCs w:val="26"/>
        </w:rPr>
        <w:t xml:space="preserve"> </w:t>
        <w:tab/>
        <w:tab/>
      </w:r>
      <w:r>
        <w:rPr>
          <w:sz w:val="26"/>
          <w:szCs w:val="26"/>
        </w:rPr>
        <w:t>D. Lực tương tác giữa các thiên hà.</w:t>
      </w:r>
    </w:p>
    <w:p>
      <w:pPr>
        <w:pStyle w:val="Normal"/>
        <w:rPr/>
      </w:pPr>
      <w:r>
        <w:rPr>
          <w:b/>
          <w:sz w:val="26"/>
          <w:szCs w:val="26"/>
        </w:rPr>
        <w:t xml:space="preserve">Câu 14: </w:t>
      </w:r>
      <w:r>
        <w:rPr>
          <w:sz w:val="26"/>
          <w:szCs w:val="26"/>
        </w:rPr>
        <w:t>Đại lượng nào sau đây không bảo toàn trong phản ứng hạt nhân ?</w:t>
      </w:r>
    </w:p>
    <w:p>
      <w:pPr>
        <w:pStyle w:val="Normal"/>
        <w:rPr>
          <w:sz w:val="26"/>
          <w:szCs w:val="26"/>
        </w:rPr>
      </w:pPr>
      <w:r>
        <w:rPr>
          <w:sz w:val="26"/>
          <w:szCs w:val="26"/>
        </w:rPr>
        <w:t>A. năng lượng toàn phần.</w:t>
        <w:tab/>
        <w:tab/>
        <w:tab/>
        <w:t>B. điện tích.</w:t>
      </w:r>
    </w:p>
    <w:p>
      <w:pPr>
        <w:pStyle w:val="Normal"/>
        <w:rPr>
          <w:sz w:val="26"/>
          <w:szCs w:val="26"/>
        </w:rPr>
      </w:pPr>
      <w:r>
        <w:rPr>
          <w:sz w:val="26"/>
          <w:szCs w:val="26"/>
        </w:rPr>
        <w:t>C. động năng.</w:t>
        <w:tab/>
        <w:tab/>
        <w:tab/>
        <w:tab/>
        <w:tab/>
        <w:t>D. số nuclon.</w:t>
      </w:r>
    </w:p>
    <w:p>
      <w:pPr>
        <w:pStyle w:val="Normal"/>
        <w:ind w:end="422" w:hanging="0"/>
        <w:rPr/>
      </w:pPr>
      <w:r>
        <w:rPr>
          <w:b/>
          <w:sz w:val="26"/>
          <w:szCs w:val="26"/>
        </w:rPr>
        <w:t xml:space="preserve">Câu 15: </w:t>
      </w:r>
      <w:r>
        <w:rPr>
          <w:sz w:val="26"/>
          <w:szCs w:val="26"/>
        </w:rPr>
        <w:t>Nếu khoảng cách từ điện tích nguồn tới điểm đang xét tăng 2 lần thì cường độ điện trường</w:t>
      </w:r>
    </w:p>
    <w:p>
      <w:pPr>
        <w:pStyle w:val="Normal"/>
        <w:ind w:end="422" w:hanging="0"/>
        <w:rPr>
          <w:sz w:val="26"/>
          <w:szCs w:val="26"/>
        </w:rPr>
      </w:pPr>
      <w:r>
        <w:rPr>
          <w:sz w:val="26"/>
          <w:szCs w:val="26"/>
        </w:rPr>
        <w:t>A. giảm 2 lần.</w:t>
        <w:tab/>
        <w:tab/>
        <w:t>B. tăng 2 lần.</w:t>
        <w:tab/>
        <w:tab/>
        <w:t>C. giảm 4 lần.</w:t>
        <w:tab/>
        <w:tab/>
        <w:t>B. tăng 4 lần.</w:t>
      </w:r>
    </w:p>
    <w:p>
      <w:pPr>
        <w:pStyle w:val="Normal"/>
        <w:ind w:end="422" w:hanging="0"/>
        <w:rPr/>
      </w:pPr>
      <w:r>
        <w:rPr>
          <w:b/>
          <w:sz w:val="26"/>
          <w:szCs w:val="26"/>
        </w:rPr>
        <w:t xml:space="preserve">Câu 16: </w:t>
      </w:r>
      <w:r>
        <w:rPr>
          <w:sz w:val="26"/>
          <w:szCs w:val="26"/>
        </w:rPr>
        <w:t>Một đoạn dây dẫn dài 1,5 m mang dòng điện 10 A, đặt vuông góc trong một từ trường đều có độ lớn cảm ứng từ 1,2 T. Nó chịu một lực từ tác dụng là</w:t>
      </w:r>
    </w:p>
    <w:p>
      <w:pPr>
        <w:pStyle w:val="Normal"/>
        <w:ind w:end="422" w:hanging="0"/>
        <w:rPr>
          <w:sz w:val="26"/>
          <w:szCs w:val="26"/>
        </w:rPr>
      </w:pPr>
      <w:r>
        <w:rPr>
          <w:sz w:val="26"/>
          <w:szCs w:val="26"/>
        </w:rPr>
        <w:t>A. 18 N.</w:t>
        <w:tab/>
        <w:tab/>
        <w:tab/>
        <w:t>B. 1,8 N.</w:t>
        <w:tab/>
        <w:tab/>
        <w:t>C. 1800 N.</w:t>
        <w:tab/>
        <w:tab/>
        <w:t>D. 0 N.</w:t>
      </w:r>
    </w:p>
    <w:p>
      <w:pPr>
        <w:pStyle w:val="Normal"/>
        <w:tabs>
          <w:tab w:val="clear" w:pos="720"/>
          <w:tab w:val="left" w:pos="240" w:leader="none"/>
          <w:tab w:val="left" w:pos="1800" w:leader="none"/>
          <w:tab w:val="left" w:pos="3480" w:leader="none"/>
          <w:tab w:val="left" w:pos="5160" w:leader="none"/>
        </w:tabs>
        <w:rPr/>
      </w:pPr>
      <w:r>
        <w:rPr>
          <w:b/>
          <w:sz w:val="26"/>
          <w:szCs w:val="26"/>
        </w:rPr>
        <w:t xml:space="preserve">Câu 17: </w:t>
      </w:r>
      <w:r>
        <w:rPr>
          <w:sz w:val="26"/>
          <w:szCs w:val="26"/>
          <w:lang w:val="it-IT"/>
        </w:rPr>
        <w:t xml:space="preserve">Một đoạn dây có dòng điện được đặt trong một từ trường đều có cảm ứng từ </w:t>
      </w:r>
      <w:r>
        <w:rPr>
          <w:sz w:val="26"/>
          <w:szCs w:val="26"/>
          <w:lang w:val="en-US" w:eastAsia="en-US"/>
        </w:rPr>
        <w:drawing>
          <wp:inline distT="0" distB="0" distL="0" distR="0">
            <wp:extent cx="152400" cy="266700"/>
            <wp:effectExtent l="0" t="0" r="0" b="0"/>
            <wp:docPr id="9" name="Picture 7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88" descr="" title=""/>
                    <pic:cNvPicPr>
                      <a:picLocks noChangeAspect="1" noChangeArrowheads="1"/>
                    </pic:cNvPicPr>
                  </pic:nvPicPr>
                  <pic:blipFill>
                    <a:blip r:embed="rId512"/>
                    <a:srcRect l="-236" t="-135" r="-236" b="-135"/>
                    <a:stretch>
                      <a:fillRect/>
                    </a:stretch>
                  </pic:blipFill>
                  <pic:spPr bwMode="auto">
                    <a:xfrm>
                      <a:off x="0" y="0"/>
                      <a:ext cx="152400" cy="266700"/>
                    </a:xfrm>
                    <a:prstGeom prst="rect">
                      <a:avLst/>
                    </a:prstGeom>
                  </pic:spPr>
                </pic:pic>
              </a:graphicData>
            </a:graphic>
          </wp:inline>
        </w:drawing>
      </w:r>
      <w:r>
        <w:rPr>
          <w:sz w:val="26"/>
          <w:szCs w:val="26"/>
          <w:lang w:val="it-IT"/>
        </w:rPr>
        <w:t xml:space="preserve">. Để lực từ tác dụng lên dây có giá trị cực tiểu thì góc </w:t>
      </w:r>
      <w:r>
        <w:rPr>
          <w:rFonts w:eastAsia="Symbol" w:cs="Symbol" w:ascii="Symbol" w:hAnsi="Symbol"/>
          <w:sz w:val="26"/>
          <w:szCs w:val="26"/>
        </w:rPr>
        <w:t></w:t>
      </w:r>
      <w:r>
        <w:rPr>
          <w:sz w:val="26"/>
          <w:szCs w:val="26"/>
          <w:lang w:val="it-IT"/>
        </w:rPr>
        <w:t xml:space="preserve"> giữa dây dẫn và </w:t>
      </w:r>
      <w:r>
        <w:rPr>
          <w:sz w:val="26"/>
          <w:szCs w:val="26"/>
          <w:lang w:val="en-US" w:eastAsia="en-US"/>
        </w:rPr>
        <w:drawing>
          <wp:inline distT="0" distB="0" distL="0" distR="0">
            <wp:extent cx="152400" cy="266700"/>
            <wp:effectExtent l="0" t="0" r="0" b="0"/>
            <wp:docPr id="10" name="Picture 7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89" descr="" title=""/>
                    <pic:cNvPicPr>
                      <a:picLocks noChangeAspect="1" noChangeArrowheads="1"/>
                    </pic:cNvPicPr>
                  </pic:nvPicPr>
                  <pic:blipFill>
                    <a:blip r:embed="rId513"/>
                    <a:srcRect l="-236" t="-135" r="-236" b="-135"/>
                    <a:stretch>
                      <a:fillRect/>
                    </a:stretch>
                  </pic:blipFill>
                  <pic:spPr bwMode="auto">
                    <a:xfrm>
                      <a:off x="0" y="0"/>
                      <a:ext cx="152400" cy="266700"/>
                    </a:xfrm>
                    <a:prstGeom prst="rect">
                      <a:avLst/>
                    </a:prstGeom>
                  </pic:spPr>
                </pic:pic>
              </a:graphicData>
            </a:graphic>
          </wp:inline>
        </w:drawing>
      </w:r>
      <w:r>
        <w:rPr>
          <w:sz w:val="26"/>
          <w:szCs w:val="26"/>
          <w:lang w:val="it-IT"/>
        </w:rPr>
        <w:t xml:space="preserve"> phải bằng</w:t>
      </w:r>
    </w:p>
    <w:p>
      <w:pPr>
        <w:pStyle w:val="Normal"/>
        <w:tabs>
          <w:tab w:val="clear" w:pos="720"/>
          <w:tab w:val="left" w:pos="240" w:leader="none"/>
          <w:tab w:val="left" w:pos="1800" w:leader="none"/>
          <w:tab w:val="left" w:pos="3480" w:leader="none"/>
          <w:tab w:val="left" w:pos="5160" w:leader="none"/>
        </w:tabs>
        <w:rPr/>
      </w:pPr>
      <w:r>
        <w:rPr>
          <w:b/>
          <w:bCs/>
          <w:sz w:val="26"/>
          <w:szCs w:val="26"/>
          <w:lang w:val="it-IT"/>
        </w:rPr>
        <w:t>A</w:t>
      </w:r>
      <w:r>
        <w:rPr>
          <w:sz w:val="26"/>
          <w:szCs w:val="26"/>
          <w:lang w:val="it-IT"/>
        </w:rPr>
        <w:t xml:space="preserve">. </w:t>
      </w:r>
      <w:r>
        <w:rPr>
          <w:rFonts w:eastAsia="Symbol" w:cs="Symbol" w:ascii="Symbol" w:hAnsi="Symbol"/>
          <w:sz w:val="26"/>
          <w:szCs w:val="26"/>
        </w:rPr>
        <w:t></w:t>
      </w:r>
      <w:r>
        <w:rPr>
          <w:sz w:val="26"/>
          <w:szCs w:val="26"/>
          <w:lang w:val="it-IT"/>
        </w:rPr>
        <w:t xml:space="preserve"> = 0</w:t>
      </w:r>
      <w:r>
        <w:rPr>
          <w:sz w:val="26"/>
          <w:szCs w:val="26"/>
          <w:vertAlign w:val="superscript"/>
          <w:lang w:val="it-IT"/>
        </w:rPr>
        <w:t>0</w:t>
      </w:r>
      <w:r>
        <w:rPr>
          <w:sz w:val="26"/>
          <w:szCs w:val="26"/>
          <w:lang w:val="it-IT"/>
        </w:rPr>
        <w:t>.</w:t>
        <w:tab/>
      </w:r>
      <w:r>
        <w:rPr>
          <w:b/>
          <w:bCs/>
          <w:sz w:val="26"/>
          <w:szCs w:val="26"/>
          <w:lang w:val="it-IT"/>
        </w:rPr>
        <w:t>B</w:t>
      </w:r>
      <w:r>
        <w:rPr>
          <w:sz w:val="26"/>
          <w:szCs w:val="26"/>
          <w:lang w:val="it-IT"/>
        </w:rPr>
        <w:t xml:space="preserve">. </w:t>
      </w:r>
      <w:r>
        <w:rPr>
          <w:rFonts w:eastAsia="Symbol" w:cs="Symbol" w:ascii="Symbol" w:hAnsi="Symbol"/>
          <w:sz w:val="26"/>
          <w:szCs w:val="26"/>
        </w:rPr>
        <w:t></w:t>
      </w:r>
      <w:r>
        <w:rPr>
          <w:sz w:val="26"/>
          <w:szCs w:val="26"/>
          <w:lang w:val="it-IT"/>
        </w:rPr>
        <w:t xml:space="preserve"> = 30</w:t>
      </w:r>
      <w:r>
        <w:rPr>
          <w:sz w:val="26"/>
          <w:szCs w:val="26"/>
          <w:vertAlign w:val="superscript"/>
          <w:lang w:val="it-IT"/>
        </w:rPr>
        <w:t>0</w:t>
      </w:r>
      <w:r>
        <w:rPr>
          <w:sz w:val="26"/>
          <w:szCs w:val="26"/>
          <w:lang w:val="it-IT"/>
        </w:rPr>
        <w:t>.</w:t>
        <w:tab/>
      </w:r>
      <w:r>
        <w:rPr>
          <w:b/>
          <w:bCs/>
          <w:sz w:val="26"/>
          <w:szCs w:val="26"/>
          <w:lang w:val="it-IT"/>
        </w:rPr>
        <w:t>C</w:t>
      </w:r>
      <w:r>
        <w:rPr>
          <w:sz w:val="26"/>
          <w:szCs w:val="26"/>
          <w:lang w:val="it-IT"/>
        </w:rPr>
        <w:t xml:space="preserve">. </w:t>
      </w:r>
      <w:r>
        <w:rPr>
          <w:rFonts w:eastAsia="Symbol" w:cs="Symbol" w:ascii="Symbol" w:hAnsi="Symbol"/>
          <w:sz w:val="26"/>
          <w:szCs w:val="26"/>
        </w:rPr>
        <w:t></w:t>
      </w:r>
      <w:r>
        <w:rPr>
          <w:sz w:val="26"/>
          <w:szCs w:val="26"/>
          <w:lang w:val="it-IT"/>
        </w:rPr>
        <w:t xml:space="preserve"> = 60</w:t>
      </w:r>
      <w:r>
        <w:rPr>
          <w:sz w:val="26"/>
          <w:szCs w:val="26"/>
          <w:vertAlign w:val="superscript"/>
          <w:lang w:val="it-IT"/>
        </w:rPr>
        <w:t>0</w:t>
      </w:r>
      <w:r>
        <w:rPr>
          <w:sz w:val="26"/>
          <w:szCs w:val="26"/>
          <w:lang w:val="it-IT"/>
        </w:rPr>
        <w:t>.</w:t>
        <w:tab/>
      </w:r>
      <w:r>
        <w:rPr>
          <w:b/>
          <w:bCs/>
          <w:sz w:val="26"/>
          <w:szCs w:val="26"/>
          <w:lang w:val="it-IT"/>
        </w:rPr>
        <w:t>D</w:t>
      </w:r>
      <w:r>
        <w:rPr>
          <w:sz w:val="26"/>
          <w:szCs w:val="26"/>
          <w:lang w:val="it-IT"/>
        </w:rPr>
        <w:t xml:space="preserve">. </w:t>
      </w:r>
      <w:r>
        <w:rPr>
          <w:rFonts w:eastAsia="Symbol" w:cs="Symbol" w:ascii="Symbol" w:hAnsi="Symbol"/>
          <w:sz w:val="26"/>
          <w:szCs w:val="26"/>
        </w:rPr>
        <w:t></w:t>
      </w:r>
      <w:r>
        <w:rPr>
          <w:sz w:val="26"/>
          <w:szCs w:val="26"/>
          <w:lang w:val="it-IT"/>
        </w:rPr>
        <w:t xml:space="preserve"> = 90</w:t>
      </w:r>
      <w:r>
        <w:rPr>
          <w:sz w:val="26"/>
          <w:szCs w:val="26"/>
          <w:vertAlign w:val="superscript"/>
          <w:lang w:val="it-IT"/>
        </w:rPr>
        <w:t>0</w:t>
      </w:r>
      <w:r>
        <w:rPr>
          <w:sz w:val="26"/>
          <w:szCs w:val="26"/>
          <w:lang w:val="it-IT"/>
        </w:rPr>
        <w:t>.</w:t>
      </w:r>
    </w:p>
    <w:p>
      <w:pPr>
        <w:pStyle w:val="Normal"/>
        <w:tabs>
          <w:tab w:val="clear" w:pos="720"/>
          <w:tab w:val="left" w:pos="90" w:leader="none"/>
          <w:tab w:val="left" w:pos="1890" w:leader="none"/>
          <w:tab w:val="left" w:pos="3600" w:leader="none"/>
          <w:tab w:val="left" w:pos="5220" w:leader="none"/>
        </w:tabs>
        <w:ind w:end="-36" w:hanging="0"/>
        <w:rPr/>
      </w:pPr>
      <w:r>
        <w:rPr>
          <w:b/>
          <w:sz w:val="26"/>
          <w:szCs w:val="26"/>
        </w:rPr>
        <w:t xml:space="preserve">Câu 18: </w:t>
      </w:r>
      <w:r>
        <w:rPr>
          <w:sz w:val="26"/>
          <w:szCs w:val="26"/>
        </w:rPr>
        <w:t xml:space="preserve">Hạt nhân </w:t>
      </w:r>
      <w:r>
        <w:rPr>
          <w:sz w:val="26"/>
          <w:szCs w:val="26"/>
        </w:rPr>
      </w:r>
      <m:oMath xmlns:m="http://schemas.openxmlformats.org/officeDocument/2006/math">
        <m:sPre>
          <m:sub>
            <m:r>
              <m:rPr>
                <m:lit/>
                <m:nor/>
              </m:rPr>
              <m:t xml:space="preserve">27</m:t>
            </m:r>
          </m:sub>
          <m:sup>
            <m:r>
              <m:rPr>
                <m:lit/>
                <m:nor/>
              </m:rPr>
              <m:t xml:space="preserve">60</m:t>
            </m:r>
          </m:sup>
          <m:e>
            <m:r>
              <m:rPr>
                <m:lit/>
                <m:nor/>
              </m:rPr>
              <m:t xml:space="preserve"/>
            </m:r>
          </m:e>
        </m:sPre>
        <m:r>
          <m:rPr>
            <m:lit/>
            <m:nor/>
          </m:rPr>
          <m:t xml:space="preserve">Co</m:t>
        </m:r>
      </m:oMath>
      <w:r>
        <w:rPr>
          <w:sz w:val="26"/>
          <w:szCs w:val="26"/>
        </w:rPr>
        <w:t xml:space="preserve"> có cấu tạo gồm:</w:t>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rPr>
      </w:pPr>
      <w:r>
        <w:rPr>
          <w:sz w:val="26"/>
          <w:szCs w:val="26"/>
        </w:rPr>
        <w:t>A. 33 prôtôn và 27 nơtron.</w:t>
        <w:tab/>
        <w:t>B. 27 prôtôn và 60 nơtron.</w:t>
        <w:tab/>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rPr>
      </w:pPr>
      <w:r>
        <w:rPr>
          <w:sz w:val="26"/>
          <w:szCs w:val="26"/>
        </w:rPr>
        <w:t>C. 27 prôtôn và 33 nơtron.</w:t>
        <w:tab/>
        <w:t>D. 60 prôtôn và 27 nơtron.</w:t>
      </w:r>
    </w:p>
    <w:p>
      <w:pPr>
        <w:pStyle w:val="Normal"/>
        <w:tabs>
          <w:tab w:val="clear" w:pos="720"/>
          <w:tab w:val="left" w:pos="187" w:leader="none"/>
          <w:tab w:val="left" w:pos="374" w:leader="none"/>
        </w:tabs>
        <w:rPr/>
      </w:pPr>
      <w:r>
        <w:rPr>
          <w:b/>
          <w:sz w:val="26"/>
          <w:szCs w:val="26"/>
        </w:rPr>
        <w:t xml:space="preserve">Câu 19: </w:t>
      </w:r>
      <w:r>
        <w:rPr>
          <w:sz w:val="26"/>
          <w:szCs w:val="26"/>
        </w:rPr>
        <w:t>Giới hạn quang điện của một kim loại là 0,35</w:t>
      </w:r>
      <w:r>
        <w:rPr>
          <w:sz w:val="26"/>
          <w:szCs w:val="26"/>
        </w:rPr>
      </w:r>
      <m:oMath xmlns:m="http://schemas.openxmlformats.org/officeDocument/2006/math">
        <m:r>
          <m:t xml:space="preserve">μm</m:t>
        </m:r>
      </m:oMath>
      <w:r>
        <w:rPr>
          <w:sz w:val="26"/>
          <w:szCs w:val="26"/>
          <w:vertAlign w:val="superscript"/>
        </w:rPr>
        <w:t xml:space="preserve">. </w:t>
      </w:r>
      <w:r>
        <w:rPr>
          <w:sz w:val="26"/>
          <w:szCs w:val="26"/>
        </w:rPr>
        <w:t xml:space="preserve">Chiếu vào kim loại này một số bức xạ có bước sóng </w:t>
      </w:r>
      <w:r>
        <w:rPr>
          <w:sz w:val="26"/>
          <w:szCs w:val="26"/>
        </w:rPr>
      </w:r>
      <m:oMath xmlns:m="http://schemas.openxmlformats.org/officeDocument/2006/math">
        <m:sSub>
          <m:e>
            <m:r>
              <m:t xml:space="preserve">λ</m:t>
            </m:r>
          </m:e>
          <m:sub>
            <m:r>
              <m:t xml:space="preserve">1</m:t>
            </m:r>
          </m:sub>
        </m:sSub>
        <m:r>
          <m:t xml:space="preserve">=</m:t>
        </m:r>
        <m:r>
          <m:t xml:space="preserve">0,3</m:t>
        </m:r>
        <m:r>
          <m:t xml:space="preserve">μm</m:t>
        </m:r>
      </m:oMath>
      <w:r>
        <w:rPr>
          <w:sz w:val="26"/>
          <w:szCs w:val="26"/>
        </w:rPr>
        <w:t xml:space="preserve">, </w:t>
      </w:r>
      <w:r>
        <w:rPr>
          <w:sz w:val="26"/>
          <w:szCs w:val="26"/>
        </w:rPr>
      </w:r>
      <m:oMath xmlns:m="http://schemas.openxmlformats.org/officeDocument/2006/math">
        <m:sSub>
          <m:e>
            <m:r>
              <m:t xml:space="preserve">λ</m:t>
            </m:r>
          </m:e>
          <m:sub>
            <m:r>
              <m:t xml:space="preserve">2</m:t>
            </m:r>
          </m:sub>
        </m:sSub>
        <m:r>
          <m:t xml:space="preserve">=</m:t>
        </m:r>
        <m:r>
          <m:t xml:space="preserve">0</m:t>
        </m:r>
        <m:r>
          <m:t xml:space="preserve">,</m:t>
        </m:r>
        <m:r>
          <m:rPr>
            <m:lit/>
            <m:nor/>
          </m:rPr>
          <m:t xml:space="preserve">31</m:t>
        </m:r>
        <m:r>
          <m:t xml:space="preserve">μm</m:t>
        </m:r>
      </m:oMath>
      <w:r>
        <w:rPr>
          <w:sz w:val="26"/>
          <w:szCs w:val="26"/>
        </w:rPr>
        <w:t xml:space="preserve">, </w:t>
      </w:r>
      <w:r>
        <w:rPr>
          <w:sz w:val="26"/>
          <w:szCs w:val="26"/>
        </w:rPr>
      </w:r>
      <m:oMath xmlns:m="http://schemas.openxmlformats.org/officeDocument/2006/math">
        <m:sSub>
          <m:e>
            <m:r>
              <m:t xml:space="preserve">λ</m:t>
            </m:r>
          </m:e>
          <m:sub>
            <m:r>
              <m:t xml:space="preserve">3</m:t>
            </m:r>
          </m:sub>
        </m:sSub>
        <m:r>
          <m:t xml:space="preserve">=</m:t>
        </m:r>
        <m:r>
          <m:t xml:space="preserve">0</m:t>
        </m:r>
        <m:r>
          <m:t xml:space="preserve">,</m:t>
        </m:r>
        <m:r>
          <m:rPr>
            <m:lit/>
            <m:nor/>
          </m:rPr>
          <m:t xml:space="preserve">36</m:t>
        </m:r>
        <m:r>
          <m:t xml:space="preserve">μm</m:t>
        </m:r>
      </m:oMath>
      <w:r>
        <w:rPr>
          <w:sz w:val="26"/>
          <w:szCs w:val="26"/>
        </w:rPr>
        <w:t xml:space="preserve">, </w:t>
      </w:r>
      <w:r>
        <w:rPr>
          <w:sz w:val="26"/>
          <w:szCs w:val="26"/>
        </w:rPr>
      </w:r>
      <m:oMath xmlns:m="http://schemas.openxmlformats.org/officeDocument/2006/math">
        <m:sSub>
          <m:e>
            <m:r>
              <m:t xml:space="preserve">λ</m:t>
            </m:r>
          </m:e>
          <m:sub>
            <m:r>
              <m:t xml:space="preserve">4</m:t>
            </m:r>
          </m:sub>
        </m:sSub>
        <m:r>
          <m:t xml:space="preserve">=</m:t>
        </m:r>
        <m:r>
          <m:t xml:space="preserve">0,4</m:t>
        </m:r>
        <m:r>
          <m:t xml:space="preserve">μm</m:t>
        </m:r>
      </m:oMath>
      <w:r>
        <w:rPr>
          <w:sz w:val="26"/>
          <w:szCs w:val="26"/>
        </w:rPr>
        <w:t>. Gây ra hiện tượng quang điện chỉ có các bức xạ có bước sóng:</w:t>
      </w:r>
    </w:p>
    <w:p>
      <w:pPr>
        <w:pStyle w:val="Normal"/>
        <w:tabs>
          <w:tab w:val="clear" w:pos="720"/>
          <w:tab w:val="left" w:pos="187" w:leader="none"/>
          <w:tab w:val="left" w:pos="374" w:leader="none"/>
        </w:tabs>
        <w:rPr/>
      </w:pPr>
      <w:r>
        <w:rPr>
          <w:sz w:val="26"/>
          <w:szCs w:val="26"/>
        </w:rPr>
        <w:t xml:space="preserve">A. </w:t>
      </w:r>
      <w:r>
        <w:rPr>
          <w:sz w:val="26"/>
          <w:szCs w:val="26"/>
        </w:rPr>
      </w:r>
      <m:oMath xmlns:m="http://schemas.openxmlformats.org/officeDocument/2006/math">
        <m:sSub>
          <m:e>
            <m:r>
              <m:t xml:space="preserve">λ</m:t>
            </m:r>
          </m:e>
          <m:sub>
            <m:r>
              <m:t xml:space="preserve">1</m:t>
            </m:r>
          </m:sub>
        </m:sSub>
      </m:oMath>
      <w:r>
        <w:rPr>
          <w:sz w:val="26"/>
          <w:szCs w:val="26"/>
        </w:rPr>
        <w:tab/>
        <w:tab/>
        <w:t xml:space="preserve">B. </w:t>
      </w:r>
      <w:r>
        <w:rPr>
          <w:sz w:val="26"/>
          <w:szCs w:val="26"/>
        </w:rPr>
      </w:r>
      <m:oMath xmlns:m="http://schemas.openxmlformats.org/officeDocument/2006/math">
        <m:sSub>
          <m:e>
            <m:r>
              <m:t xml:space="preserve">λ</m:t>
            </m:r>
          </m:e>
          <m:sub>
            <m:r>
              <m:t xml:space="preserve">4</m:t>
            </m:r>
          </m:sub>
        </m:sSub>
      </m:oMath>
      <w:r>
        <w:rPr>
          <w:sz w:val="26"/>
          <w:szCs w:val="26"/>
        </w:rPr>
        <w:tab/>
        <w:tab/>
        <w:t xml:space="preserve">C. </w:t>
      </w:r>
      <w:r>
        <w:rPr>
          <w:sz w:val="26"/>
          <w:szCs w:val="26"/>
        </w:rPr>
      </w:r>
      <m:oMath xmlns:m="http://schemas.openxmlformats.org/officeDocument/2006/math">
        <m:sSub>
          <m:e>
            <m:r>
              <m:t xml:space="preserve">λ</m:t>
            </m:r>
          </m:e>
          <m:sub>
            <m:r>
              <m:t xml:space="preserve">1</m:t>
            </m:r>
          </m:sub>
        </m:sSub>
      </m:oMath>
      <w:r>
        <w:rPr>
          <w:sz w:val="26"/>
          <w:szCs w:val="26"/>
        </w:rPr>
        <w:t xml:space="preserve"> và </w:t>
      </w:r>
      <w:r>
        <w:rPr>
          <w:sz w:val="26"/>
          <w:szCs w:val="26"/>
        </w:rPr>
      </w:r>
      <m:oMath xmlns:m="http://schemas.openxmlformats.org/officeDocument/2006/math">
        <m:sSub>
          <m:e>
            <m:r>
              <m:t xml:space="preserve">λ</m:t>
            </m:r>
          </m:e>
          <m:sub>
            <m:r>
              <m:t xml:space="preserve">2</m:t>
            </m:r>
          </m:sub>
        </m:sSub>
      </m:oMath>
      <w:r>
        <w:rPr>
          <w:sz w:val="26"/>
          <w:szCs w:val="26"/>
        </w:rPr>
        <w:t xml:space="preserve"> </w:t>
        <w:tab/>
        <w:tab/>
        <w:t xml:space="preserve">D. </w:t>
      </w:r>
      <w:r>
        <w:rPr>
          <w:sz w:val="26"/>
          <w:szCs w:val="26"/>
        </w:rPr>
      </w:r>
      <m:oMath xmlns:m="http://schemas.openxmlformats.org/officeDocument/2006/math">
        <m:sSub>
          <m:e>
            <m:r>
              <m:t xml:space="preserve">λ</m:t>
            </m:r>
          </m:e>
          <m:sub>
            <m:r>
              <m:t xml:space="preserve">3</m:t>
            </m:r>
          </m:sub>
        </m:sSub>
      </m:oMath>
      <w:r>
        <w:rPr>
          <w:sz w:val="26"/>
          <w:szCs w:val="26"/>
        </w:rPr>
        <w:t xml:space="preserve"> và </w:t>
      </w:r>
      <w:r>
        <w:rPr>
          <w:sz w:val="26"/>
          <w:szCs w:val="26"/>
        </w:rPr>
      </w:r>
      <m:oMath xmlns:m="http://schemas.openxmlformats.org/officeDocument/2006/math">
        <m:sSub>
          <m:e>
            <m:r>
              <m:t xml:space="preserve">λ</m:t>
            </m:r>
          </m:e>
          <m:sub>
            <m:r>
              <m:t xml:space="preserve">4</m:t>
            </m:r>
          </m:sub>
        </m:sSub>
      </m:oMath>
      <w:r>
        <w:rPr>
          <w:sz w:val="26"/>
          <w:szCs w:val="26"/>
        </w:rPr>
        <w:t xml:space="preserve"> </w:t>
      </w:r>
    </w:p>
    <w:p>
      <w:pPr>
        <w:pStyle w:val="Normal"/>
        <w:tabs>
          <w:tab w:val="clear" w:pos="720"/>
          <w:tab w:val="left" w:pos="374" w:leader="none"/>
        </w:tabs>
        <w:rPr/>
      </w:pPr>
      <w:r>
        <w:rPr>
          <w:b/>
          <w:sz w:val="26"/>
          <w:szCs w:val="26"/>
        </w:rPr>
        <w:t xml:space="preserve">Câu 20: </w:t>
      </w:r>
      <w:r>
        <w:rPr>
          <w:sz w:val="26"/>
          <w:szCs w:val="26"/>
          <w:lang w:val="pt-BR"/>
        </w:rPr>
        <w:t>Khoảng cách từ vân sáng bậc 3 đến vân sáng bậc 7 là:</w:t>
      </w:r>
    </w:p>
    <w:p>
      <w:pPr>
        <w:pStyle w:val="Normal"/>
        <w:tabs>
          <w:tab w:val="clear" w:pos="720"/>
          <w:tab w:val="left" w:pos="374" w:leader="none"/>
        </w:tabs>
        <w:rPr>
          <w:sz w:val="26"/>
          <w:szCs w:val="26"/>
        </w:rPr>
      </w:pPr>
      <w:r>
        <w:rPr>
          <w:sz w:val="26"/>
          <w:szCs w:val="26"/>
        </w:rPr>
        <w:t>A. x = 3i</w:t>
        <w:tab/>
        <w:tab/>
        <w:t>B. x = 4i</w:t>
        <w:tab/>
        <w:tab/>
        <w:t>C. x = 5i</w:t>
        <w:tab/>
        <w:tab/>
        <w:t>D. x = 6i</w:t>
      </w:r>
    </w:p>
    <w:p>
      <w:pPr>
        <w:pStyle w:val="Normal"/>
        <w:tabs>
          <w:tab w:val="clear" w:pos="720"/>
          <w:tab w:val="left" w:pos="90" w:leader="none"/>
          <w:tab w:val="left" w:pos="360" w:leader="none"/>
          <w:tab w:val="left" w:pos="1890" w:leader="none"/>
          <w:tab w:val="left" w:pos="3600" w:leader="none"/>
          <w:tab w:val="left" w:pos="5220" w:leader="none"/>
        </w:tabs>
        <w:ind w:end="-36" w:hanging="0"/>
        <w:rPr/>
      </w:pPr>
      <w:r>
        <w:rPr>
          <w:b/>
          <w:sz w:val="26"/>
          <w:szCs w:val="26"/>
        </w:rPr>
        <w:t xml:space="preserve">Câu 21: </w:t>
      </w:r>
      <w:r>
        <w:rPr>
          <w:sz w:val="26"/>
          <w:szCs w:val="26"/>
        </w:rPr>
        <w:t xml:space="preserve">Trong thí nghiệm Y – âng về giao thoa ánh sáng. Sử dụng ánh sáng đơn sắc, khoảng vân đo được là </w:t>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rPr>
      </w:pPr>
      <w:r>
        <w:rPr>
          <w:sz w:val="26"/>
          <w:szCs w:val="26"/>
        </w:rPr>
        <w:t>0,2 mm. Vị trí vân sáng thứ 3 kể từ vân sáng trung tâm là:</w:t>
      </w:r>
    </w:p>
    <w:p>
      <w:pPr>
        <w:pStyle w:val="Normal"/>
        <w:tabs>
          <w:tab w:val="clear" w:pos="720"/>
          <w:tab w:val="left" w:pos="90" w:leader="none"/>
          <w:tab w:val="left" w:pos="360" w:leader="none"/>
          <w:tab w:val="left" w:pos="1890" w:leader="none"/>
          <w:tab w:val="left" w:pos="3366" w:leader="none"/>
          <w:tab w:val="left" w:pos="3600" w:leader="none"/>
          <w:tab w:val="left" w:pos="5220" w:leader="none"/>
        </w:tabs>
        <w:ind w:end="-36" w:hanging="0"/>
        <w:rPr>
          <w:sz w:val="26"/>
          <w:szCs w:val="26"/>
        </w:rPr>
      </w:pPr>
      <w:r>
        <w:rPr>
          <w:sz w:val="26"/>
          <w:szCs w:val="26"/>
        </w:rPr>
        <w:t>A. 0,4 mm</w:t>
        <w:tab/>
        <w:tab/>
        <w:t>B. 0,5 mm</w:t>
        <w:tab/>
        <w:t>C. 0,6 mm</w:t>
        <w:tab/>
        <w:tab/>
        <w:t>D. 0,7 mm</w:t>
      </w:r>
    </w:p>
    <w:p>
      <w:pPr>
        <w:pStyle w:val="Normal"/>
        <w:tabs>
          <w:tab w:val="clear" w:pos="720"/>
          <w:tab w:val="left" w:pos="187" w:leader="none"/>
          <w:tab w:val="left" w:pos="374" w:leader="none"/>
        </w:tabs>
        <w:rPr/>
      </w:pPr>
      <w:r>
        <w:rPr>
          <w:b/>
          <w:sz w:val="26"/>
          <w:szCs w:val="26"/>
        </w:rPr>
        <w:t xml:space="preserve">Câu 22: </w:t>
      </w:r>
      <w:r>
        <w:rPr>
          <w:sz w:val="26"/>
          <w:szCs w:val="26"/>
        </w:rPr>
        <w:t xml:space="preserve">Mạch dao động LC gồm cuộn cảm có độ tự cảm L = 2 mH và tụ điện có điện dung C = 2 PF, </w:t>
      </w:r>
    </w:p>
    <w:p>
      <w:pPr>
        <w:pStyle w:val="Normal"/>
        <w:rPr/>
      </w:pPr>
      <w:r>
        <w:rPr>
          <w:sz w:val="26"/>
          <w:szCs w:val="26"/>
        </w:rPr>
        <w:t xml:space="preserve">(lấy </w:t>
      </w:r>
      <w:r>
        <w:rPr>
          <w:sz w:val="26"/>
          <w:szCs w:val="26"/>
        </w:rPr>
      </w:r>
      <m:oMath xmlns:m="http://schemas.openxmlformats.org/officeDocument/2006/math">
        <m:sSup>
          <m:e>
            <m:r>
              <m:t xml:space="preserve">π</m:t>
            </m:r>
          </m:e>
          <m:sup>
            <m:r>
              <m:t xml:space="preserve">2</m:t>
            </m:r>
          </m:sup>
        </m:sSup>
        <m:r>
          <m:t xml:space="preserve">=</m:t>
        </m:r>
        <m:r>
          <m:rPr>
            <m:lit/>
            <m:nor/>
          </m:rPr>
          <m:t xml:space="preserve">10</m:t>
        </m:r>
      </m:oMath>
      <w:r>
        <w:rPr>
          <w:sz w:val="26"/>
          <w:szCs w:val="26"/>
        </w:rPr>
        <w:t>). Tần số dao động của mạch là:</w:t>
      </w:r>
    </w:p>
    <w:p>
      <w:pPr>
        <w:pStyle w:val="Normal"/>
        <w:tabs>
          <w:tab w:val="clear" w:pos="720"/>
          <w:tab w:val="left" w:pos="187" w:leader="none"/>
        </w:tabs>
        <w:rPr>
          <w:sz w:val="26"/>
          <w:szCs w:val="26"/>
        </w:rPr>
      </w:pPr>
      <w:r>
        <w:rPr>
          <w:sz w:val="26"/>
          <w:szCs w:val="26"/>
        </w:rPr>
        <w:t>A. f = 2,5 Hz</w:t>
        <w:tab/>
        <w:tab/>
        <w:t>B. f = 2,5 MHz</w:t>
        <w:tab/>
        <w:tab/>
        <w:t>C. f = 1 Hz</w:t>
        <w:tab/>
        <w:tab/>
        <w:t>D. f = 1 MHz</w:t>
      </w:r>
    </w:p>
    <w:p>
      <w:pPr>
        <w:pStyle w:val="Normal"/>
        <w:tabs>
          <w:tab w:val="clear" w:pos="720"/>
          <w:tab w:val="left" w:pos="90" w:leader="none"/>
          <w:tab w:val="left" w:pos="1890" w:leader="none"/>
          <w:tab w:val="left" w:pos="3600" w:leader="none"/>
          <w:tab w:val="left" w:pos="5220" w:leader="none"/>
        </w:tabs>
        <w:ind w:end="-36" w:hanging="0"/>
        <w:rPr/>
      </w:pPr>
      <w:r>
        <w:rPr>
          <w:b/>
          <w:sz w:val="26"/>
          <w:szCs w:val="26"/>
        </w:rPr>
        <w:t xml:space="preserve">Câu 23: </w:t>
      </w:r>
      <w:r>
        <w:rPr>
          <w:sz w:val="26"/>
          <w:szCs w:val="26"/>
        </w:rPr>
        <w:t xml:space="preserve">Máy phát điện xoay chiều tạo nên suất điện động </w:t>
      </w:r>
      <w:r>
        <w:rPr>
          <w:sz w:val="26"/>
          <w:szCs w:val="26"/>
        </w:rPr>
        <w:object w:dxaOrig="1839" w:dyaOrig="400">
          <v:shape id="ole_rId514" style="width:92.25pt;height:20.25pt" o:ole="">
            <v:imagedata r:id="rId515" o:title=""/>
          </v:shape>
          <o:OLEObject Type="Embed" ProgID="" ShapeID="ole_rId514" DrawAspect="Content" ObjectID="_319104006" r:id="rId514"/>
        </w:object>
      </w:r>
      <w:r>
        <w:rPr>
          <w:sz w:val="26"/>
          <w:szCs w:val="26"/>
        </w:rPr>
        <w:t>.</w:t>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rPr>
      </w:pPr>
      <w:r>
        <w:rPr>
          <w:sz w:val="26"/>
          <w:szCs w:val="26"/>
        </w:rPr>
        <w:t>Tốc độ quay của rôto là 600 vòng/phút. Số cặp cực của rôto là bao nhiêu ?</w:t>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rPr>
      </w:pPr>
      <w:r>
        <w:rPr>
          <w:sz w:val="26"/>
          <w:szCs w:val="26"/>
        </w:rPr>
        <w:t>A. 10</w:t>
        <w:tab/>
        <w:tab/>
        <w:t>B. 8</w:t>
        <w:tab/>
        <w:tab/>
        <w:t xml:space="preserve">C. 5 </w:t>
        <w:tab/>
        <w:tab/>
        <w:tab/>
        <w:t>D. 4</w:t>
        <w:tab/>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lang w:val="pt-BR"/>
        </w:rPr>
      </w:pPr>
      <w:r>
        <w:rPr>
          <w:sz w:val="26"/>
          <w:szCs w:val="26"/>
          <w:lang w:val="pt-BR"/>
        </w:rPr>
      </w:r>
    </w:p>
    <w:p>
      <w:pPr>
        <w:pStyle w:val="Normal"/>
        <w:tabs>
          <w:tab w:val="clear" w:pos="720"/>
          <w:tab w:val="left" w:pos="90" w:leader="none"/>
          <w:tab w:val="left" w:pos="1890" w:leader="none"/>
          <w:tab w:val="left" w:pos="5220" w:leader="none"/>
        </w:tabs>
        <w:ind w:end="-36" w:hanging="0"/>
        <w:rPr/>
      </w:pPr>
      <w:r>
        <w:rPr>
          <w:b/>
          <w:sz w:val="26"/>
          <w:szCs w:val="26"/>
        </w:rPr>
        <w:t xml:space="preserve">Câu 24: </w:t>
      </w:r>
      <w:r>
        <w:rPr>
          <w:sz w:val="26"/>
          <w:szCs w:val="26"/>
        </w:rPr>
        <w:t>Một máy biến thế có số vòng cuộn sơ cấp là 2200 vòng. Mắc cuộn sơ cấp với mạng điện xoay chiều 220 V – 50 Hz, khi đó hiệu điện thế hiệu dụng giữa hai đầu cuộn thứ cấp để hở là 6 V. Số vòng của cuộn thứ cấp là</w:t>
      </w:r>
    </w:p>
    <w:p>
      <w:pPr>
        <w:pStyle w:val="Normal"/>
        <w:tabs>
          <w:tab w:val="clear" w:pos="720"/>
          <w:tab w:val="left" w:pos="90" w:leader="none"/>
          <w:tab w:val="left" w:pos="360" w:leader="none"/>
          <w:tab w:val="left" w:pos="1890" w:leader="none"/>
          <w:tab w:val="left" w:pos="3600" w:leader="none"/>
          <w:tab w:val="left" w:pos="5220" w:leader="none"/>
        </w:tabs>
        <w:ind w:end="-36" w:hanging="0"/>
        <w:rPr/>
      </w:pPr>
      <w:r>
        <w:rPr>
          <w:sz w:val="26"/>
          <w:szCs w:val="26"/>
          <w:lang w:val="de-DE"/>
        </w:rPr>
        <w:t xml:space="preserve">A. 85 vòng.     </w:t>
        <w:tab/>
        <w:tab/>
        <w:t xml:space="preserve">B. 60 vòng.     </w:t>
        <w:tab/>
        <w:tab/>
        <w:t xml:space="preserve">C. 42 vòng.    </w:t>
        <w:tab/>
        <w:t xml:space="preserve"> </w:t>
        <w:tab/>
      </w:r>
      <w:r>
        <w:rPr>
          <w:sz w:val="26"/>
          <w:szCs w:val="26"/>
        </w:rPr>
        <w:t>D. 30 vòng.</w:t>
      </w:r>
    </w:p>
    <w:p>
      <w:pPr>
        <w:pStyle w:val="Normal"/>
        <w:tabs>
          <w:tab w:val="clear" w:pos="720"/>
          <w:tab w:val="left" w:pos="374" w:leader="none"/>
        </w:tabs>
        <w:rPr/>
      </w:pPr>
      <w:r>
        <w:rPr>
          <w:b/>
          <w:sz w:val="26"/>
          <w:szCs w:val="26"/>
        </w:rPr>
        <w:t xml:space="preserve">Câu 25: </w:t>
      </w:r>
      <w:r>
        <w:rPr>
          <w:sz w:val="26"/>
          <w:szCs w:val="26"/>
          <w:lang w:val="pt-BR"/>
        </w:rPr>
        <w:t xml:space="preserve">Tại một điểm cách tâm sóng một khoảng d có phương trình dao động  </w:t>
      </w:r>
      <w:r>
        <w:rPr>
          <w:sz w:val="26"/>
          <w:szCs w:val="26"/>
        </w:rPr>
      </w:r>
      <m:oMath xmlns:m="http://schemas.openxmlformats.org/officeDocument/2006/math">
        <m:r>
          <m:t xml:space="preserve">u</m:t>
        </m:r>
        <m:r>
          <m:t xml:space="preserve">=</m:t>
        </m:r>
        <m:r>
          <m:t xml:space="preserve">4</m:t>
        </m:r>
        <m:r>
          <m:rPr>
            <m:lit/>
            <m:nor/>
          </m:rPr>
          <m:t xml:space="preserve">cos</m:t>
        </m:r>
        <m:r>
          <m:t xml:space="preserve">(</m:t>
        </m:r>
        <m:r>
          <m:rPr>
            <m:lit/>
            <m:nor/>
          </m:rPr>
          <m:t xml:space="preserve">200</m:t>
        </m:r>
        <m:r>
          <m:t xml:space="preserve">πt</m:t>
        </m:r>
        <m:r>
          <m:t xml:space="preserve">−</m:t>
        </m:r>
        <m:f>
          <m:num>
            <m:r>
              <m:t xml:space="preserve">2</m:t>
            </m:r>
            <m:r>
              <m:t xml:space="preserve">πd</m:t>
            </m:r>
          </m:num>
          <m:den>
            <m:r>
              <m:t xml:space="preserve">λ</m:t>
            </m:r>
          </m:den>
        </m:f>
        <m:r>
          <m:t xml:space="preserve">)</m:t>
        </m:r>
        <m:r>
          <m:t xml:space="preserve"> </m:t>
        </m:r>
        <m:r>
          <m:rPr>
            <m:lit/>
            <m:nor/>
          </m:rPr>
          <m:t xml:space="preserve">mm</m:t>
        </m:r>
      </m:oMath>
      <w:r>
        <w:rPr>
          <w:sz w:val="26"/>
          <w:szCs w:val="26"/>
          <w:lang w:val="pt-BR"/>
        </w:rPr>
        <w:t xml:space="preserve">. </w:t>
      </w:r>
      <w:r>
        <w:rPr>
          <w:sz w:val="26"/>
          <w:szCs w:val="26"/>
        </w:rPr>
        <w:t>Tần số của sóng là:</w:t>
      </w:r>
    </w:p>
    <w:p>
      <w:pPr>
        <w:pStyle w:val="Normal"/>
        <w:rPr>
          <w:sz w:val="26"/>
          <w:szCs w:val="26"/>
        </w:rPr>
      </w:pPr>
      <w:r>
        <w:rPr>
          <w:sz w:val="26"/>
          <w:szCs w:val="26"/>
        </w:rPr>
        <w:t>A. f = 200 Hz</w:t>
        <w:tab/>
        <w:tab/>
        <w:t>B. f = 100Hz</w:t>
        <w:tab/>
        <w:tab/>
        <w:t xml:space="preserve">C. f = 100s </w:t>
        <w:tab/>
        <w:tab/>
        <w:tab/>
        <w:t>D. f = 0,01s</w:t>
      </w:r>
    </w:p>
    <w:p>
      <w:pPr>
        <w:pStyle w:val="Normal"/>
        <w:tabs>
          <w:tab w:val="clear" w:pos="720"/>
          <w:tab w:val="left" w:pos="374" w:leader="none"/>
        </w:tabs>
        <w:rPr/>
      </w:pPr>
      <w:r>
        <w:rPr>
          <w:b/>
          <w:sz w:val="26"/>
          <w:szCs w:val="26"/>
        </w:rPr>
        <w:t xml:space="preserve">Câu 26: </w:t>
      </w:r>
      <w:r>
        <w:rPr>
          <w:sz w:val="26"/>
          <w:szCs w:val="26"/>
        </w:rPr>
        <w:t>Hòn bi của một con lắc lò xo có khối lượng bằng m, nó dao động với chu kỳ T. Nếu thay hòn bi bằng hòn bi khác có khối lượng 2m thì chu kỳ con lắc sẽ là:</w:t>
      </w:r>
    </w:p>
    <w:p>
      <w:pPr>
        <w:pStyle w:val="Normal"/>
        <w:tabs>
          <w:tab w:val="clear" w:pos="720"/>
          <w:tab w:val="left" w:pos="374" w:leader="none"/>
        </w:tabs>
        <w:rPr>
          <w:position w:val="-22"/>
          <w:sz w:val="26"/>
          <w:szCs w:val="26"/>
        </w:rPr>
      </w:pPr>
      <w:r>
        <w:rPr>
          <w:sz w:val="26"/>
          <w:szCs w:val="26"/>
        </w:rPr>
        <w:t xml:space="preserve">A. </w:t>
      </w:r>
      <w:r>
        <w:rPr>
          <w:sz w:val="26"/>
          <w:szCs w:val="26"/>
        </w:rPr>
      </w:r>
      <m:oMath xmlns:m="http://schemas.openxmlformats.org/officeDocument/2006/math">
        <m:r>
          <m:t xml:space="preserve">T</m:t>
        </m:r>
        <m:r>
          <m:t xml:space="preserve">'</m:t>
        </m:r>
        <m:r>
          <m:t xml:space="preserve">=</m:t>
        </m:r>
        <m:r>
          <m:t xml:space="preserve">2</m:t>
        </m:r>
        <m:r>
          <m:t xml:space="preserve">T</m:t>
        </m:r>
      </m:oMath>
      <w:r>
        <w:rPr>
          <w:sz w:val="26"/>
          <w:szCs w:val="26"/>
        </w:rPr>
        <w:tab/>
        <w:tab/>
        <w:t xml:space="preserve">B. </w:t>
      </w:r>
      <w:r>
        <w:rPr>
          <w:sz w:val="26"/>
          <w:szCs w:val="26"/>
        </w:rPr>
      </w:r>
      <m:oMath xmlns:m="http://schemas.openxmlformats.org/officeDocument/2006/math">
        <m:r>
          <m:t xml:space="preserve">T</m:t>
        </m:r>
        <m:r>
          <m:t xml:space="preserve">'</m:t>
        </m:r>
        <m:r>
          <m:t xml:space="preserve">=</m:t>
        </m:r>
        <m:r>
          <m:t xml:space="preserve">4</m:t>
        </m:r>
        <m:r>
          <m:t xml:space="preserve">T</m:t>
        </m:r>
      </m:oMath>
      <w:r>
        <w:rPr>
          <w:sz w:val="26"/>
          <w:szCs w:val="26"/>
        </w:rPr>
        <w:tab/>
        <w:tab/>
        <w:tab/>
        <w:t xml:space="preserve">C. </w:t>
      </w:r>
      <w:r>
        <w:rPr>
          <w:sz w:val="26"/>
          <w:szCs w:val="26"/>
        </w:rPr>
      </w:r>
      <m:oMath xmlns:m="http://schemas.openxmlformats.org/officeDocument/2006/math">
        <m:r>
          <m:t xml:space="preserve">T</m:t>
        </m:r>
        <m:r>
          <m:t xml:space="preserve">'</m:t>
        </m:r>
        <m:r>
          <m:t xml:space="preserve">=</m:t>
        </m:r>
        <m:r>
          <m:t xml:space="preserve">T</m:t>
        </m:r>
        <m:rad>
          <m:radPr>
            <m:degHide m:val="1"/>
          </m:radPr>
          <m:deg/>
          <m:e>
            <m:r>
              <m:t xml:space="preserve">2</m:t>
            </m:r>
          </m:e>
        </m:rad>
      </m:oMath>
      <w:r>
        <w:rPr>
          <w:sz w:val="26"/>
          <w:szCs w:val="26"/>
        </w:rPr>
        <w:tab/>
        <w:tab/>
        <w:tab/>
        <w:t xml:space="preserve">D. </w:t>
      </w:r>
      <w:r>
        <w:rPr>
          <w:sz w:val="26"/>
          <w:szCs w:val="26"/>
        </w:rPr>
      </w:r>
      <m:oMath xmlns:m="http://schemas.openxmlformats.org/officeDocument/2006/math">
        <m:r>
          <m:t xml:space="preserve">T</m:t>
        </m:r>
        <m:r>
          <m:t xml:space="preserve">'</m:t>
        </m:r>
        <m:r>
          <m:t xml:space="preserve">=</m:t>
        </m:r>
        <m:f>
          <m:num>
            <m:r>
              <m:t xml:space="preserve">T</m:t>
            </m:r>
          </m:num>
          <m:den>
            <m:r>
              <m:t xml:space="preserve">2</m:t>
            </m:r>
          </m:den>
        </m:f>
      </m:oMath>
    </w:p>
    <w:p>
      <w:pPr>
        <w:pStyle w:val="Normal"/>
        <w:tabs>
          <w:tab w:val="clear" w:pos="720"/>
          <w:tab w:val="left" w:pos="374" w:leader="none"/>
        </w:tabs>
        <w:rPr/>
      </w:pPr>
      <w:r>
        <w:rPr>
          <w:b/>
          <w:sz w:val="26"/>
          <w:szCs w:val="26"/>
        </w:rPr>
        <w:t xml:space="preserve">Câu 27: </w:t>
      </w:r>
      <w:r>
        <w:rPr>
          <w:sz w:val="26"/>
          <w:szCs w:val="26"/>
        </w:rPr>
        <w:t xml:space="preserve">Một vật dao động điều hòa theo phương trình </w:t>
      </w:r>
      <w:r>
        <w:rPr>
          <w:sz w:val="26"/>
          <w:szCs w:val="26"/>
        </w:rPr>
      </w:r>
      <m:oMath xmlns:m="http://schemas.openxmlformats.org/officeDocument/2006/math">
        <m:r>
          <m:t xml:space="preserve">x</m:t>
        </m:r>
        <m:r>
          <m:t xml:space="preserve">=</m:t>
        </m:r>
        <m:r>
          <m:t xml:space="preserve">6</m:t>
        </m:r>
        <m:r>
          <m:rPr>
            <m:lit/>
            <m:nor/>
          </m:rPr>
          <m:t xml:space="preserve">cos</m:t>
        </m:r>
        <m:r>
          <m:t xml:space="preserve">(</m:t>
        </m:r>
        <m:r>
          <m:t xml:space="preserve">4</m:t>
        </m:r>
        <m:r>
          <m:t xml:space="preserve">πt</m:t>
        </m:r>
        <m:r>
          <m:t xml:space="preserve">+</m:t>
        </m:r>
        <m:r>
          <m:t xml:space="preserve">ϕ</m:t>
        </m:r>
        <m:r>
          <m:t xml:space="preserve">)</m:t>
        </m:r>
        <m:r>
          <m:t xml:space="preserve"> </m:t>
        </m:r>
        <m:r>
          <m:rPr>
            <m:lit/>
            <m:nor/>
          </m:rPr>
          <m:t xml:space="preserve">cm</m:t>
        </m:r>
        <m:r>
          <m:rPr>
            <m:lit/>
            <m:nor/>
          </m:rPr>
          <m:t xml:space="preserve">.</m:t>
        </m:r>
      </m:oMath>
      <w:r>
        <w:rPr>
          <w:sz w:val="26"/>
          <w:szCs w:val="26"/>
        </w:rPr>
        <w:t>Tần số dao động của vật là:</w:t>
      </w:r>
    </w:p>
    <w:p>
      <w:pPr>
        <w:pStyle w:val="Normal"/>
        <w:tabs>
          <w:tab w:val="clear" w:pos="720"/>
          <w:tab w:val="left" w:pos="374" w:leader="none"/>
        </w:tabs>
        <w:rPr>
          <w:position w:val="-9"/>
          <w:sz w:val="26"/>
          <w:szCs w:val="26"/>
        </w:rPr>
      </w:pPr>
      <w:r>
        <w:rPr>
          <w:sz w:val="26"/>
          <w:szCs w:val="26"/>
        </w:rPr>
        <w:t xml:space="preserve">A. </w:t>
      </w:r>
      <w:r>
        <w:rPr>
          <w:sz w:val="26"/>
          <w:szCs w:val="26"/>
        </w:rPr>
      </w:r>
      <m:oMath xmlns:m="http://schemas.openxmlformats.org/officeDocument/2006/math">
        <m:r>
          <m:t xml:space="preserve">f</m:t>
        </m:r>
        <m:r>
          <m:t xml:space="preserve">=</m:t>
        </m:r>
        <m:r>
          <m:t xml:space="preserve">6</m:t>
        </m:r>
        <m:r>
          <m:rPr>
            <m:lit/>
            <m:nor/>
          </m:rPr>
          <m:t xml:space="preserve">Hz</m:t>
        </m:r>
      </m:oMath>
      <w:r>
        <w:rPr>
          <w:sz w:val="26"/>
          <w:szCs w:val="26"/>
        </w:rPr>
        <w:tab/>
        <w:tab/>
        <w:t xml:space="preserve">B. </w:t>
      </w:r>
      <w:r>
        <w:rPr>
          <w:sz w:val="26"/>
          <w:szCs w:val="26"/>
        </w:rPr>
      </w:r>
      <m:oMath xmlns:m="http://schemas.openxmlformats.org/officeDocument/2006/math">
        <m:r>
          <m:t xml:space="preserve">f</m:t>
        </m:r>
        <m:r>
          <m:t xml:space="preserve">=</m:t>
        </m:r>
        <m:r>
          <m:t xml:space="preserve">4</m:t>
        </m:r>
        <m:r>
          <m:rPr>
            <m:lit/>
            <m:nor/>
          </m:rPr>
          <m:t xml:space="preserve">Hz</m:t>
        </m:r>
      </m:oMath>
      <w:r>
        <w:rPr>
          <w:sz w:val="26"/>
          <w:szCs w:val="26"/>
        </w:rPr>
        <w:tab/>
        <w:tab/>
        <w:t xml:space="preserve">C. </w:t>
      </w:r>
      <w:r>
        <w:rPr>
          <w:sz w:val="26"/>
          <w:szCs w:val="26"/>
        </w:rPr>
      </w:r>
      <m:oMath xmlns:m="http://schemas.openxmlformats.org/officeDocument/2006/math">
        <m:r>
          <m:t xml:space="preserve">f</m:t>
        </m:r>
        <m:r>
          <m:t xml:space="preserve">=</m:t>
        </m:r>
        <m:r>
          <m:t xml:space="preserve">2</m:t>
        </m:r>
        <m:r>
          <m:rPr>
            <m:lit/>
            <m:nor/>
          </m:rPr>
          <m:t xml:space="preserve">Hz</m:t>
        </m:r>
      </m:oMath>
      <w:r>
        <w:rPr>
          <w:sz w:val="26"/>
          <w:szCs w:val="26"/>
        </w:rPr>
        <w:tab/>
        <w:tab/>
        <w:t xml:space="preserve">D. </w:t>
      </w:r>
      <w:r>
        <w:rPr>
          <w:sz w:val="26"/>
          <w:szCs w:val="26"/>
        </w:rPr>
      </w:r>
      <m:oMath xmlns:m="http://schemas.openxmlformats.org/officeDocument/2006/math">
        <m:r>
          <m:t xml:space="preserve">f</m:t>
        </m:r>
        <m:r>
          <m:t xml:space="preserve">=</m:t>
        </m:r>
        <m:r>
          <m:t xml:space="preserve">0,5</m:t>
        </m:r>
        <m:r>
          <m:rPr>
            <m:lit/>
            <m:nor/>
          </m:rPr>
          <m:t xml:space="preserve">Hz</m:t>
        </m:r>
      </m:oMath>
    </w:p>
    <w:p>
      <w:pPr>
        <w:pStyle w:val="Normal"/>
        <w:rPr>
          <w:sz w:val="26"/>
          <w:szCs w:val="26"/>
        </w:rPr>
      </w:pPr>
      <w:r>
        <w:rPr>
          <w:sz w:val="26"/>
          <w:szCs w:val="26"/>
        </w:rPr>
      </w:r>
    </w:p>
    <w:p>
      <w:pPr>
        <w:pStyle w:val="Normal"/>
        <w:tabs>
          <w:tab w:val="clear" w:pos="720"/>
          <w:tab w:val="left" w:pos="374" w:leader="none"/>
        </w:tabs>
        <w:rPr/>
      </w:pPr>
      <w:r>
        <w:rPr>
          <w:b/>
          <w:sz w:val="26"/>
          <w:szCs w:val="26"/>
        </w:rPr>
        <w:t xml:space="preserve">Câu 28: </w:t>
      </w:r>
      <w:r>
        <w:rPr>
          <w:sz w:val="26"/>
          <w:szCs w:val="26"/>
        </w:rPr>
        <w:t xml:space="preserve">Một vật dao động điều hòa với tần số góc </w:t>
      </w:r>
      <w:r>
        <w:rPr>
          <w:sz w:val="26"/>
          <w:szCs w:val="26"/>
        </w:rPr>
      </w:r>
      <m:oMath xmlns:m="http://schemas.openxmlformats.org/officeDocument/2006/math">
        <m:r>
          <m:t xml:space="preserve">ω</m:t>
        </m:r>
        <m:r>
          <m:t xml:space="preserve">=</m:t>
        </m:r>
        <m:r>
          <m:rPr>
            <m:lit/>
            <m:nor/>
          </m:rPr>
          <m:t xml:space="preserve">10</m:t>
        </m:r>
        <m:rad>
          <m:radPr>
            <m:degHide m:val="1"/>
          </m:radPr>
          <m:deg/>
          <m:e>
            <m:r>
              <m:t xml:space="preserve">5</m:t>
            </m:r>
          </m:e>
        </m:rad>
        <m:r>
          <m:t xml:space="preserve"> </m:t>
        </m:r>
        <m:f>
          <m:fPr>
            <m:type m:val="lin"/>
          </m:fPr>
          <m:num>
            <m:r>
              <m:rPr>
                <m:lit/>
                <m:nor/>
              </m:rPr>
              <m:t xml:space="preserve">rad</m:t>
            </m:r>
          </m:num>
          <m:den>
            <m:r>
              <m:t xml:space="preserve">s</m:t>
            </m:r>
          </m:den>
        </m:f>
      </m:oMath>
      <w:r>
        <w:rPr>
          <w:sz w:val="26"/>
          <w:szCs w:val="26"/>
        </w:rPr>
        <w:t xml:space="preserve">. Tại thời điểm t = 0 vật có li độ x = 2cm và có vận tốc </w:t>
      </w:r>
      <w:r>
        <w:rPr>
          <w:sz w:val="26"/>
          <w:szCs w:val="26"/>
        </w:rPr>
      </w:r>
      <m:oMath xmlns:m="http://schemas.openxmlformats.org/officeDocument/2006/math">
        <m:r>
          <m:t xml:space="preserve">v</m:t>
        </m:r>
        <m:r>
          <m:t xml:space="preserve">=</m:t>
        </m:r>
        <m:r>
          <m:t xml:space="preserve">2</m:t>
        </m:r>
        <m:rad>
          <m:radPr>
            <m:degHide m:val="1"/>
          </m:radPr>
          <m:deg/>
          <m:e>
            <m:r>
              <m:rPr>
                <m:lit/>
                <m:nor/>
              </m:rPr>
              <m:t xml:space="preserve">15</m:t>
            </m:r>
          </m:e>
        </m:rad>
        <m:r>
          <m:t xml:space="preserve"> </m:t>
        </m:r>
        <m:f>
          <m:fPr>
            <m:type m:val="lin"/>
          </m:fPr>
          <m:num>
            <m:r>
              <m:rPr>
                <m:lit/>
                <m:nor/>
              </m:rPr>
              <m:t xml:space="preserve">cm</m:t>
            </m:r>
          </m:num>
          <m:den>
            <m:r>
              <m:t xml:space="preserve">s</m:t>
            </m:r>
          </m:den>
        </m:f>
      </m:oMath>
      <w:r>
        <w:rPr>
          <w:sz w:val="26"/>
          <w:szCs w:val="26"/>
        </w:rPr>
        <w:t>. Phương trình dao động của vật là:</w:t>
      </w:r>
    </w:p>
    <w:p>
      <w:pPr>
        <w:pStyle w:val="Normal"/>
        <w:tabs>
          <w:tab w:val="clear" w:pos="720"/>
          <w:tab w:val="left" w:pos="374" w:leader="none"/>
        </w:tabs>
        <w:rPr>
          <w:position w:val="-22"/>
          <w:sz w:val="26"/>
          <w:szCs w:val="26"/>
        </w:rPr>
      </w:pPr>
      <w:r>
        <w:rPr>
          <w:sz w:val="26"/>
          <w:szCs w:val="26"/>
        </w:rPr>
        <w:t xml:space="preserve">A. </w:t>
      </w:r>
      <w:r>
        <w:rPr>
          <w:sz w:val="26"/>
          <w:szCs w:val="26"/>
        </w:rPr>
      </w:r>
      <m:oMath xmlns:m="http://schemas.openxmlformats.org/officeDocument/2006/math">
        <m:r>
          <m:t xml:space="preserve">x</m:t>
        </m:r>
        <m:r>
          <m:t xml:space="preserve">=</m:t>
        </m:r>
        <m:r>
          <m:t xml:space="preserve">2</m:t>
        </m:r>
        <m:r>
          <m:rPr>
            <m:lit/>
            <m:nor/>
          </m:rPr>
          <m:t xml:space="preserve">cos</m:t>
        </m:r>
        <m:r>
          <m:t xml:space="preserve">(</m:t>
        </m:r>
        <m:r>
          <m:rPr>
            <m:lit/>
            <m:nor/>
          </m:rPr>
          <m:t xml:space="preserve">10</m:t>
        </m:r>
        <m:rad>
          <m:radPr>
            <m:degHide m:val="1"/>
          </m:radPr>
          <m:deg/>
          <m:e>
            <m:r>
              <m:t xml:space="preserve">5</m:t>
            </m:r>
          </m:e>
        </m:rad>
        <m:r>
          <m:t xml:space="preserve">t</m:t>
        </m:r>
        <m:r>
          <m:t xml:space="preserve">−</m:t>
        </m:r>
        <m:f>
          <m:num>
            <m:r>
              <m:t xml:space="preserve">π</m:t>
            </m:r>
          </m:num>
          <m:den>
            <m:r>
              <m:t xml:space="preserve">3</m:t>
            </m:r>
          </m:den>
        </m:f>
        <m:r>
          <m:t xml:space="preserve">)</m:t>
        </m:r>
        <m:r>
          <m:t xml:space="preserve"> </m:t>
        </m:r>
        <m:r>
          <m:rPr>
            <m:lit/>
            <m:nor/>
          </m:rPr>
          <m:t xml:space="preserve">cm</m:t>
        </m:r>
        <m:r>
          <m:rPr>
            <m:lit/>
            <m:nor/>
          </m:rPr>
          <m:t xml:space="preserve">.</m:t>
        </m:r>
      </m:oMath>
      <w:r>
        <w:rPr>
          <w:sz w:val="26"/>
          <w:szCs w:val="26"/>
        </w:rPr>
        <w:tab/>
        <w:tab/>
        <w:tab/>
        <w:t xml:space="preserve">B. </w:t>
      </w:r>
      <w:r>
        <w:rPr>
          <w:sz w:val="26"/>
          <w:szCs w:val="26"/>
        </w:rPr>
      </w:r>
      <m:oMath xmlns:m="http://schemas.openxmlformats.org/officeDocument/2006/math">
        <m:r>
          <m:t xml:space="preserve">x</m:t>
        </m:r>
        <m:r>
          <m:t xml:space="preserve">=</m:t>
        </m:r>
        <m:r>
          <m:t xml:space="preserve">4</m:t>
        </m:r>
        <m:r>
          <m:rPr>
            <m:lit/>
            <m:nor/>
          </m:rPr>
          <m:t xml:space="preserve">cos</m:t>
        </m:r>
        <m:r>
          <m:t xml:space="preserve">(</m:t>
        </m:r>
        <m:r>
          <m:rPr>
            <m:lit/>
            <m:nor/>
          </m:rPr>
          <m:t xml:space="preserve">10</m:t>
        </m:r>
        <m:rad>
          <m:radPr>
            <m:degHide m:val="1"/>
          </m:radPr>
          <m:deg/>
          <m:e>
            <m:r>
              <m:t xml:space="preserve">5</m:t>
            </m:r>
          </m:e>
        </m:rad>
        <m:r>
          <m:t xml:space="preserve">t</m:t>
        </m:r>
        <m:r>
          <m:t xml:space="preserve">−</m:t>
        </m:r>
        <m:f>
          <m:num>
            <m:r>
              <m:t xml:space="preserve">π</m:t>
            </m:r>
          </m:num>
          <m:den>
            <m:r>
              <m:t xml:space="preserve">3</m:t>
            </m:r>
          </m:den>
        </m:f>
        <m:r>
          <m:t xml:space="preserve">)</m:t>
        </m:r>
        <m:r>
          <m:t xml:space="preserve"> </m:t>
        </m:r>
        <m:r>
          <m:rPr>
            <m:lit/>
            <m:nor/>
          </m:rPr>
          <m:t xml:space="preserve">cm</m:t>
        </m:r>
        <m:r>
          <m:rPr>
            <m:lit/>
            <m:nor/>
          </m:rPr>
          <m:t xml:space="preserve">.</m:t>
        </m:r>
      </m:oMath>
    </w:p>
    <w:p>
      <w:pPr>
        <w:pStyle w:val="Normal"/>
        <w:tabs>
          <w:tab w:val="clear" w:pos="720"/>
          <w:tab w:val="left" w:pos="374" w:leader="none"/>
        </w:tabs>
        <w:rPr>
          <w:position w:val="-22"/>
          <w:sz w:val="26"/>
          <w:szCs w:val="26"/>
        </w:rPr>
      </w:pPr>
      <w:r>
        <w:rPr>
          <w:sz w:val="26"/>
          <w:szCs w:val="26"/>
        </w:rPr>
        <w:t xml:space="preserve">C. </w:t>
      </w:r>
      <w:r>
        <w:rPr>
          <w:sz w:val="26"/>
          <w:szCs w:val="26"/>
        </w:rPr>
      </w:r>
      <m:oMath xmlns:m="http://schemas.openxmlformats.org/officeDocument/2006/math">
        <m:r>
          <m:t xml:space="preserve">x</m:t>
        </m:r>
        <m:r>
          <m:t xml:space="preserve">=</m:t>
        </m:r>
        <m:r>
          <m:t xml:space="preserve">4</m:t>
        </m:r>
        <m:r>
          <m:rPr>
            <m:lit/>
            <m:nor/>
          </m:rPr>
          <m:t xml:space="preserve">cos</m:t>
        </m:r>
        <m:r>
          <m:t xml:space="preserve">(</m:t>
        </m:r>
        <m:r>
          <m:rPr>
            <m:lit/>
            <m:nor/>
          </m:rPr>
          <m:t xml:space="preserve">10</m:t>
        </m:r>
        <m:rad>
          <m:radPr>
            <m:degHide m:val="1"/>
          </m:radPr>
          <m:deg/>
          <m:e>
            <m:r>
              <m:t xml:space="preserve">5</m:t>
            </m:r>
          </m:e>
        </m:rad>
        <m:r>
          <m:t xml:space="preserve">t</m:t>
        </m:r>
        <m:r>
          <m:t xml:space="preserve">+</m:t>
        </m:r>
        <m:f>
          <m:num>
            <m:r>
              <m:t xml:space="preserve">π</m:t>
            </m:r>
          </m:num>
          <m:den>
            <m:r>
              <m:t xml:space="preserve">6</m:t>
            </m:r>
          </m:den>
        </m:f>
        <m:r>
          <m:t xml:space="preserve">)</m:t>
        </m:r>
        <m:r>
          <m:t xml:space="preserve"> </m:t>
        </m:r>
        <m:r>
          <m:rPr>
            <m:lit/>
            <m:nor/>
          </m:rPr>
          <m:t xml:space="preserve">cm</m:t>
        </m:r>
        <m:r>
          <m:rPr>
            <m:lit/>
            <m:nor/>
          </m:rPr>
          <m:t xml:space="preserve">.</m:t>
        </m:r>
      </m:oMath>
      <w:r>
        <w:rPr>
          <w:sz w:val="26"/>
          <w:szCs w:val="26"/>
        </w:rPr>
        <w:tab/>
        <w:tab/>
        <w:tab/>
        <w:t xml:space="preserve">D. </w:t>
      </w:r>
      <w:r>
        <w:rPr>
          <w:sz w:val="26"/>
          <w:szCs w:val="26"/>
        </w:rPr>
      </w:r>
      <m:oMath xmlns:m="http://schemas.openxmlformats.org/officeDocument/2006/math">
        <m:r>
          <m:t xml:space="preserve">x</m:t>
        </m:r>
        <m:r>
          <m:t xml:space="preserve">=</m:t>
        </m:r>
        <m:r>
          <m:t xml:space="preserve">2</m:t>
        </m:r>
        <m:r>
          <m:rPr>
            <m:lit/>
            <m:nor/>
          </m:rPr>
          <m:t xml:space="preserve">cos</m:t>
        </m:r>
        <m:r>
          <m:t xml:space="preserve">(</m:t>
        </m:r>
        <m:r>
          <m:rPr>
            <m:lit/>
            <m:nor/>
          </m:rPr>
          <m:t xml:space="preserve">10</m:t>
        </m:r>
        <m:rad>
          <m:radPr>
            <m:degHide m:val="1"/>
          </m:radPr>
          <m:deg/>
          <m:e>
            <m:r>
              <m:t xml:space="preserve">5</m:t>
            </m:r>
          </m:e>
        </m:rad>
        <m:r>
          <m:t xml:space="preserve">t</m:t>
        </m:r>
        <m:r>
          <m:t xml:space="preserve">+</m:t>
        </m:r>
        <m:f>
          <m:num>
            <m:r>
              <m:t xml:space="preserve">π</m:t>
            </m:r>
          </m:num>
          <m:den>
            <m:r>
              <m:t xml:space="preserve">6</m:t>
            </m:r>
          </m:den>
        </m:f>
        <m:r>
          <m:t xml:space="preserve">)</m:t>
        </m:r>
        <m:r>
          <m:t xml:space="preserve"> </m:t>
        </m:r>
        <m:r>
          <m:rPr>
            <m:lit/>
            <m:nor/>
          </m:rPr>
          <m:t xml:space="preserve">cm</m:t>
        </m:r>
        <m:r>
          <m:rPr>
            <m:lit/>
            <m:nor/>
          </m:rPr>
          <m:t xml:space="preserve">.</m:t>
        </m:r>
      </m:oMath>
    </w:p>
    <w:p>
      <w:pPr>
        <w:pStyle w:val="Normal"/>
        <w:tabs>
          <w:tab w:val="clear" w:pos="720"/>
          <w:tab w:val="left" w:pos="374" w:leader="none"/>
        </w:tabs>
        <w:rPr/>
      </w:pPr>
      <w:r>
        <w:rPr>
          <w:b/>
          <w:sz w:val="26"/>
          <w:szCs w:val="26"/>
        </w:rPr>
        <w:t xml:space="preserve">Câu 29: </w:t>
      </w:r>
      <w:r>
        <w:rPr>
          <w:sz w:val="26"/>
          <w:szCs w:val="26"/>
        </w:rPr>
        <w:t>Khoảng cách giữa hai gợn lồi liền kề của sóng trên mặt hồ là 9 m. Sóng lan truyền với vận tốc là bao nhiêu, biết trong một phút sóng đập vào bờ 6 lần.</w:t>
      </w:r>
    </w:p>
    <w:p>
      <w:pPr>
        <w:pStyle w:val="Normal"/>
        <w:rPr>
          <w:sz w:val="26"/>
          <w:szCs w:val="26"/>
        </w:rPr>
      </w:pPr>
      <w:r>
        <w:rPr>
          <w:sz w:val="26"/>
          <w:szCs w:val="26"/>
        </w:rPr>
        <w:t>A. 90 cm/s</w:t>
        <w:tab/>
        <w:tab/>
        <w:t>B. 66,7 cm/s</w:t>
        <w:tab/>
        <w:tab/>
        <w:t>C. 150 cm/s</w:t>
        <w:tab/>
        <w:tab/>
        <w:tab/>
        <w:t>D. 5400 cm/s</w:t>
      </w:r>
    </w:p>
    <w:p>
      <w:pPr>
        <w:pStyle w:val="Normal"/>
        <w:tabs>
          <w:tab w:val="clear" w:pos="720"/>
          <w:tab w:val="left" w:pos="90" w:leader="none"/>
          <w:tab w:val="left" w:pos="1890" w:leader="none"/>
          <w:tab w:val="left" w:pos="3600" w:leader="none"/>
          <w:tab w:val="left" w:pos="5220" w:leader="none"/>
        </w:tabs>
        <w:ind w:end="-36" w:hanging="0"/>
        <w:rPr/>
      </w:pPr>
      <w:r>
        <w:rPr>
          <w:b/>
          <w:sz w:val="26"/>
          <w:szCs w:val="26"/>
        </w:rPr>
        <w:t xml:space="preserve">Câu 30: </w:t>
      </w:r>
      <w:r>
        <w:rPr>
          <w:sz w:val="26"/>
          <w:szCs w:val="26"/>
        </w:rPr>
        <w:t>Cường độ dòng điện tức thời trong mạch dao động LC có dạng I = 0,02 sin 2000t (A). Tụ điện trong mạch có điện dung 5</w:t>
      </w:r>
      <w:r>
        <w:rPr>
          <w:sz w:val="26"/>
          <w:szCs w:val="26"/>
        </w:rPr>
      </w:r>
      <m:oMath xmlns:m="http://schemas.openxmlformats.org/officeDocument/2006/math">
        <m:r>
          <m:t xml:space="preserve">μF</m:t>
        </m:r>
      </m:oMath>
      <w:r>
        <w:rPr>
          <w:sz w:val="26"/>
          <w:szCs w:val="26"/>
        </w:rPr>
        <w:t>. Độ tự cảm của cuộn cảm là</w:t>
      </w:r>
    </w:p>
    <w:p>
      <w:pPr>
        <w:pStyle w:val="Normal"/>
        <w:tabs>
          <w:tab w:val="clear" w:pos="720"/>
          <w:tab w:val="left" w:pos="90" w:leader="none"/>
          <w:tab w:val="left" w:pos="360" w:leader="none"/>
          <w:tab w:val="left" w:pos="748" w:leader="none"/>
          <w:tab w:val="left" w:pos="1890" w:leader="none"/>
          <w:tab w:val="left" w:pos="2805" w:leader="none"/>
          <w:tab w:val="left" w:pos="3600" w:leader="none"/>
          <w:tab w:val="left" w:pos="5049" w:leader="none"/>
        </w:tabs>
        <w:ind w:end="-36" w:hanging="0"/>
        <w:rPr/>
      </w:pPr>
      <w:r>
        <w:rPr>
          <w:sz w:val="26"/>
          <w:szCs w:val="26"/>
          <w:lang w:val="pt-BR"/>
        </w:rPr>
        <w:t>A. L = 50 mH.</w:t>
        <w:tab/>
        <w:t>B. L = 50 H.</w:t>
        <w:tab/>
        <w:t>C. L = 5.10</w:t>
      </w:r>
      <w:r>
        <w:rPr>
          <w:sz w:val="26"/>
          <w:szCs w:val="26"/>
          <w:vertAlign w:val="superscript"/>
          <w:lang w:val="pt-BR"/>
        </w:rPr>
        <w:t xml:space="preserve"> – 6</w:t>
      </w:r>
      <w:r>
        <w:rPr>
          <w:sz w:val="26"/>
          <w:szCs w:val="26"/>
          <w:lang w:val="pt-BR"/>
        </w:rPr>
        <w:t xml:space="preserve"> H.</w:t>
        <w:tab/>
        <w:t>D. L = 5.10</w:t>
      </w:r>
      <w:r>
        <w:rPr>
          <w:sz w:val="26"/>
          <w:szCs w:val="26"/>
          <w:vertAlign w:val="superscript"/>
          <w:lang w:val="pt-BR"/>
        </w:rPr>
        <w:t xml:space="preserve"> – 8 </w:t>
      </w:r>
      <w:r>
        <w:rPr>
          <w:sz w:val="26"/>
          <w:szCs w:val="26"/>
          <w:lang w:val="pt-BR"/>
        </w:rPr>
        <w:t>H.</w:t>
      </w:r>
    </w:p>
    <w:p>
      <w:pPr>
        <w:pStyle w:val="Normal"/>
        <w:tabs>
          <w:tab w:val="clear" w:pos="720"/>
          <w:tab w:val="left" w:pos="90" w:leader="none"/>
          <w:tab w:val="left" w:pos="360" w:leader="none"/>
          <w:tab w:val="left" w:pos="1890" w:leader="none"/>
          <w:tab w:val="left" w:pos="3600" w:leader="none"/>
          <w:tab w:val="left" w:pos="5220" w:leader="none"/>
        </w:tabs>
        <w:ind w:end="-36" w:hanging="0"/>
        <w:rPr/>
      </w:pPr>
      <w:r>
        <w:rPr>
          <w:b/>
          <w:sz w:val="26"/>
          <w:szCs w:val="26"/>
        </w:rPr>
        <w:t xml:space="preserve">Câu 31: </w:t>
      </w:r>
      <w:r>
        <w:rPr>
          <w:sz w:val="26"/>
          <w:szCs w:val="26"/>
          <w:lang w:val="de-DE"/>
        </w:rPr>
        <w:t>Trong một thí nghiệm giao thoa ánh sáng, người ta đo được khoảng cách từ vân sáng thứ 4 đến vân sáng thứ 10 ở cùng một phía đối với vân sáng trung tâm là 2,4 mm. khoảng vân là</w:t>
      </w:r>
    </w:p>
    <w:p>
      <w:pPr>
        <w:pStyle w:val="Normal"/>
        <w:tabs>
          <w:tab w:val="clear" w:pos="720"/>
          <w:tab w:val="left" w:pos="90" w:leader="none"/>
          <w:tab w:val="left" w:pos="360" w:leader="none"/>
          <w:tab w:val="left" w:pos="1890" w:leader="none"/>
          <w:tab w:val="left" w:pos="3600" w:leader="none"/>
          <w:tab w:val="left" w:pos="5220" w:leader="none"/>
        </w:tabs>
        <w:ind w:end="-36" w:hanging="0"/>
        <w:rPr>
          <w:sz w:val="26"/>
          <w:szCs w:val="26"/>
        </w:rPr>
      </w:pPr>
      <w:r>
        <w:rPr>
          <w:sz w:val="26"/>
          <w:szCs w:val="26"/>
        </w:rPr>
        <w:t>A. i = 4,0 mm.</w:t>
        <w:tab/>
        <w:t>B. i = 0,4 mm.</w:t>
        <w:tab/>
        <w:t>C. i = 6,0 mm.</w:t>
        <w:tab/>
        <w:t>D. i = 0,6 mm.</w:t>
      </w:r>
    </w:p>
    <w:p>
      <w:pPr>
        <w:pStyle w:val="Normal"/>
        <w:ind w:start="360" w:hanging="0"/>
        <w:rPr>
          <w:sz w:val="26"/>
          <w:szCs w:val="26"/>
        </w:rPr>
      </w:pPr>
      <w:r>
        <w:rPr>
          <w:sz w:val="26"/>
          <w:szCs w:val="26"/>
        </w:rPr>
      </w:r>
    </w:p>
    <w:p>
      <w:pPr>
        <w:pStyle w:val="Normal"/>
        <w:rPr/>
      </w:pPr>
      <w:r>
        <w:rPr>
          <w:b/>
          <w:sz w:val="26"/>
          <w:szCs w:val="26"/>
        </w:rPr>
        <w:t xml:space="preserve">Câu 32: </w:t>
      </w:r>
      <w:r>
        <w:rPr>
          <w:sz w:val="26"/>
          <w:szCs w:val="26"/>
          <w:lang w:val="pt-BR"/>
        </w:rPr>
        <w:t xml:space="preserve">Một đoạn mạch gồm một cuộn dây có điện trở </w:t>
      </w:r>
      <w:r>
        <w:rPr>
          <w:sz w:val="26"/>
          <w:szCs w:val="26"/>
        </w:rPr>
      </w:r>
      <m:oMath xmlns:m="http://schemas.openxmlformats.org/officeDocument/2006/math">
        <m:r>
          <m:t xml:space="preserve">r</m:t>
        </m:r>
        <m:r>
          <m:t xml:space="preserve">=</m:t>
        </m:r>
        <m:r>
          <m:t xml:space="preserve">5</m:t>
        </m:r>
        <m:r>
          <m:t xml:space="preserve">Ω</m:t>
        </m:r>
      </m:oMath>
      <w:r>
        <w:rPr>
          <w:sz w:val="26"/>
          <w:szCs w:val="26"/>
          <w:lang w:val="pt-BR"/>
        </w:rPr>
        <w:t xml:space="preserve"> và độ tự cảm </w:t>
      </w:r>
      <w:r>
        <w:rPr>
          <w:sz w:val="26"/>
          <w:szCs w:val="26"/>
        </w:rPr>
      </w:r>
      <m:oMath xmlns:m="http://schemas.openxmlformats.org/officeDocument/2006/math">
        <m:r>
          <m:t xml:space="preserve">L</m:t>
        </m:r>
        <m:r>
          <m:t xml:space="preserve">=</m:t>
        </m:r>
        <m:f>
          <m:num>
            <m:r>
              <m:rPr>
                <m:lit/>
                <m:nor/>
              </m:rPr>
              <m:t xml:space="preserve">25</m:t>
            </m:r>
          </m:num>
          <m:den>
            <m:r>
              <m:t xml:space="preserve">π</m:t>
            </m:r>
          </m:den>
        </m:f>
        <m:r>
          <m:rPr>
            <m:lit/>
            <m:nor/>
          </m:rPr>
          <m:t xml:space="preserve">.</m:t>
        </m:r>
        <m:sSup>
          <m:e>
            <m:r>
              <m:rPr>
                <m:lit/>
                <m:nor/>
              </m:rPr>
              <m:t xml:space="preserve">10</m:t>
            </m:r>
          </m:e>
          <m:sup>
            <m:r>
              <m:t xml:space="preserve">−</m:t>
            </m:r>
            <m:r>
              <m:t xml:space="preserve">2</m:t>
            </m:r>
          </m:sup>
        </m:sSup>
        <m:r>
          <m:t xml:space="preserve">H</m:t>
        </m:r>
      </m:oMath>
      <w:r>
        <w:rPr>
          <w:sz w:val="26"/>
          <w:szCs w:val="26"/>
          <w:lang w:val="pt-BR"/>
        </w:rPr>
        <w:t xml:space="preserve">mắc nối tiếp với một điện trở thuần </w:t>
      </w:r>
      <w:r>
        <w:rPr>
          <w:sz w:val="26"/>
          <w:szCs w:val="26"/>
        </w:rPr>
      </w:r>
      <m:oMath xmlns:m="http://schemas.openxmlformats.org/officeDocument/2006/math">
        <m:r>
          <m:t xml:space="preserve">R</m:t>
        </m:r>
        <m:r>
          <m:t xml:space="preserve">=</m:t>
        </m:r>
        <m:r>
          <m:rPr>
            <m:lit/>
            <m:nor/>
          </m:rPr>
          <m:t xml:space="preserve">20</m:t>
        </m:r>
        <m:r>
          <m:t xml:space="preserve">Ω</m:t>
        </m:r>
      </m:oMath>
      <w:r>
        <w:rPr>
          <w:sz w:val="26"/>
          <w:szCs w:val="26"/>
          <w:lang w:val="pt-BR"/>
        </w:rPr>
        <w:t xml:space="preserve"> . Đặt vào hai đoạn mạch một điện áp xoay chiều </w:t>
      </w:r>
      <w:r>
        <w:rPr>
          <w:sz w:val="26"/>
          <w:szCs w:val="26"/>
        </w:rPr>
      </w:r>
      <m:oMath xmlns:m="http://schemas.openxmlformats.org/officeDocument/2006/math">
        <m:r>
          <m:t xml:space="preserve">u</m:t>
        </m:r>
        <m:r>
          <m:t xml:space="preserve">=</m:t>
        </m:r>
        <m:r>
          <m:rPr>
            <m:lit/>
            <m:nor/>
          </m:rPr>
          <m:t xml:space="preserve">100</m:t>
        </m:r>
        <m:rad>
          <m:radPr>
            <m:degHide m:val="1"/>
          </m:radPr>
          <m:deg/>
          <m:e>
            <m:r>
              <m:t xml:space="preserve">2</m:t>
            </m:r>
          </m:e>
        </m:rad>
        <m:r>
          <m:rPr>
            <m:lit/>
            <m:nor/>
          </m:rPr>
          <m:t xml:space="preserve">cos</m:t>
        </m:r>
        <m:r>
          <m:t xml:space="preserve">(</m:t>
        </m:r>
        <m:r>
          <m:rPr>
            <m:lit/>
            <m:nor/>
          </m:rPr>
          <m:t xml:space="preserve">100</m:t>
        </m:r>
        <m:r>
          <m:t xml:space="preserve">πt</m:t>
        </m:r>
        <m:r>
          <m:t xml:space="preserve">)</m:t>
        </m:r>
        <m:r>
          <m:t xml:space="preserve"> </m:t>
        </m:r>
        <m:r>
          <m:t xml:space="preserve">(</m:t>
        </m:r>
        <m:r>
          <m:t xml:space="preserve">V</m:t>
        </m:r>
        <m:r>
          <m:t xml:space="preserve">)</m:t>
        </m:r>
      </m:oMath>
      <w:r>
        <w:rPr>
          <w:sz w:val="26"/>
          <w:szCs w:val="26"/>
          <w:lang w:val="pt-BR"/>
        </w:rPr>
        <w:t>. Cường độ dòng điện qua mạch và công suất của đoạn mạch lần lượt có giá trị:</w:t>
      </w:r>
    </w:p>
    <w:p>
      <w:pPr>
        <w:pStyle w:val="Normal"/>
        <w:rPr/>
      </w:pPr>
      <w:r>
        <w:rPr>
          <w:sz w:val="26"/>
          <w:szCs w:val="26"/>
        </w:rPr>
        <w:t>A. I = 2 A, P = 50 W</w:t>
        <w:tab/>
        <w:tab/>
        <w:tab/>
        <w:t>B. I = 2 A, P = 50</w:t>
      </w:r>
      <w:r>
        <w:rPr>
          <w:sz w:val="26"/>
          <w:szCs w:val="26"/>
        </w:rPr>
      </w:r>
      <m:oMath xmlns:m="http://schemas.openxmlformats.org/officeDocument/2006/math">
        <m:rad>
          <m:radPr>
            <m:degHide m:val="1"/>
          </m:radPr>
          <m:deg/>
          <m:e>
            <m:r>
              <m:t xml:space="preserve">2</m:t>
            </m:r>
          </m:e>
        </m:rad>
      </m:oMath>
      <w:r>
        <w:rPr>
          <w:sz w:val="26"/>
          <w:szCs w:val="26"/>
        </w:rPr>
        <w:t xml:space="preserve"> W</w:t>
      </w:r>
    </w:p>
    <w:p>
      <w:pPr>
        <w:pStyle w:val="Normal"/>
        <w:rPr/>
      </w:pPr>
      <w:r>
        <w:rPr>
          <w:sz w:val="26"/>
          <w:szCs w:val="26"/>
        </w:rPr>
        <w:t>C. I = 2</w:t>
      </w:r>
      <w:r>
        <w:rPr>
          <w:sz w:val="26"/>
          <w:szCs w:val="26"/>
        </w:rPr>
      </w:r>
      <m:oMath xmlns:m="http://schemas.openxmlformats.org/officeDocument/2006/math">
        <m:rad>
          <m:radPr>
            <m:degHide m:val="1"/>
          </m:radPr>
          <m:deg/>
          <m:e>
            <m:r>
              <m:t xml:space="preserve">2</m:t>
            </m:r>
          </m:e>
        </m:rad>
      </m:oMath>
      <w:r>
        <w:rPr>
          <w:sz w:val="26"/>
          <w:szCs w:val="26"/>
        </w:rPr>
        <w:t xml:space="preserve"> A, P = 100 W</w:t>
        <w:tab/>
        <w:tab/>
        <w:t>D. I = 2</w:t>
      </w:r>
      <w:r>
        <w:rPr>
          <w:sz w:val="26"/>
          <w:szCs w:val="26"/>
        </w:rPr>
      </w:r>
      <m:oMath xmlns:m="http://schemas.openxmlformats.org/officeDocument/2006/math">
        <m:rad>
          <m:radPr>
            <m:degHide m:val="1"/>
          </m:radPr>
          <m:deg/>
          <m:e>
            <m:r>
              <m:t xml:space="preserve">2</m:t>
            </m:r>
          </m:e>
        </m:rad>
      </m:oMath>
      <w:r>
        <w:rPr>
          <w:sz w:val="26"/>
          <w:szCs w:val="26"/>
        </w:rPr>
        <w:t xml:space="preserve"> A, P = 200 W</w:t>
      </w:r>
    </w:p>
    <w:p>
      <w:pPr>
        <w:pStyle w:val="Normal"/>
        <w:tabs>
          <w:tab w:val="clear" w:pos="720"/>
          <w:tab w:val="center" w:pos="4500" w:leader="none"/>
        </w:tabs>
        <w:rPr/>
      </w:pPr>
      <w:r>
        <w:rPr>
          <w:b/>
          <w:sz w:val="26"/>
          <w:szCs w:val="26"/>
        </w:rPr>
        <w:t xml:space="preserve">Câu 33: </w:t>
      </w:r>
      <w:r>
        <w:rPr>
          <w:sz w:val="26"/>
          <w:szCs w:val="26"/>
        </w:rPr>
        <w:object w:dxaOrig="540" w:dyaOrig="379">
          <v:shape id="ole_rId516" style="width:27pt;height:18.75pt" o:ole="">
            <v:imagedata r:id="rId517" o:title=""/>
          </v:shape>
          <o:OLEObject Type="Embed" ProgID="" ShapeID="ole_rId516" DrawAspect="Content" ObjectID="_649416121" r:id="rId516"/>
        </w:object>
      </w:r>
      <w:r>
        <w:rPr>
          <w:sz w:val="26"/>
          <w:szCs w:val="26"/>
        </w:rPr>
        <w:t xml:space="preserve"> là chất phóng xạ </w:t>
      </w:r>
      <w:r>
        <w:rPr>
          <w:sz w:val="26"/>
          <w:szCs w:val="26"/>
        </w:rPr>
        <w:object w:dxaOrig="340" w:dyaOrig="359">
          <v:shape id="ole_rId518" style="width:17.25pt;height:18pt" o:ole="">
            <v:imagedata r:id="rId519" o:title=""/>
          </v:shape>
          <o:OLEObject Type="Embed" ProgID="" ShapeID="ole_rId518" DrawAspect="Content" ObjectID="_542129291" r:id="rId518"/>
        </w:object>
      </w:r>
      <w:r>
        <w:rPr>
          <w:sz w:val="26"/>
          <w:szCs w:val="26"/>
        </w:rPr>
        <w:t xml:space="preserve"> với chu kì bán rã 15 h. Ban đầu có một lượng </w:t>
      </w:r>
      <w:r>
        <w:rPr>
          <w:sz w:val="26"/>
          <w:szCs w:val="26"/>
        </w:rPr>
        <w:object w:dxaOrig="540" w:dyaOrig="379">
          <v:shape id="ole_rId520" style="width:27pt;height:18.75pt" o:ole="">
            <v:imagedata r:id="rId521" o:title=""/>
          </v:shape>
          <o:OLEObject Type="Embed" ProgID="" ShapeID="ole_rId520" DrawAspect="Content" ObjectID="_302059498" r:id="rId520"/>
        </w:object>
      </w:r>
      <w:r>
        <w:rPr>
          <w:sz w:val="26"/>
          <w:szCs w:val="26"/>
        </w:rPr>
        <w:t xml:space="preserve"> thì sau một khoảng thời gian bao nhiêu chất phóng xạ trên bị phân rã 75% ?</w:t>
      </w:r>
    </w:p>
    <w:p>
      <w:pPr>
        <w:pStyle w:val="Normal"/>
        <w:tabs>
          <w:tab w:val="clear" w:pos="720"/>
          <w:tab w:val="center" w:pos="4500" w:leader="none"/>
        </w:tabs>
        <w:rPr/>
      </w:pPr>
      <w:r>
        <w:rPr>
          <w:sz w:val="26"/>
          <w:szCs w:val="26"/>
        </w:rPr>
        <w:t xml:space="preserve">A. 7 h.                     B. 15 h.                       C. 22 h.                                   </w:t>
      </w:r>
      <w:r>
        <w:rPr>
          <w:sz w:val="26"/>
          <w:szCs w:val="26"/>
          <w:u w:val="single"/>
        </w:rPr>
        <w:t>D.</w:t>
      </w:r>
      <w:r>
        <w:rPr>
          <w:sz w:val="26"/>
          <w:szCs w:val="26"/>
        </w:rPr>
        <w:t xml:space="preserve"> 30 h.</w:t>
      </w:r>
    </w:p>
    <w:p>
      <w:pPr>
        <w:pStyle w:val="Normal"/>
        <w:tabs>
          <w:tab w:val="clear" w:pos="720"/>
          <w:tab w:val="left" w:pos="240" w:leader="none"/>
          <w:tab w:val="left" w:pos="1800" w:leader="none"/>
          <w:tab w:val="left" w:pos="3480" w:leader="none"/>
          <w:tab w:val="left" w:pos="5160" w:leader="none"/>
        </w:tabs>
        <w:rPr/>
      </w:pPr>
      <w:r>
        <w:rPr>
          <w:b/>
          <w:sz w:val="26"/>
          <w:szCs w:val="26"/>
        </w:rPr>
        <w:t xml:space="preserve">Câu 34: </w:t>
      </w:r>
      <w:r>
        <w:rPr>
          <w:sz w:val="26"/>
          <w:szCs w:val="26"/>
        </w:rPr>
        <w:t>Một khung dây có 100 vòng được đặt trong từ trường đều sao cho các đường sức từ vuông góc với mặt phẵng của khung dây. Diện tích của mỗi vòng dây là 2 dm</w:t>
      </w:r>
      <w:r>
        <w:rPr>
          <w:sz w:val="26"/>
          <w:szCs w:val="26"/>
          <w:vertAlign w:val="superscript"/>
        </w:rPr>
        <w:t>2</w:t>
      </w:r>
      <w:r>
        <w:rPr>
          <w:sz w:val="26"/>
          <w:szCs w:val="26"/>
        </w:rPr>
        <w:t>, cảm ứng từ giảm đều từ 0,5 T đến 0,2 T trong thời gian 0,1 s. Suất điện động cảm ứng trong khung dây là</w:t>
      </w:r>
    </w:p>
    <w:p>
      <w:pPr>
        <w:pStyle w:val="Normal"/>
        <w:tabs>
          <w:tab w:val="clear" w:pos="720"/>
          <w:tab w:val="left" w:pos="240" w:leader="none"/>
          <w:tab w:val="left" w:pos="1800" w:leader="none"/>
          <w:tab w:val="left" w:pos="3480" w:leader="none"/>
          <w:tab w:val="left" w:pos="5160" w:leader="none"/>
        </w:tabs>
        <w:rPr/>
      </w:pPr>
      <w:r>
        <w:rPr>
          <w:b/>
          <w:bCs/>
          <w:sz w:val="26"/>
          <w:szCs w:val="26"/>
        </w:rPr>
        <w:t>A</w:t>
      </w:r>
      <w:r>
        <w:rPr>
          <w:sz w:val="26"/>
          <w:szCs w:val="26"/>
        </w:rPr>
        <w:t>. 6 V.</w:t>
        <w:tab/>
      </w:r>
      <w:r>
        <w:rPr>
          <w:b/>
          <w:bCs/>
          <w:sz w:val="26"/>
          <w:szCs w:val="26"/>
        </w:rPr>
        <w:t>B</w:t>
      </w:r>
      <w:r>
        <w:rPr>
          <w:sz w:val="26"/>
          <w:szCs w:val="26"/>
        </w:rPr>
        <w:t>. 60 V.</w:t>
        <w:tab/>
      </w:r>
      <w:r>
        <w:rPr>
          <w:b/>
          <w:bCs/>
          <w:sz w:val="26"/>
          <w:szCs w:val="26"/>
        </w:rPr>
        <w:t>C</w:t>
      </w:r>
      <w:r>
        <w:rPr>
          <w:sz w:val="26"/>
          <w:szCs w:val="26"/>
        </w:rPr>
        <w:t>. 3 V.</w:t>
        <w:tab/>
      </w:r>
      <w:r>
        <w:rPr>
          <w:b/>
          <w:bCs/>
          <w:sz w:val="26"/>
          <w:szCs w:val="26"/>
        </w:rPr>
        <w:t>D</w:t>
      </w:r>
      <w:r>
        <w:rPr>
          <w:sz w:val="26"/>
          <w:szCs w:val="26"/>
        </w:rPr>
        <w:t>. 30 V.</w:t>
      </w:r>
    </w:p>
    <w:p>
      <w:pPr>
        <w:pStyle w:val="Normal"/>
        <w:tabs>
          <w:tab w:val="clear" w:pos="720"/>
          <w:tab w:val="left" w:pos="187" w:leader="none"/>
          <w:tab w:val="left" w:pos="374" w:leader="none"/>
        </w:tabs>
        <w:rPr/>
      </w:pPr>
      <w:r>
        <w:rPr>
          <w:b/>
          <w:sz w:val="26"/>
          <w:szCs w:val="26"/>
        </w:rPr>
        <w:t xml:space="preserve">Câu 35: </w:t>
      </w:r>
      <w:r>
        <w:rPr>
          <w:sz w:val="26"/>
          <w:szCs w:val="26"/>
          <w:lang w:val="pt-BR"/>
        </w:rPr>
        <w:t xml:space="preserve">Một con lắc dài 44 cm được treo vào trần của một toa xe lửa. Con lắc bị kích động mỗi khi bánh xe của toa xe gặp chỗ nối nhau của đường ray. Hỏi tàu chạy thẳng đều với tốc độ bằng bao nhiêu thì biên độ dao động của con lắc sẽ lớn nhất ? Cho biết chiều dài của mỗi đường ray là 12,5 m. Lấy </w:t>
      </w:r>
      <w:r>
        <w:rPr>
          <w:sz w:val="26"/>
          <w:szCs w:val="26"/>
        </w:rPr>
      </w:r>
      <m:oMath xmlns:m="http://schemas.openxmlformats.org/officeDocument/2006/math">
        <m:r>
          <m:t xml:space="preserve">g</m:t>
        </m:r>
        <m:r>
          <m:t xml:space="preserve">=</m:t>
        </m:r>
        <m:r>
          <m:t xml:space="preserve">9,8</m:t>
        </m:r>
        <m:f>
          <m:fPr>
            <m:type m:val="lin"/>
          </m:fPr>
          <m:num>
            <m:r>
              <m:t xml:space="preserve">m</m:t>
            </m:r>
          </m:num>
          <m:den>
            <m:sSup>
              <m:e>
                <m:r>
                  <m:t xml:space="preserve">s</m:t>
                </m:r>
              </m:e>
              <m:sup>
                <m:r>
                  <m:t xml:space="preserve">2</m:t>
                </m:r>
              </m:sup>
            </m:sSup>
          </m:den>
        </m:f>
      </m:oMath>
      <w:r>
        <w:rPr>
          <w:sz w:val="26"/>
          <w:szCs w:val="26"/>
          <w:lang w:val="pt-BR"/>
        </w:rPr>
        <w:t>.</w:t>
      </w:r>
    </w:p>
    <w:p>
      <w:pPr>
        <w:pStyle w:val="Normal"/>
        <w:tabs>
          <w:tab w:val="clear" w:pos="720"/>
          <w:tab w:val="left" w:pos="187" w:leader="none"/>
          <w:tab w:val="left" w:pos="374" w:leader="none"/>
        </w:tabs>
        <w:ind w:start="1080" w:hanging="0"/>
        <w:rPr>
          <w:sz w:val="26"/>
          <w:szCs w:val="26"/>
          <w:lang w:val="pt-BR"/>
        </w:rPr>
      </w:pPr>
      <w:r>
        <w:rPr>
          <w:sz w:val="26"/>
          <w:szCs w:val="26"/>
          <w:lang w:val="pt-BR"/>
        </w:rPr>
        <w:t>A. 10,7 km/h</w:t>
        <w:tab/>
        <w:tab/>
        <w:t>B. 34 km/h</w:t>
        <w:tab/>
        <w:tab/>
        <w:t>C. 106 km/h</w:t>
        <w:tab/>
        <w:tab/>
        <w:t>D. 45 km/h</w:t>
      </w:r>
    </w:p>
    <w:p>
      <w:pPr>
        <w:pStyle w:val="Normal"/>
        <w:rPr/>
      </w:pPr>
      <w:r>
        <w:rPr>
          <w:b/>
          <w:sz w:val="26"/>
          <w:szCs w:val="26"/>
        </w:rPr>
        <w:t xml:space="preserve">Câu 36: </w:t>
      </w:r>
      <w:r>
        <w:rPr>
          <w:sz w:val="26"/>
          <w:szCs w:val="26"/>
          <w:lang w:val="fr-FR"/>
        </w:rPr>
        <w:t>Trên bề mặt chất lỏng có hai nguồn kết hợp AB cách nhau 40cm dao động cùng pha. Biết sóng do mỗi nguồn phát ra có tần số f=10(Hz), vận tốc truyền sóng 2(m/s). Gọi M là một điểm  nằm trên đường vuông góc với AB tại đó A dao động với biên độ cực đại. Đoạn AM có giá trị lớn nhất là :</w:t>
      </w:r>
    </w:p>
    <w:p>
      <w:pPr>
        <w:pStyle w:val="Normal"/>
        <w:rPr>
          <w:sz w:val="26"/>
          <w:szCs w:val="26"/>
          <w:lang w:val="fr-FR"/>
        </w:rPr>
      </w:pPr>
      <w:r>
        <w:rPr>
          <w:sz w:val="26"/>
          <w:szCs w:val="26"/>
          <w:lang w:val="fr-FR"/>
        </w:rPr>
        <w:t>A. 20cm           B. 30cm                   C. 40cm                   D.50cm</w:t>
      </w:r>
    </w:p>
    <w:p>
      <w:pPr>
        <w:pStyle w:val="Normal"/>
        <w:rPr>
          <w:sz w:val="26"/>
          <w:szCs w:val="26"/>
        </w:rPr>
      </w:pPr>
      <w:r>
        <w:rPr>
          <w:b/>
          <w:sz w:val="26"/>
          <w:szCs w:val="26"/>
        </w:rPr>
        <w:t xml:space="preserve">Câu 37: </w:t>
      </w:r>
      <w:r>
        <w:rPr>
          <w:sz w:val="26"/>
          <w:szCs w:val="26"/>
          <w:lang w:val="pt-BR"/>
        </w:rPr>
        <w:t xml:space="preserve">Cho mạch xoay chiều R, L, C mắc nối tiếp. </w:t>
      </w:r>
    </w:p>
    <w:p>
      <w:pPr>
        <w:pStyle w:val="Normal"/>
        <w:tabs>
          <w:tab w:val="clear" w:pos="720"/>
          <w:tab w:val="center" w:pos="4726" w:leader="none"/>
          <w:tab w:val="left" w:pos="7215" w:leader="none"/>
        </w:tabs>
        <w:rPr/>
      </w:pPr>
      <w:r>
        <w:rPr>
          <w:sz w:val="26"/>
          <w:szCs w:val="26"/>
          <w:lang w:val="fr-FR"/>
        </w:rPr>
      </w:r>
      <m:oMath xmlns:m="http://schemas.openxmlformats.org/officeDocument/2006/math">
        <m:r>
          <m:t xml:space="preserve">U</m:t>
        </m:r>
        <m:r>
          <m:t xml:space="preserve">=</m:t>
        </m:r>
        <m:r>
          <m:rPr>
            <m:lit/>
            <m:nor/>
          </m:rPr>
          <m:t xml:space="preserve">120</m:t>
        </m:r>
        <m:rad>
          <m:radPr>
            <m:degHide m:val="1"/>
          </m:radPr>
          <m:deg/>
          <m:e>
            <m:r>
              <m:t xml:space="preserve">2</m:t>
            </m:r>
          </m:e>
        </m:rad>
        <m:r>
          <m:rPr>
            <m:lit/>
            <m:nor/>
          </m:rPr>
          <m:t xml:space="preserve">.</m:t>
        </m:r>
        <m:r>
          <m:rPr>
            <m:lit/>
            <m:nor/>
          </m:rPr>
          <m:t xml:space="preserve">cos</m:t>
        </m:r>
        <m:r>
          <m:t xml:space="preserve">(</m:t>
        </m:r>
        <m:r>
          <m:rPr>
            <m:lit/>
            <m:nor/>
          </m:rPr>
          <m:t xml:space="preserve">100</m:t>
        </m:r>
        <m:r>
          <m:t xml:space="preserve">π</m:t>
        </m:r>
        <m:r>
          <m:rPr>
            <m:lit/>
            <m:nor/>
          </m:rPr>
          <m:t xml:space="preserve">.</m:t>
        </m:r>
        <m:r>
          <m:t xml:space="preserve">t</m:t>
        </m:r>
        <m:r>
          <m:t xml:space="preserve">)</m:t>
        </m:r>
        <m:r>
          <m:t xml:space="preserve">(</m:t>
        </m:r>
        <m:r>
          <m:t xml:space="preserve">V</m:t>
        </m:r>
        <m:r>
          <m:t xml:space="preserve">)</m:t>
        </m:r>
      </m:oMath>
      <w:r>
        <w:rPr>
          <w:sz w:val="26"/>
          <w:szCs w:val="26"/>
          <w:lang w:val="pt-BR"/>
        </w:rPr>
        <w:t>;</w:t>
      </w:r>
      <w:r>
        <w:rPr>
          <w:sz w:val="26"/>
          <w:szCs w:val="26"/>
          <w:lang w:val="fr-FR"/>
        </w:rPr>
      </w:r>
      <m:oMath xmlns:m="http://schemas.openxmlformats.org/officeDocument/2006/math">
        <m:r>
          <m:t xml:space="preserve">L</m:t>
        </m:r>
        <m:r>
          <m:t xml:space="preserve">=</m:t>
        </m:r>
        <m:f>
          <m:num>
            <m:r>
              <m:t xml:space="preserve">1</m:t>
            </m:r>
          </m:num>
          <m:den>
            <m:r>
              <m:rPr>
                <m:lit/>
                <m:nor/>
              </m:rPr>
              <m:t xml:space="preserve">10</m:t>
            </m:r>
            <m:r>
              <m:t xml:space="preserve">π</m:t>
            </m:r>
          </m:den>
        </m:f>
        <m:r>
          <m:t xml:space="preserve">(</m:t>
        </m:r>
        <m:r>
          <m:t xml:space="preserve">H</m:t>
        </m:r>
        <m:r>
          <m:t xml:space="preserve">)</m:t>
        </m:r>
      </m:oMath>
      <w:r>
        <w:rPr>
          <w:sz w:val="26"/>
          <w:szCs w:val="26"/>
          <w:lang w:val="pt-BR"/>
        </w:rPr>
        <w:t>;</w:t>
      </w:r>
      <w:r>
        <w:rPr>
          <w:sz w:val="26"/>
          <w:szCs w:val="26"/>
        </w:rPr>
      </w:r>
      <m:oMath xmlns:m="http://schemas.openxmlformats.org/officeDocument/2006/math">
        <m:r>
          <m:t xml:space="preserve">C</m:t>
        </m:r>
        <m:r>
          <m:t xml:space="preserve">=</m:t>
        </m:r>
        <m:f>
          <m:num>
            <m:r>
              <m:t xml:space="preserve">4</m:t>
            </m:r>
            <m:r>
              <m:rPr>
                <m:lit/>
                <m:nor/>
              </m:rPr>
              <m:t xml:space="preserve">.</m:t>
            </m:r>
            <m:sSup>
              <m:e>
                <m:r>
                  <m:rPr>
                    <m:lit/>
                    <m:nor/>
                  </m:rPr>
                  <m:t xml:space="preserve">10</m:t>
                </m:r>
              </m:e>
              <m:sup>
                <m:r>
                  <m:t xml:space="preserve">−</m:t>
                </m:r>
                <m:r>
                  <m:t xml:space="preserve">4</m:t>
                </m:r>
              </m:sup>
            </m:sSup>
          </m:num>
          <m:den>
            <m:r>
              <m:t xml:space="preserve">π</m:t>
            </m:r>
          </m:den>
        </m:f>
        <m:r>
          <m:t xml:space="preserve">(</m:t>
        </m:r>
        <m:r>
          <m:t xml:space="preserve">F</m:t>
        </m:r>
        <m:r>
          <m:t xml:space="preserve">)</m:t>
        </m:r>
      </m:oMath>
      <w:r>
        <w:rPr>
          <w:sz w:val="26"/>
          <w:szCs w:val="26"/>
        </w:rPr>
        <w:t>. R  là một biến trở. Thay đổi giá trị của R sao cho công suất mạch lớn nhất. Tìm R và Công suất lúc này?</w:t>
      </w:r>
    </w:p>
    <w:p>
      <w:pPr>
        <w:pStyle w:val="Normal"/>
        <w:tabs>
          <w:tab w:val="clear" w:pos="720"/>
          <w:tab w:val="center" w:pos="4726" w:leader="none"/>
          <w:tab w:val="left" w:pos="7215" w:leader="none"/>
        </w:tabs>
        <w:rPr>
          <w:position w:val="-9"/>
          <w:sz w:val="26"/>
          <w:szCs w:val="26"/>
        </w:rPr>
      </w:pPr>
      <w:r>
        <w:rPr>
          <w:sz w:val="26"/>
          <w:szCs w:val="26"/>
        </w:rPr>
        <w:t xml:space="preserve">A. </w:t>
      </w:r>
      <w:r>
        <w:rPr>
          <w:sz w:val="26"/>
          <w:szCs w:val="26"/>
        </w:rPr>
      </w:r>
      <m:oMath xmlns:m="http://schemas.openxmlformats.org/officeDocument/2006/math">
        <m:r>
          <m:t xml:space="preserve">R</m:t>
        </m:r>
        <m:r>
          <m:t xml:space="preserve">=</m:t>
        </m:r>
        <m:r>
          <m:rPr>
            <m:lit/>
            <m:nor/>
          </m:rPr>
          <m:t xml:space="preserve">15</m:t>
        </m:r>
        <m:r>
          <m:t xml:space="preserve">(</m:t>
        </m:r>
        <m:r>
          <m:t xml:space="preserve">Ω</m:t>
        </m:r>
        <m:r>
          <m:t xml:space="preserve">)</m:t>
        </m:r>
        <m:r>
          <m:t xml:space="preserve">;</m:t>
        </m:r>
        <m:r>
          <m:t xml:space="preserve">P</m:t>
        </m:r>
        <m:r>
          <m:t xml:space="preserve">=</m:t>
        </m:r>
        <m:r>
          <m:rPr>
            <m:lit/>
            <m:nor/>
          </m:rPr>
          <m:t xml:space="preserve">480</m:t>
        </m:r>
        <m:r>
          <m:t xml:space="preserve">(</m:t>
        </m:r>
        <m:r>
          <m:t xml:space="preserve">W</m:t>
        </m:r>
        <m:r>
          <m:t xml:space="preserve">)</m:t>
        </m:r>
      </m:oMath>
      <w:r>
        <w:rPr>
          <w:sz w:val="26"/>
          <w:szCs w:val="26"/>
        </w:rPr>
        <w:t xml:space="preserve">                B. </w:t>
      </w:r>
      <w:r>
        <w:rPr>
          <w:sz w:val="26"/>
          <w:szCs w:val="26"/>
        </w:rPr>
      </w:r>
      <m:oMath xmlns:m="http://schemas.openxmlformats.org/officeDocument/2006/math">
        <m:r>
          <m:t xml:space="preserve">R</m:t>
        </m:r>
        <m:r>
          <m:t xml:space="preserve">=</m:t>
        </m:r>
        <m:r>
          <m:rPr>
            <m:lit/>
            <m:nor/>
          </m:rPr>
          <m:t xml:space="preserve">25</m:t>
        </m:r>
        <m:r>
          <m:t xml:space="preserve">(</m:t>
        </m:r>
        <m:r>
          <m:t xml:space="preserve">Ω</m:t>
        </m:r>
        <m:r>
          <m:t xml:space="preserve">)</m:t>
        </m:r>
        <m:r>
          <m:t xml:space="preserve">;</m:t>
        </m:r>
        <m:r>
          <m:t xml:space="preserve">P</m:t>
        </m:r>
        <m:r>
          <m:t xml:space="preserve">=</m:t>
        </m:r>
        <m:r>
          <m:rPr>
            <m:lit/>
            <m:nor/>
          </m:rPr>
          <m:t xml:space="preserve">400</m:t>
        </m:r>
        <m:r>
          <m:t xml:space="preserve">(</m:t>
        </m:r>
        <m:r>
          <m:t xml:space="preserve">W</m:t>
        </m:r>
        <m:r>
          <m:t xml:space="preserve">)</m:t>
        </m:r>
      </m:oMath>
    </w:p>
    <w:p>
      <w:pPr>
        <w:pStyle w:val="Normal"/>
        <w:tabs>
          <w:tab w:val="clear" w:pos="720"/>
          <w:tab w:val="center" w:pos="4726" w:leader="none"/>
          <w:tab w:val="left" w:pos="7215" w:leader="none"/>
        </w:tabs>
        <w:rPr>
          <w:position w:val="-9"/>
          <w:sz w:val="26"/>
          <w:szCs w:val="26"/>
        </w:rPr>
      </w:pPr>
      <w:r>
        <w:rPr>
          <w:sz w:val="26"/>
          <w:szCs w:val="26"/>
        </w:rPr>
        <w:t xml:space="preserve">C. </w:t>
      </w:r>
      <w:r>
        <w:rPr>
          <w:sz w:val="26"/>
          <w:szCs w:val="26"/>
        </w:rPr>
      </w:r>
      <m:oMath xmlns:m="http://schemas.openxmlformats.org/officeDocument/2006/math">
        <m:r>
          <m:t xml:space="preserve">R</m:t>
        </m:r>
        <m:r>
          <m:t xml:space="preserve">=</m:t>
        </m:r>
        <m:r>
          <m:rPr>
            <m:lit/>
            <m:nor/>
          </m:rPr>
          <m:t xml:space="preserve">35</m:t>
        </m:r>
        <m:r>
          <m:t xml:space="preserve">(</m:t>
        </m:r>
        <m:r>
          <m:t xml:space="preserve">Ω</m:t>
        </m:r>
        <m:r>
          <m:t xml:space="preserve">)</m:t>
        </m:r>
        <m:r>
          <m:t xml:space="preserve">;</m:t>
        </m:r>
        <m:r>
          <m:t xml:space="preserve">P</m:t>
        </m:r>
        <m:r>
          <m:t xml:space="preserve">=</m:t>
        </m:r>
        <m:r>
          <m:rPr>
            <m:lit/>
            <m:nor/>
          </m:rPr>
          <m:t xml:space="preserve">420</m:t>
        </m:r>
        <m:r>
          <m:t xml:space="preserve">(</m:t>
        </m:r>
        <m:r>
          <m:t xml:space="preserve">W</m:t>
        </m:r>
        <m:r>
          <m:t xml:space="preserve">)</m:t>
        </m:r>
      </m:oMath>
      <w:r>
        <w:rPr>
          <w:sz w:val="26"/>
          <w:szCs w:val="26"/>
        </w:rPr>
        <w:t xml:space="preserve">                D. </w:t>
      </w:r>
      <w:r>
        <w:rPr>
          <w:sz w:val="26"/>
          <w:szCs w:val="26"/>
        </w:rPr>
      </w:r>
      <m:oMath xmlns:m="http://schemas.openxmlformats.org/officeDocument/2006/math">
        <m:r>
          <m:t xml:space="preserve">R</m:t>
        </m:r>
        <m:r>
          <m:t xml:space="preserve">=</m:t>
        </m:r>
        <m:r>
          <m:rPr>
            <m:lit/>
            <m:nor/>
          </m:rPr>
          <m:t xml:space="preserve">45</m:t>
        </m:r>
        <m:r>
          <m:t xml:space="preserve">(</m:t>
        </m:r>
        <m:r>
          <m:t xml:space="preserve">Ω</m:t>
        </m:r>
        <m:r>
          <m:t xml:space="preserve">)</m:t>
        </m:r>
        <m:r>
          <m:t xml:space="preserve">;</m:t>
        </m:r>
        <m:r>
          <m:t xml:space="preserve">P</m:t>
        </m:r>
        <m:r>
          <m:t xml:space="preserve">=</m:t>
        </m:r>
        <m:r>
          <m:rPr>
            <m:lit/>
            <m:nor/>
          </m:rPr>
          <m:t xml:space="preserve">480</m:t>
        </m:r>
        <m:r>
          <m:t xml:space="preserve">(</m:t>
        </m:r>
        <m:r>
          <m:t xml:space="preserve">W</m:t>
        </m:r>
        <m:r>
          <m:t xml:space="preserve">)</m:t>
        </m:r>
      </m:oMath>
    </w:p>
    <w:p>
      <w:pPr>
        <w:pStyle w:val="Normal"/>
        <w:tabs>
          <w:tab w:val="clear" w:pos="720"/>
          <w:tab w:val="left" w:pos="284" w:leader="none"/>
          <w:tab w:val="left" w:pos="2552" w:leader="none"/>
          <w:tab w:val="left" w:pos="4962" w:leader="none"/>
          <w:tab w:val="left" w:pos="7371" w:leader="none"/>
        </w:tabs>
        <w:rPr/>
      </w:pPr>
      <w:r>
        <w:rPr>
          <w:b/>
          <w:sz w:val="26"/>
          <w:szCs w:val="26"/>
        </w:rPr>
        <w:t xml:space="preserve">Câu 38: </w:t>
      </w:r>
      <w:r>
        <w:rPr>
          <w:sz w:val="26"/>
          <w:szCs w:val="26"/>
        </w:rPr>
        <w:t>Đặt điện áp xoay chiều ổn định vào hai đầu đoạn mạch AB mắc nối tiếp (hình vẽ). Biết tụ điện có dung kháng Z</w:t>
      </w:r>
      <w:r>
        <w:rPr>
          <w:sz w:val="26"/>
          <w:szCs w:val="26"/>
          <w:vertAlign w:val="subscript"/>
        </w:rPr>
        <w:t>C</w:t>
      </w:r>
      <w:r>
        <w:rPr>
          <w:sz w:val="26"/>
          <w:szCs w:val="26"/>
        </w:rPr>
        <w:t>, cuộn cảm thuần có cảm kháng Z</w:t>
      </w:r>
      <w:r>
        <w:rPr>
          <w:sz w:val="26"/>
          <w:szCs w:val="26"/>
          <w:vertAlign w:val="subscript"/>
        </w:rPr>
        <w:t>L</w:t>
      </w:r>
      <w:r>
        <w:rPr>
          <w:sz w:val="26"/>
          <w:szCs w:val="26"/>
        </w:rPr>
        <w:t xml:space="preserve"> và 3Z</w:t>
      </w:r>
      <w:r>
        <w:rPr>
          <w:sz w:val="26"/>
          <w:szCs w:val="26"/>
          <w:vertAlign w:val="subscript"/>
        </w:rPr>
        <w:t>L</w:t>
      </w:r>
      <w:r>
        <w:rPr>
          <w:sz w:val="26"/>
          <w:szCs w:val="26"/>
        </w:rPr>
        <w:t xml:space="preserve"> = 2Z</w:t>
      </w:r>
      <w:r>
        <w:rPr>
          <w:sz w:val="26"/>
          <w:szCs w:val="26"/>
          <w:vertAlign w:val="subscript"/>
        </w:rPr>
        <w:t>C</w:t>
      </w:r>
      <w:r>
        <w:rPr>
          <w:sz w:val="26"/>
          <w:szCs w:val="26"/>
        </w:rPr>
        <w:t xml:space="preserve">. Đồ thị biểu diễn sự phụ thuộc vào thời gian của điện áp giữa hai đầu đoạn mạch AN và điện áp giữa hai đầu đoạn mạch MB như hình vẽ. Điệp áp hiệu dụng giữa hai điểm M và N là </w:t>
      </w:r>
    </w:p>
    <w:p>
      <w:pPr>
        <w:pStyle w:val="Normal"/>
        <w:tabs>
          <w:tab w:val="clear" w:pos="720"/>
          <w:tab w:val="left" w:pos="284" w:leader="none"/>
          <w:tab w:val="left" w:pos="2552" w:leader="none"/>
          <w:tab w:val="left" w:pos="4962" w:leader="none"/>
          <w:tab w:val="left" w:pos="7371" w:leader="none"/>
        </w:tabs>
        <w:rPr/>
      </w:pPr>
      <w:r>
        <mc:AlternateContent>
          <mc:Choice Requires="wps">
            <w:drawing>
              <wp:anchor behindDoc="0" distT="0" distB="0" distL="114935" distR="114935" simplePos="0" locked="0" layoutInCell="1" allowOverlap="1" relativeHeight="504">
                <wp:simplePos x="0" y="0"/>
                <wp:positionH relativeFrom="column">
                  <wp:posOffset>-1615440</wp:posOffset>
                </wp:positionH>
                <wp:positionV relativeFrom="paragraph">
                  <wp:posOffset>102235</wp:posOffset>
                </wp:positionV>
                <wp:extent cx="183515" cy="183515"/>
                <wp:effectExtent l="0" t="0" r="0" b="0"/>
                <wp:wrapNone/>
                <wp:docPr id="11"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style="position:absolute;margin-left:-127.2pt;margin-top:8.05pt;width:14.35pt;height:14.35pt">
                <w10:wrap type="none"/>
                <v:fill o:detectmouseclick="t" on="false"/>
                <v:stroke color="maroon" weight="12600" joinstyle="miter" endcap="flat"/>
              </v:oval>
            </w:pict>
          </mc:Fallback>
        </mc:AlternateContent>
        <mc:AlternateContent>
          <mc:Choice Requires="wps">
            <w:drawing>
              <wp:anchor behindDoc="0" distT="0" distB="0" distL="114935" distR="114935" simplePos="0" locked="0" layoutInCell="1" allowOverlap="1" relativeHeight="505">
                <wp:simplePos x="0" y="0"/>
                <wp:positionH relativeFrom="column">
                  <wp:posOffset>-1615440</wp:posOffset>
                </wp:positionH>
                <wp:positionV relativeFrom="paragraph">
                  <wp:posOffset>1397635</wp:posOffset>
                </wp:positionV>
                <wp:extent cx="183515" cy="183515"/>
                <wp:effectExtent l="0" t="0" r="0" b="0"/>
                <wp:wrapNone/>
                <wp:docPr id="12"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style="position:absolute;margin-left:-127.2pt;margin-top:110.05pt;width:14.35pt;height:14.35pt">
                <w10:wrap type="none"/>
                <v:fill o:detectmouseclick="t" on="false"/>
                <v:stroke color="maroon" weight="12600" joinstyle="miter" endcap="flat"/>
              </v:oval>
            </w:pict>
          </mc:Fallback>
        </mc:AlternateContent>
        <mc:AlternateContent>
          <mc:Choice Requires="wps">
            <w:drawing>
              <wp:anchor behindDoc="0" distT="0" distB="0" distL="114935" distR="114935" simplePos="0" locked="0" layoutInCell="1" allowOverlap="1" relativeHeight="506">
                <wp:simplePos x="0" y="0"/>
                <wp:positionH relativeFrom="column">
                  <wp:posOffset>-1653540</wp:posOffset>
                </wp:positionH>
                <wp:positionV relativeFrom="paragraph">
                  <wp:posOffset>2419985</wp:posOffset>
                </wp:positionV>
                <wp:extent cx="183515" cy="183515"/>
                <wp:effectExtent l="0" t="0" r="0" b="0"/>
                <wp:wrapNone/>
                <wp:docPr id="13"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style="position:absolute;margin-left:-130.2pt;margin-top:190.55pt;width:14.35pt;height:14.35pt">
                <w10:wrap type="none"/>
                <v:fill o:detectmouseclick="t" on="false"/>
                <v:stroke color="maroon" weight="12600" joinstyle="miter" endcap="flat"/>
              </v:oval>
            </w:pict>
          </mc:Fallback>
        </mc:AlternateContent>
        <mc:AlternateContent>
          <mc:Choice Requires="wps">
            <w:drawing>
              <wp:anchor behindDoc="0" distT="0" distB="0" distL="114935" distR="114935" simplePos="0" locked="0" layoutInCell="1" allowOverlap="1" relativeHeight="507">
                <wp:simplePos x="0" y="0"/>
                <wp:positionH relativeFrom="column">
                  <wp:posOffset>-1615440</wp:posOffset>
                </wp:positionH>
                <wp:positionV relativeFrom="paragraph">
                  <wp:posOffset>3251835</wp:posOffset>
                </wp:positionV>
                <wp:extent cx="183515" cy="183515"/>
                <wp:effectExtent l="0" t="0" r="0" b="0"/>
                <wp:wrapNone/>
                <wp:docPr id="14"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style="position:absolute;margin-left:-127.2pt;margin-top:256.05pt;width:14.35pt;height:14.35pt">
                <w10:wrap type="none"/>
                <v:fill o:detectmouseclick="t" on="false"/>
                <v:stroke color="maroon" weight="12600" joinstyle="miter" endcap="flat"/>
              </v:oval>
            </w:pict>
          </mc:Fallback>
        </mc:AlternateContent>
        <mc:AlternateContent>
          <mc:Choice Requires="wps">
            <w:drawing>
              <wp:anchor behindDoc="0" distT="0" distB="0" distL="114935" distR="114935" simplePos="0" locked="0" layoutInCell="1" allowOverlap="1" relativeHeight="510">
                <wp:simplePos x="0" y="0"/>
                <wp:positionH relativeFrom="column">
                  <wp:posOffset>-1615440</wp:posOffset>
                </wp:positionH>
                <wp:positionV relativeFrom="paragraph">
                  <wp:posOffset>3969385</wp:posOffset>
                </wp:positionV>
                <wp:extent cx="183515" cy="183515"/>
                <wp:effectExtent l="0" t="0" r="0" b="0"/>
                <wp:wrapNone/>
                <wp:docPr id="15" name=""/>
                <a:graphic xmlns:a="http://schemas.openxmlformats.org/drawingml/2006/main">
                  <a:graphicData uri="http://schemas.microsoft.com/office/word/2010/wordprocessingShape">
                    <wps:wsp>
                      <wps:cNvSpPr/>
                      <wps:spPr>
                        <a:xfrm>
                          <a:off x="0" y="0"/>
                          <a:ext cx="182880" cy="182880"/>
                        </a:xfrm>
                        <a:prstGeom prst="ellipse">
                          <a:avLst/>
                        </a:prstGeom>
                        <a:noFill/>
                        <a:ln w="12600">
                          <a:solidFill>
                            <a:srgbClr val="800000"/>
                          </a:solidFill>
                          <a:miter/>
                        </a:ln>
                      </wps:spPr>
                      <wps:style>
                        <a:lnRef idx="0"/>
                        <a:fillRef idx="0"/>
                        <a:effectRef idx="0"/>
                        <a:fontRef idx="minor"/>
                      </wps:style>
                      <wps:bodyPr/>
                    </wps:wsp>
                  </a:graphicData>
                </a:graphic>
              </wp:anchor>
            </w:drawing>
          </mc:Choice>
          <mc:Fallback>
            <w:pict>
              <v:oval id="shape_0" stroked="t" style="position:absolute;margin-left:-127.2pt;margin-top:312.55pt;width:14.35pt;height:14.35pt">
                <w10:wrap type="none"/>
                <v:fill o:detectmouseclick="t" on="false"/>
                <v:stroke color="maroon" weight="12600" joinstyle="miter" endcap="flat"/>
              </v:oval>
            </w:pict>
          </mc:Fallback>
        </mc:AlternateContent>
        <w:drawing>
          <wp:anchor behindDoc="0" distT="0" distB="0" distL="114935" distR="114935" simplePos="0" locked="0" layoutInCell="1" allowOverlap="1" relativeHeight="511">
            <wp:simplePos x="0" y="0"/>
            <wp:positionH relativeFrom="column">
              <wp:posOffset>3114675</wp:posOffset>
            </wp:positionH>
            <wp:positionV relativeFrom="paragraph">
              <wp:posOffset>-672465</wp:posOffset>
            </wp:positionV>
            <wp:extent cx="3388360" cy="1123950"/>
            <wp:effectExtent l="0" t="0" r="0" b="0"/>
            <wp:wrapSquare wrapText="bothSides"/>
            <wp:docPr id="16" name="Picture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 title=""/>
                    <pic:cNvPicPr>
                      <a:picLocks noChangeAspect="1" noChangeArrowheads="1"/>
                    </pic:cNvPicPr>
                  </pic:nvPicPr>
                  <pic:blipFill>
                    <a:blip r:embed="rId522"/>
                    <a:srcRect l="-8" t="-22" r="-8" b="-22"/>
                    <a:stretch>
                      <a:fillRect/>
                    </a:stretch>
                  </pic:blipFill>
                  <pic:spPr bwMode="auto">
                    <a:xfrm>
                      <a:off x="0" y="0"/>
                      <a:ext cx="3388360" cy="1123950"/>
                    </a:xfrm>
                    <a:prstGeom prst="rect">
                      <a:avLst/>
                    </a:prstGeom>
                  </pic:spPr>
                </pic:pic>
              </a:graphicData>
            </a:graphic>
          </wp:anchor>
        </w:drawing>
      </w:r>
      <w:r>
        <w:rPr>
          <w:sz w:val="26"/>
          <w:szCs w:val="26"/>
        </w:rPr>
        <w:tab/>
      </w:r>
      <w:r>
        <w:rPr>
          <w:sz w:val="26"/>
          <w:szCs w:val="26"/>
          <w:lang w:val="pt-BR"/>
        </w:rPr>
        <w:t>A. 173V.</w:t>
        <w:tab/>
        <w:t>B. 86 V.</w:t>
        <w:tab/>
        <w:t>C. 122 V.</w:t>
        <w:tab/>
        <w:t>D. 102 V.</w:t>
      </w:r>
    </w:p>
    <w:p>
      <w:pPr>
        <w:pStyle w:val="Normal"/>
        <w:tabs>
          <w:tab w:val="clear" w:pos="720"/>
          <w:tab w:val="left" w:pos="187" w:leader="none"/>
          <w:tab w:val="left" w:pos="374" w:leader="none"/>
        </w:tabs>
        <w:rPr>
          <w:sz w:val="26"/>
          <w:szCs w:val="26"/>
          <w:lang w:val="pt-BR"/>
        </w:rPr>
      </w:pPr>
      <w:r>
        <w:rPr>
          <w:sz w:val="26"/>
          <w:szCs w:val="26"/>
          <w:lang w:val="pt-BR"/>
        </w:rPr>
      </w:r>
    </w:p>
    <w:p>
      <w:pPr>
        <w:pStyle w:val="Normal"/>
        <w:tabs>
          <w:tab w:val="clear" w:pos="720"/>
          <w:tab w:val="left" w:pos="284" w:leader="none"/>
          <w:tab w:val="left" w:pos="2552" w:leader="none"/>
          <w:tab w:val="left" w:pos="4962" w:leader="none"/>
          <w:tab w:val="left" w:pos="7371" w:leader="none"/>
        </w:tabs>
        <w:rPr/>
      </w:pPr>
      <w:r>
        <w:rPr>
          <w:b/>
          <w:sz w:val="26"/>
          <w:szCs w:val="26"/>
        </w:rPr>
        <w:t xml:space="preserve">Câu 39: </w:t>
      </w:r>
      <w:r>
        <w:rPr>
          <w:sz w:val="26"/>
          <w:szCs w:val="26"/>
          <w:lang w:val="fr-FR"/>
        </w:rPr>
        <w:t xml:space="preserve">Hạt nhân urani </w:t>
      </w:r>
      <w:r>
        <w:rPr>
          <w:sz w:val="26"/>
          <w:szCs w:val="26"/>
        </w:rPr>
        <w:object w:dxaOrig="480" w:dyaOrig="379">
          <v:shape id="ole_rId523" style="width:24pt;height:18.75pt" o:ole="">
            <v:imagedata r:id="rId524" o:title=""/>
          </v:shape>
          <o:OLEObject Type="Embed" ProgID="" ShapeID="ole_rId523" DrawAspect="Content" ObjectID="_976948618" r:id="rId523"/>
        </w:object>
      </w:r>
      <w:r>
        <w:rPr>
          <w:sz w:val="26"/>
          <w:szCs w:val="26"/>
          <w:lang w:val="fr-FR"/>
        </w:rPr>
        <w:t xml:space="preserve"> sau một chuỗi phân rã, biến đổi thành hạt nhân chì </w:t>
      </w:r>
      <w:r>
        <w:rPr>
          <w:sz w:val="26"/>
          <w:szCs w:val="26"/>
        </w:rPr>
        <w:object w:dxaOrig="560" w:dyaOrig="379">
          <v:shape id="ole_rId525" style="width:27.7pt;height:18.75pt" o:ole="">
            <v:imagedata r:id="rId526" o:title=""/>
          </v:shape>
          <o:OLEObject Type="Embed" ProgID="" ShapeID="ole_rId525" DrawAspect="Content" ObjectID="_1903032002" r:id="rId525"/>
        </w:object>
      </w:r>
      <w:r>
        <w:rPr>
          <w:sz w:val="26"/>
          <w:szCs w:val="26"/>
          <w:lang w:val="fr-FR"/>
        </w:rPr>
        <w:t xml:space="preserve">. Trong quá trình đó, chu kì bán rã của </w:t>
      </w:r>
      <w:r>
        <w:rPr>
          <w:sz w:val="26"/>
          <w:szCs w:val="26"/>
        </w:rPr>
        <w:object w:dxaOrig="480" w:dyaOrig="379">
          <v:shape id="ole_rId527" style="width:24pt;height:18.75pt" o:ole="">
            <v:imagedata r:id="rId528" o:title=""/>
          </v:shape>
          <o:OLEObject Type="Embed" ProgID="" ShapeID="ole_rId527" DrawAspect="Content" ObjectID="_1983899107" r:id="rId527"/>
        </w:object>
      </w:r>
      <w:r>
        <w:rPr>
          <w:sz w:val="26"/>
          <w:szCs w:val="26"/>
          <w:lang w:val="fr-FR"/>
        </w:rPr>
        <w:t xml:space="preserve"> biến đổi thành hạt nhân chì là 4,47.10</w:t>
      </w:r>
      <w:r>
        <w:rPr>
          <w:sz w:val="26"/>
          <w:szCs w:val="26"/>
          <w:vertAlign w:val="superscript"/>
          <w:lang w:val="fr-FR"/>
        </w:rPr>
        <w:t>9</w:t>
      </w:r>
      <w:r>
        <w:rPr>
          <w:sz w:val="26"/>
          <w:szCs w:val="26"/>
          <w:lang w:val="fr-FR"/>
        </w:rPr>
        <w:t xml:space="preserve"> năm. Một khối đá được phát hiện có chứa 1,188.10</w:t>
      </w:r>
      <w:r>
        <w:rPr>
          <w:sz w:val="26"/>
          <w:szCs w:val="26"/>
          <w:vertAlign w:val="superscript"/>
          <w:lang w:val="fr-FR"/>
        </w:rPr>
        <w:t>20</w:t>
      </w:r>
      <w:r>
        <w:rPr>
          <w:sz w:val="26"/>
          <w:szCs w:val="26"/>
          <w:lang w:val="fr-FR"/>
        </w:rPr>
        <w:t xml:space="preserve"> hạt nhân </w:t>
      </w:r>
      <w:r>
        <w:rPr>
          <w:sz w:val="26"/>
          <w:szCs w:val="26"/>
        </w:rPr>
        <w:object w:dxaOrig="480" w:dyaOrig="379">
          <v:shape id="ole_rId529" style="width:24pt;height:18.75pt" o:ole="">
            <v:imagedata r:id="rId530" o:title=""/>
          </v:shape>
          <o:OLEObject Type="Embed" ProgID="" ShapeID="ole_rId529" DrawAspect="Content" ObjectID="_1243407679" r:id="rId529"/>
        </w:object>
      </w:r>
      <w:r>
        <w:rPr>
          <w:sz w:val="26"/>
          <w:szCs w:val="26"/>
          <w:lang w:val="fr-FR"/>
        </w:rPr>
        <w:t xml:space="preserve"> và 6,239.10</w:t>
      </w:r>
      <w:r>
        <w:rPr>
          <w:sz w:val="26"/>
          <w:szCs w:val="26"/>
          <w:vertAlign w:val="superscript"/>
          <w:lang w:val="fr-FR"/>
        </w:rPr>
        <w:t>18</w:t>
      </w:r>
      <w:r>
        <w:rPr>
          <w:sz w:val="26"/>
          <w:szCs w:val="26"/>
          <w:lang w:val="fr-FR"/>
        </w:rPr>
        <w:t xml:space="preserve"> hạt nhân </w:t>
      </w:r>
      <w:r>
        <w:rPr>
          <w:sz w:val="26"/>
          <w:szCs w:val="26"/>
        </w:rPr>
        <w:object w:dxaOrig="560" w:dyaOrig="379">
          <v:shape id="ole_rId531" style="width:27.7pt;height:18.75pt" o:ole="">
            <v:imagedata r:id="rId532" o:title=""/>
          </v:shape>
          <o:OLEObject Type="Embed" ProgID="" ShapeID="ole_rId531" DrawAspect="Content" ObjectID="_1138812462" r:id="rId531"/>
        </w:object>
      </w:r>
      <w:r>
        <w:rPr>
          <w:sz w:val="26"/>
          <w:szCs w:val="26"/>
          <w:lang w:val="fr-FR"/>
        </w:rPr>
        <w:t xml:space="preserve">. Giả sử khối đá lúc mới hình thành không chứa chì và tất cả lượng chì có mặt trong đó đều là sản phẩm phân rã của </w:t>
      </w:r>
      <w:r>
        <w:rPr>
          <w:sz w:val="26"/>
          <w:szCs w:val="26"/>
        </w:rPr>
        <w:object w:dxaOrig="480" w:dyaOrig="379">
          <v:shape id="ole_rId533" style="width:24pt;height:18.75pt" o:ole="">
            <v:imagedata r:id="rId534" o:title=""/>
          </v:shape>
          <o:OLEObject Type="Embed" ProgID="" ShapeID="ole_rId533" DrawAspect="Content" ObjectID="_1423593242" r:id="rId533"/>
        </w:object>
      </w:r>
      <w:r>
        <w:rPr>
          <w:sz w:val="26"/>
          <w:szCs w:val="26"/>
          <w:lang w:val="fr-FR"/>
        </w:rPr>
        <w:t>. Tuổi của khối đá khi được phát hiện là</w:t>
      </w:r>
    </w:p>
    <w:p>
      <w:pPr>
        <w:pStyle w:val="Normal"/>
        <w:tabs>
          <w:tab w:val="clear" w:pos="720"/>
          <w:tab w:val="left" w:pos="284" w:leader="none"/>
          <w:tab w:val="left" w:pos="2552" w:leader="none"/>
          <w:tab w:val="left" w:pos="4962" w:leader="none"/>
          <w:tab w:val="left" w:pos="7371" w:leader="none"/>
        </w:tabs>
        <w:rPr/>
      </w:pPr>
      <w:r>
        <w:rPr>
          <w:sz w:val="26"/>
          <w:szCs w:val="26"/>
          <w:lang w:val="fr-FR"/>
        </w:rPr>
        <w:t>A. 3,3.10</w:t>
      </w:r>
      <w:r>
        <w:rPr>
          <w:sz w:val="26"/>
          <w:szCs w:val="26"/>
          <w:vertAlign w:val="superscript"/>
          <w:lang w:val="fr-FR"/>
        </w:rPr>
        <w:t>8</w:t>
      </w:r>
      <w:r>
        <w:rPr>
          <w:sz w:val="26"/>
          <w:szCs w:val="26"/>
          <w:lang w:val="fr-FR"/>
        </w:rPr>
        <w:t xml:space="preserve"> năm.</w:t>
        <w:tab/>
        <w:t>B. 6,3.10</w:t>
      </w:r>
      <w:r>
        <w:rPr>
          <w:sz w:val="26"/>
          <w:szCs w:val="26"/>
          <w:vertAlign w:val="superscript"/>
          <w:lang w:val="fr-FR"/>
        </w:rPr>
        <w:t>9</w:t>
      </w:r>
      <w:r>
        <w:rPr>
          <w:sz w:val="26"/>
          <w:szCs w:val="26"/>
          <w:lang w:val="fr-FR"/>
        </w:rPr>
        <w:t xml:space="preserve"> năm.</w:t>
        <w:tab/>
        <w:t>C. 3,5.10</w:t>
      </w:r>
      <w:r>
        <w:rPr>
          <w:sz w:val="26"/>
          <w:szCs w:val="26"/>
          <w:vertAlign w:val="superscript"/>
          <w:lang w:val="fr-FR"/>
        </w:rPr>
        <w:t>7</w:t>
      </w:r>
      <w:r>
        <w:rPr>
          <w:sz w:val="26"/>
          <w:szCs w:val="26"/>
          <w:lang w:val="fr-FR"/>
        </w:rPr>
        <w:t xml:space="preserve"> năm.</w:t>
        <w:tab/>
        <w:t>D. 2,5.10</w:t>
      </w:r>
      <w:r>
        <w:rPr>
          <w:sz w:val="26"/>
          <w:szCs w:val="26"/>
          <w:vertAlign w:val="superscript"/>
          <w:lang w:val="fr-FR"/>
        </w:rPr>
        <w:t>6</w:t>
      </w:r>
      <w:r>
        <w:rPr>
          <w:sz w:val="26"/>
          <w:szCs w:val="26"/>
          <w:lang w:val="fr-FR"/>
        </w:rPr>
        <w:t xml:space="preserve"> năm.</w:t>
      </w:r>
    </w:p>
    <w:p>
      <w:pPr>
        <w:pStyle w:val="Normal"/>
        <w:tabs>
          <w:tab w:val="clear" w:pos="720"/>
          <w:tab w:val="left" w:pos="284" w:leader="none"/>
          <w:tab w:val="left" w:pos="2552" w:leader="none"/>
          <w:tab w:val="left" w:pos="4962" w:leader="none"/>
          <w:tab w:val="left" w:pos="7371" w:leader="none"/>
        </w:tabs>
        <w:rPr/>
      </w:pPr>
      <w:r>
        <w:rPr>
          <w:b/>
          <w:sz w:val="26"/>
          <w:szCs w:val="26"/>
        </w:rPr>
        <w:t>Câu 40:</w:t>
      </w:r>
      <w:r>
        <w:rPr>
          <w:sz w:val="26"/>
          <w:szCs w:val="26"/>
        </w:rPr>
        <w:t xml:space="preserve"> Thực hiện thí nghiệm Y -  âng về giao thoa với ánh sáng đơn sắc có bước sóng </w:t>
      </w:r>
      <w:r>
        <w:rPr>
          <w:sz w:val="26"/>
          <w:szCs w:val="26"/>
        </w:rPr>
        <w:object w:dxaOrig="200" w:dyaOrig="279">
          <v:shape id="ole_rId535" style="width:9.75pt;height:14.25pt" o:ole="">
            <v:imagedata r:id="rId536" o:title=""/>
          </v:shape>
          <o:OLEObject Type="Embed" ProgID="" ShapeID="ole_rId535" DrawAspect="Content" ObjectID="_661294689" r:id="rId535"/>
        </w:object>
      </w:r>
      <w:r>
        <w:rPr>
          <w:sz w:val="26"/>
          <w:szCs w:val="26"/>
        </w:rPr>
        <w:t xml:space="preserve">. Khoảng cách giữa hai khe hẹp là 1mm. Trên màn quan sát, tại điểm M cách vân trung tâm 4,2mm có vân sáng bậc 5. Giữ cố  định các điều kiện khác, di chuyển dần màn quan sát dọc theo đường thẳng vuông góc với mặt phẳng chứa hai khe ra xa cho đến khi vân giao  thoa tại M chuyển  thành vân tối lần thứ hai thì khoảng dịch màn là 0,6 m. Bước sóng </w:t>
      </w:r>
      <w:r>
        <w:rPr>
          <w:sz w:val="26"/>
          <w:szCs w:val="26"/>
        </w:rPr>
        <w:object w:dxaOrig="200" w:dyaOrig="279">
          <v:shape id="ole_rId537" style="width:9.75pt;height:14.25pt" o:ole="">
            <v:imagedata r:id="rId538" o:title=""/>
          </v:shape>
          <o:OLEObject Type="Embed" ProgID="" ShapeID="ole_rId537" DrawAspect="Content" ObjectID="_1345922877" r:id="rId537"/>
        </w:object>
      </w:r>
      <w:r>
        <w:rPr>
          <w:sz w:val="26"/>
          <w:szCs w:val="26"/>
        </w:rPr>
        <w:t xml:space="preserve"> bằng</w:t>
      </w:r>
    </w:p>
    <w:p>
      <w:pPr>
        <w:pStyle w:val="Normal"/>
        <w:tabs>
          <w:tab w:val="clear" w:pos="720"/>
          <w:tab w:val="left" w:pos="284" w:leader="none"/>
          <w:tab w:val="left" w:pos="2552" w:leader="none"/>
          <w:tab w:val="left" w:pos="4962" w:leader="none"/>
          <w:tab w:val="left" w:pos="7371" w:leader="none"/>
        </w:tabs>
        <w:rPr>
          <w:position w:val="-9"/>
          <w:sz w:val="26"/>
          <w:szCs w:val="26"/>
        </w:rPr>
      </w:pPr>
      <w:r>
        <w:rPr>
          <w:sz w:val="26"/>
          <w:szCs w:val="26"/>
        </w:rPr>
        <w:tab/>
        <w:t>A. 0,6</w:t>
      </w:r>
      <w:r>
        <w:rPr>
          <w:sz w:val="26"/>
          <w:szCs w:val="26"/>
        </w:rPr>
        <w:object w:dxaOrig="399" w:dyaOrig="260">
          <v:shape id="ole_rId539" style="width:20.25pt;height:12.75pt" o:ole="">
            <v:imagedata r:id="rId540" o:title=""/>
          </v:shape>
          <o:OLEObject Type="Embed" ProgID="" ShapeID="ole_rId539" DrawAspect="Content" ObjectID="_453031457" r:id="rId539"/>
        </w:object>
      </w:r>
      <w:r>
        <w:rPr>
          <w:sz w:val="26"/>
          <w:szCs w:val="26"/>
        </w:rPr>
        <w:tab/>
        <w:t>B.  0,5</w:t>
      </w:r>
      <w:r>
        <w:rPr>
          <w:sz w:val="26"/>
          <w:szCs w:val="26"/>
        </w:rPr>
        <w:object w:dxaOrig="399" w:dyaOrig="260">
          <v:shape id="ole_rId541" style="width:20.25pt;height:12.75pt" o:ole="">
            <v:imagedata r:id="rId542" o:title=""/>
          </v:shape>
          <o:OLEObject Type="Embed" ProgID="" ShapeID="ole_rId541" DrawAspect="Content" ObjectID="_519922073" r:id="rId541"/>
        </w:object>
      </w:r>
      <w:r>
        <w:rPr>
          <w:sz w:val="26"/>
          <w:szCs w:val="26"/>
        </w:rPr>
        <w:tab/>
        <w:t>C. 0,4</w:t>
      </w:r>
      <w:r>
        <w:rPr>
          <w:sz w:val="26"/>
          <w:szCs w:val="26"/>
        </w:rPr>
        <w:object w:dxaOrig="399" w:dyaOrig="260">
          <v:shape id="ole_rId543" style="width:20.25pt;height:12.75pt" o:ole="">
            <v:imagedata r:id="rId544" o:title=""/>
          </v:shape>
          <o:OLEObject Type="Embed" ProgID="" ShapeID="ole_rId543" DrawAspect="Content" ObjectID="_319679606" r:id="rId543"/>
        </w:object>
      </w:r>
      <w:r>
        <w:rPr>
          <w:sz w:val="26"/>
          <w:szCs w:val="26"/>
        </w:rPr>
        <w:tab/>
        <w:t>D. 0,7</w:t>
      </w:r>
      <w:r>
        <w:rPr>
          <w:sz w:val="26"/>
          <w:szCs w:val="26"/>
        </w:rPr>
        <w:object w:dxaOrig="399" w:dyaOrig="260">
          <v:shape id="ole_rId545" style="width:20.25pt;height:12.75pt" o:ole="">
            <v:imagedata r:id="rId546" o:title=""/>
          </v:shape>
          <o:OLEObject Type="Embed" ProgID="" ShapeID="ole_rId545" DrawAspect="Content" ObjectID="_1539336497" r:id="rId545"/>
        </w:object>
      </w:r>
    </w:p>
    <w:p>
      <w:pPr>
        <w:pStyle w:val="Normal"/>
        <w:spacing w:lineRule="auto" w:line="276" w:before="0" w:after="200"/>
        <w:rPr>
          <w:sz w:val="26"/>
          <w:szCs w:val="26"/>
          <w:lang w:val="fr-FR"/>
        </w:rPr>
      </w:pPr>
      <w:r>
        <w:rPr>
          <w:sz w:val="26"/>
          <w:szCs w:val="26"/>
          <w:lang w:val="fr-FR"/>
        </w:rPr>
      </w:r>
    </w:p>
    <w:p>
      <w:pPr>
        <w:pStyle w:val="Normal"/>
        <w:jc w:val="center"/>
        <w:rPr/>
      </w:pPr>
      <w:r>
        <w:rPr/>
        <w:t>ĐÁP ÁN THI THỬ THPTQG MÔN VẬT LÍ</w:t>
      </w:r>
    </w:p>
    <w:tbl>
      <w:tblPr>
        <w:tblW w:w="9586" w:type="dxa"/>
        <w:jc w:val="start"/>
        <w:tblInd w:w="-5" w:type="dxa"/>
        <w:tblCellMar>
          <w:top w:w="0" w:type="dxa"/>
          <w:start w:w="108" w:type="dxa"/>
          <w:bottom w:w="0" w:type="dxa"/>
          <w:end w:w="108" w:type="dxa"/>
        </w:tblCellMar>
      </w:tblPr>
      <w:tblGrid>
        <w:gridCol w:w="957"/>
        <w:gridCol w:w="958"/>
        <w:gridCol w:w="958"/>
        <w:gridCol w:w="958"/>
        <w:gridCol w:w="958"/>
        <w:gridCol w:w="954"/>
        <w:gridCol w:w="958"/>
        <w:gridCol w:w="958"/>
        <w:gridCol w:w="958"/>
        <w:gridCol w:w="969"/>
      </w:tblGrid>
      <w:tr>
        <w:trPr/>
        <w:tc>
          <w:tcPr>
            <w:tcW w:w="957" w:type="dxa"/>
            <w:tcBorders>
              <w:top w:val="single" w:sz="4" w:space="0" w:color="000000"/>
              <w:start w:val="single" w:sz="4" w:space="0" w:color="000000"/>
              <w:bottom w:val="single" w:sz="4" w:space="0" w:color="000000"/>
            </w:tcBorders>
          </w:tcPr>
          <w:p>
            <w:pPr>
              <w:pStyle w:val="Normal"/>
              <w:rPr>
                <w:sz w:val="26"/>
                <w:szCs w:val="26"/>
              </w:rPr>
            </w:pPr>
            <w:r>
              <w:rPr>
                <w:sz w:val="26"/>
                <w:szCs w:val="26"/>
              </w:rPr>
              <w:t>1A</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2A</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3C</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4B</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5B</w:t>
            </w:r>
          </w:p>
        </w:tc>
        <w:tc>
          <w:tcPr>
            <w:tcW w:w="954" w:type="dxa"/>
            <w:tcBorders>
              <w:top w:val="single" w:sz="4" w:space="0" w:color="000000"/>
              <w:start w:val="single" w:sz="4" w:space="0" w:color="000000"/>
              <w:bottom w:val="single" w:sz="4" w:space="0" w:color="000000"/>
            </w:tcBorders>
          </w:tcPr>
          <w:p>
            <w:pPr>
              <w:pStyle w:val="Normal"/>
              <w:rPr>
                <w:sz w:val="26"/>
                <w:szCs w:val="26"/>
              </w:rPr>
            </w:pPr>
            <w:r>
              <w:rPr>
                <w:sz w:val="26"/>
                <w:szCs w:val="26"/>
              </w:rPr>
              <w:t>6A</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7C</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8B</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9B</w:t>
            </w:r>
          </w:p>
        </w:tc>
        <w:tc>
          <w:tcPr>
            <w:tcW w:w="969"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10B</w:t>
            </w:r>
          </w:p>
        </w:tc>
      </w:tr>
      <w:tr>
        <w:trPr/>
        <w:tc>
          <w:tcPr>
            <w:tcW w:w="957" w:type="dxa"/>
            <w:tcBorders>
              <w:top w:val="single" w:sz="4" w:space="0" w:color="000000"/>
              <w:start w:val="single" w:sz="4" w:space="0" w:color="000000"/>
              <w:bottom w:val="single" w:sz="4" w:space="0" w:color="000000"/>
            </w:tcBorders>
          </w:tcPr>
          <w:p>
            <w:pPr>
              <w:pStyle w:val="Normal"/>
              <w:rPr>
                <w:sz w:val="26"/>
                <w:szCs w:val="26"/>
              </w:rPr>
            </w:pPr>
            <w:r>
              <w:rPr>
                <w:sz w:val="26"/>
                <w:szCs w:val="26"/>
              </w:rPr>
              <w:t>11A</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12A</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13C</w:t>
            </w:r>
          </w:p>
        </w:tc>
        <w:tc>
          <w:tcPr>
            <w:tcW w:w="958" w:type="dxa"/>
            <w:tcBorders>
              <w:top w:val="single" w:sz="4" w:space="0" w:color="000000"/>
              <w:start w:val="single" w:sz="4" w:space="0" w:color="000000"/>
              <w:bottom w:val="single" w:sz="4" w:space="0" w:color="000000"/>
            </w:tcBorders>
          </w:tcPr>
          <w:p>
            <w:pPr>
              <w:pStyle w:val="Normal"/>
              <w:rPr/>
            </w:pPr>
            <w:r>
              <w:rPr>
                <w:sz w:val="26"/>
                <w:szCs w:val="26"/>
              </w:rPr>
              <w:t>14C</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15C</w:t>
            </w:r>
          </w:p>
        </w:tc>
        <w:tc>
          <w:tcPr>
            <w:tcW w:w="954" w:type="dxa"/>
            <w:tcBorders>
              <w:top w:val="single" w:sz="4" w:space="0" w:color="000000"/>
              <w:start w:val="single" w:sz="4" w:space="0" w:color="000000"/>
              <w:bottom w:val="single" w:sz="4" w:space="0" w:color="000000"/>
            </w:tcBorders>
          </w:tcPr>
          <w:p>
            <w:pPr>
              <w:pStyle w:val="Normal"/>
              <w:rPr>
                <w:sz w:val="26"/>
                <w:szCs w:val="26"/>
              </w:rPr>
            </w:pPr>
            <w:r>
              <w:rPr>
                <w:sz w:val="26"/>
                <w:szCs w:val="26"/>
              </w:rPr>
              <w:t>16A</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17A</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18C</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19C</w:t>
            </w:r>
          </w:p>
        </w:tc>
        <w:tc>
          <w:tcPr>
            <w:tcW w:w="969"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20B</w:t>
            </w:r>
          </w:p>
        </w:tc>
      </w:tr>
      <w:tr>
        <w:trPr/>
        <w:tc>
          <w:tcPr>
            <w:tcW w:w="957" w:type="dxa"/>
            <w:tcBorders>
              <w:top w:val="single" w:sz="4" w:space="0" w:color="000000"/>
              <w:start w:val="single" w:sz="4" w:space="0" w:color="000000"/>
              <w:bottom w:val="single" w:sz="4" w:space="0" w:color="000000"/>
            </w:tcBorders>
          </w:tcPr>
          <w:p>
            <w:pPr>
              <w:pStyle w:val="Normal"/>
              <w:rPr>
                <w:sz w:val="26"/>
                <w:szCs w:val="26"/>
              </w:rPr>
            </w:pPr>
            <w:r>
              <w:rPr>
                <w:sz w:val="26"/>
                <w:szCs w:val="26"/>
              </w:rPr>
              <w:t>21C</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22B</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23C</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24B</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25B</w:t>
            </w:r>
          </w:p>
        </w:tc>
        <w:tc>
          <w:tcPr>
            <w:tcW w:w="954" w:type="dxa"/>
            <w:tcBorders>
              <w:top w:val="single" w:sz="4" w:space="0" w:color="000000"/>
              <w:start w:val="single" w:sz="4" w:space="0" w:color="000000"/>
              <w:bottom w:val="single" w:sz="4" w:space="0" w:color="000000"/>
            </w:tcBorders>
          </w:tcPr>
          <w:p>
            <w:pPr>
              <w:pStyle w:val="Normal"/>
              <w:rPr>
                <w:sz w:val="26"/>
                <w:szCs w:val="26"/>
              </w:rPr>
            </w:pPr>
            <w:r>
              <w:rPr>
                <w:sz w:val="26"/>
                <w:szCs w:val="26"/>
              </w:rPr>
              <w:t>26C</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27C</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28B</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29A</w:t>
            </w:r>
          </w:p>
        </w:tc>
        <w:tc>
          <w:tcPr>
            <w:tcW w:w="969"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30A</w:t>
            </w:r>
          </w:p>
        </w:tc>
      </w:tr>
      <w:tr>
        <w:trPr/>
        <w:tc>
          <w:tcPr>
            <w:tcW w:w="957" w:type="dxa"/>
            <w:tcBorders>
              <w:top w:val="single" w:sz="4" w:space="0" w:color="000000"/>
              <w:start w:val="single" w:sz="4" w:space="0" w:color="000000"/>
              <w:bottom w:val="single" w:sz="4" w:space="0" w:color="000000"/>
            </w:tcBorders>
          </w:tcPr>
          <w:p>
            <w:pPr>
              <w:pStyle w:val="Normal"/>
              <w:rPr>
                <w:sz w:val="26"/>
                <w:szCs w:val="26"/>
              </w:rPr>
            </w:pPr>
            <w:r>
              <w:rPr>
                <w:sz w:val="26"/>
                <w:szCs w:val="26"/>
              </w:rPr>
              <w:t>31B</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32D</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33D</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34A</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35B</w:t>
            </w:r>
          </w:p>
        </w:tc>
        <w:tc>
          <w:tcPr>
            <w:tcW w:w="954" w:type="dxa"/>
            <w:tcBorders>
              <w:top w:val="single" w:sz="4" w:space="0" w:color="000000"/>
              <w:start w:val="single" w:sz="4" w:space="0" w:color="000000"/>
              <w:bottom w:val="single" w:sz="4" w:space="0" w:color="000000"/>
            </w:tcBorders>
          </w:tcPr>
          <w:p>
            <w:pPr>
              <w:pStyle w:val="Normal"/>
              <w:rPr>
                <w:sz w:val="26"/>
                <w:szCs w:val="26"/>
              </w:rPr>
            </w:pPr>
            <w:r>
              <w:rPr>
                <w:sz w:val="26"/>
                <w:szCs w:val="26"/>
              </w:rPr>
              <w:t>36B</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37A</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38B</w:t>
            </w:r>
          </w:p>
        </w:tc>
        <w:tc>
          <w:tcPr>
            <w:tcW w:w="958" w:type="dxa"/>
            <w:tcBorders>
              <w:top w:val="single" w:sz="4" w:space="0" w:color="000000"/>
              <w:start w:val="single" w:sz="4" w:space="0" w:color="000000"/>
              <w:bottom w:val="single" w:sz="4" w:space="0" w:color="000000"/>
            </w:tcBorders>
          </w:tcPr>
          <w:p>
            <w:pPr>
              <w:pStyle w:val="Normal"/>
              <w:rPr>
                <w:sz w:val="26"/>
                <w:szCs w:val="26"/>
              </w:rPr>
            </w:pPr>
            <w:r>
              <w:rPr>
                <w:sz w:val="26"/>
                <w:szCs w:val="26"/>
              </w:rPr>
              <w:t>39A</w:t>
            </w:r>
          </w:p>
        </w:tc>
        <w:tc>
          <w:tcPr>
            <w:tcW w:w="969" w:type="dxa"/>
            <w:tcBorders>
              <w:top w:val="single" w:sz="4" w:space="0" w:color="000000"/>
              <w:start w:val="single" w:sz="4" w:space="0" w:color="000000"/>
              <w:bottom w:val="single" w:sz="4" w:space="0" w:color="000000"/>
              <w:end w:val="single" w:sz="4" w:space="0" w:color="000000"/>
            </w:tcBorders>
          </w:tcPr>
          <w:p>
            <w:pPr>
              <w:pStyle w:val="Normal"/>
              <w:rPr>
                <w:sz w:val="26"/>
                <w:szCs w:val="26"/>
              </w:rPr>
            </w:pPr>
            <w:r>
              <w:rPr>
                <w:sz w:val="26"/>
                <w:szCs w:val="26"/>
              </w:rPr>
              <w:t>40A</w:t>
            </w:r>
          </w:p>
        </w:tc>
      </w:tr>
    </w:tbl>
    <w:p>
      <w:pPr>
        <w:pStyle w:val="Normal"/>
        <w:rPr/>
      </w:pPr>
      <w:r>
        <w:rPr>
          <w:b/>
          <w:sz w:val="26"/>
          <w:szCs w:val="26"/>
        </w:rPr>
        <w:t xml:space="preserve">Câu 36: </w:t>
      </w:r>
      <w:r>
        <w:rPr>
          <w:sz w:val="26"/>
          <w:szCs w:val="26"/>
          <w:lang w:val="fr-FR"/>
        </w:rPr>
        <w:t xml:space="preserve">Ta có </w:t>
      </w:r>
      <w:r>
        <w:rPr>
          <w:b/>
          <w:sz w:val="26"/>
          <w:szCs w:val="26"/>
          <w:lang w:val="fr-FR"/>
        </w:rPr>
        <w:t xml:space="preserve"> </w:t>
      </w:r>
      <w:r>
        <w:rPr>
          <w:sz w:val="26"/>
          <w:szCs w:val="26"/>
          <w:lang w:val="fr-FR"/>
        </w:rPr>
        <w:object w:dxaOrig="2240" w:dyaOrig="660">
          <v:shape id="ole_rId547" style="width:111.75pt;height:33pt" o:ole="">
            <v:imagedata r:id="rId548" o:title=""/>
          </v:shape>
          <o:OLEObject Type="Embed" ProgID="" ShapeID="ole_rId547" DrawAspect="Content" ObjectID="_791352895" r:id="rId547"/>
        </w:object>
      </w:r>
      <w:r>
        <w:rPr>
          <w:sz w:val="26"/>
          <w:szCs w:val="26"/>
          <w:lang w:val="fr-FR"/>
        </w:rPr>
        <w:t>.</w:t>
      </w:r>
    </w:p>
    <w:p>
      <w:pPr>
        <w:pStyle w:val="Normal"/>
        <w:rPr>
          <w:sz w:val="26"/>
          <w:szCs w:val="26"/>
          <w:lang w:val="fr-FR"/>
        </w:rPr>
      </w:pPr>
      <w:r>
        <w:rPr>
          <w:rFonts w:eastAsia="Times New Roman"/>
          <w:sz w:val="26"/>
          <w:szCs w:val="26"/>
          <w:lang w:val="fr-FR"/>
        </w:rPr>
        <w:t xml:space="preserve"> </w:t>
      </w:r>
      <w:r>
        <w:rPr>
          <w:sz w:val="26"/>
          <w:szCs w:val="26"/>
          <w:lang w:val="fr-FR"/>
        </w:rPr>
        <w:t>Do M là một cực =&gt;  đoạn AM có giá trị lớn nhất</w:t>
      </w:r>
    </w:p>
    <w:p>
      <w:pPr>
        <w:pStyle w:val="Normal"/>
        <w:rPr>
          <w:sz w:val="26"/>
          <w:szCs w:val="26"/>
          <w:lang w:val="fr-FR"/>
        </w:rPr>
      </w:pPr>
      <w:r>
        <w:rPr>
          <w:rFonts w:eastAsia="Times New Roman"/>
          <w:sz w:val="26"/>
          <w:szCs w:val="26"/>
          <w:lang w:val="fr-FR"/>
        </w:rPr>
        <w:t xml:space="preserve"> </w:t>
      </w:r>
      <w:r>
        <w:rPr>
          <w:sz w:val="26"/>
          <w:szCs w:val="26"/>
          <w:lang w:val="fr-FR"/>
        </w:rPr>
        <w:t>thì M phải nằm trên vân cực đại bậc 1(hình vẽ )</w:t>
      </w:r>
    </w:p>
    <w:p>
      <w:pPr>
        <w:pStyle w:val="Normal"/>
        <w:rPr/>
      </w:pPr>
      <w:r>
        <mc:AlternateContent>
          <mc:Choice Requires="wpg">
            <w:drawing>
              <wp:anchor behindDoc="0" distT="0" distB="0" distL="114935" distR="114935" simplePos="0" locked="0" layoutInCell="1" allowOverlap="1" relativeHeight="835">
                <wp:simplePos x="0" y="0"/>
                <wp:positionH relativeFrom="column">
                  <wp:posOffset>3528060</wp:posOffset>
                </wp:positionH>
                <wp:positionV relativeFrom="paragraph">
                  <wp:posOffset>-485775</wp:posOffset>
                </wp:positionV>
                <wp:extent cx="2843530" cy="2135505"/>
                <wp:effectExtent l="0" t="0" r="0" b="0"/>
                <wp:wrapNone/>
                <wp:docPr id="17" name=""/>
                <a:graphic xmlns:a="http://schemas.openxmlformats.org/drawingml/2006/main">
                  <a:graphicData uri="http://schemas.microsoft.com/office/word/2010/wordprocessingGroup">
                    <wpg:wgp>
                      <wpg:cNvGrpSpPr/>
                      <wpg:grpSpPr>
                        <a:xfrm>
                          <a:off x="0" y="0"/>
                          <a:ext cx="2842920" cy="2134800"/>
                        </a:xfrm>
                      </wpg:grpSpPr>
                      <wps:wsp>
                        <wps:cNvSpPr/>
                        <wps:spPr>
                          <a:xfrm>
                            <a:off x="1064880" y="1210320"/>
                            <a:ext cx="1581840" cy="0"/>
                          </a:xfrm>
                          <a:prstGeom prst="line">
                            <a:avLst/>
                          </a:prstGeom>
                          <a:ln w="9360">
                            <a:solidFill>
                              <a:srgbClr val="000000"/>
                            </a:solidFill>
                            <a:miter/>
                          </a:ln>
                        </wps:spPr>
                        <wps:style>
                          <a:lnRef idx="0"/>
                          <a:fillRef idx="0"/>
                          <a:effectRef idx="0"/>
                          <a:fontRef idx="minor"/>
                        </wps:style>
                        <wps:bodyPr/>
                      </wps:wsp>
                      <wps:wsp>
                        <wps:cNvSpPr/>
                        <wps:spPr>
                          <a:xfrm flipV="1">
                            <a:off x="1776240" y="241920"/>
                            <a:ext cx="0" cy="1693440"/>
                          </a:xfrm>
                          <a:prstGeom prst="line">
                            <a:avLst/>
                          </a:prstGeom>
                          <a:ln w="9360">
                            <a:solidFill>
                              <a:srgbClr val="000000"/>
                            </a:solidFill>
                            <a:miter/>
                          </a:ln>
                        </wps:spPr>
                        <wps:style>
                          <a:lnRef idx="0"/>
                          <a:fillRef idx="0"/>
                          <a:effectRef idx="0"/>
                          <a:fontRef idx="minor"/>
                        </wps:style>
                        <wps:bodyPr/>
                      </wps:wsp>
                      <wps:wsp>
                        <wps:cNvSpPr/>
                        <wps:spPr>
                          <a:xfrm flipV="1">
                            <a:off x="1064880" y="483840"/>
                            <a:ext cx="0" cy="725760"/>
                          </a:xfrm>
                          <a:prstGeom prst="line">
                            <a:avLst/>
                          </a:prstGeom>
                          <a:ln w="9360">
                            <a:solidFill>
                              <a:srgbClr val="000000"/>
                            </a:solidFill>
                            <a:miter/>
                          </a:ln>
                        </wps:spPr>
                        <wps:style>
                          <a:lnRef idx="0"/>
                          <a:fillRef idx="0"/>
                          <a:effectRef idx="0"/>
                          <a:fontRef idx="minor"/>
                        </wps:style>
                        <wps:bodyPr/>
                      </wps:wsp>
                      <wps:wsp>
                        <wps:cNvSpPr/>
                        <wps:spPr>
                          <a:xfrm>
                            <a:off x="1064880" y="484560"/>
                            <a:ext cx="1600200" cy="725760"/>
                          </a:xfrm>
                          <a:prstGeom prst="line">
                            <a:avLst/>
                          </a:prstGeom>
                          <a:ln w="9360">
                            <a:solidFill>
                              <a:srgbClr val="000000"/>
                            </a:solidFill>
                            <a:miter/>
                          </a:ln>
                        </wps:spPr>
                        <wps:style>
                          <a:lnRef idx="0"/>
                          <a:fillRef idx="0"/>
                          <a:effectRef idx="0"/>
                          <a:fontRef idx="minor"/>
                        </wps:style>
                        <wps:bodyPr/>
                      </wps:wsp>
                      <wps:wsp>
                        <wps:cNvSpPr/>
                        <wps:spPr>
                          <a:xfrm rot="1642200">
                            <a:off x="0" y="281880"/>
                            <a:ext cx="1225080" cy="1452240"/>
                          </a:xfrm>
                          <a:custGeom>
                            <a:avLst/>
                            <a:gdLst/>
                            <a:ahLst/>
                            <a:rect l="0" t="0" r="r" b="b"/>
                            <a:pathLst>
                              <a:path w="1931" h="2289">
                                <a:moveTo>
                                  <a:pt x="0" y="285"/>
                                </a:moveTo>
                                <a:lnTo>
                                  <a:pt x="61" y="230"/>
                                </a:lnTo>
                                <a:lnTo>
                                  <a:pt x="122" y="182"/>
                                </a:lnTo>
                                <a:lnTo>
                                  <a:pt x="184" y="140"/>
                                </a:lnTo>
                                <a:lnTo>
                                  <a:pt x="248" y="102"/>
                                </a:lnTo>
                                <a:lnTo>
                                  <a:pt x="313" y="71"/>
                                </a:lnTo>
                                <a:lnTo>
                                  <a:pt x="379" y="45"/>
                                </a:lnTo>
                                <a:lnTo>
                                  <a:pt x="445" y="25"/>
                                </a:lnTo>
                                <a:lnTo>
                                  <a:pt x="513" y="11"/>
                                </a:lnTo>
                                <a:lnTo>
                                  <a:pt x="579" y="2"/>
                                </a:lnTo>
                                <a:lnTo>
                                  <a:pt x="648" y="0"/>
                                </a:lnTo>
                                <a:lnTo>
                                  <a:pt x="714" y="2"/>
                                </a:lnTo>
                                <a:lnTo>
                                  <a:pt x="781" y="13"/>
                                </a:lnTo>
                                <a:lnTo>
                                  <a:pt x="848" y="28"/>
                                </a:lnTo>
                                <a:lnTo>
                                  <a:pt x="914" y="49"/>
                                </a:lnTo>
                                <a:lnTo>
                                  <a:pt x="980" y="76"/>
                                </a:lnTo>
                                <a:lnTo>
                                  <a:pt x="1045" y="108"/>
                                </a:lnTo>
                                <a:lnTo>
                                  <a:pt x="1108" y="145"/>
                                </a:lnTo>
                                <a:lnTo>
                                  <a:pt x="1171" y="189"/>
                                </a:lnTo>
                                <a:lnTo>
                                  <a:pt x="1232" y="239"/>
                                </a:lnTo>
                                <a:lnTo>
                                  <a:pt x="1293" y="293"/>
                                </a:lnTo>
                                <a:lnTo>
                                  <a:pt x="1350" y="352"/>
                                </a:lnTo>
                                <a:lnTo>
                                  <a:pt x="1406" y="416"/>
                                </a:lnTo>
                                <a:lnTo>
                                  <a:pt x="1460" y="485"/>
                                </a:lnTo>
                                <a:lnTo>
                                  <a:pt x="1512" y="560"/>
                                </a:lnTo>
                                <a:lnTo>
                                  <a:pt x="1561" y="639"/>
                                </a:lnTo>
                                <a:lnTo>
                                  <a:pt x="1609" y="720"/>
                                </a:lnTo>
                                <a:lnTo>
                                  <a:pt x="1654" y="807"/>
                                </a:lnTo>
                                <a:lnTo>
                                  <a:pt x="1696" y="898"/>
                                </a:lnTo>
                                <a:lnTo>
                                  <a:pt x="1737" y="991"/>
                                </a:lnTo>
                                <a:lnTo>
                                  <a:pt x="1772" y="1090"/>
                                </a:lnTo>
                                <a:lnTo>
                                  <a:pt x="1807" y="1189"/>
                                </a:lnTo>
                                <a:lnTo>
                                  <a:pt x="1838" y="1292"/>
                                </a:lnTo>
                                <a:lnTo>
                                  <a:pt x="1866" y="1398"/>
                                </a:lnTo>
                                <a:lnTo>
                                  <a:pt x="1890" y="1506"/>
                                </a:lnTo>
                                <a:lnTo>
                                  <a:pt x="1912" y="1618"/>
                                </a:lnTo>
                                <a:lnTo>
                                  <a:pt x="1930" y="1729"/>
                                </a:lnTo>
                                <a:lnTo>
                                  <a:pt x="642" y="2288"/>
                                </a:lnTo>
                                <a:lnTo>
                                  <a:pt x="0" y="285"/>
                                </a:lnTo>
                                <a:moveTo>
                                  <a:pt x="0" y="285"/>
                                </a:moveTo>
                                <a:lnTo>
                                  <a:pt x="61" y="230"/>
                                </a:lnTo>
                                <a:lnTo>
                                  <a:pt x="122" y="182"/>
                                </a:lnTo>
                                <a:lnTo>
                                  <a:pt x="184" y="140"/>
                                </a:lnTo>
                                <a:lnTo>
                                  <a:pt x="248" y="102"/>
                                </a:lnTo>
                                <a:lnTo>
                                  <a:pt x="313" y="71"/>
                                </a:lnTo>
                                <a:lnTo>
                                  <a:pt x="379" y="45"/>
                                </a:lnTo>
                                <a:lnTo>
                                  <a:pt x="445" y="25"/>
                                </a:lnTo>
                                <a:lnTo>
                                  <a:pt x="513" y="11"/>
                                </a:lnTo>
                                <a:lnTo>
                                  <a:pt x="579" y="2"/>
                                </a:lnTo>
                                <a:lnTo>
                                  <a:pt x="648" y="0"/>
                                </a:lnTo>
                                <a:lnTo>
                                  <a:pt x="714" y="2"/>
                                </a:lnTo>
                                <a:lnTo>
                                  <a:pt x="781" y="13"/>
                                </a:lnTo>
                                <a:lnTo>
                                  <a:pt x="848" y="28"/>
                                </a:lnTo>
                                <a:lnTo>
                                  <a:pt x="914" y="49"/>
                                </a:lnTo>
                                <a:lnTo>
                                  <a:pt x="980" y="76"/>
                                </a:lnTo>
                                <a:lnTo>
                                  <a:pt x="1045" y="108"/>
                                </a:lnTo>
                                <a:lnTo>
                                  <a:pt x="1108" y="145"/>
                                </a:lnTo>
                                <a:lnTo>
                                  <a:pt x="1171" y="189"/>
                                </a:lnTo>
                                <a:lnTo>
                                  <a:pt x="1232" y="239"/>
                                </a:lnTo>
                                <a:lnTo>
                                  <a:pt x="1293" y="293"/>
                                </a:lnTo>
                                <a:lnTo>
                                  <a:pt x="1350" y="352"/>
                                </a:lnTo>
                                <a:lnTo>
                                  <a:pt x="1406" y="416"/>
                                </a:lnTo>
                                <a:lnTo>
                                  <a:pt x="1460" y="485"/>
                                </a:lnTo>
                                <a:lnTo>
                                  <a:pt x="1512" y="560"/>
                                </a:lnTo>
                                <a:lnTo>
                                  <a:pt x="1561" y="639"/>
                                </a:lnTo>
                                <a:lnTo>
                                  <a:pt x="1609" y="720"/>
                                </a:lnTo>
                                <a:lnTo>
                                  <a:pt x="1654" y="807"/>
                                </a:lnTo>
                                <a:lnTo>
                                  <a:pt x="1696" y="898"/>
                                </a:lnTo>
                                <a:lnTo>
                                  <a:pt x="1737" y="991"/>
                                </a:lnTo>
                                <a:lnTo>
                                  <a:pt x="1772" y="1090"/>
                                </a:lnTo>
                                <a:lnTo>
                                  <a:pt x="1807" y="1189"/>
                                </a:lnTo>
                                <a:lnTo>
                                  <a:pt x="1838" y="1292"/>
                                </a:lnTo>
                                <a:lnTo>
                                  <a:pt x="1866" y="1398"/>
                                </a:lnTo>
                                <a:lnTo>
                                  <a:pt x="1890" y="1506"/>
                                </a:lnTo>
                                <a:lnTo>
                                  <a:pt x="1912" y="1618"/>
                                </a:lnTo>
                                <a:lnTo>
                                  <a:pt x="1930" y="1729"/>
                                </a:lnTo>
                              </a:path>
                            </a:pathLst>
                          </a:custGeom>
                          <a:noFill/>
                          <a:ln w="9360">
                            <a:solidFill>
                              <a:srgbClr val="000000"/>
                            </a:solidFill>
                            <a:miter/>
                          </a:ln>
                        </wps:spPr>
                        <wps:style>
                          <a:lnRef idx="0"/>
                          <a:fillRef idx="0"/>
                          <a:effectRef idx="0"/>
                          <a:fontRef idx="minor"/>
                        </wps:style>
                        <wps:bodyPr/>
                      </wps:wsp>
                      <wps:wsp>
                        <wps:cNvSpPr txBox="1"/>
                        <wps:spPr>
                          <a:xfrm>
                            <a:off x="798120" y="1123920"/>
                            <a:ext cx="355680" cy="301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A</w:t>
                              </w:r>
                            </w:p>
                          </w:txbxContent>
                        </wps:txbx>
                        <wps:bodyPr wrap="square">
                          <a:noAutofit/>
                        </wps:bodyPr>
                      </wps:wsp>
                      <wps:wsp>
                        <wps:cNvSpPr txBox="1"/>
                        <wps:spPr>
                          <a:xfrm>
                            <a:off x="2487240" y="1209600"/>
                            <a:ext cx="355680" cy="301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B</w:t>
                              </w:r>
                            </w:p>
                          </w:txbxContent>
                        </wps:txbx>
                        <wps:bodyPr wrap="square">
                          <a:noAutofit/>
                        </wps:bodyPr>
                      </wps:wsp>
                      <wps:wsp>
                        <wps:cNvSpPr txBox="1"/>
                        <wps:spPr>
                          <a:xfrm>
                            <a:off x="887040" y="241920"/>
                            <a:ext cx="355680" cy="301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M</w:t>
                              </w:r>
                            </w:p>
                          </w:txbxContent>
                        </wps:txbx>
                        <wps:bodyPr wrap="square">
                          <a:noAutofit/>
                        </wps:bodyPr>
                      </wps:wsp>
                      <wps:wsp>
                        <wps:cNvSpPr txBox="1"/>
                        <wps:spPr>
                          <a:xfrm>
                            <a:off x="1598400" y="0"/>
                            <a:ext cx="533520" cy="301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K=0</w:t>
                              </w:r>
                            </w:p>
                          </w:txbxContent>
                        </wps:txbx>
                        <wps:bodyPr wrap="square">
                          <a:noAutofit/>
                        </wps:bodyPr>
                      </wps:wsp>
                      <wps:wsp>
                        <wps:cNvSpPr txBox="1"/>
                        <wps:spPr>
                          <a:xfrm>
                            <a:off x="531360" y="725760"/>
                            <a:ext cx="533520" cy="301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d1</w:t>
                              </w:r>
                            </w:p>
                          </w:txbxContent>
                        </wps:txbx>
                        <wps:bodyPr wrap="square">
                          <a:noAutofit/>
                        </wps:bodyPr>
                      </wps:wsp>
                      <wps:wsp>
                        <wps:cNvSpPr txBox="1"/>
                        <wps:spPr>
                          <a:xfrm>
                            <a:off x="1865160" y="668520"/>
                            <a:ext cx="533520" cy="301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d2</w:t>
                              </w:r>
                            </w:p>
                          </w:txbxContent>
                        </wps:txbx>
                        <wps:bodyPr wrap="square">
                          <a:noAutofit/>
                        </wps:bodyPr>
                      </wps:wsp>
                      <wps:wsp>
                        <wps:cNvSpPr txBox="1"/>
                        <wps:spPr>
                          <a:xfrm>
                            <a:off x="87120" y="241920"/>
                            <a:ext cx="533520" cy="3016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K=1</w:t>
                              </w:r>
                            </w:p>
                          </w:txbxContent>
                        </wps:txbx>
                        <wps:bodyPr wrap="square">
                          <a:noAutofit/>
                        </wps:bodyPr>
                      </wps:wsp>
                    </wpg:wgp>
                  </a:graphicData>
                </a:graphic>
              </wp:anchor>
            </w:drawing>
          </mc:Choice>
          <mc:Fallback>
            <w:pict>
              <v:group id="shape_0" style="position:absolute;margin-left:284.65pt;margin-top:-38.25pt;width:217pt;height:152.35pt" coordorigin="5693,-765" coordsize="4340,3047">
                <v:line id="shape_0" from="7233,1141" to="9723,1141" stroked="t" style="position:absolute">
                  <v:stroke color="black" weight="9360" joinstyle="miter" endcap="flat"/>
                  <v:fill o:detectmouseclick="t" on="false"/>
                </v:line>
                <v:line id="shape_0" from="8353,-384" to="8353,2282" stroked="t" style="position:absolute;flip:y">
                  <v:stroke color="black" weight="9360" joinstyle="miter" endcap="flat"/>
                  <v:fill o:detectmouseclick="t" on="false"/>
                </v:line>
                <v:line id="shape_0" from="7233,-3" to="7233,1139" stroked="t" style="position:absolute;flip:y">
                  <v:stroke color="black" weight="9360" joinstyle="miter" endcap="flat"/>
                  <v:fill o:detectmouseclick="t" on="false"/>
                </v:line>
                <v:line id="shape_0" from="7233,-2" to="9752,1140" stroked="t" style="position:absolute">
                  <v:stroke color="black" weight="9360" joinstyle="miter" endcap="flat"/>
                  <v:fill o:detectmouseclick="t" on="false"/>
                </v:line>
                <v:rect id="shape_0" stroked="t" style="position:absolute;left:5973;top:-6;width:1928;height:2286;rotation:27">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on="false"/>
                  <v:stroke color="black" weight="9360" joinstyle="miter" endcap="flat"/>
                </v:rect>
                <v:shapetype id="_x0000_t202" coordsize="21600,21600" o:spt="202" path="m,l,21600l21600,21600l21600,xe">
                  <v:stroke joinstyle="miter"/>
                  <v:path gradientshapeok="t" o:connecttype="rect"/>
                </v:shapetype>
                <v:shape id="shape_0" stroked="f" style="position:absolute;left:6813;top:1005;width:559;height:474"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A</w:t>
                        </w:r>
                      </w:p>
                    </w:txbxContent>
                  </v:textbox>
                  <w10:wrap type="square"/>
                  <v:fill o:detectmouseclick="t" on="false"/>
                  <v:stroke color="#3465a4" joinstyle="round" endcap="flat"/>
                </v:shape>
                <v:shape id="shape_0" stroked="f" style="position:absolute;left:9473;top:1140;width:559;height:474"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B</w:t>
                        </w:r>
                      </w:p>
                    </w:txbxContent>
                  </v:textbox>
                  <w10:wrap type="square"/>
                  <v:fill o:detectmouseclick="t" on="false"/>
                  <v:stroke color="#3465a4" joinstyle="round" endcap="flat"/>
                </v:shape>
                <v:shape id="shape_0" stroked="f" style="position:absolute;left:6953;top:-384;width:559;height:474"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M</w:t>
                        </w:r>
                      </w:p>
                    </w:txbxContent>
                  </v:textbox>
                  <w10:wrap type="square"/>
                  <v:fill o:detectmouseclick="t" on="false"/>
                  <v:stroke color="#3465a4" joinstyle="round" endcap="flat"/>
                </v:shape>
                <v:shape id="shape_0" stroked="f" style="position:absolute;left:8073;top:-765;width:839;height:474"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K=0</w:t>
                        </w:r>
                      </w:p>
                    </w:txbxContent>
                  </v:textbox>
                  <w10:wrap type="square"/>
                  <v:fill o:detectmouseclick="t" on="false"/>
                  <v:stroke color="#3465a4" joinstyle="round" endcap="flat"/>
                </v:shape>
                <v:shape id="shape_0" stroked="f" style="position:absolute;left:6393;top:378;width:839;height:474"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d1</w:t>
                        </w:r>
                      </w:p>
                    </w:txbxContent>
                  </v:textbox>
                  <w10:wrap type="square"/>
                  <v:fill o:detectmouseclick="t" on="false"/>
                  <v:stroke color="#3465a4" joinstyle="round" endcap="flat"/>
                </v:shape>
                <v:shape id="shape_0" stroked="f" style="position:absolute;left:8493;top:288;width:839;height:474"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d2</w:t>
                        </w:r>
                      </w:p>
                    </w:txbxContent>
                  </v:textbox>
                  <w10:wrap type="square"/>
                  <v:fill o:detectmouseclick="t" on="false"/>
                  <v:stroke color="#3465a4" joinstyle="round" endcap="flat"/>
                </v:shape>
                <v:shape id="shape_0" stroked="f" style="position:absolute;left:5693;top:-384;width:839;height:474"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K=1</w:t>
                        </w:r>
                      </w:p>
                    </w:txbxContent>
                  </v:textbox>
                  <w10:wrap type="square"/>
                  <v:fill o:detectmouseclick="t" on="false"/>
                  <v:stroke color="#3465a4" joinstyle="round" endcap="flat"/>
                </v:shape>
              </v:group>
            </w:pict>
          </mc:Fallback>
        </mc:AlternateContent>
      </w:r>
      <w:r>
        <w:rPr>
          <w:sz w:val="26"/>
          <w:szCs w:val="26"/>
          <w:lang w:val="fr-FR"/>
        </w:rPr>
        <w:t>v</w:t>
      </w:r>
      <w:r>
        <w:rPr>
          <w:sz w:val="26"/>
          <w:szCs w:val="26"/>
          <w:lang w:val="fr-FR"/>
        </w:rPr>
        <w:t xml:space="preserve">à thõa mãn : </w:t>
      </w:r>
      <w:r>
        <w:rPr>
          <w:sz w:val="26"/>
          <w:szCs w:val="26"/>
          <w:lang w:val="fr-FR"/>
        </w:rPr>
        <w:object w:dxaOrig="2780" w:dyaOrig="360">
          <v:shape id="ole_rId549" style="width:138.7pt;height:18pt" o:ole="">
            <v:imagedata r:id="rId550" o:title=""/>
          </v:shape>
          <o:OLEObject Type="Embed" ProgID="" ShapeID="ole_rId549" DrawAspect="Content" ObjectID="_1328710762" r:id="rId549"/>
        </w:object>
      </w:r>
      <w:r>
        <w:rPr>
          <w:sz w:val="26"/>
          <w:szCs w:val="26"/>
          <w:lang w:val="fr-FR"/>
        </w:rPr>
        <w:t xml:space="preserve"> (1). ( do lấy k=+1) </w:t>
      </w:r>
    </w:p>
    <w:p>
      <w:pPr>
        <w:pStyle w:val="Normal"/>
        <w:rPr>
          <w:sz w:val="26"/>
          <w:szCs w:val="26"/>
          <w:lang w:val="fr-FR"/>
        </w:rPr>
      </w:pPr>
      <w:r>
        <w:rPr>
          <w:sz w:val="26"/>
          <w:szCs w:val="26"/>
          <w:lang w:val="fr-FR"/>
        </w:rPr>
        <w:t xml:space="preserve">Mặt khác, do tam giác AMB là tam giác vuông tại A nên ta có : </w:t>
      </w:r>
    </w:p>
    <w:p>
      <w:pPr>
        <w:pStyle w:val="Normal"/>
        <w:rPr/>
      </w:pPr>
      <w:r>
        <w:rPr>
          <w:rFonts w:eastAsia="Times New Roman"/>
          <w:sz w:val="26"/>
          <w:szCs w:val="26"/>
          <w:lang w:val="fr-FR"/>
        </w:rPr>
        <w:t xml:space="preserve">  </w:t>
      </w:r>
      <w:r>
        <w:rPr>
          <w:sz w:val="26"/>
          <w:szCs w:val="26"/>
          <w:lang w:val="fr-FR"/>
        </w:rPr>
        <w:object w:dxaOrig="4380" w:dyaOrig="460">
          <v:shape id="ole_rId551" style="width:219pt;height:23.25pt" o:ole="">
            <v:imagedata r:id="rId552" o:title=""/>
          </v:shape>
          <o:OLEObject Type="Embed" ProgID="" ShapeID="ole_rId551" DrawAspect="Content" ObjectID="_1422914547" r:id="rId551"/>
        </w:object>
      </w:r>
      <w:r>
        <w:rPr>
          <w:rFonts w:eastAsia="Times New Roman"/>
          <w:sz w:val="26"/>
          <w:szCs w:val="26"/>
          <w:lang w:val="fr-FR"/>
        </w:rPr>
        <w:t xml:space="preserve"> </w:t>
      </w:r>
      <w:r>
        <w:rPr>
          <w:sz w:val="26"/>
          <w:szCs w:val="26"/>
          <w:lang w:val="fr-FR"/>
        </w:rPr>
        <w:t xml:space="preserve">Thay (2) vào (1) ta được : </w:t>
      </w:r>
    </w:p>
    <w:p>
      <w:pPr>
        <w:pStyle w:val="Normal"/>
        <w:rPr/>
      </w:pPr>
      <w:r>
        <w:rPr>
          <w:sz w:val="26"/>
          <w:szCs w:val="26"/>
          <w:lang w:val="fr-FR"/>
        </w:rPr>
        <w:object w:dxaOrig="3440" w:dyaOrig="460">
          <v:shape id="ole_rId553" style="width:171.8pt;height:23.25pt" o:ole="">
            <v:imagedata r:id="rId554" o:title=""/>
          </v:shape>
          <o:OLEObject Type="Embed" ProgID="" ShapeID="ole_rId553" DrawAspect="Content" ObjectID="_534142927" r:id="rId553"/>
        </w:object>
      </w:r>
      <w:r>
        <w:rPr>
          <w:rFonts w:eastAsia="Times New Roman"/>
          <w:sz w:val="26"/>
          <w:szCs w:val="26"/>
          <w:lang w:val="fr-FR"/>
        </w:rPr>
        <w:t xml:space="preserve"> </w:t>
      </w:r>
      <w:r>
        <w:rPr>
          <w:sz w:val="26"/>
          <w:szCs w:val="26"/>
          <w:lang w:val="fr-FR"/>
        </w:rPr>
        <w:t>=&gt; Đáp án B</w:t>
      </w:r>
    </w:p>
    <w:p>
      <w:pPr>
        <w:pStyle w:val="Normal"/>
        <w:tabs>
          <w:tab w:val="clear" w:pos="720"/>
          <w:tab w:val="center" w:pos="4726" w:leader="none"/>
          <w:tab w:val="left" w:pos="7215" w:leader="none"/>
        </w:tabs>
        <w:rPr>
          <w:b/>
          <w:b/>
          <w:position w:val="-11"/>
          <w:sz w:val="26"/>
          <w:szCs w:val="26"/>
        </w:rPr>
      </w:pPr>
      <w:r>
        <w:rPr>
          <w:b/>
          <w:sz w:val="26"/>
          <w:szCs w:val="26"/>
        </w:rPr>
        <w:t xml:space="preserve">Câu 37: </w:t>
      </w:r>
      <w:r>
        <w:rPr>
          <w:b/>
          <w:sz w:val="26"/>
          <w:szCs w:val="26"/>
        </w:rPr>
      </w:r>
      <m:oMath xmlns:m="http://schemas.openxmlformats.org/officeDocument/2006/math">
        <m:sSub>
          <m:e>
            <m:r>
              <m:t xml:space="preserve">Z</m:t>
            </m:r>
          </m:e>
          <m:sub>
            <m:r>
              <m:t xml:space="preserve">L</m:t>
            </m:r>
          </m:sub>
        </m:sSub>
        <m:r>
          <m:t xml:space="preserve">=</m:t>
        </m:r>
        <m:r>
          <m:rPr>
            <m:lit/>
            <m:nor/>
          </m:rPr>
          <m:t xml:space="preserve">10</m:t>
        </m:r>
        <m:r>
          <m:t xml:space="preserve">(</m:t>
        </m:r>
        <m:r>
          <m:t xml:space="preserve">Ω</m:t>
        </m:r>
        <m:r>
          <m:t xml:space="preserve">)</m:t>
        </m:r>
      </m:oMath>
      <w:r>
        <w:rPr>
          <w:b/>
          <w:sz w:val="26"/>
          <w:szCs w:val="26"/>
        </w:rPr>
        <w:t xml:space="preserve">; </w:t>
      </w:r>
      <w:r>
        <w:rPr>
          <w:b/>
          <w:sz w:val="26"/>
          <w:szCs w:val="26"/>
        </w:rPr>
      </w:r>
      <m:oMath xmlns:m="http://schemas.openxmlformats.org/officeDocument/2006/math">
        <m:sSub>
          <m:e>
            <m:r>
              <m:t xml:space="preserve">Z</m:t>
            </m:r>
          </m:e>
          <m:sub>
            <m:r>
              <m:t xml:space="preserve">C</m:t>
            </m:r>
          </m:sub>
        </m:sSub>
        <m:r>
          <m:t xml:space="preserve">=</m:t>
        </m:r>
        <m:r>
          <m:rPr>
            <m:lit/>
            <m:nor/>
          </m:rPr>
          <m:t xml:space="preserve">25</m:t>
        </m:r>
        <m:r>
          <m:t xml:space="preserve">(</m:t>
        </m:r>
        <m:r>
          <m:t xml:space="preserve">Ω</m:t>
        </m:r>
        <m:r>
          <m:t xml:space="preserve">)</m:t>
        </m:r>
      </m:oMath>
    </w:p>
    <w:p>
      <w:pPr>
        <w:pStyle w:val="Normal"/>
        <w:tabs>
          <w:tab w:val="clear" w:pos="720"/>
          <w:tab w:val="center" w:pos="4726" w:leader="none"/>
          <w:tab w:val="left" w:pos="7215" w:leader="none"/>
        </w:tabs>
        <w:rPr>
          <w:position w:val="-54"/>
          <w:sz w:val="26"/>
          <w:szCs w:val="26"/>
          <w:lang w:val="en-US" w:eastAsia="en-US"/>
        </w:rPr>
      </w:pPr>
      <w:r>
        <w:rPr>
          <w:sz w:val="26"/>
          <w:szCs w:val="26"/>
        </w:rPr>
        <w:t xml:space="preserve">Công suất toàn mạch : </w:t>
      </w:r>
      <w:r>
        <w:rPr>
          <w:sz w:val="26"/>
          <w:szCs w:val="26"/>
          <w:lang w:val="en-US" w:eastAsia="en-US"/>
        </w:rPr>
      </w:r>
      <m:oMath xmlns:m="http://schemas.openxmlformats.org/officeDocument/2006/math">
        <m:r>
          <m:t xml:space="preserve">P</m:t>
        </m:r>
        <m:r>
          <m:t xml:space="preserve">=</m:t>
        </m:r>
        <m:sSup>
          <m:e>
            <m:r>
              <m:t xml:space="preserve">I</m:t>
            </m:r>
          </m:e>
          <m:sup>
            <m:r>
              <m:t xml:space="preserve">2</m:t>
            </m:r>
          </m:sup>
        </m:sSup>
        <m:r>
          <m:rPr>
            <m:lit/>
            <m:nor/>
          </m:rPr>
          <m:t xml:space="preserve">.</m:t>
        </m:r>
        <m:r>
          <m:t xml:space="preserve">R</m:t>
        </m:r>
        <m:r>
          <m:t xml:space="preserve">=</m:t>
        </m:r>
        <m:f>
          <m:num>
            <m:sSup>
              <m:e>
                <m:r>
                  <m:t xml:space="preserve">U</m:t>
                </m:r>
              </m:e>
              <m:sup>
                <m:r>
                  <m:t xml:space="preserve">2</m:t>
                </m:r>
              </m:sup>
            </m:sSup>
          </m:num>
          <m:den>
            <m:sSup>
              <m:e>
                <m:r>
                  <m:t xml:space="preserve">Z</m:t>
                </m:r>
              </m:e>
              <m:sup>
                <m:r>
                  <m:t xml:space="preserve">2</m:t>
                </m:r>
              </m:sup>
            </m:sSup>
          </m:den>
        </m:f>
        <m:r>
          <m:rPr>
            <m:lit/>
            <m:nor/>
          </m:rPr>
          <m:t xml:space="preserve">.</m:t>
        </m:r>
        <m:r>
          <m:t xml:space="preserve">R</m:t>
        </m:r>
        <m:r>
          <m:t xml:space="preserve">=</m:t>
        </m:r>
        <m:f>
          <m:num>
            <m:sSup>
              <m:e>
                <m:r>
                  <m:t xml:space="preserve">U</m:t>
                </m:r>
              </m:e>
              <m:sup>
                <m:r>
                  <m:t xml:space="preserve">2</m:t>
                </m:r>
              </m:sup>
            </m:sSup>
          </m:num>
          <m:den>
            <m:r>
              <m:t xml:space="preserve">(</m:t>
            </m:r>
            <m:sSup>
              <m:e>
                <m:r>
                  <m:t xml:space="preserve">R</m:t>
                </m:r>
              </m:e>
              <m:sup>
                <m:r>
                  <m:t xml:space="preserve">2</m:t>
                </m:r>
              </m:sup>
            </m:sSup>
            <m:r>
              <m:t xml:space="preserve">+</m:t>
            </m:r>
            <m:r>
              <m:t xml:space="preserve">(</m:t>
            </m:r>
            <m:sSub>
              <m:e>
                <m:r>
                  <m:t xml:space="preserve">Z</m:t>
                </m:r>
              </m:e>
              <m:sub>
                <m:r>
                  <m:t xml:space="preserve">L</m:t>
                </m:r>
              </m:sub>
            </m:sSub>
            <m:r>
              <m:t xml:space="preserve">−</m:t>
            </m:r>
            <m:sSub>
              <m:e>
                <m:r>
                  <m:t xml:space="preserve">Z</m:t>
                </m:r>
              </m:e>
              <m:sub>
                <m:r>
                  <m:t xml:space="preserve">C</m:t>
                </m:r>
              </m:sub>
            </m:sSub>
            <m:sSup>
              <m:e>
                <m:r>
                  <m:t xml:space="preserve">)</m:t>
                </m:r>
              </m:e>
              <m:sup>
                <m:r>
                  <m:t xml:space="preserve">2</m:t>
                </m:r>
              </m:sup>
            </m:sSup>
          </m:den>
        </m:f>
        <m:r>
          <m:rPr>
            <m:lit/>
            <m:nor/>
          </m:rPr>
          <m:t xml:space="preserve">.</m:t>
        </m:r>
        <m:r>
          <m:t xml:space="preserve">R</m:t>
        </m:r>
        <m:r>
          <m:t xml:space="preserve">=</m:t>
        </m:r>
        <m:f>
          <m:num>
            <m:sSup>
              <m:e>
                <m:r>
                  <m:t xml:space="preserve">U</m:t>
                </m:r>
              </m:e>
              <m:sup>
                <m:r>
                  <m:t xml:space="preserve">2</m:t>
                </m:r>
              </m:sup>
            </m:sSup>
          </m:num>
          <m:den>
            <m:r>
              <m:t xml:space="preserve">R</m:t>
            </m:r>
            <m:r>
              <m:t xml:space="preserve">+</m:t>
            </m:r>
            <m:f>
              <m:num>
                <m:r>
                  <m:t xml:space="preserve">(</m:t>
                </m:r>
                <m:sSub>
                  <m:e>
                    <m:r>
                      <m:t xml:space="preserve">Z</m:t>
                    </m:r>
                  </m:e>
                  <m:sub>
                    <m:r>
                      <m:t xml:space="preserve">L</m:t>
                    </m:r>
                  </m:sub>
                </m:sSub>
                <m:r>
                  <m:t xml:space="preserve">−</m:t>
                </m:r>
                <m:sSub>
                  <m:e>
                    <m:r>
                      <m:t xml:space="preserve">Z</m:t>
                    </m:r>
                  </m:e>
                  <m:sub>
                    <m:r>
                      <m:t xml:space="preserve">C</m:t>
                    </m:r>
                  </m:sub>
                </m:sSub>
                <m:sSup>
                  <m:e>
                    <m:r>
                      <m:t xml:space="preserve">)</m:t>
                    </m:r>
                  </m:e>
                  <m:sup>
                    <m:r>
                      <m:t xml:space="preserve">2</m:t>
                    </m:r>
                  </m:sup>
                </m:sSup>
              </m:num>
              <m:den>
                <m:r>
                  <m:t xml:space="preserve">R</m:t>
                </m:r>
              </m:den>
            </m:f>
          </m:den>
        </m:f>
      </m:oMath>
    </w:p>
    <w:p>
      <w:pPr>
        <w:pStyle w:val="Normal"/>
        <w:tabs>
          <w:tab w:val="clear" w:pos="720"/>
          <w:tab w:val="center" w:pos="4726" w:leader="none"/>
          <w:tab w:val="left" w:pos="7215" w:leader="none"/>
        </w:tabs>
        <w:rPr/>
      </w:pPr>
      <w:r>
        <w:rPr>
          <w:sz w:val="26"/>
          <w:szCs w:val="26"/>
          <w:lang w:val="en-US" w:eastAsia="en-US"/>
        </w:rPr>
        <w:t xml:space="preserve">Đặt: </w:t>
      </w:r>
      <w:r>
        <w:rPr>
          <w:sz w:val="26"/>
          <w:szCs w:val="26"/>
          <w:lang w:val="en-US" w:eastAsia="en-US"/>
        </w:rPr>
      </w:r>
      <m:oMath xmlns:m="http://schemas.openxmlformats.org/officeDocument/2006/math">
        <m:r>
          <m:t xml:space="preserve">y</m:t>
        </m:r>
        <m:r>
          <m:t xml:space="preserve">=</m:t>
        </m:r>
        <m:r>
          <m:t xml:space="preserve">R</m:t>
        </m:r>
        <m:r>
          <m:t xml:space="preserve">+</m:t>
        </m:r>
        <m:f>
          <m:num>
            <m:r>
              <m:t xml:space="preserve">(</m:t>
            </m:r>
            <m:sSub>
              <m:e>
                <m:r>
                  <m:t xml:space="preserve">Z</m:t>
                </m:r>
              </m:e>
              <m:sub>
                <m:r>
                  <m:t xml:space="preserve">L</m:t>
                </m:r>
              </m:sub>
            </m:sSub>
            <m:r>
              <m:t xml:space="preserve">−</m:t>
            </m:r>
            <m:sSub>
              <m:e>
                <m:r>
                  <m:t xml:space="preserve">Z</m:t>
                </m:r>
              </m:e>
              <m:sub>
                <m:r>
                  <m:t xml:space="preserve">C</m:t>
                </m:r>
              </m:sub>
            </m:sSub>
            <m:sSup>
              <m:e>
                <m:r>
                  <m:t xml:space="preserve">)</m:t>
                </m:r>
              </m:e>
              <m:sup>
                <m:r>
                  <m:t xml:space="preserve">2</m:t>
                </m:r>
              </m:sup>
            </m:sSup>
          </m:num>
          <m:den>
            <m:r>
              <m:t xml:space="preserve">R</m:t>
            </m:r>
          </m:den>
        </m:f>
      </m:oMath>
      <w:r>
        <w:rPr>
          <w:sz w:val="26"/>
          <w:szCs w:val="26"/>
          <w:lang w:val="en-US" w:eastAsia="en-US"/>
        </w:rPr>
        <w:t xml:space="preserve"> </w:t>
      </w:r>
    </w:p>
    <w:p>
      <w:pPr>
        <w:pStyle w:val="Normal"/>
        <w:tabs>
          <w:tab w:val="clear" w:pos="720"/>
          <w:tab w:val="center" w:pos="4726" w:leader="none"/>
          <w:tab w:val="left" w:pos="7215" w:leader="none"/>
        </w:tabs>
        <w:rPr/>
      </w:pPr>
      <w:r>
        <w:rPr>
          <w:sz w:val="26"/>
          <w:szCs w:val="26"/>
          <w:lang w:val="fr-FR" w:eastAsia="en-US"/>
        </w:rPr>
        <w:t>Áp dụng bất đẳng thức côsi :</w:t>
      </w:r>
      <w:r>
        <w:rPr>
          <w:sz w:val="26"/>
          <w:szCs w:val="26"/>
          <w:lang w:val="en-US" w:eastAsia="en-US"/>
        </w:rPr>
      </w:r>
      <m:oMath xmlns:m="http://schemas.openxmlformats.org/officeDocument/2006/math">
        <m:r>
          <m:t xml:space="preserve">y</m:t>
        </m:r>
        <m:r>
          <m:t xml:space="preserve">=</m:t>
        </m:r>
        <m:r>
          <m:t xml:space="preserve">R</m:t>
        </m:r>
        <m:r>
          <m:t xml:space="preserve">+</m:t>
        </m:r>
        <m:f>
          <m:num>
            <m:r>
              <m:t xml:space="preserve">(</m:t>
            </m:r>
            <m:sSub>
              <m:e>
                <m:r>
                  <m:t xml:space="preserve">Z</m:t>
                </m:r>
              </m:e>
              <m:sub>
                <m:r>
                  <m:t xml:space="preserve">L</m:t>
                </m:r>
              </m:sub>
            </m:sSub>
            <m:r>
              <m:t xml:space="preserve">−</m:t>
            </m:r>
            <m:sSub>
              <m:e>
                <m:r>
                  <m:t xml:space="preserve">Z</m:t>
                </m:r>
              </m:e>
              <m:sub>
                <m:r>
                  <m:t xml:space="preserve">C</m:t>
                </m:r>
              </m:sub>
            </m:sSub>
            <m:sSup>
              <m:e>
                <m:r>
                  <m:t xml:space="preserve">)</m:t>
                </m:r>
              </m:e>
              <m:sup>
                <m:r>
                  <m:t xml:space="preserve">2</m:t>
                </m:r>
              </m:sup>
            </m:sSup>
          </m:num>
          <m:den>
            <m:r>
              <m:t xml:space="preserve">R</m:t>
            </m:r>
          </m:den>
        </m:f>
        <m:r>
          <m:t xml:space="preserve">≥</m:t>
        </m:r>
        <m:r>
          <m:t xml:space="preserve">2</m:t>
        </m:r>
        <m:r>
          <m:rPr>
            <m:lit/>
            <m:nor/>
          </m:rPr>
          <m:t xml:space="preserve">.</m:t>
        </m:r>
        <m:rad>
          <m:radPr>
            <m:degHide m:val="1"/>
          </m:radPr>
          <m:deg/>
          <m:e>
            <m:r>
              <m:t xml:space="preserve">R</m:t>
            </m:r>
            <m:r>
              <m:rPr>
                <m:lit/>
                <m:nor/>
              </m:rPr>
              <m:t xml:space="preserve">.</m:t>
            </m:r>
            <m:f>
              <m:num>
                <m:r>
                  <m:t xml:space="preserve">(</m:t>
                </m:r>
                <m:sSub>
                  <m:e>
                    <m:r>
                      <m:t xml:space="preserve">Z</m:t>
                    </m:r>
                  </m:e>
                  <m:sub>
                    <m:r>
                      <m:t xml:space="preserve">L</m:t>
                    </m:r>
                  </m:sub>
                </m:sSub>
                <m:r>
                  <m:t xml:space="preserve">−</m:t>
                </m:r>
                <m:sSub>
                  <m:e>
                    <m:r>
                      <m:t xml:space="preserve">Z</m:t>
                    </m:r>
                  </m:e>
                  <m:sub>
                    <m:r>
                      <m:t xml:space="preserve">C</m:t>
                    </m:r>
                  </m:sub>
                </m:sSub>
                <m:sSup>
                  <m:e>
                    <m:r>
                      <m:t xml:space="preserve">)</m:t>
                    </m:r>
                  </m:e>
                  <m:sup>
                    <m:r>
                      <m:t xml:space="preserve">2</m:t>
                    </m:r>
                  </m:sup>
                </m:sSup>
              </m:num>
              <m:den>
                <m:r>
                  <m:t xml:space="preserve">R</m:t>
                </m:r>
              </m:den>
            </m:f>
          </m:e>
        </m:rad>
        <m:r>
          <m:t xml:space="preserve">=</m:t>
        </m:r>
        <m:r>
          <m:t xml:space="preserve">2</m:t>
        </m:r>
        <m:d>
          <m:dPr>
            <m:begChr m:val="|"/>
            <m:endChr m:val="|"/>
          </m:dPr>
          <m:e>
            <m:sSub>
              <m:e>
                <m:r>
                  <m:t xml:space="preserve">Z</m:t>
                </m:r>
              </m:e>
              <m:sub>
                <m:r>
                  <m:t xml:space="preserve">L</m:t>
                </m:r>
              </m:sub>
            </m:sSub>
            <m:r>
              <m:t xml:space="preserve">−</m:t>
            </m:r>
            <m:sSub>
              <m:e>
                <m:r>
                  <m:t xml:space="preserve">Z</m:t>
                </m:r>
              </m:e>
              <m:sub>
                <m:r>
                  <m:t xml:space="preserve">C</m:t>
                </m:r>
              </m:sub>
            </m:sSub>
          </m:e>
        </m:d>
      </m:oMath>
      <w:r>
        <w:rPr>
          <w:sz w:val="26"/>
          <w:szCs w:val="26"/>
          <w:lang w:val="fr-FR" w:eastAsia="en-US"/>
        </w:rPr>
        <w:t xml:space="preserve"> . </w:t>
      </w:r>
    </w:p>
    <w:p>
      <w:pPr>
        <w:pStyle w:val="Normal"/>
        <w:tabs>
          <w:tab w:val="clear" w:pos="720"/>
          <w:tab w:val="center" w:pos="4726" w:leader="none"/>
          <w:tab w:val="left" w:pos="7215" w:leader="none"/>
        </w:tabs>
        <w:rPr>
          <w:sz w:val="26"/>
          <w:szCs w:val="26"/>
          <w:lang w:val="fr-FR" w:eastAsia="en-US"/>
        </w:rPr>
      </w:pPr>
      <w:r>
        <w:rPr>
          <w:sz w:val="26"/>
          <w:szCs w:val="26"/>
          <w:lang w:val="fr-FR" w:eastAsia="en-US"/>
        </w:rPr>
      </w:r>
    </w:p>
    <w:p>
      <w:pPr>
        <w:pStyle w:val="Normal"/>
        <w:tabs>
          <w:tab w:val="clear" w:pos="720"/>
          <w:tab w:val="center" w:pos="4726" w:leader="none"/>
          <w:tab w:val="left" w:pos="7215" w:leader="none"/>
        </w:tabs>
        <w:rPr>
          <w:position w:val="-13"/>
          <w:sz w:val="26"/>
          <w:szCs w:val="26"/>
          <w:lang w:val="fr-FR" w:eastAsia="en-US"/>
        </w:rPr>
      </w:pPr>
      <w:r>
        <w:rPr>
          <w:sz w:val="26"/>
          <w:szCs w:val="26"/>
          <w:lang w:val="fr-FR" w:eastAsia="en-US"/>
        </w:rPr>
        <w:t>Dấu bằng xảy ra khi a=b =&gt;</w:t>
      </w:r>
      <w:r>
        <w:rPr>
          <w:sz w:val="26"/>
          <w:szCs w:val="26"/>
          <w:lang w:val="fr-FR" w:eastAsia="en-US"/>
        </w:rPr>
      </w:r>
      <m:oMath xmlns:m="http://schemas.openxmlformats.org/officeDocument/2006/math">
        <m:r>
          <m:t xml:space="preserve">R</m:t>
        </m:r>
        <m:r>
          <m:t xml:space="preserve">=</m:t>
        </m:r>
        <m:d>
          <m:dPr>
            <m:begChr m:val="|"/>
            <m:endChr m:val="|"/>
          </m:dPr>
          <m:e>
            <m:sSub>
              <m:e>
                <m:r>
                  <m:t xml:space="preserve">Z</m:t>
                </m:r>
              </m:e>
              <m:sub>
                <m:r>
                  <m:t xml:space="preserve">L</m:t>
                </m:r>
              </m:sub>
            </m:sSub>
            <m:r>
              <m:t xml:space="preserve">−</m:t>
            </m:r>
            <m:sSub>
              <m:e>
                <m:r>
                  <m:t xml:space="preserve">Z</m:t>
                </m:r>
              </m:e>
              <m:sub>
                <m:r>
                  <m:t xml:space="preserve">C</m:t>
                </m:r>
              </m:sub>
            </m:sSub>
          </m:e>
        </m:d>
        <m:r>
          <m:t xml:space="preserve">=</m:t>
        </m:r>
        <m:d>
          <m:dPr>
            <m:begChr m:val="|"/>
            <m:endChr m:val="|"/>
          </m:dPr>
          <m:e>
            <m:r>
              <m:rPr>
                <m:lit/>
                <m:nor/>
              </m:rPr>
              <m:t xml:space="preserve">10</m:t>
            </m:r>
            <m:r>
              <m:t xml:space="preserve">−</m:t>
            </m:r>
            <m:r>
              <m:rPr>
                <m:lit/>
                <m:nor/>
              </m:rPr>
              <m:t xml:space="preserve">25</m:t>
            </m:r>
          </m:e>
        </m:d>
        <m:r>
          <m:t xml:space="preserve">=</m:t>
        </m:r>
        <m:r>
          <m:rPr>
            <m:lit/>
            <m:nor/>
          </m:rPr>
          <m:t xml:space="preserve">15</m:t>
        </m:r>
        <m:r>
          <m:t xml:space="preserve">(</m:t>
        </m:r>
        <m:r>
          <m:t xml:space="preserve">Ω</m:t>
        </m:r>
        <m:r>
          <m:t xml:space="preserve">)</m:t>
        </m:r>
      </m:oMath>
    </w:p>
    <w:p>
      <w:pPr>
        <w:pStyle w:val="Normal"/>
        <w:tabs>
          <w:tab w:val="clear" w:pos="720"/>
          <w:tab w:val="center" w:pos="4726" w:leader="none"/>
          <w:tab w:val="left" w:pos="7215" w:leader="none"/>
        </w:tabs>
        <w:rPr/>
      </w:pPr>
      <w:r>
        <w:rPr>
          <w:sz w:val="26"/>
          <w:szCs w:val="26"/>
          <w:lang w:val="fr-FR" w:eastAsia="en-US"/>
        </w:rPr>
        <w:t xml:space="preserve">Và công suất cực đại lúc này: </w:t>
      </w:r>
      <w:r>
        <w:rPr>
          <w:sz w:val="26"/>
          <w:szCs w:val="26"/>
        </w:rPr>
      </w:r>
      <m:oMath xmlns:m="http://schemas.openxmlformats.org/officeDocument/2006/math">
        <m:sSub>
          <m:e>
            <m:r>
              <m:t xml:space="preserve">P</m:t>
            </m:r>
          </m:e>
          <m:sub>
            <m:r>
              <m:rPr>
                <m:lit/>
                <m:nor/>
              </m:rPr>
              <m:t xml:space="preserve">max</m:t>
            </m:r>
          </m:sub>
        </m:sSub>
        <m:r>
          <m:t xml:space="preserve">=</m:t>
        </m:r>
        <m:f>
          <m:num>
            <m:sSup>
              <m:e>
                <m:r>
                  <m:t xml:space="preserve">U</m:t>
                </m:r>
              </m:e>
              <m:sup>
                <m:r>
                  <m:t xml:space="preserve">2</m:t>
                </m:r>
              </m:sup>
            </m:sSup>
          </m:num>
          <m:den>
            <m:r>
              <m:t xml:space="preserve">R</m:t>
            </m:r>
          </m:den>
        </m:f>
        <m:r>
          <m:t xml:space="preserve">=</m:t>
        </m:r>
        <m:f>
          <m:num>
            <m:sSup>
              <m:e>
                <m:r>
                  <m:t xml:space="preserve">U</m:t>
                </m:r>
              </m:e>
              <m:sup>
                <m:r>
                  <m:t xml:space="preserve">2</m:t>
                </m:r>
              </m:sup>
            </m:sSup>
          </m:num>
          <m:den>
            <m:r>
              <m:t xml:space="preserve">2</m:t>
            </m:r>
            <m:d>
              <m:dPr>
                <m:begChr m:val="|"/>
                <m:endChr m:val="|"/>
              </m:dPr>
              <m:e>
                <m:sSub>
                  <m:e>
                    <m:r>
                      <m:t xml:space="preserve">Z</m:t>
                    </m:r>
                  </m:e>
                  <m:sub>
                    <m:r>
                      <m:t xml:space="preserve">L</m:t>
                    </m:r>
                  </m:sub>
                </m:sSub>
                <m:r>
                  <m:t xml:space="preserve">−</m:t>
                </m:r>
                <m:sSub>
                  <m:e>
                    <m:r>
                      <m:t xml:space="preserve">Z</m:t>
                    </m:r>
                  </m:e>
                  <m:sub>
                    <m:r>
                      <m:t xml:space="preserve">C</m:t>
                    </m:r>
                  </m:sub>
                </m:sSub>
              </m:e>
            </m:d>
          </m:den>
        </m:f>
        <m:r>
          <m:t xml:space="preserve">=</m:t>
        </m:r>
        <m:f>
          <m:num>
            <m:sSup>
              <m:e>
                <m:r>
                  <m:t xml:space="preserve">U</m:t>
                </m:r>
              </m:e>
              <m:sup>
                <m:r>
                  <m:t xml:space="preserve">2</m:t>
                </m:r>
              </m:sup>
            </m:sSup>
          </m:num>
          <m:den>
            <m:r>
              <m:t xml:space="preserve">2</m:t>
            </m:r>
            <m:r>
              <m:t xml:space="preserve">R</m:t>
            </m:r>
          </m:den>
        </m:f>
        <m:r>
          <m:t xml:space="preserve">=</m:t>
        </m:r>
        <m:f>
          <m:num>
            <m:sSup>
              <m:e>
                <m:r>
                  <m:rPr>
                    <m:lit/>
                    <m:nor/>
                  </m:rPr>
                  <m:t xml:space="preserve">120</m:t>
                </m:r>
              </m:e>
              <m:sup>
                <m:r>
                  <m:t xml:space="preserve">2</m:t>
                </m:r>
              </m:sup>
            </m:sSup>
          </m:num>
          <m:den>
            <m:r>
              <m:t xml:space="preserve">2</m:t>
            </m:r>
            <m:r>
              <m:rPr>
                <m:lit/>
                <m:nor/>
              </m:rPr>
              <m:t xml:space="preserve">.</m:t>
            </m:r>
            <m:r>
              <m:rPr>
                <m:lit/>
                <m:nor/>
              </m:rPr>
              <m:t xml:space="preserve">15</m:t>
            </m:r>
          </m:den>
        </m:f>
        <m:r>
          <m:t xml:space="preserve">=</m:t>
        </m:r>
        <m:r>
          <m:rPr>
            <m:lit/>
            <m:nor/>
          </m:rPr>
          <m:t xml:space="preserve">480</m:t>
        </m:r>
        <m:r>
          <m:t xml:space="preserve">(</m:t>
        </m:r>
        <m:r>
          <m:t xml:space="preserve">W</m:t>
        </m:r>
        <m:r>
          <m:t xml:space="preserve">)</m:t>
        </m:r>
      </m:oMath>
      <w:r>
        <w:rPr>
          <w:sz w:val="26"/>
          <w:szCs w:val="26"/>
        </w:rPr>
        <w:t>=&gt; ĐÁP  ÁN A</w:t>
      </w:r>
    </w:p>
    <w:p>
      <w:pPr>
        <w:pStyle w:val="Normal"/>
        <w:rPr/>
      </w:pPr>
      <w:r>
        <w:rPr>
          <w:b/>
          <w:sz w:val="26"/>
          <w:szCs w:val="26"/>
        </w:rPr>
        <w:t xml:space="preserve">Câu 38: </w:t>
      </w:r>
      <w:r>
        <w:rPr>
          <w:sz w:val="26"/>
          <w:szCs w:val="26"/>
          <w:lang w:val="pt-BR"/>
        </w:rPr>
        <w:t>Ta có  T = 2.10</w:t>
      </w:r>
      <w:r>
        <w:rPr>
          <w:sz w:val="26"/>
          <w:szCs w:val="26"/>
          <w:vertAlign w:val="superscript"/>
          <w:lang w:val="pt-BR"/>
        </w:rPr>
        <w:t>-2</w:t>
      </w:r>
      <w:r>
        <w:rPr>
          <w:sz w:val="26"/>
          <w:szCs w:val="26"/>
          <w:lang w:val="pt-BR"/>
        </w:rPr>
        <w:t>s ---</w:t>
      </w:r>
      <w:r>
        <w:rPr>
          <w:rFonts w:eastAsia="Wingdings" w:cs="Wingdings" w:ascii="Wingdings" w:hAnsi="Wingdings"/>
          <w:sz w:val="26"/>
          <w:szCs w:val="26"/>
        </w:rPr>
        <w:t></w:t>
      </w:r>
      <w:r>
        <w:rPr>
          <w:sz w:val="26"/>
          <w:szCs w:val="26"/>
          <w:lang w:val="pt-BR"/>
        </w:rPr>
        <w:t xml:space="preserve"> </w:t>
      </w:r>
      <w:r>
        <w:rPr>
          <w:rFonts w:eastAsia="Symbol" w:cs="Symbol" w:ascii="Symbol" w:hAnsi="Symbol"/>
          <w:sz w:val="26"/>
          <w:szCs w:val="26"/>
        </w:rPr>
        <w:t></w:t>
      </w:r>
      <w:r>
        <w:rPr>
          <w:sz w:val="26"/>
          <w:szCs w:val="26"/>
          <w:lang w:val="pt-BR"/>
        </w:rPr>
        <w:t xml:space="preserve"> = 100</w:t>
      </w:r>
      <w:r>
        <w:rPr>
          <w:rFonts w:eastAsia="Symbol" w:cs="Symbol" w:ascii="Symbol" w:hAnsi="Symbol"/>
          <w:sz w:val="26"/>
          <w:szCs w:val="26"/>
        </w:rPr>
        <w:t></w:t>
      </w:r>
      <w:r>
        <w:rPr>
          <w:sz w:val="26"/>
          <w:szCs w:val="26"/>
          <w:lang w:val="pt-BR"/>
        </w:rPr>
        <w:t xml:space="preserve"> rad/s</w:t>
      </w:r>
    </w:p>
    <w:p>
      <w:pPr>
        <w:pStyle w:val="Normal"/>
        <w:rPr/>
      </w:pPr>
      <w:r>
        <mc:AlternateContent>
          <mc:Choice Requires="wpg">
            <w:drawing>
              <wp:anchor behindDoc="0" distT="0" distB="0" distL="114935" distR="114935" simplePos="0" locked="0" layoutInCell="1" allowOverlap="1" relativeHeight="1007">
                <wp:simplePos x="0" y="0"/>
                <wp:positionH relativeFrom="column">
                  <wp:posOffset>4572000</wp:posOffset>
                </wp:positionH>
                <wp:positionV relativeFrom="paragraph">
                  <wp:posOffset>172720</wp:posOffset>
                </wp:positionV>
                <wp:extent cx="2258060" cy="2505075"/>
                <wp:effectExtent l="0" t="0" r="0" b="0"/>
                <wp:wrapNone/>
                <wp:docPr id="18" name=""/>
                <a:graphic xmlns:a="http://schemas.openxmlformats.org/drawingml/2006/main">
                  <a:graphicData uri="http://schemas.microsoft.com/office/word/2010/wordprocessingGroup">
                    <wpg:wgp>
                      <wpg:cNvGrpSpPr/>
                      <wpg:grpSpPr>
                        <a:xfrm>
                          <a:off x="0" y="0"/>
                          <a:ext cx="2257560" cy="2504520"/>
                        </a:xfrm>
                      </wpg:grpSpPr>
                      <wps:wsp>
                        <wps:cNvSpPr txBox="1"/>
                        <wps:spPr>
                          <a:xfrm>
                            <a:off x="1571760" y="1571040"/>
                            <a:ext cx="685800" cy="343080"/>
                          </a:xfrm>
                          <a:prstGeom prst="rect">
                            <a:avLst/>
                          </a:prstGeom>
                          <a:solidFill>
                            <a:srgbClr val="ffffff"/>
                          </a:solid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L</w:t>
                              </w: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C</w:t>
                              </w:r>
                            </w:p>
                          </w:txbxContent>
                        </wps:txbx>
                        <wps:bodyPr wrap="square">
                          <a:noAutofit/>
                        </wps:bodyPr>
                      </wps:wsp>
                      <wps:wsp>
                        <wps:cNvSpPr txBox="1"/>
                        <wps:spPr>
                          <a:xfrm>
                            <a:off x="371520" y="675720"/>
                            <a:ext cx="457200" cy="343080"/>
                          </a:xfrm>
                          <a:prstGeom prst="rect">
                            <a:avLst/>
                          </a:prstGeom>
                          <a:solidFill>
                            <a:srgbClr val="ffffff"/>
                          </a:solidFill>
                          <a:ln>
                            <a:noFill/>
                          </a:ln>
                        </wps:spPr>
                        <wps:txbx>
                          <w:txbxContent>
                            <w:p>
                              <w:pPr>
                                <w:overflowPunct w:val="false"/>
                                <w:bidi w:val="0"/>
                                <w:spacing w:lineRule="auto" w:line="360"/>
                                <w:jc w:val="both"/>
                                <w:rPr/>
                              </w:pPr>
                              <w:r>
                                <w:rPr>
                                  <w:kern w:val="2"/>
                                  <w:sz w:val="24"/>
                                  <w:szCs w:val="22"/>
                                  <w:rFonts w:ascii="Symbol" w:hAnsi="Symbol" w:eastAsia="Symbol" w:cs="Symbol"/>
                                  <w:color w:val="auto"/>
                                  <w:lang w:val="en-US" w:bidi="ar-SA"/>
                                </w:rPr>
                                <w:t></w:t>
                              </w:r>
                              <w:r>
                                <w:rPr>
                                  <w:kern w:val="2"/>
                                  <w:sz w:val="24"/>
                                  <w:szCs w:val="22"/>
                                  <w:rFonts w:eastAsia="Symbol" w:cs="Symbol" w:ascii="Times New Roman" w:hAnsi="Times New Roman"/>
                                  <w:color w:val="auto"/>
                                  <w:lang w:val="en-US" w:bidi="ar-SA"/>
                                </w:rPr>
                                <w:t>/3</w:t>
                              </w:r>
                            </w:p>
                          </w:txbxContent>
                        </wps:txbx>
                        <wps:bodyPr wrap="square">
                          <a:noAutofit/>
                        </wps:bodyPr>
                      </wps:wsp>
                      <wps:wsp>
                        <wps:cNvSpPr txBox="1"/>
                        <wps:spPr>
                          <a:xfrm>
                            <a:off x="1028880" y="1351800"/>
                            <a:ext cx="457200" cy="343080"/>
                          </a:xfrm>
                          <a:prstGeom prst="rect">
                            <a:avLst/>
                          </a:prstGeom>
                          <a:solidFill>
                            <a:srgbClr val="ffffff"/>
                          </a:solid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X</w:t>
                              </w:r>
                            </w:p>
                          </w:txbxContent>
                        </wps:txbx>
                        <wps:bodyPr wrap="square">
                          <a:noAutofit/>
                        </wps:bodyPr>
                      </wps:wsp>
                      <wps:wsp>
                        <wps:cNvSpPr txBox="1"/>
                        <wps:spPr>
                          <a:xfrm>
                            <a:off x="1028880" y="732960"/>
                            <a:ext cx="571680" cy="457200"/>
                          </a:xfrm>
                          <a:prstGeom prst="rect">
                            <a:avLst/>
                          </a:prstGeom>
                          <a:solidFill>
                            <a:srgbClr val="ffffff"/>
                          </a:solid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MB</w:t>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  </w:t>
                              </w:r>
                              <w:r>
                                <w:rPr>
                                  <w:kern w:val="2"/>
                                  <w:sz w:val="24"/>
                                  <w:szCs w:val="22"/>
                                  <w:rFonts w:ascii="Symbol" w:hAnsi="Symbol" w:eastAsia="Symbol" w:cs="Symbol"/>
                                  <w:color w:val="auto"/>
                                  <w:lang w:val="en-US" w:bidi="ar-SA"/>
                                </w:rPr>
                                <w:t></w:t>
                              </w:r>
                            </w:p>
                          </w:txbxContent>
                        </wps:txbx>
                        <wps:bodyPr wrap="square">
                          <a:noAutofit/>
                        </wps:bodyPr>
                      </wps:wsp>
                      <wps:wsp>
                        <wps:cNvSpPr txBox="1"/>
                        <wps:spPr>
                          <a:xfrm>
                            <a:off x="476280" y="1571040"/>
                            <a:ext cx="457200" cy="343080"/>
                          </a:xfrm>
                          <a:prstGeom prst="rect">
                            <a:avLst/>
                          </a:prstGeom>
                          <a:solidFill>
                            <a:srgbClr val="ffffff"/>
                          </a:solid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AN</w:t>
                              </w:r>
                            </w:p>
                          </w:txbxContent>
                        </wps:txbx>
                        <wps:bodyPr wrap="square">
                          <a:noAutofit/>
                        </wps:bodyPr>
                      </wps:wsp>
                      <wps:wsp>
                        <wps:cNvSpPr txBox="1"/>
                        <wps:spPr>
                          <a:xfrm>
                            <a:off x="0" y="1456560"/>
                            <a:ext cx="457200" cy="343080"/>
                          </a:xfrm>
                          <a:prstGeom prst="rect">
                            <a:avLst/>
                          </a:prstGeom>
                          <a:solidFill>
                            <a:srgbClr val="ffffff"/>
                          </a:solid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C</w:t>
                              </w:r>
                            </w:p>
                          </w:txbxContent>
                        </wps:txbx>
                        <wps:bodyPr wrap="square">
                          <a:noAutofit/>
                        </wps:bodyPr>
                      </wps:wsp>
                      <wps:wsp>
                        <wps:cNvSpPr txBox="1"/>
                        <wps:spPr>
                          <a:xfrm>
                            <a:off x="28440" y="0"/>
                            <a:ext cx="457200" cy="343080"/>
                          </a:xfrm>
                          <a:prstGeom prst="rect">
                            <a:avLst/>
                          </a:prstGeom>
                          <a:solidFill>
                            <a:srgbClr val="ffffff"/>
                          </a:solid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L</w:t>
                              </w:r>
                            </w:p>
                          </w:txbxContent>
                        </wps:txbx>
                        <wps:bodyPr wrap="square">
                          <a:noAutofit/>
                        </wps:bodyPr>
                      </wps:wsp>
                      <wps:wsp>
                        <wps:cNvSpPr/>
                        <wps:spPr>
                          <a:xfrm>
                            <a:off x="343080" y="199440"/>
                            <a:ext cx="0" cy="1486080"/>
                          </a:xfrm>
                          <a:prstGeom prst="line">
                            <a:avLst/>
                          </a:prstGeom>
                          <a:ln w="12600">
                            <a:solidFill>
                              <a:srgbClr val="000000"/>
                            </a:solidFill>
                            <a:miter/>
                            <a:headEnd len="med" type="triangle" w="med"/>
                            <a:tailEnd len="med" type="triangle" w="med"/>
                          </a:ln>
                        </wps:spPr>
                        <wps:style>
                          <a:lnRef idx="0"/>
                          <a:fillRef idx="0"/>
                          <a:effectRef idx="0"/>
                          <a:fontRef idx="minor"/>
                        </wps:style>
                        <wps:bodyPr/>
                      </wps:wsp>
                      <wps:wsp>
                        <wps:cNvSpPr/>
                        <wps:spPr>
                          <a:xfrm>
                            <a:off x="343080" y="656640"/>
                            <a:ext cx="1028880" cy="800280"/>
                          </a:xfrm>
                          <a:prstGeom prst="line">
                            <a:avLst/>
                          </a:prstGeom>
                          <a:ln w="19080">
                            <a:solidFill>
                              <a:srgbClr val="000000"/>
                            </a:solidFill>
                            <a:miter/>
                            <a:tailEnd len="med" type="triangle" w="med"/>
                          </a:ln>
                        </wps:spPr>
                        <wps:style>
                          <a:lnRef idx="0"/>
                          <a:fillRef idx="0"/>
                          <a:effectRef idx="0"/>
                          <a:fontRef idx="minor"/>
                        </wps:style>
                        <wps:bodyPr/>
                      </wps:wsp>
                      <wps:wsp>
                        <wps:cNvSpPr/>
                        <wps:spPr>
                          <a:xfrm>
                            <a:off x="1371600" y="999360"/>
                            <a:ext cx="0" cy="1486080"/>
                          </a:xfrm>
                          <a:prstGeom prst="line">
                            <a:avLst/>
                          </a:prstGeom>
                          <a:ln w="12600">
                            <a:solidFill>
                              <a:srgbClr val="000000"/>
                            </a:solidFill>
                            <a:miter/>
                            <a:headEnd len="med" type="triangle" w="med"/>
                            <a:tailEnd len="med" type="triangle" w="med"/>
                          </a:ln>
                        </wps:spPr>
                        <wps:style>
                          <a:lnRef idx="0"/>
                          <a:fillRef idx="0"/>
                          <a:effectRef idx="0"/>
                          <a:fontRef idx="minor"/>
                        </wps:style>
                        <wps:bodyPr/>
                      </wps:wsp>
                      <wps:wsp>
                        <wps:cNvSpPr/>
                        <wps:spPr>
                          <a:xfrm>
                            <a:off x="343080" y="199440"/>
                            <a:ext cx="1028880" cy="800280"/>
                          </a:xfrm>
                          <a:prstGeom prst="line">
                            <a:avLst/>
                          </a:prstGeom>
                          <a:ln w="9360">
                            <a:solidFill>
                              <a:srgbClr val="000000"/>
                            </a:solidFill>
                            <a:prstDash val="dash"/>
                            <a:miter/>
                          </a:ln>
                        </wps:spPr>
                        <wps:style>
                          <a:lnRef idx="0"/>
                          <a:fillRef idx="0"/>
                          <a:effectRef idx="0"/>
                          <a:fontRef idx="minor"/>
                        </wps:style>
                        <wps:bodyPr/>
                      </wps:wsp>
                      <wps:wsp>
                        <wps:cNvSpPr/>
                        <wps:spPr>
                          <a:xfrm>
                            <a:off x="343080" y="1685160"/>
                            <a:ext cx="1028880" cy="800280"/>
                          </a:xfrm>
                          <a:prstGeom prst="line">
                            <a:avLst/>
                          </a:prstGeom>
                          <a:ln w="9360">
                            <a:solidFill>
                              <a:srgbClr val="000000"/>
                            </a:solidFill>
                            <a:prstDash val="dash"/>
                            <a:miter/>
                          </a:ln>
                        </wps:spPr>
                        <wps:style>
                          <a:lnRef idx="0"/>
                          <a:fillRef idx="0"/>
                          <a:effectRef idx="0"/>
                          <a:fontRef idx="minor"/>
                        </wps:style>
                        <wps:bodyPr/>
                      </wps:wsp>
                      <wps:wsp>
                        <wps:cNvSpPr/>
                        <wps:spPr>
                          <a:xfrm>
                            <a:off x="361800" y="646920"/>
                            <a:ext cx="1028880" cy="361800"/>
                          </a:xfrm>
                          <a:prstGeom prst="line">
                            <a:avLst/>
                          </a:prstGeom>
                          <a:ln w="19080">
                            <a:solidFill>
                              <a:srgbClr val="ff0000"/>
                            </a:solidFill>
                            <a:miter/>
                            <a:tailEnd len="med" type="triangle" w="med"/>
                          </a:ln>
                        </wps:spPr>
                        <wps:style>
                          <a:lnRef idx="0"/>
                          <a:fillRef idx="0"/>
                          <a:effectRef idx="0"/>
                          <a:fontRef idx="minor"/>
                        </wps:style>
                        <wps:bodyPr/>
                      </wps:wsp>
                      <wps:wsp>
                        <wps:cNvSpPr/>
                        <wps:spPr>
                          <a:xfrm>
                            <a:off x="352440" y="675720"/>
                            <a:ext cx="1028880" cy="1828800"/>
                          </a:xfrm>
                          <a:prstGeom prst="line">
                            <a:avLst/>
                          </a:prstGeom>
                          <a:ln w="19080">
                            <a:solidFill>
                              <a:srgbClr val="ff0000"/>
                            </a:solidFill>
                            <a:miter/>
                            <a:tailEnd len="med" type="triangle" w="med"/>
                          </a:ln>
                        </wps:spPr>
                        <wps:style>
                          <a:lnRef idx="0"/>
                          <a:fillRef idx="0"/>
                          <a:effectRef idx="0"/>
                          <a:fontRef idx="minor"/>
                        </wps:style>
                        <wps:bodyPr/>
                      </wps:wsp>
                      <wps:wsp>
                        <wps:cNvSpPr/>
                        <wps:spPr>
                          <a:xfrm>
                            <a:off x="1371600" y="2485440"/>
                            <a:ext cx="343080" cy="0"/>
                          </a:xfrm>
                          <a:prstGeom prst="line">
                            <a:avLst/>
                          </a:prstGeom>
                          <a:ln w="12600">
                            <a:solidFill>
                              <a:srgbClr val="000000"/>
                            </a:solidFill>
                            <a:prstDash val="dash"/>
                            <a:miter/>
                          </a:ln>
                        </wps:spPr>
                        <wps:style>
                          <a:lnRef idx="0"/>
                          <a:fillRef idx="0"/>
                          <a:effectRef idx="0"/>
                          <a:fontRef idx="minor"/>
                        </wps:style>
                        <wps:bodyPr/>
                      </wps:wsp>
                      <wps:wsp>
                        <wps:cNvSpPr/>
                        <wps:spPr>
                          <a:xfrm>
                            <a:off x="1390680" y="1009080"/>
                            <a:ext cx="343080" cy="0"/>
                          </a:xfrm>
                          <a:prstGeom prst="line">
                            <a:avLst/>
                          </a:prstGeom>
                          <a:ln w="12600">
                            <a:solidFill>
                              <a:srgbClr val="000000"/>
                            </a:solidFill>
                            <a:prstDash val="dash"/>
                            <a:miter/>
                          </a:ln>
                        </wps:spPr>
                        <wps:style>
                          <a:lnRef idx="0"/>
                          <a:fillRef idx="0"/>
                          <a:effectRef idx="0"/>
                          <a:fontRef idx="minor"/>
                        </wps:style>
                        <wps:bodyPr/>
                      </wps:wsp>
                      <wps:wsp>
                        <wps:cNvSpPr/>
                        <wps:spPr>
                          <a:xfrm>
                            <a:off x="1600200" y="999360"/>
                            <a:ext cx="0" cy="1486080"/>
                          </a:xfrm>
                          <a:prstGeom prst="line">
                            <a:avLst/>
                          </a:prstGeom>
                          <a:ln w="12600">
                            <a:solidFill>
                              <a:srgbClr val="000000"/>
                            </a:solidFill>
                            <a:prstDash val="dash"/>
                            <a:miter/>
                            <a:headEnd len="med" type="triangle" w="med"/>
                            <a:tailEnd len="med" type="triangle" w="med"/>
                          </a:ln>
                        </wps:spPr>
                        <wps:style>
                          <a:lnRef idx="0"/>
                          <a:fillRef idx="0"/>
                          <a:effectRef idx="0"/>
                          <a:fontRef idx="minor"/>
                        </wps:style>
                        <wps:bodyPr/>
                      </wps:wsp>
                    </wpg:wgp>
                  </a:graphicData>
                </a:graphic>
              </wp:anchor>
            </w:drawing>
          </mc:Choice>
          <mc:Fallback>
            <w:pict>
              <v:group id="shape_0" style="position:absolute;margin-left:360pt;margin-top:13.6pt;width:177.75pt;height:197.15pt" coordorigin="7200,272" coordsize="3555,3943">
                <v:shape id="shape_0" fillcolor="white" stroked="f" style="position:absolute;left:9675;top:2746;width:1079;height:53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L</w:t>
                        </w: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C</w:t>
                        </w:r>
                      </w:p>
                    </w:txbxContent>
                  </v:textbox>
                  <w10:wrap type="square"/>
                  <v:fill o:detectmouseclick="t" type="solid" color2="black"/>
                  <v:stroke color="#3465a4" joinstyle="round" endcap="flat"/>
                </v:shape>
                <v:shape id="shape_0" fillcolor="white" stroked="f" style="position:absolute;left:7785;top:1336;width:719;height:539" type="shapetype_202">
                  <v:textbox>
                    <w:txbxContent>
                      <w:p>
                        <w:pPr>
                          <w:overflowPunct w:val="false"/>
                          <w:bidi w:val="0"/>
                          <w:spacing w:lineRule="auto" w:line="360"/>
                          <w:jc w:val="both"/>
                          <w:rPr/>
                        </w:pPr>
                        <w:r>
                          <w:rPr>
                            <w:kern w:val="2"/>
                            <w:sz w:val="24"/>
                            <w:szCs w:val="22"/>
                            <w:rFonts w:ascii="Symbol" w:hAnsi="Symbol" w:eastAsia="Symbol" w:cs="Symbol"/>
                            <w:color w:val="auto"/>
                            <w:lang w:val="en-US" w:bidi="ar-SA"/>
                          </w:rPr>
                          <w:t></w:t>
                        </w:r>
                        <w:r>
                          <w:rPr>
                            <w:kern w:val="2"/>
                            <w:sz w:val="24"/>
                            <w:szCs w:val="22"/>
                            <w:rFonts w:eastAsia="Symbol" w:cs="Symbol" w:ascii="Times New Roman" w:hAnsi="Times New Roman"/>
                            <w:color w:val="auto"/>
                            <w:lang w:val="en-US" w:bidi="ar-SA"/>
                          </w:rPr>
                          <w:t>/3</w:t>
                        </w:r>
                      </w:p>
                    </w:txbxContent>
                  </v:textbox>
                  <w10:wrap type="square"/>
                  <v:fill o:detectmouseclick="t" type="solid" color2="black"/>
                  <v:stroke color="#3465a4" joinstyle="round" endcap="flat"/>
                </v:shape>
                <v:shape id="shape_0" fillcolor="white" stroked="f" style="position:absolute;left:8820;top:2401;width:719;height:53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X</w:t>
                        </w:r>
                      </w:p>
                    </w:txbxContent>
                  </v:textbox>
                  <w10:wrap type="square"/>
                  <v:fill o:detectmouseclick="t" type="solid" color2="black"/>
                  <v:stroke color="#3465a4" joinstyle="round" endcap="flat"/>
                </v:shape>
                <v:shape id="shape_0" fillcolor="white" stroked="f" style="position:absolute;left:8820;top:1426;width:899;height:71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MB</w:t>
                        </w:r>
                      </w:p>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  </w:t>
                        </w:r>
                        <w:r>
                          <w:rPr>
                            <w:kern w:val="2"/>
                            <w:sz w:val="24"/>
                            <w:szCs w:val="22"/>
                            <w:rFonts w:ascii="Symbol" w:hAnsi="Symbol" w:eastAsia="Symbol" w:cs="Symbol"/>
                            <w:color w:val="auto"/>
                            <w:lang w:val="en-US" w:bidi="ar-SA"/>
                          </w:rPr>
                          <w:t></w:t>
                        </w:r>
                      </w:p>
                    </w:txbxContent>
                  </v:textbox>
                  <w10:wrap type="square"/>
                  <v:fill o:detectmouseclick="t" type="solid" color2="black"/>
                  <v:stroke color="#3465a4" joinstyle="round" endcap="flat"/>
                </v:shape>
                <v:shape id="shape_0" fillcolor="white" stroked="f" style="position:absolute;left:7950;top:2746;width:719;height:53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AN</w:t>
                        </w:r>
                      </w:p>
                    </w:txbxContent>
                  </v:textbox>
                  <w10:wrap type="square"/>
                  <v:fill o:detectmouseclick="t" type="solid" color2="black"/>
                  <v:stroke color="#3465a4" joinstyle="round" endcap="flat"/>
                </v:shape>
                <v:shape id="shape_0" fillcolor="white" stroked="f" style="position:absolute;left:7200;top:2566;width:719;height:53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C</w:t>
                        </w:r>
                      </w:p>
                    </w:txbxContent>
                  </v:textbox>
                  <w10:wrap type="square"/>
                  <v:fill o:detectmouseclick="t" type="solid" color2="black"/>
                  <v:stroke color="#3465a4" joinstyle="round" endcap="flat"/>
                </v:shape>
                <v:shape id="shape_0" fillcolor="white" stroked="f" style="position:absolute;left:7245;top:272;width:719;height:53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U</w:t>
                        </w:r>
                        <w:r>
                          <w:rPr>
                            <w:kern w:val="2"/>
                            <w:sz w:val="24"/>
                            <w:szCs w:val="22"/>
                            <w:vertAlign w:val="subscript"/>
                            <w:rFonts w:ascii="Times New Roman" w:hAnsi="Times New Roman" w:eastAsia="Calibri" w:cs="Times New Roman"/>
                            <w:color w:val="auto"/>
                            <w:lang w:val="en-US" w:bidi="ar-SA"/>
                          </w:rPr>
                          <w:t>L</w:t>
                        </w:r>
                      </w:p>
                    </w:txbxContent>
                  </v:textbox>
                  <w10:wrap type="square"/>
                  <v:fill o:detectmouseclick="t" type="solid" color2="black"/>
                  <v:stroke color="#3465a4" joinstyle="round" endcap="flat"/>
                </v:shape>
                <v:line id="shape_0" from="7740,586" to="7740,2925" stroked="t" style="position:absolute">
                  <v:stroke color="black" weight="12600" startarrow="block" endarrow="block" startarrowwidth="medium" startarrowlength="medium" endarrowwidth="medium" endarrowlength="medium" joinstyle="miter" endcap="flat"/>
                  <v:fill o:detectmouseclick="t" on="false"/>
                </v:line>
                <v:line id="shape_0" from="7740,1306" to="9359,2565" stroked="t" style="position:absolute">
                  <v:stroke color="black" weight="19080" endarrow="block" endarrowwidth="medium" endarrowlength="medium" joinstyle="miter" endcap="flat"/>
                  <v:fill o:detectmouseclick="t" on="false"/>
                </v:line>
                <v:line id="shape_0" from="9360,1846" to="9360,4185" stroked="t" style="position:absolute">
                  <v:stroke color="black" weight="12600" startarrow="block" endarrow="block" startarrowwidth="medium" startarrowlength="medium" endarrowwidth="medium" endarrowlength="medium" joinstyle="miter" endcap="flat"/>
                  <v:fill o:detectmouseclick="t" on="false"/>
                </v:line>
                <v:line id="shape_0" from="7740,586" to="9359,1845" stroked="t" style="position:absolute">
                  <v:stroke color="black" weight="9360" dashstyle="dash" joinstyle="miter" endcap="flat"/>
                  <v:fill o:detectmouseclick="t" on="false"/>
                </v:line>
                <v:line id="shape_0" from="7740,2926" to="9359,4185" stroked="t" style="position:absolute">
                  <v:stroke color="black" weight="9360" dashstyle="dash" joinstyle="miter" endcap="flat"/>
                  <v:fill o:detectmouseclick="t" on="false"/>
                </v:line>
                <v:line id="shape_0" from="7770,1291" to="9389,1860" stroked="t" style="position:absolute">
                  <v:stroke color="red" weight="19080" endarrow="block" endarrowwidth="medium" endarrowlength="medium" joinstyle="miter" endcap="flat"/>
                  <v:fill o:detectmouseclick="t" on="false"/>
                </v:line>
                <v:line id="shape_0" from="7755,1336" to="9374,4215" stroked="t" style="position:absolute">
                  <v:stroke color="red" weight="19080" endarrow="block" endarrowwidth="medium" endarrowlength="medium" joinstyle="miter" endcap="flat"/>
                  <v:fill o:detectmouseclick="t" on="false"/>
                </v:line>
                <v:line id="shape_0" from="9360,4186" to="9899,4186" stroked="t" style="position:absolute">
                  <v:stroke color="black" weight="12600" dashstyle="dash" joinstyle="miter" endcap="flat"/>
                  <v:fill o:detectmouseclick="t" on="false"/>
                </v:line>
                <v:line id="shape_0" from="9390,1861" to="9929,1861" stroked="t" style="position:absolute">
                  <v:stroke color="black" weight="12600" dashstyle="dash" joinstyle="miter" endcap="flat"/>
                  <v:fill o:detectmouseclick="t" on="false"/>
                </v:line>
                <v:line id="shape_0" from="9720,1846" to="9720,4185" stroked="t" style="position:absolute">
                  <v:stroke color="black" weight="12600" dashstyle="dash" startarrow="block" endarrow="block" startarrowwidth="medium" startarrowlength="medium" endarrowwidth="medium" endarrowlength="medium" joinstyle="miter" endcap="flat"/>
                  <v:fill o:detectmouseclick="t" on="false"/>
                </v:line>
              </v:group>
            </w:pict>
          </mc:Fallback>
        </mc:AlternateContent>
      </w:r>
      <w:r>
        <w:rPr>
          <w:rFonts w:eastAsia="Times New Roman"/>
          <w:sz w:val="26"/>
          <w:szCs w:val="26"/>
          <w:lang w:val="pt-BR"/>
        </w:rPr>
        <w:t xml:space="preserve"> </w:t>
      </w:r>
      <w:r>
        <w:rPr>
          <w:rFonts w:eastAsia="Times New Roman"/>
          <w:sz w:val="26"/>
          <w:szCs w:val="26"/>
          <w:lang w:val="pt-BR"/>
        </w:rPr>
        <w:t xml:space="preserve">   </w:t>
      </w:r>
      <w:r>
        <w:rPr>
          <w:sz w:val="26"/>
          <w:szCs w:val="26"/>
          <w:lang w:val="pt-BR"/>
        </w:rPr>
        <w:t>u</w:t>
      </w:r>
      <w:r>
        <w:rPr>
          <w:sz w:val="26"/>
          <w:szCs w:val="26"/>
          <w:vertAlign w:val="subscript"/>
          <w:lang w:val="pt-BR"/>
        </w:rPr>
        <w:t>AN</w:t>
      </w:r>
      <w:r>
        <w:rPr>
          <w:sz w:val="26"/>
          <w:szCs w:val="26"/>
          <w:lang w:val="pt-BR"/>
        </w:rPr>
        <w:t xml:space="preserve"> = 200cos100</w:t>
      </w:r>
      <w:r>
        <w:rPr>
          <w:rFonts w:eastAsia="Symbol" w:cs="Symbol" w:ascii="Symbol" w:hAnsi="Symbol"/>
          <w:sz w:val="26"/>
          <w:szCs w:val="26"/>
        </w:rPr>
        <w:t></w:t>
      </w:r>
      <w:r>
        <w:rPr>
          <w:sz w:val="26"/>
          <w:szCs w:val="26"/>
          <w:lang w:val="pt-BR"/>
        </w:rPr>
        <w:t>t (V)  u</w:t>
      </w:r>
      <w:r>
        <w:rPr>
          <w:sz w:val="26"/>
          <w:szCs w:val="26"/>
          <w:vertAlign w:val="subscript"/>
          <w:lang w:val="pt-BR"/>
        </w:rPr>
        <w:t>MB</w:t>
      </w:r>
      <w:r>
        <w:rPr>
          <w:sz w:val="26"/>
          <w:szCs w:val="26"/>
          <w:lang w:val="pt-BR"/>
        </w:rPr>
        <w:t xml:space="preserve"> = 100cos(100</w:t>
      </w:r>
      <w:r>
        <w:rPr>
          <w:rFonts w:eastAsia="Symbol" w:cs="Symbol" w:ascii="Symbol" w:hAnsi="Symbol"/>
          <w:sz w:val="26"/>
          <w:szCs w:val="26"/>
        </w:rPr>
        <w:t></w:t>
      </w:r>
      <w:r>
        <w:rPr>
          <w:sz w:val="26"/>
          <w:szCs w:val="26"/>
          <w:lang w:val="pt-BR"/>
        </w:rPr>
        <w:t xml:space="preserve">t + </w:t>
      </w:r>
      <w:r>
        <w:rPr>
          <w:sz w:val="26"/>
          <w:szCs w:val="26"/>
        </w:rPr>
      </w:r>
      <m:oMath xmlns:m="http://schemas.openxmlformats.org/officeDocument/2006/math">
        <m:f>
          <m:num>
            <m:r>
              <m:t xml:space="preserve">π</m:t>
            </m:r>
          </m:num>
          <m:den>
            <m:r>
              <m:t xml:space="preserve">3</m:t>
            </m:r>
          </m:den>
        </m:f>
      </m:oMath>
      <w:r>
        <w:rPr>
          <w:sz w:val="26"/>
          <w:szCs w:val="26"/>
          <w:lang w:val="pt-BR"/>
        </w:rPr>
        <w:t>) (V)</w:t>
      </w:r>
    </w:p>
    <w:p>
      <w:pPr>
        <w:pStyle w:val="Normal"/>
        <w:rPr>
          <w:sz w:val="26"/>
          <w:szCs w:val="26"/>
          <w:lang w:val="pt-BR"/>
        </w:rPr>
      </w:pPr>
      <w:r>
        <w:rPr>
          <w:rFonts w:eastAsia="Times New Roman"/>
          <w:sz w:val="26"/>
          <w:szCs w:val="26"/>
          <w:lang w:val="pt-BR"/>
        </w:rPr>
        <w:t xml:space="preserve">  </w:t>
      </w:r>
      <w:r>
        <w:rPr>
          <w:sz w:val="26"/>
          <w:szCs w:val="26"/>
          <w:lang w:val="pt-BR"/>
        </w:rPr>
        <w:t>Từ 3Z</w:t>
      </w:r>
      <w:r>
        <w:rPr>
          <w:sz w:val="26"/>
          <w:szCs w:val="26"/>
          <w:vertAlign w:val="subscript"/>
          <w:lang w:val="pt-BR"/>
        </w:rPr>
        <w:t>L</w:t>
      </w:r>
      <w:r>
        <w:rPr>
          <w:sz w:val="26"/>
          <w:szCs w:val="26"/>
          <w:lang w:val="pt-BR"/>
        </w:rPr>
        <w:t xml:space="preserve"> = 2Z</w:t>
      </w:r>
      <w:r>
        <w:rPr>
          <w:sz w:val="26"/>
          <w:szCs w:val="26"/>
          <w:vertAlign w:val="subscript"/>
          <w:lang w:val="pt-BR"/>
        </w:rPr>
        <w:t>C</w:t>
      </w:r>
      <w:r>
        <w:rPr>
          <w:sz w:val="26"/>
          <w:szCs w:val="26"/>
          <w:lang w:val="pt-BR"/>
        </w:rPr>
        <w:t xml:space="preserve"> ----</w:t>
      </w:r>
      <w:r>
        <w:rPr>
          <w:rFonts w:eastAsia="Wingdings" w:cs="Wingdings" w:ascii="Wingdings" w:hAnsi="Wingdings"/>
          <w:sz w:val="26"/>
          <w:szCs w:val="26"/>
        </w:rPr>
        <w:t></w:t>
      </w:r>
      <w:r>
        <w:rPr>
          <w:sz w:val="26"/>
          <w:szCs w:val="26"/>
          <w:lang w:val="pt-BR"/>
        </w:rPr>
        <w:t xml:space="preserve"> U</w:t>
      </w:r>
      <w:r>
        <w:rPr>
          <w:sz w:val="26"/>
          <w:szCs w:val="26"/>
          <w:vertAlign w:val="subscript"/>
          <w:lang w:val="pt-BR"/>
        </w:rPr>
        <w:t>C</w:t>
      </w:r>
      <w:r>
        <w:rPr>
          <w:sz w:val="26"/>
          <w:szCs w:val="26"/>
          <w:lang w:val="pt-BR"/>
        </w:rPr>
        <w:t xml:space="preserve"> = 1,5U</w:t>
      </w:r>
      <w:r>
        <w:rPr>
          <w:sz w:val="26"/>
          <w:szCs w:val="26"/>
          <w:vertAlign w:val="subscript"/>
          <w:lang w:val="pt-BR"/>
        </w:rPr>
        <w:t>L</w:t>
      </w:r>
    </w:p>
    <w:p>
      <w:pPr>
        <w:pStyle w:val="Normal"/>
        <w:rPr/>
      </w:pPr>
      <w:r>
        <w:rPr>
          <w:sz w:val="26"/>
          <w:szCs w:val="26"/>
          <w:lang w:val="pt-BR"/>
        </w:rPr>
        <w:t>Vẽ giãn đồ véc tơ như hình vẽ:  U</w:t>
      </w:r>
      <w:r>
        <w:rPr>
          <w:sz w:val="26"/>
          <w:szCs w:val="26"/>
          <w:vertAlign w:val="subscript"/>
          <w:lang w:val="pt-BR"/>
        </w:rPr>
        <w:t>AN</w:t>
      </w:r>
      <w:r>
        <w:rPr>
          <w:sz w:val="26"/>
          <w:szCs w:val="26"/>
          <w:lang w:val="pt-BR"/>
        </w:rPr>
        <w:t xml:space="preserve"> = 100</w:t>
      </w:r>
      <w:r>
        <w:rPr>
          <w:sz w:val="26"/>
          <w:szCs w:val="26"/>
        </w:rPr>
      </w:r>
      <m:oMath xmlns:m="http://schemas.openxmlformats.org/officeDocument/2006/math">
        <m:rad>
          <m:radPr>
            <m:degHide m:val="1"/>
          </m:radPr>
          <m:deg/>
          <m:e>
            <m:r>
              <m:t xml:space="preserve">2</m:t>
            </m:r>
          </m:e>
        </m:rad>
      </m:oMath>
      <w:r>
        <w:rPr>
          <w:sz w:val="26"/>
          <w:szCs w:val="26"/>
          <w:lang w:val="pt-BR"/>
        </w:rPr>
        <w:t>(V); U</w:t>
      </w:r>
      <w:r>
        <w:rPr>
          <w:sz w:val="26"/>
          <w:szCs w:val="26"/>
          <w:vertAlign w:val="subscript"/>
          <w:lang w:val="pt-BR"/>
        </w:rPr>
        <w:t>MB</w:t>
      </w:r>
      <w:r>
        <w:rPr>
          <w:sz w:val="26"/>
          <w:szCs w:val="26"/>
          <w:lang w:val="pt-BR"/>
        </w:rPr>
        <w:t xml:space="preserve"> = 50</w:t>
      </w:r>
      <w:r>
        <w:rPr>
          <w:sz w:val="26"/>
          <w:szCs w:val="26"/>
        </w:rPr>
      </w:r>
      <m:oMath xmlns:m="http://schemas.openxmlformats.org/officeDocument/2006/math">
        <m:rad>
          <m:radPr>
            <m:degHide m:val="1"/>
          </m:radPr>
          <m:deg/>
          <m:e>
            <m:r>
              <m:t xml:space="preserve">2</m:t>
            </m:r>
          </m:e>
        </m:rad>
      </m:oMath>
      <w:r>
        <w:rPr>
          <w:sz w:val="26"/>
          <w:szCs w:val="26"/>
          <w:lang w:val="pt-BR"/>
        </w:rPr>
        <w:t>(V)</w:t>
      </w:r>
    </w:p>
    <w:p>
      <w:pPr>
        <w:pStyle w:val="Normal"/>
        <w:rPr>
          <w:position w:val="-22"/>
          <w:sz w:val="26"/>
          <w:szCs w:val="26"/>
        </w:rPr>
      </w:pPr>
      <w:r>
        <w:rPr>
          <w:sz w:val="26"/>
          <w:szCs w:val="26"/>
        </w:rPr>
        <w:t>(U</w:t>
      </w:r>
      <w:r>
        <w:rPr>
          <w:sz w:val="26"/>
          <w:szCs w:val="26"/>
          <w:vertAlign w:val="subscript"/>
        </w:rPr>
        <w:t>L</w:t>
      </w:r>
      <w:r>
        <w:rPr>
          <w:sz w:val="26"/>
          <w:szCs w:val="26"/>
        </w:rPr>
        <w:t xml:space="preserve"> + U</w:t>
      </w:r>
      <w:r>
        <w:rPr>
          <w:sz w:val="26"/>
          <w:szCs w:val="26"/>
          <w:vertAlign w:val="subscript"/>
        </w:rPr>
        <w:t>C</w:t>
      </w:r>
      <w:r>
        <w:rPr>
          <w:sz w:val="26"/>
          <w:szCs w:val="26"/>
        </w:rPr>
        <w:t>)</w:t>
      </w:r>
      <w:r>
        <w:rPr>
          <w:sz w:val="26"/>
          <w:szCs w:val="26"/>
          <w:vertAlign w:val="superscript"/>
        </w:rPr>
        <w:t>2</w:t>
      </w:r>
      <w:r>
        <w:rPr>
          <w:sz w:val="26"/>
          <w:szCs w:val="26"/>
        </w:rPr>
        <w:t xml:space="preserve"> = U</w:t>
      </w:r>
      <w:r>
        <w:rPr>
          <w:sz w:val="26"/>
          <w:szCs w:val="26"/>
          <w:vertAlign w:val="superscript"/>
        </w:rPr>
        <w:t>2</w:t>
      </w:r>
      <w:r>
        <w:rPr>
          <w:sz w:val="26"/>
          <w:szCs w:val="26"/>
          <w:vertAlign w:val="subscript"/>
        </w:rPr>
        <w:t>AN</w:t>
      </w:r>
      <w:r>
        <w:rPr>
          <w:sz w:val="26"/>
          <w:szCs w:val="26"/>
        </w:rPr>
        <w:t xml:space="preserve"> + U</w:t>
      </w:r>
      <w:r>
        <w:rPr>
          <w:sz w:val="26"/>
          <w:szCs w:val="26"/>
          <w:vertAlign w:val="superscript"/>
        </w:rPr>
        <w:t>2</w:t>
      </w:r>
      <w:r>
        <w:rPr>
          <w:sz w:val="26"/>
          <w:szCs w:val="26"/>
          <w:vertAlign w:val="subscript"/>
        </w:rPr>
        <w:t>MB</w:t>
      </w:r>
      <w:r>
        <w:rPr>
          <w:sz w:val="26"/>
          <w:szCs w:val="26"/>
        </w:rPr>
        <w:t xml:space="preserve"> – 2U</w:t>
      </w:r>
      <w:r>
        <w:rPr>
          <w:sz w:val="26"/>
          <w:szCs w:val="26"/>
          <w:vertAlign w:val="subscript"/>
        </w:rPr>
        <w:t>AN</w:t>
      </w:r>
      <w:r>
        <w:rPr>
          <w:sz w:val="26"/>
          <w:szCs w:val="26"/>
        </w:rPr>
        <w:t>U</w:t>
      </w:r>
      <w:r>
        <w:rPr>
          <w:sz w:val="26"/>
          <w:szCs w:val="26"/>
          <w:vertAlign w:val="subscript"/>
        </w:rPr>
        <w:t>MB</w:t>
      </w:r>
      <w:r>
        <w:rPr>
          <w:sz w:val="26"/>
          <w:szCs w:val="26"/>
        </w:rPr>
        <w:t>cos</w:t>
      </w:r>
      <w:r>
        <w:rPr>
          <w:sz w:val="26"/>
          <w:szCs w:val="26"/>
        </w:rPr>
      </w:r>
      <m:oMath xmlns:m="http://schemas.openxmlformats.org/officeDocument/2006/math">
        <m:f>
          <m:num>
            <m:r>
              <m:t xml:space="preserve">π</m:t>
            </m:r>
          </m:num>
          <m:den>
            <m:r>
              <m:t xml:space="preserve">3</m:t>
            </m:r>
          </m:den>
        </m:f>
      </m:oMath>
    </w:p>
    <w:p>
      <w:pPr>
        <w:pStyle w:val="Normal"/>
        <w:rPr/>
      </w:pPr>
      <w:r>
        <w:rPr>
          <w:sz w:val="26"/>
          <w:szCs w:val="26"/>
        </w:rPr>
        <w:t>--</w:t>
      </w:r>
      <w:r>
        <w:rPr>
          <w:rFonts w:eastAsia="Wingdings" w:cs="Wingdings" w:ascii="Wingdings" w:hAnsi="Wingdings"/>
          <w:sz w:val="26"/>
          <w:szCs w:val="26"/>
        </w:rPr>
        <w:t></w:t>
      </w:r>
      <w:r>
        <w:rPr>
          <w:sz w:val="26"/>
          <w:szCs w:val="26"/>
        </w:rPr>
        <w:t xml:space="preserve"> U</w:t>
      </w:r>
      <w:r>
        <w:rPr>
          <w:sz w:val="26"/>
          <w:szCs w:val="26"/>
          <w:vertAlign w:val="subscript"/>
        </w:rPr>
        <w:t>L</w:t>
      </w:r>
      <w:r>
        <w:rPr>
          <w:sz w:val="26"/>
          <w:szCs w:val="26"/>
        </w:rPr>
        <w:t xml:space="preserve"> + U</w:t>
      </w:r>
      <w:r>
        <w:rPr>
          <w:sz w:val="26"/>
          <w:szCs w:val="26"/>
          <w:vertAlign w:val="subscript"/>
        </w:rPr>
        <w:t>C</w:t>
      </w:r>
      <w:r>
        <w:rPr>
          <w:sz w:val="26"/>
          <w:szCs w:val="26"/>
        </w:rPr>
        <w:t xml:space="preserve"> = 50</w:t>
      </w:r>
      <w:r>
        <w:rPr>
          <w:sz w:val="26"/>
          <w:szCs w:val="26"/>
        </w:rPr>
      </w:r>
      <m:oMath xmlns:m="http://schemas.openxmlformats.org/officeDocument/2006/math">
        <m:rad>
          <m:radPr>
            <m:degHide m:val="1"/>
          </m:radPr>
          <m:deg/>
          <m:e>
            <m:r>
              <m:t xml:space="preserve">6</m:t>
            </m:r>
          </m:e>
        </m:rad>
      </m:oMath>
      <w:r>
        <w:rPr>
          <w:sz w:val="26"/>
          <w:szCs w:val="26"/>
        </w:rPr>
        <w:t>(V) -</w:t>
      </w:r>
      <w:r>
        <w:rPr>
          <w:rFonts w:eastAsia="Wingdings" w:cs="Wingdings" w:ascii="Wingdings" w:hAnsi="Wingdings"/>
          <w:sz w:val="26"/>
          <w:szCs w:val="26"/>
        </w:rPr>
        <w:t></w:t>
      </w:r>
      <w:r>
        <w:rPr>
          <w:sz w:val="26"/>
          <w:szCs w:val="26"/>
        </w:rPr>
        <w:t xml:space="preserve"> U</w:t>
      </w:r>
      <w:r>
        <w:rPr>
          <w:sz w:val="26"/>
          <w:szCs w:val="26"/>
          <w:vertAlign w:val="subscript"/>
        </w:rPr>
        <w:t>L</w:t>
      </w:r>
      <w:r>
        <w:rPr>
          <w:sz w:val="26"/>
          <w:szCs w:val="26"/>
        </w:rPr>
        <w:t xml:space="preserve"> = 20</w:t>
      </w:r>
      <w:r>
        <w:rPr>
          <w:sz w:val="26"/>
          <w:szCs w:val="26"/>
        </w:rPr>
      </w:r>
      <m:oMath xmlns:m="http://schemas.openxmlformats.org/officeDocument/2006/math">
        <m:rad>
          <m:radPr>
            <m:degHide m:val="1"/>
          </m:radPr>
          <m:deg/>
          <m:e>
            <m:r>
              <m:t xml:space="preserve">6</m:t>
            </m:r>
          </m:e>
        </m:rad>
      </m:oMath>
      <w:r>
        <w:rPr>
          <w:sz w:val="26"/>
          <w:szCs w:val="26"/>
        </w:rPr>
        <w:t>(V)</w:t>
      </w:r>
    </w:p>
    <w:p>
      <w:pPr>
        <w:pStyle w:val="Normal"/>
        <w:rPr>
          <w:sz w:val="26"/>
          <w:szCs w:val="26"/>
        </w:rPr>
      </w:pPr>
      <w:r>
        <w:rPr>
          <w:sz w:val="26"/>
          <w:szCs w:val="26"/>
        </w:rPr>
        <w:t>Theo DL hàm số sin:</w:t>
      </w:r>
    </w:p>
    <w:p>
      <w:pPr>
        <w:pStyle w:val="Normal"/>
        <w:rPr>
          <w:position w:val="-22"/>
          <w:sz w:val="26"/>
          <w:szCs w:val="26"/>
        </w:rPr>
      </w:pPr>
      <w:r>
        <w:rPr>
          <w:sz w:val="26"/>
          <w:szCs w:val="26"/>
        </w:rPr>
      </w:r>
      <m:oMath xmlns:m="http://schemas.openxmlformats.org/officeDocument/2006/math">
        <m:f>
          <m:num>
            <m:r>
              <m:rPr>
                <m:lit/>
                <m:nor/>
              </m:rPr>
              <m:t xml:space="preserve">50</m:t>
            </m:r>
            <m:rad>
              <m:radPr>
                <m:degHide m:val="1"/>
              </m:radPr>
              <m:deg/>
              <m:e>
                <m:r>
                  <m:t xml:space="preserve">6</m:t>
                </m:r>
              </m:e>
            </m:rad>
          </m:num>
          <m:den>
            <m:r>
              <m:rPr>
                <m:lit/>
                <m:nor/>
              </m:rPr>
              <m:t xml:space="preserve">sin</m:t>
            </m:r>
            <m:f>
              <m:num>
                <m:r>
                  <m:t xml:space="preserve">π</m:t>
                </m:r>
              </m:num>
              <m:den>
                <m:r>
                  <m:t xml:space="preserve">3</m:t>
                </m:r>
              </m:den>
            </m:f>
          </m:den>
        </m:f>
      </m:oMath>
      <w:r>
        <w:rPr>
          <w:rFonts w:eastAsia="Times New Roman"/>
          <w:sz w:val="26"/>
          <w:szCs w:val="26"/>
        </w:rPr>
        <w:t xml:space="preserve"> </w:t>
      </w:r>
      <w:r>
        <w:rPr>
          <w:sz w:val="26"/>
          <w:szCs w:val="26"/>
        </w:rPr>
        <w:t xml:space="preserve">= </w:t>
      </w:r>
      <w:r>
        <w:rPr>
          <w:sz w:val="26"/>
          <w:szCs w:val="26"/>
        </w:rPr>
      </w:r>
      <m:oMath xmlns:m="http://schemas.openxmlformats.org/officeDocument/2006/math">
        <m:f>
          <m:num>
            <m:sSub>
              <m:e>
                <m:r>
                  <m:t xml:space="preserve">U</m:t>
                </m:r>
              </m:e>
              <m:sub>
                <m:r>
                  <m:rPr>
                    <m:lit/>
                    <m:nor/>
                  </m:rPr>
                  <m:t xml:space="preserve">AN</m:t>
                </m:r>
              </m:sub>
            </m:sSub>
          </m:num>
          <m:den>
            <m:r>
              <m:rPr>
                <m:lit/>
                <m:nor/>
              </m:rPr>
              <m:t xml:space="preserve">sin</m:t>
            </m:r>
            <m:r>
              <m:t xml:space="preserve">α</m:t>
            </m:r>
          </m:den>
        </m:f>
      </m:oMath>
      <w:r>
        <w:rPr>
          <w:sz w:val="26"/>
          <w:szCs w:val="26"/>
        </w:rPr>
        <w:t xml:space="preserve"> = </w:t>
      </w:r>
      <w:r>
        <w:rPr>
          <w:sz w:val="26"/>
          <w:szCs w:val="26"/>
        </w:rPr>
      </w:r>
      <m:oMath xmlns:m="http://schemas.openxmlformats.org/officeDocument/2006/math">
        <m:f>
          <m:num>
            <m:r>
              <m:rPr>
                <m:lit/>
                <m:nor/>
              </m:rPr>
              <m:t xml:space="preserve">100</m:t>
            </m:r>
            <m:rad>
              <m:radPr>
                <m:degHide m:val="1"/>
              </m:radPr>
              <m:deg/>
              <m:e>
                <m:r>
                  <m:t xml:space="preserve">2</m:t>
                </m:r>
              </m:e>
            </m:rad>
          </m:num>
          <m:den>
            <m:r>
              <m:rPr>
                <m:lit/>
                <m:nor/>
              </m:rPr>
              <m:t xml:space="preserve">sin</m:t>
            </m:r>
            <m:r>
              <m:t xml:space="preserve">α</m:t>
            </m:r>
          </m:den>
        </m:f>
      </m:oMath>
      <w:r>
        <w:rPr>
          <w:sz w:val="26"/>
          <w:szCs w:val="26"/>
        </w:rPr>
        <w:t xml:space="preserve"> --</w:t>
      </w:r>
      <w:r>
        <w:rPr>
          <w:rFonts w:eastAsia="Wingdings" w:cs="Wingdings" w:ascii="Wingdings" w:hAnsi="Wingdings"/>
          <w:sz w:val="26"/>
          <w:szCs w:val="26"/>
        </w:rPr>
        <w:t></w:t>
      </w:r>
      <w:r>
        <w:rPr>
          <w:sz w:val="26"/>
          <w:szCs w:val="26"/>
        </w:rPr>
        <w:t xml:space="preserve"> sin</w:t>
      </w:r>
      <w:r>
        <w:rPr>
          <w:rFonts w:eastAsia="Symbol" w:cs="Symbol" w:ascii="Symbol" w:hAnsi="Symbol"/>
          <w:sz w:val="26"/>
          <w:szCs w:val="26"/>
        </w:rPr>
        <w:t></w:t>
      </w:r>
      <w:r>
        <w:rPr>
          <w:sz w:val="26"/>
          <w:szCs w:val="26"/>
        </w:rPr>
        <w:t xml:space="preserve"> = 1 --</w:t>
      </w:r>
      <w:r>
        <w:rPr>
          <w:rFonts w:eastAsia="Wingdings" w:cs="Wingdings" w:ascii="Wingdings" w:hAnsi="Wingdings"/>
          <w:sz w:val="26"/>
          <w:szCs w:val="26"/>
        </w:rPr>
        <w:t></w:t>
      </w:r>
      <w:r>
        <w:rPr>
          <w:sz w:val="26"/>
          <w:szCs w:val="26"/>
        </w:rPr>
        <w:t xml:space="preserve"> </w:t>
      </w:r>
      <w:r>
        <w:rPr>
          <w:rFonts w:eastAsia="Symbol" w:cs="Symbol" w:ascii="Symbol" w:hAnsi="Symbol"/>
          <w:sz w:val="26"/>
          <w:szCs w:val="26"/>
        </w:rPr>
        <w:t></w:t>
      </w:r>
      <w:r>
        <w:rPr>
          <w:sz w:val="26"/>
          <w:szCs w:val="26"/>
        </w:rPr>
        <w:t xml:space="preserve"> = </w:t>
      </w:r>
      <w:r>
        <w:rPr>
          <w:sz w:val="26"/>
          <w:szCs w:val="26"/>
        </w:rPr>
      </w:r>
      <m:oMath xmlns:m="http://schemas.openxmlformats.org/officeDocument/2006/math">
        <m:f>
          <m:num>
            <m:r>
              <m:t xml:space="preserve">π</m:t>
            </m:r>
          </m:num>
          <m:den>
            <m:r>
              <m:t xml:space="preserve">2</m:t>
            </m:r>
          </m:den>
        </m:f>
      </m:oMath>
    </w:p>
    <w:p>
      <w:pPr>
        <w:pStyle w:val="Normal"/>
        <w:tabs>
          <w:tab w:val="clear" w:pos="720"/>
          <w:tab w:val="left" w:pos="240" w:leader="none"/>
        </w:tabs>
        <w:rPr/>
      </w:pPr>
      <w:r>
        <w:rPr>
          <w:sz w:val="26"/>
          <w:szCs w:val="26"/>
        </w:rPr>
        <w:t>Do đó U</w:t>
      </w:r>
      <w:r>
        <w:rPr>
          <w:sz w:val="26"/>
          <w:szCs w:val="26"/>
          <w:vertAlign w:val="subscript"/>
        </w:rPr>
        <w:t>MN</w:t>
      </w:r>
      <w:r>
        <w:rPr>
          <w:sz w:val="26"/>
          <w:szCs w:val="26"/>
        </w:rPr>
        <w:t xml:space="preserve"> = U</w:t>
      </w:r>
      <w:r>
        <w:rPr>
          <w:sz w:val="26"/>
          <w:szCs w:val="26"/>
          <w:vertAlign w:val="subscript"/>
        </w:rPr>
        <w:t>X</w:t>
      </w:r>
      <w:r>
        <w:rPr>
          <w:sz w:val="26"/>
          <w:szCs w:val="26"/>
        </w:rPr>
        <w:t xml:space="preserve"> = </w:t>
      </w:r>
      <w:r>
        <w:rPr>
          <w:sz w:val="26"/>
          <w:szCs w:val="26"/>
        </w:rPr>
      </w:r>
      <m:oMath xmlns:m="http://schemas.openxmlformats.org/officeDocument/2006/math">
        <m:rad>
          <m:radPr>
            <m:degHide m:val="1"/>
          </m:radPr>
          <m:deg/>
          <m:e>
            <m:sSubSup>
              <m:e>
                <m:r>
                  <m:t xml:space="preserve">U</m:t>
                </m:r>
              </m:e>
              <m:sub>
                <m:r>
                  <m:rPr>
                    <m:lit/>
                    <m:nor/>
                  </m:rPr>
                  <m:t xml:space="preserve">MB</m:t>
                </m:r>
              </m:sub>
              <m:sup>
                <m:r>
                  <m:t xml:space="preserve">2</m:t>
                </m:r>
              </m:sup>
            </m:sSubSup>
            <m:r>
              <m:t xml:space="preserve">+</m:t>
            </m:r>
            <m:sSubSup>
              <m:e>
                <m:r>
                  <m:t xml:space="preserve">U</m:t>
                </m:r>
              </m:e>
              <m:sub>
                <m:r>
                  <m:t xml:space="preserve">L</m:t>
                </m:r>
              </m:sub>
              <m:sup>
                <m:r>
                  <m:t xml:space="preserve">2</m:t>
                </m:r>
              </m:sup>
            </m:sSubSup>
          </m:e>
        </m:rad>
      </m:oMath>
      <w:r>
        <w:rPr>
          <w:sz w:val="26"/>
          <w:szCs w:val="26"/>
        </w:rPr>
        <w:t xml:space="preserve"> = </w:t>
      </w:r>
      <w:r>
        <w:rPr>
          <w:sz w:val="26"/>
          <w:szCs w:val="26"/>
        </w:rPr>
      </w:r>
      <m:oMath xmlns:m="http://schemas.openxmlformats.org/officeDocument/2006/math">
        <m:rad>
          <m:radPr>
            <m:degHide m:val="1"/>
          </m:radPr>
          <m:deg/>
          <m:e>
            <m:r>
              <m:t xml:space="preserve">(</m:t>
            </m:r>
            <m:r>
              <m:rPr>
                <m:lit/>
                <m:nor/>
              </m:rPr>
              <m:t xml:space="preserve">50</m:t>
            </m:r>
            <m:rad>
              <m:radPr>
                <m:degHide m:val="1"/>
              </m:radPr>
              <m:deg/>
              <m:e>
                <m:r>
                  <m:t xml:space="preserve">2</m:t>
                </m:r>
              </m:e>
            </m:rad>
            <m:sSup>
              <m:e>
                <m:r>
                  <m:t xml:space="preserve">)</m:t>
                </m:r>
              </m:e>
              <m:sup>
                <m:r>
                  <m:t xml:space="preserve">2</m:t>
                </m:r>
              </m:sup>
            </m:sSup>
            <m:r>
              <m:t xml:space="preserve">+</m:t>
            </m:r>
            <m:r>
              <m:t xml:space="preserve">(</m:t>
            </m:r>
            <m:r>
              <m:rPr>
                <m:lit/>
                <m:nor/>
              </m:rPr>
              <m:t xml:space="preserve">20</m:t>
            </m:r>
            <m:rad>
              <m:radPr>
                <m:degHide m:val="1"/>
              </m:radPr>
              <m:deg/>
              <m:e>
                <m:r>
                  <m:t xml:space="preserve">6</m:t>
                </m:r>
              </m:e>
            </m:rad>
            <m:sSup>
              <m:e>
                <m:r>
                  <m:t xml:space="preserve">)</m:t>
                </m:r>
              </m:e>
              <m:sup>
                <m:r>
                  <m:t xml:space="preserve">2</m:t>
                </m:r>
              </m:sup>
            </m:sSup>
          </m:e>
        </m:rad>
      </m:oMath>
      <w:r>
        <w:rPr>
          <w:sz w:val="26"/>
          <w:szCs w:val="26"/>
        </w:rPr>
        <w:t xml:space="preserve"> =  </w:t>
      </w:r>
      <w:r>
        <w:rPr>
          <w:b/>
          <w:sz w:val="26"/>
          <w:szCs w:val="26"/>
        </w:rPr>
        <w:t>86,02V. Đ</w:t>
      </w:r>
    </w:p>
    <w:p>
      <w:pPr>
        <w:pStyle w:val="Normal"/>
        <w:tabs>
          <w:tab w:val="clear" w:pos="720"/>
          <w:tab w:val="left" w:pos="284" w:leader="none"/>
          <w:tab w:val="left" w:pos="2552" w:leader="none"/>
          <w:tab w:val="left" w:pos="4962" w:leader="none"/>
          <w:tab w:val="left" w:pos="7371" w:leader="none"/>
        </w:tabs>
        <w:rPr/>
      </w:pPr>
      <w:r>
        <w:rPr>
          <w:b/>
          <w:sz w:val="26"/>
          <w:szCs w:val="26"/>
        </w:rPr>
        <w:t xml:space="preserve">Câu 39: </w:t>
      </w:r>
      <w:r>
        <w:rPr>
          <w:sz w:val="26"/>
          <w:szCs w:val="26"/>
          <w:lang w:val="fr-FR"/>
        </w:rPr>
        <w:t>+ Gọi N</w:t>
      </w:r>
      <w:r>
        <w:rPr>
          <w:sz w:val="26"/>
          <w:szCs w:val="26"/>
          <w:vertAlign w:val="subscript"/>
          <w:lang w:val="fr-FR"/>
        </w:rPr>
        <w:t>0U</w:t>
      </w:r>
      <w:r>
        <w:rPr>
          <w:sz w:val="26"/>
          <w:szCs w:val="26"/>
          <w:lang w:val="fr-FR"/>
        </w:rPr>
        <w:t>, N</w:t>
      </w:r>
      <w:r>
        <w:rPr>
          <w:sz w:val="26"/>
          <w:szCs w:val="26"/>
          <w:vertAlign w:val="subscript"/>
          <w:lang w:val="fr-FR"/>
        </w:rPr>
        <w:t>U</w:t>
      </w:r>
      <w:r>
        <w:rPr>
          <w:sz w:val="26"/>
          <w:szCs w:val="26"/>
          <w:lang w:val="fr-FR"/>
        </w:rPr>
        <w:t xml:space="preserve"> là số hạt U</w:t>
      </w:r>
      <w:r>
        <w:rPr>
          <w:sz w:val="26"/>
          <w:szCs w:val="26"/>
          <w:vertAlign w:val="superscript"/>
          <w:lang w:val="fr-FR"/>
        </w:rPr>
        <w:t>238</w:t>
      </w:r>
      <w:r>
        <w:rPr>
          <w:sz w:val="26"/>
          <w:szCs w:val="26"/>
          <w:lang w:val="fr-FR"/>
        </w:rPr>
        <w:t xml:space="preserve"> ở thời điểm ban đầu và ở thời điểm t , N</w:t>
      </w:r>
      <w:r>
        <w:rPr>
          <w:sz w:val="26"/>
          <w:szCs w:val="26"/>
          <w:vertAlign w:val="subscript"/>
          <w:lang w:val="fr-FR"/>
        </w:rPr>
        <w:t>Pb</w:t>
      </w:r>
      <w:r>
        <w:rPr>
          <w:sz w:val="26"/>
          <w:szCs w:val="26"/>
          <w:lang w:val="fr-FR"/>
        </w:rPr>
        <w:t xml:space="preserve"> là số hạt Pb</w:t>
      </w:r>
    </w:p>
    <w:p>
      <w:pPr>
        <w:pStyle w:val="Normal"/>
        <w:tabs>
          <w:tab w:val="clear" w:pos="720"/>
          <w:tab w:val="left" w:pos="284" w:leader="none"/>
          <w:tab w:val="left" w:pos="2552" w:leader="none"/>
          <w:tab w:val="left" w:pos="4962" w:leader="none"/>
          <w:tab w:val="left" w:pos="7371" w:leader="none"/>
        </w:tabs>
        <w:rPr>
          <w:position w:val="-26"/>
          <w:sz w:val="26"/>
          <w:szCs w:val="26"/>
          <w:lang w:val="fr-FR"/>
        </w:rPr>
      </w:pPr>
      <w:r>
        <w:rPr>
          <w:sz w:val="26"/>
          <w:szCs w:val="26"/>
          <w:lang w:val="fr-FR"/>
        </w:rPr>
        <w:t xml:space="preserve">+ Ta có : </w:t>
      </w:r>
      <w:r>
        <w:rPr>
          <w:sz w:val="26"/>
          <w:szCs w:val="26"/>
          <w:lang w:val="fr-FR"/>
        </w:rPr>
      </w:r>
      <m:oMath xmlns:m="http://schemas.openxmlformats.org/officeDocument/2006/math">
        <m:f>
          <m:num>
            <m:sSub>
              <m:e>
                <m:r>
                  <m:t xml:space="preserve">N</m:t>
                </m:r>
              </m:e>
              <m:sub>
                <m:r>
                  <m:rPr>
                    <m:lit/>
                    <m:nor/>
                  </m:rPr>
                  <m:t xml:space="preserve">Pb</m:t>
                </m:r>
              </m:sub>
            </m:sSub>
          </m:num>
          <m:den>
            <m:sSub>
              <m:e>
                <m:r>
                  <m:t xml:space="preserve">N</m:t>
                </m:r>
              </m:e>
              <m:sub>
                <m:r>
                  <m:t xml:space="preserve">U</m:t>
                </m:r>
              </m:sub>
            </m:sSub>
          </m:den>
        </m:f>
      </m:oMath>
      <w:r>
        <w:rPr>
          <w:sz w:val="26"/>
          <w:szCs w:val="26"/>
          <w:lang w:val="fr-FR"/>
        </w:rPr>
        <w:t xml:space="preserve">= </w:t>
      </w:r>
      <w:r>
        <w:rPr>
          <w:sz w:val="26"/>
          <w:szCs w:val="26"/>
          <w:lang w:val="fr-FR"/>
        </w:rPr>
      </w:r>
      <m:oMath xmlns:m="http://schemas.openxmlformats.org/officeDocument/2006/math">
        <m:f>
          <m:num>
            <m:sSub>
              <m:e>
                <m:r>
                  <m:t xml:space="preserve">ΔN</m:t>
                </m:r>
              </m:e>
              <m:sub>
                <m:r>
                  <m:t xml:space="preserve">U</m:t>
                </m:r>
              </m:sub>
            </m:sSub>
          </m:num>
          <m:den>
            <m:sSub>
              <m:e>
                <m:r>
                  <m:t xml:space="preserve">N</m:t>
                </m:r>
              </m:e>
              <m:sub>
                <m:r>
                  <m:t xml:space="preserve">U</m:t>
                </m:r>
              </m:sub>
            </m:sSub>
          </m:den>
        </m:f>
      </m:oMath>
      <w:r>
        <w:rPr>
          <w:sz w:val="26"/>
          <w:szCs w:val="26"/>
          <w:lang w:val="fr-FR"/>
        </w:rPr>
        <w:t xml:space="preserve">= </w:t>
      </w:r>
      <w:r>
        <w:rPr>
          <w:sz w:val="26"/>
          <w:szCs w:val="26"/>
          <w:lang w:val="fr-FR"/>
        </w:rPr>
      </w:r>
      <m:oMath xmlns:m="http://schemas.openxmlformats.org/officeDocument/2006/math">
        <m:f>
          <m:num>
            <m:sSub>
              <m:e>
                <m:r>
                  <m:t xml:space="preserve">N</m:t>
                </m:r>
              </m:e>
              <m:sub>
                <m:r>
                  <m:t xml:space="preserve">0</m:t>
                </m:r>
                <m:r>
                  <m:t xml:space="preserve">U</m:t>
                </m:r>
              </m:sub>
            </m:sSub>
            <m:r>
              <m:t xml:space="preserve">−</m:t>
            </m:r>
            <m:sSub>
              <m:e>
                <m:r>
                  <m:t xml:space="preserve">N</m:t>
                </m:r>
              </m:e>
              <m:sub>
                <m:r>
                  <m:t xml:space="preserve">U</m:t>
                </m:r>
              </m:sub>
            </m:sSub>
          </m:num>
          <m:den>
            <m:sSub>
              <m:e>
                <m:r>
                  <m:t xml:space="preserve">N</m:t>
                </m:r>
              </m:e>
              <m:sub>
                <m:r>
                  <m:t xml:space="preserve">U</m:t>
                </m:r>
              </m:sub>
            </m:sSub>
          </m:den>
        </m:f>
      </m:oMath>
      <w:r>
        <w:rPr>
          <w:sz w:val="26"/>
          <w:szCs w:val="26"/>
          <w:lang w:val="fr-FR"/>
        </w:rPr>
        <w:t xml:space="preserve">= </w:t>
      </w:r>
      <w:r>
        <w:rPr>
          <w:sz w:val="26"/>
          <w:szCs w:val="26"/>
          <w:lang w:val="fr-FR"/>
        </w:rPr>
      </w:r>
      <m:oMath xmlns:m="http://schemas.openxmlformats.org/officeDocument/2006/math">
        <m:f>
          <m:num>
            <m:sSub>
              <m:e>
                <m:r>
                  <m:t xml:space="preserve">N</m:t>
                </m:r>
              </m:e>
              <m:sub>
                <m:r>
                  <m:t xml:space="preserve">0</m:t>
                </m:r>
                <m:r>
                  <m:t xml:space="preserve">U</m:t>
                </m:r>
              </m:sub>
            </m:sSub>
          </m:num>
          <m:den>
            <m:sSub>
              <m:e>
                <m:r>
                  <m:t xml:space="preserve">N</m:t>
                </m:r>
              </m:e>
              <m:sub>
                <m:r>
                  <m:t xml:space="preserve">U</m:t>
                </m:r>
              </m:sub>
            </m:sSub>
          </m:den>
        </m:f>
      </m:oMath>
      <w:r>
        <w:rPr>
          <w:sz w:val="26"/>
          <w:szCs w:val="26"/>
          <w:lang w:val="fr-FR"/>
        </w:rPr>
        <w:t xml:space="preserve">- 1 = </w:t>
      </w:r>
      <w:r>
        <w:rPr>
          <w:sz w:val="26"/>
          <w:szCs w:val="26"/>
          <w:lang w:val="fr-FR"/>
        </w:rPr>
      </w:r>
      <m:oMath xmlns:m="http://schemas.openxmlformats.org/officeDocument/2006/math">
        <m:f>
          <m:num>
            <m:r>
              <m:t xml:space="preserve">6</m:t>
            </m:r>
            <m:r>
              <m:t xml:space="preserve">,</m:t>
            </m:r>
            <m:r>
              <m:rPr>
                <m:lit/>
                <m:nor/>
              </m:rPr>
              <m:t xml:space="preserve">239</m:t>
            </m:r>
            <m:r>
              <m:rPr>
                <m:lit/>
                <m:nor/>
              </m:rPr>
              <m:t xml:space="preserve">.</m:t>
            </m:r>
            <m:sSup>
              <m:e>
                <m:r>
                  <m:rPr>
                    <m:lit/>
                    <m:nor/>
                  </m:rPr>
                  <m:t xml:space="preserve">10</m:t>
                </m:r>
              </m:e>
              <m:sup>
                <m:r>
                  <m:rPr>
                    <m:lit/>
                    <m:nor/>
                  </m:rPr>
                  <m:t xml:space="preserve">18</m:t>
                </m:r>
              </m:sup>
            </m:sSup>
          </m:num>
          <m:den>
            <m:r>
              <m:t xml:space="preserve">1</m:t>
            </m:r>
            <m:r>
              <m:t xml:space="preserve">,</m:t>
            </m:r>
            <m:r>
              <m:rPr>
                <m:lit/>
                <m:nor/>
              </m:rPr>
              <m:t xml:space="preserve">188</m:t>
            </m:r>
            <m:r>
              <m:rPr>
                <m:lit/>
                <m:nor/>
              </m:rPr>
              <m:t xml:space="preserve">.</m:t>
            </m:r>
            <m:sSup>
              <m:e>
                <m:r>
                  <m:rPr>
                    <m:lit/>
                    <m:nor/>
                  </m:rPr>
                  <m:t xml:space="preserve">10</m:t>
                </m:r>
              </m:e>
              <m:sup>
                <m:r>
                  <m:rPr>
                    <m:lit/>
                    <m:nor/>
                  </m:rPr>
                  <m:t xml:space="preserve">20</m:t>
                </m:r>
              </m:sup>
            </m:sSup>
          </m:den>
        </m:f>
      </m:oMath>
    </w:p>
    <w:p>
      <w:pPr>
        <w:pStyle w:val="Normal"/>
        <w:tabs>
          <w:tab w:val="clear" w:pos="720"/>
          <w:tab w:val="left" w:pos="284" w:leader="none"/>
          <w:tab w:val="left" w:pos="2552" w:leader="none"/>
          <w:tab w:val="left" w:pos="4962" w:leader="none"/>
          <w:tab w:val="left" w:pos="7371" w:leader="none"/>
        </w:tabs>
        <w:rPr/>
      </w:pPr>
      <w:r>
        <w:rPr>
          <w:sz w:val="26"/>
          <w:szCs w:val="26"/>
          <w:lang w:val="fr-FR"/>
        </w:rPr>
        <w:t>→</w:t>
      </w:r>
      <w:r>
        <w:rPr>
          <w:rFonts w:eastAsia="Times New Roman"/>
          <w:sz w:val="26"/>
          <w:szCs w:val="26"/>
          <w:lang w:val="fr-FR"/>
        </w:rPr>
        <w:t xml:space="preserve"> </w:t>
      </w:r>
      <w:r>
        <w:rPr>
          <w:sz w:val="26"/>
          <w:szCs w:val="26"/>
          <w:lang w:val="fr-FR"/>
        </w:rPr>
      </w:r>
      <m:oMath xmlns:m="http://schemas.openxmlformats.org/officeDocument/2006/math">
        <m:f>
          <m:num>
            <m:sSub>
              <m:e>
                <m:r>
                  <m:t xml:space="preserve">N</m:t>
                </m:r>
              </m:e>
              <m:sub>
                <m:r>
                  <m:t xml:space="preserve">0</m:t>
                </m:r>
                <m:r>
                  <m:t xml:space="preserve">U</m:t>
                </m:r>
              </m:sub>
            </m:sSub>
          </m:num>
          <m:den>
            <m:sSub>
              <m:e>
                <m:r>
                  <m:t xml:space="preserve">N</m:t>
                </m:r>
              </m:e>
              <m:sub>
                <m:r>
                  <m:t xml:space="preserve">U</m:t>
                </m:r>
              </m:sub>
            </m:sSub>
          </m:den>
        </m:f>
      </m:oMath>
      <w:r>
        <w:rPr>
          <w:sz w:val="26"/>
          <w:szCs w:val="26"/>
          <w:lang w:val="fr-FR"/>
        </w:rPr>
        <w:t xml:space="preserve">= 1,0525 = </w:t>
      </w:r>
      <w:r>
        <w:rPr>
          <w:sz w:val="26"/>
          <w:szCs w:val="26"/>
          <w:lang w:val="fr-FR"/>
        </w:rPr>
      </w:r>
      <m:oMath xmlns:m="http://schemas.openxmlformats.org/officeDocument/2006/math">
        <m:f>
          <m:num>
            <m:sSub>
              <m:e>
                <m:r>
                  <m:t xml:space="preserve">N</m:t>
                </m:r>
              </m:e>
              <m:sub>
                <m:r>
                  <m:t xml:space="preserve">0</m:t>
                </m:r>
                <m:r>
                  <m:t xml:space="preserve">U</m:t>
                </m:r>
              </m:sub>
            </m:sSub>
          </m:num>
          <m:den>
            <m:sSub>
              <m:e>
                <m:r>
                  <m:t xml:space="preserve">N</m:t>
                </m:r>
              </m:e>
              <m:sub>
                <m:r>
                  <m:t xml:space="preserve">0</m:t>
                </m:r>
                <m:r>
                  <m:t xml:space="preserve">U</m:t>
                </m:r>
              </m:sub>
            </m:sSub>
            <m:r>
              <m:rPr>
                <m:lit/>
                <m:nor/>
              </m:rPr>
              <m:t xml:space="preserve">.</m:t>
            </m:r>
            <m:sSup>
              <m:e>
                <m:r>
                  <m:t xml:space="preserve">e</m:t>
                </m:r>
              </m:e>
              <m:sup>
                <m:r>
                  <m:t xml:space="preserve">−</m:t>
                </m:r>
                <m:r>
                  <m:t xml:space="preserve">λ</m:t>
                </m:r>
                <m:r>
                  <m:rPr>
                    <m:lit/>
                    <m:nor/>
                  </m:rPr>
                  <m:t xml:space="preserve">.</m:t>
                </m:r>
                <m:r>
                  <m:t xml:space="preserve">t</m:t>
                </m:r>
              </m:sup>
            </m:sSup>
          </m:den>
        </m:f>
      </m:oMath>
      <w:r>
        <w:rPr>
          <w:sz w:val="26"/>
          <w:szCs w:val="26"/>
          <w:lang w:val="fr-FR"/>
        </w:rPr>
        <w:t xml:space="preserve">   → λt = ln1,0525 = </w:t>
      </w:r>
      <w:r>
        <w:rPr>
          <w:sz w:val="26"/>
          <w:szCs w:val="26"/>
          <w:lang w:val="fr-FR"/>
        </w:rPr>
      </w:r>
      <m:oMath xmlns:m="http://schemas.openxmlformats.org/officeDocument/2006/math">
        <m:f>
          <m:num>
            <m:r>
              <m:rPr>
                <m:lit/>
                <m:nor/>
              </m:rPr>
              <m:t xml:space="preserve">ln</m:t>
            </m:r>
            <m:r>
              <m:t xml:space="preserve">2</m:t>
            </m:r>
          </m:num>
          <m:den>
            <m:r>
              <m:t xml:space="preserve">4</m:t>
            </m:r>
            <m:r>
              <m:t xml:space="preserve">,</m:t>
            </m:r>
            <m:r>
              <m:rPr>
                <m:lit/>
                <m:nor/>
              </m:rPr>
              <m:t xml:space="preserve">47</m:t>
            </m:r>
            <m:r>
              <m:rPr>
                <m:lit/>
                <m:nor/>
              </m:rPr>
              <m:t xml:space="preserve">.</m:t>
            </m:r>
            <m:sSup>
              <m:e>
                <m:r>
                  <m:rPr>
                    <m:lit/>
                    <m:nor/>
                  </m:rPr>
                  <m:t xml:space="preserve">10</m:t>
                </m:r>
              </m:e>
              <m:sup>
                <m:r>
                  <m:t xml:space="preserve">9</m:t>
                </m:r>
              </m:sup>
            </m:sSup>
          </m:den>
        </m:f>
      </m:oMath>
      <w:r>
        <w:rPr>
          <w:sz w:val="26"/>
          <w:szCs w:val="26"/>
          <w:lang w:val="fr-FR"/>
        </w:rPr>
        <w:t>t  → t = 3,3.10</w:t>
      </w:r>
      <w:r>
        <w:rPr>
          <w:sz w:val="26"/>
          <w:szCs w:val="26"/>
          <w:vertAlign w:val="superscript"/>
          <w:lang w:val="fr-FR"/>
        </w:rPr>
        <w:t>8</w:t>
      </w:r>
      <w:r>
        <w:rPr>
          <w:sz w:val="26"/>
          <w:szCs w:val="26"/>
          <w:lang w:val="fr-FR"/>
        </w:rPr>
        <w:t>năm</w:t>
      </w:r>
    </w:p>
    <w:p>
      <w:pPr>
        <w:pStyle w:val="Normal"/>
        <w:tabs>
          <w:tab w:val="clear" w:pos="720"/>
          <w:tab w:val="left" w:pos="284" w:leader="none"/>
          <w:tab w:val="left" w:pos="2552" w:leader="none"/>
          <w:tab w:val="left" w:pos="4962" w:leader="none"/>
          <w:tab w:val="left" w:pos="7371" w:leader="none"/>
        </w:tabs>
        <w:rPr/>
      </w:pPr>
      <w:r>
        <w:rPr>
          <w:b/>
          <w:sz w:val="26"/>
          <w:szCs w:val="26"/>
        </w:rPr>
        <w:t xml:space="preserve">Câu 40: </w:t>
      </w:r>
      <w:r>
        <w:rPr>
          <w:sz w:val="26"/>
          <w:szCs w:val="26"/>
        </w:rPr>
        <w:t xml:space="preserve">Ta có a=1mm, x=4,2mm </w:t>
      </w:r>
    </w:p>
    <w:p>
      <w:pPr>
        <w:pStyle w:val="Normal"/>
        <w:tabs>
          <w:tab w:val="clear" w:pos="720"/>
          <w:tab w:val="left" w:pos="284" w:leader="none"/>
          <w:tab w:val="left" w:pos="2552" w:leader="none"/>
          <w:tab w:val="left" w:pos="4962" w:leader="none"/>
          <w:tab w:val="left" w:pos="7371" w:leader="none"/>
        </w:tabs>
        <w:rPr/>
      </w:pPr>
      <w:r>
        <w:rPr>
          <w:sz w:val="26"/>
          <w:szCs w:val="26"/>
        </w:rPr>
        <w:t xml:space="preserve">Lúc đầu vân sáng k=5: </w:t>
      </w:r>
      <w:r>
        <w:rPr>
          <w:sz w:val="26"/>
          <w:szCs w:val="26"/>
        </w:rPr>
        <w:object w:dxaOrig="939" w:dyaOrig="620">
          <v:shape id="ole_rId555" style="width:47.2pt;height:30.75pt" o:ole="">
            <v:imagedata r:id="rId556" o:title=""/>
          </v:shape>
          <o:OLEObject Type="Embed" ProgID="" ShapeID="ole_rId555" DrawAspect="Content" ObjectID="_1782998203" r:id="rId555"/>
        </w:object>
      </w:r>
      <w:r>
        <w:rPr>
          <w:sz w:val="26"/>
          <w:szCs w:val="26"/>
        </w:rPr>
        <w:t xml:space="preserve"> (1)</w:t>
      </w:r>
    </w:p>
    <w:p>
      <w:pPr>
        <w:pStyle w:val="Normal"/>
        <w:tabs>
          <w:tab w:val="clear" w:pos="720"/>
          <w:tab w:val="left" w:pos="284" w:leader="none"/>
          <w:tab w:val="left" w:pos="2552" w:leader="none"/>
          <w:tab w:val="left" w:pos="4962" w:leader="none"/>
          <w:tab w:val="left" w:pos="7371" w:leader="none"/>
        </w:tabs>
        <w:rPr/>
      </w:pPr>
      <w:r>
        <w:rPr>
          <w:sz w:val="26"/>
          <w:szCs w:val="26"/>
        </w:rPr>
        <w:t xml:space="preserve">Khi màn ra xa dần thì D và kéo theo i tăng dần, lúc M là vân tối lần thứ 2 thì nó là vân tối thứ 4: k’=3 và D’=D+0,6m </w:t>
      </w:r>
      <w:r>
        <w:rPr>
          <w:rFonts w:eastAsia="Symbol" w:cs="Symbol" w:ascii="Symbol" w:hAnsi="Symbol"/>
          <w:sz w:val="26"/>
          <w:szCs w:val="26"/>
        </w:rPr>
        <w:t></w:t>
      </w:r>
      <w:r>
        <w:rPr>
          <w:sz w:val="26"/>
          <w:szCs w:val="26"/>
        </w:rPr>
        <w:t xml:space="preserve"> </w:t>
      </w:r>
      <w:r>
        <w:rPr>
          <w:sz w:val="26"/>
          <w:szCs w:val="26"/>
        </w:rPr>
        <w:object w:dxaOrig="2358" w:dyaOrig="620">
          <v:shape id="ole_rId557" style="width:117.75pt;height:30.75pt" o:ole="">
            <v:imagedata r:id="rId558" o:title=""/>
          </v:shape>
          <o:OLEObject Type="Embed" ProgID="" ShapeID="ole_rId557" DrawAspect="Content" ObjectID="_906253583" r:id="rId557"/>
        </w:object>
      </w:r>
      <w:r>
        <w:rPr>
          <w:sz w:val="26"/>
          <w:szCs w:val="26"/>
        </w:rPr>
        <w:t xml:space="preserve"> (2)</w:t>
      </w:r>
    </w:p>
    <w:p>
      <w:pPr>
        <w:pStyle w:val="Normal"/>
        <w:tabs>
          <w:tab w:val="clear" w:pos="720"/>
          <w:tab w:val="left" w:pos="284" w:leader="none"/>
          <w:tab w:val="left" w:pos="2552" w:leader="none"/>
          <w:tab w:val="left" w:pos="4962" w:leader="none"/>
          <w:tab w:val="left" w:pos="7371" w:leader="none"/>
        </w:tabs>
        <w:rPr/>
      </w:pPr>
      <w:r>
        <w:rPr>
          <w:sz w:val="26"/>
          <w:szCs w:val="26"/>
        </w:rPr>
        <w:t xml:space="preserve">Từ (1) và (2) suy ra 5D=3,5(D+0,6) </w:t>
      </w:r>
      <w:r>
        <w:rPr>
          <w:rFonts w:eastAsia="Symbol" w:cs="Symbol" w:ascii="Symbol" w:hAnsi="Symbol"/>
          <w:sz w:val="26"/>
          <w:szCs w:val="26"/>
        </w:rPr>
        <w:t></w:t>
      </w:r>
      <w:r>
        <w:rPr>
          <w:sz w:val="26"/>
          <w:szCs w:val="26"/>
        </w:rPr>
        <w:t xml:space="preserve"> D=1,4m </w:t>
      </w:r>
    </w:p>
    <w:p>
      <w:pPr>
        <w:pStyle w:val="Normal"/>
        <w:tabs>
          <w:tab w:val="clear" w:pos="720"/>
          <w:tab w:val="left" w:pos="284" w:leader="none"/>
          <w:tab w:val="left" w:pos="2552" w:leader="none"/>
          <w:tab w:val="left" w:pos="4962" w:leader="none"/>
          <w:tab w:val="left" w:pos="7371" w:leader="none"/>
        </w:tabs>
        <w:rPr>
          <w:position w:val="-9"/>
          <w:sz w:val="26"/>
          <w:szCs w:val="26"/>
        </w:rPr>
      </w:pPr>
      <w:r>
        <w:rPr>
          <w:sz w:val="26"/>
          <w:szCs w:val="26"/>
        </w:rPr>
        <w:t xml:space="preserve">Từ (1) </w:t>
      </w:r>
      <w:r>
        <w:rPr>
          <w:rFonts w:eastAsia="Symbol" w:cs="Symbol" w:ascii="Symbol" w:hAnsi="Symbol"/>
          <w:sz w:val="26"/>
          <w:szCs w:val="26"/>
        </w:rPr>
        <w:t></w:t>
      </w:r>
      <w:r>
        <w:rPr>
          <w:sz w:val="26"/>
          <w:szCs w:val="26"/>
        </w:rPr>
        <w:t xml:space="preserve"> </w:t>
      </w:r>
      <w:r>
        <w:rPr>
          <w:sz w:val="26"/>
          <w:szCs w:val="26"/>
        </w:rPr>
        <w:object w:dxaOrig="780" w:dyaOrig="620">
          <v:shape id="ole_rId559" style="width:39pt;height:30.75pt" o:ole="">
            <v:imagedata r:id="rId560" o:title=""/>
          </v:shape>
          <o:OLEObject Type="Embed" ProgID="" ShapeID="ole_rId559" DrawAspect="Content" ObjectID="_77156862" r:id="rId559"/>
        </w:object>
      </w:r>
      <w:r>
        <w:rPr>
          <w:sz w:val="26"/>
          <w:szCs w:val="26"/>
        </w:rPr>
        <w:t>=0,6.10</w:t>
      </w:r>
      <w:r>
        <w:rPr>
          <w:rFonts w:eastAsia="Symbol" w:cs="Symbol" w:ascii="Symbol" w:hAnsi="Symbol"/>
          <w:sz w:val="26"/>
          <w:szCs w:val="26"/>
          <w:vertAlign w:val="superscript"/>
        </w:rPr>
        <w:t></w:t>
      </w:r>
      <w:r>
        <w:rPr>
          <w:sz w:val="26"/>
          <w:szCs w:val="26"/>
          <w:vertAlign w:val="superscript"/>
        </w:rPr>
        <w:t>6</w:t>
      </w:r>
      <w:r>
        <w:rPr>
          <w:sz w:val="26"/>
          <w:szCs w:val="26"/>
        </w:rPr>
        <w:t>m=0,6</w:t>
      </w:r>
      <w:r>
        <w:rPr>
          <w:sz w:val="26"/>
          <w:szCs w:val="26"/>
        </w:rPr>
        <w:object w:dxaOrig="399" w:dyaOrig="260">
          <v:shape id="ole_rId561" style="width:20.25pt;height:12.75pt" o:ole="">
            <v:imagedata r:id="rId562" o:title=""/>
          </v:shape>
          <o:OLEObject Type="Embed" ProgID="" ShapeID="ole_rId561" DrawAspect="Content" ObjectID="_935358932" r:id="rId561"/>
        </w:object>
      </w:r>
    </w:p>
    <w:p>
      <w:pPr>
        <w:pStyle w:val="Normal"/>
        <w:spacing w:lineRule="auto" w:line="276" w:before="0" w:after="200"/>
        <w:rPr>
          <w:b/>
          <w:b/>
          <w:sz w:val="26"/>
          <w:szCs w:val="26"/>
        </w:rPr>
      </w:pPr>
      <w:r>
        <w:rPr>
          <w:b/>
          <w:sz w:val="26"/>
          <w:szCs w:val="26"/>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 w:val="26"/>
                <w:szCs w:val="26"/>
              </w:rPr>
            </w:pPr>
            <w:r>
              <w:rPr>
                <w:b/>
                <w:color w:val="00B0F0"/>
                <w:sz w:val="26"/>
                <w:szCs w:val="26"/>
              </w:rPr>
              <w:t>www.trangtailieu.com</w:t>
            </w:r>
          </w:p>
          <w:p>
            <w:pPr>
              <w:pStyle w:val="Normal"/>
              <w:jc w:val="center"/>
              <w:rPr>
                <w:b/>
                <w:b/>
                <w:color w:val="FF0000"/>
                <w:sz w:val="26"/>
                <w:szCs w:val="26"/>
              </w:rPr>
            </w:pPr>
            <w:r>
              <w:rPr>
                <w:b/>
                <w:color w:val="FF0000"/>
                <w:sz w:val="26"/>
                <w:szCs w:val="26"/>
              </w:rPr>
              <w:t>ĐỀ 4</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rPr/>
      </w:pPr>
      <w:r>
        <w:rPr/>
      </w:r>
    </w:p>
    <w:p>
      <w:pPr>
        <w:pStyle w:val="Normal"/>
        <w:rPr/>
      </w:pPr>
      <w:r>
        <w:rPr/>
        <w:t xml:space="preserve">Câu 1. Một con lắc lò xo gồm một vật nhỏ có khối lượng m và lò xo nhẹ, dao động điều hòa dọc theo trục Ox quanh vị trí cân bằng O với tần số góc là ω. Biểu thức lực kéo về tác dụng lên vật theo li độ x là   </w:t>
      </w:r>
    </w:p>
    <w:p>
      <w:pPr>
        <w:pStyle w:val="Normal"/>
        <w:rPr/>
      </w:pPr>
      <w:r>
        <w:rPr/>
        <w:t xml:space="preserve">A. F = mωx.  </w:t>
        <w:tab/>
        <w:tab/>
        <w:t xml:space="preserve">B. F = - mω2x.  </w:t>
        <w:tab/>
        <w:tab/>
        <w:t xml:space="preserve">C. F = mω2x.  </w:t>
        <w:tab/>
        <w:tab/>
        <w:tab/>
        <w:t xml:space="preserve">D. F = - mωx.  </w:t>
      </w:r>
    </w:p>
    <w:p>
      <w:pPr>
        <w:pStyle w:val="Normal"/>
        <w:rPr/>
      </w:pPr>
      <w:r>
        <w:rPr/>
        <w:t xml:space="preserve">Câu 2. 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pPr>
        <w:pStyle w:val="Normal"/>
        <w:rPr/>
      </w:pPr>
      <w:r>
        <w:rPr/>
        <w:t xml:space="preserve">A. sẽ bị sóng cuốn ra xa nguồn O.  </w:t>
        <w:tab/>
        <w:tab/>
        <w:tab/>
        <w:t xml:space="preserve"> B. sẽ dịch chuyển lại gần nguồn O.  </w:t>
      </w:r>
    </w:p>
    <w:p>
      <w:pPr>
        <w:pStyle w:val="Normal"/>
        <w:rPr/>
      </w:pPr>
      <w:r>
        <w:rPr/>
        <w:t xml:space="preserve">C. sẽ dao động tại chỗ theo phương thẳng đứng.  </w:t>
        <w:tab/>
        <w:tab/>
        <w:t xml:space="preserve"> D. sẽ dao động theo phương nằm ngang.  </w:t>
      </w:r>
    </w:p>
    <w:p>
      <w:pPr>
        <w:pStyle w:val="Normal"/>
        <w:rPr/>
      </w:pPr>
      <w:r>
        <w:rPr/>
        <w:t xml:space="preserve">Câu 3. Nguyên tắc hoạt động của máy phát điện xoay chiều một pha dựa trên hiện tượng vật lí nào sau đây?   </w:t>
      </w:r>
    </w:p>
    <w:p>
      <w:pPr>
        <w:pStyle w:val="Normal"/>
        <w:rPr/>
      </w:pPr>
      <w:r>
        <w:rPr/>
        <w:t xml:space="preserve">A. Hiện tượng cảm ứng điện từ.  </w:t>
        <w:tab/>
        <w:tab/>
        <w:tab/>
        <w:tab/>
        <w:t xml:space="preserve">B. Hiện tượng cộng hưởng điện.  </w:t>
      </w:r>
    </w:p>
    <w:p>
      <w:pPr>
        <w:pStyle w:val="Normal"/>
        <w:rPr/>
      </w:pPr>
      <w:r>
        <w:rPr/>
        <w:t xml:space="preserve">C. Hiện tượng phát xạ cảm ứng.  </w:t>
        <w:tab/>
        <w:tab/>
        <w:tab/>
        <w:tab/>
        <w:t xml:space="preserve">D. Hiện tượng tỏa nhiệt trên cuộn dây.  </w:t>
      </w:r>
    </w:p>
    <w:p>
      <w:pPr>
        <w:pStyle w:val="Normal"/>
        <w:rPr/>
      </w:pPr>
      <w:r>
        <w:rPr/>
        <w:t xml:space="preserve">Câu 4. Trong thông tin liên lạc bằng sóng vô tuyến, mạch tách sóng dùng để   </w:t>
      </w:r>
    </w:p>
    <w:p>
      <w:pPr>
        <w:pStyle w:val="Normal"/>
        <w:rPr/>
      </w:pPr>
      <w:r>
        <w:rPr/>
        <w:t xml:space="preserve">A. tách sóng điện từ tần số cao ra khỏi loa.  </w:t>
      </w:r>
    </w:p>
    <w:p>
      <w:pPr>
        <w:pStyle w:val="Normal"/>
        <w:rPr/>
      </w:pPr>
      <w:r>
        <w:rPr/>
        <w:t xml:space="preserve">B. tách sóng điện từ tần số cao để đưa vào mạch khuếch đại . </w:t>
      </w:r>
    </w:p>
    <w:p>
      <w:pPr>
        <w:pStyle w:val="Normal"/>
        <w:rPr/>
      </w:pPr>
      <w:r>
        <w:rPr/>
        <w:t xml:space="preserve">C. tách sóng điện từ tần số âm ra khỏi sóng điện từ tần số cao.  </w:t>
      </w:r>
    </w:p>
    <w:p>
      <w:pPr>
        <w:pStyle w:val="Normal"/>
        <w:rPr/>
      </w:pPr>
      <w:r>
        <w:rPr/>
        <w:t xml:space="preserve">D. tách sóng điện từ tần số âm ra khỏi loa.  </w:t>
      </w:r>
    </w:p>
    <w:p>
      <w:pPr>
        <w:pStyle w:val="Normal"/>
        <w:rPr/>
      </w:pPr>
      <w:r>
        <w:rPr/>
        <w:t xml:space="preserve">Câu 5. Trong một mạch dao động LC lí tưởng, độ tự cảm L của cuộn cảm có giá trị không đổi, điện dung C của tụ thay đổi được. Khi C = C1 thì chu kì dao động của mạch là 4 μs; khi C = 2C1 thì chu kì dao động của mạch là   </w:t>
      </w:r>
    </w:p>
    <w:p>
      <w:pPr>
        <w:pStyle w:val="Normal"/>
        <w:rPr/>
      </w:pPr>
      <w:r>
        <w:rPr/>
        <w:t xml:space="preserve">A. 4 μs.  </w:t>
        <w:tab/>
        <w:tab/>
        <w:tab/>
        <w:t xml:space="preserve">B. </w:t>
      </w:r>
      <w:r>
        <w:rPr/>
        <w:drawing>
          <wp:inline distT="0" distB="0" distL="0" distR="0">
            <wp:extent cx="318770" cy="215900"/>
            <wp:effectExtent l="0" t="0" r="0" b="0"/>
            <wp:docPr id="19"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 title=""/>
                    <pic:cNvPicPr>
                      <a:picLocks noChangeAspect="1" noChangeArrowheads="1"/>
                    </pic:cNvPicPr>
                  </pic:nvPicPr>
                  <pic:blipFill>
                    <a:blip r:embed="rId563"/>
                    <a:srcRect l="-114" t="-167" r="-114" b="-167"/>
                    <a:stretch>
                      <a:fillRect/>
                    </a:stretch>
                  </pic:blipFill>
                  <pic:spPr bwMode="auto">
                    <a:xfrm>
                      <a:off x="0" y="0"/>
                      <a:ext cx="318770" cy="215900"/>
                    </a:xfrm>
                    <a:prstGeom prst="rect">
                      <a:avLst/>
                    </a:prstGeom>
                  </pic:spPr>
                </pic:pic>
              </a:graphicData>
            </a:graphic>
          </wp:inline>
        </w:drawing>
      </w:r>
      <w:r>
        <w:rPr/>
        <w:t xml:space="preserve"> μs.  </w:t>
        <w:tab/>
        <w:tab/>
        <w:tab/>
        <w:tab/>
        <w:t xml:space="preserve">C. </w:t>
      </w:r>
      <w:r>
        <w:rPr/>
        <w:drawing>
          <wp:inline distT="0" distB="0" distL="0" distR="0">
            <wp:extent cx="318770" cy="215900"/>
            <wp:effectExtent l="0" t="0" r="0" b="0"/>
            <wp:docPr id="20"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title=""/>
                    <pic:cNvPicPr>
                      <a:picLocks noChangeAspect="1" noChangeArrowheads="1"/>
                    </pic:cNvPicPr>
                  </pic:nvPicPr>
                  <pic:blipFill>
                    <a:blip r:embed="rId564"/>
                    <a:srcRect l="-114" t="-167" r="-114" b="-167"/>
                    <a:stretch>
                      <a:fillRect/>
                    </a:stretch>
                  </pic:blipFill>
                  <pic:spPr bwMode="auto">
                    <a:xfrm>
                      <a:off x="0" y="0"/>
                      <a:ext cx="318770" cy="215900"/>
                    </a:xfrm>
                    <a:prstGeom prst="rect">
                      <a:avLst/>
                    </a:prstGeom>
                  </pic:spPr>
                </pic:pic>
              </a:graphicData>
            </a:graphic>
          </wp:inline>
        </w:drawing>
      </w:r>
      <w:r>
        <w:rPr/>
        <w:t xml:space="preserve">μs.  </w:t>
        <w:tab/>
        <w:tab/>
        <w:tab/>
        <w:t xml:space="preserve">D. 8 μs.  </w:t>
      </w:r>
    </w:p>
    <w:p>
      <w:pPr>
        <w:pStyle w:val="Normal"/>
        <w:rPr/>
      </w:pPr>
      <w:r>
        <w:rPr/>
        <w:t xml:space="preserve">Câu 6. Trong các phát biểu sau đây, phát biểu nào sai?   </w:t>
      </w:r>
    </w:p>
    <w:p>
      <w:pPr>
        <w:pStyle w:val="Normal"/>
        <w:rPr/>
      </w:pPr>
      <w:r>
        <w:rPr>
          <w:rFonts w:eastAsia="Times New Roman"/>
        </w:rPr>
        <w:t xml:space="preserve">   </w:t>
      </w:r>
      <w:r>
        <w:rPr/>
        <w:t xml:space="preserve">A. Một trong những ứng dụng quan trọng của hiện tượng quang điện trong là Pin quang điện.  </w:t>
      </w:r>
    </w:p>
    <w:p>
      <w:pPr>
        <w:pStyle w:val="Normal"/>
        <w:rPr/>
      </w:pPr>
      <w:r>
        <w:rPr>
          <w:rFonts w:eastAsia="Times New Roman"/>
        </w:rPr>
        <w:t xml:space="preserve">   </w:t>
      </w:r>
      <w:r>
        <w:rPr/>
        <w:t xml:space="preserve">B. Mọi bức xạ hồng ngoại đều gây ra được hiện tượng quang điện trong đối với các chất quang dẫn.  </w:t>
      </w:r>
    </w:p>
    <w:p>
      <w:pPr>
        <w:pStyle w:val="Normal"/>
        <w:rPr/>
      </w:pPr>
      <w:r>
        <w:rPr>
          <w:rFonts w:eastAsia="Times New Roman"/>
        </w:rPr>
        <w:t xml:space="preserve">   </w:t>
      </w:r>
      <w:r>
        <w:rPr/>
        <w:t xml:space="preserve">C. Trong chân không, phôtôn bay dọc theo các tia sáng với tốc độ c = 3.108 m/s.  </w:t>
      </w:r>
    </w:p>
    <w:p>
      <w:pPr>
        <w:pStyle w:val="Normal"/>
        <w:rPr/>
      </w:pPr>
      <w:r>
        <w:rPr>
          <w:rFonts w:eastAsia="Times New Roman"/>
        </w:rPr>
        <w:t xml:space="preserve">   </w:t>
      </w:r>
      <w:r>
        <w:rPr/>
        <w:t xml:space="preserve">D. Một số loại sơn xanh, đỏ, vàng quét trên các biển báo giao thông là các chất lân quang.  </w:t>
      </w:r>
    </w:p>
    <w:p>
      <w:pPr>
        <w:pStyle w:val="Normal"/>
        <w:rPr/>
      </w:pPr>
      <w:r>
        <w:rPr/>
        <w:t xml:space="preserve">Câu 7. Điện trở của một quang điện trở có đặc điểm nào dưới đây?   </w:t>
      </w:r>
    </w:p>
    <w:p>
      <w:pPr>
        <w:pStyle w:val="Normal"/>
        <w:rPr/>
      </w:pPr>
      <w:r>
        <w:rPr/>
        <w:t xml:space="preserve">A. Có giá trị rất lớn . </w:t>
        <w:tab/>
        <w:tab/>
        <w:tab/>
        <w:tab/>
        <w:tab/>
        <w:t xml:space="preserve">B. Có giá trị không đổi.  </w:t>
      </w:r>
    </w:p>
    <w:p>
      <w:pPr>
        <w:pStyle w:val="Normal"/>
        <w:rPr/>
      </w:pPr>
      <w:r>
        <w:rPr/>
        <w:t xml:space="preserve">C. Có giá trị rất nhỏ . </w:t>
        <w:tab/>
        <w:tab/>
        <w:tab/>
        <w:tab/>
        <w:tab/>
        <w:t xml:space="preserve">D. Có giá trị thay đổi được . </w:t>
      </w:r>
    </w:p>
    <w:p>
      <w:pPr>
        <w:pStyle w:val="Normal"/>
        <w:rPr/>
      </w:pPr>
      <w:r>
        <w:rPr/>
        <w:t xml:space="preserve">Câu 8. Hai hạt nhân  và  có cùng   </w:t>
      </w:r>
    </w:p>
    <w:p>
      <w:pPr>
        <w:pStyle w:val="Normal"/>
        <w:rPr/>
      </w:pPr>
      <w:r>
        <w:rPr>
          <w:rFonts w:eastAsia="Times New Roman"/>
        </w:rPr>
        <w:t xml:space="preserve"> </w:t>
      </w:r>
      <w:r>
        <w:rPr/>
        <w:t xml:space="preserve">A. số nơtron.  </w:t>
        <w:tab/>
        <w:tab/>
        <w:t xml:space="preserve"> B. số nuclôn.  </w:t>
        <w:tab/>
        <w:tab/>
        <w:t xml:space="preserve">C. điện tích . </w:t>
        <w:tab/>
        <w:tab/>
        <w:tab/>
        <w:t xml:space="preserve"> D. số prôtôn . </w:t>
      </w:r>
    </w:p>
    <w:p>
      <w:pPr>
        <w:pStyle w:val="Normal"/>
        <w:rPr/>
      </w:pPr>
      <w:r>
        <w:rPr/>
        <w:t xml:space="preserve">Câu 9. Ứng dụng không liên quan đến hiện tượng điện phân là   </w:t>
      </w:r>
    </w:p>
    <w:p>
      <w:pPr>
        <w:pStyle w:val="Normal"/>
        <w:rPr/>
      </w:pPr>
      <w:r>
        <w:rPr>
          <w:rFonts w:eastAsia="Times New Roman"/>
        </w:rPr>
        <w:t xml:space="preserve"> </w:t>
      </w:r>
      <w:r>
        <w:rPr/>
        <w:t xml:space="preserve">A. tinh luyện đồng.  </w:t>
        <w:tab/>
        <w:t xml:space="preserve"> B. mạ điện.  </w:t>
        <w:tab/>
        <w:tab/>
        <w:tab/>
        <w:t xml:space="preserve">C. luyện nhôm.  </w:t>
        <w:tab/>
        <w:tab/>
        <w:t xml:space="preserve"> D. hàn điện.  </w:t>
      </w:r>
    </w:p>
    <w:p>
      <w:pPr>
        <w:pStyle w:val="Normal"/>
        <w:rPr/>
      </w:pPr>
      <w:r>
        <w:rPr/>
        <w:t xml:space="preserve">Câu 10. Phát biểu nào sau đây sai? Lực từ là lực tương tác   </w:t>
      </w:r>
    </w:p>
    <w:p>
      <w:pPr>
        <w:pStyle w:val="Normal"/>
        <w:rPr/>
      </w:pPr>
      <w:r>
        <w:rPr/>
        <w:t xml:space="preserve">A. giữa hai dòng điện.  </w:t>
        <w:tab/>
        <w:tab/>
        <w:tab/>
        <w:tab/>
        <w:tab/>
        <w:t xml:space="preserve">B. giữa nam châm với dòng điện . </w:t>
      </w:r>
    </w:p>
    <w:p>
      <w:pPr>
        <w:pStyle w:val="Normal"/>
        <w:rPr/>
      </w:pPr>
      <w:r>
        <w:rPr/>
        <w:t xml:space="preserve">C. giữa hai điện tích đứng yên.  </w:t>
        <w:tab/>
        <w:tab/>
        <w:tab/>
        <w:tab/>
        <w:t xml:space="preserve">D. giữa hai nam châm.  </w:t>
      </w:r>
    </w:p>
    <w:p>
      <w:pPr>
        <w:pStyle w:val="Normal"/>
        <w:rPr/>
      </w:pPr>
      <w:r>
        <w:rPr/>
        <w:t xml:space="preserve">Câu 11. Một con lắc đơn có chiều dài ℓ = 1,2 m dao động nhỏ với tần số góc bằng 2,86 rad/s tại nơi có gia tốc trọng trường g. Giá trị của g tại đó bằng   </w:t>
      </w:r>
    </w:p>
    <w:p>
      <w:pPr>
        <w:pStyle w:val="Normal"/>
        <w:rPr/>
      </w:pPr>
      <w:r>
        <w:rPr>
          <w:rFonts w:eastAsia="Times New Roman"/>
        </w:rPr>
        <w:t xml:space="preserve"> </w:t>
      </w:r>
      <w:r>
        <w:rPr/>
        <w:t xml:space="preserve">A. 9,82 m/s2.   </w:t>
        <w:tab/>
        <w:tab/>
        <w:t xml:space="preserve"> B. 9,88 m/s2 . </w:t>
        <w:tab/>
        <w:tab/>
        <w:tab/>
        <w:t xml:space="preserve">C. 9,85 m/s2 . </w:t>
        <w:tab/>
        <w:tab/>
        <w:tab/>
        <w:t xml:space="preserve"> D. 9,80 m/s2 .  </w:t>
      </w:r>
    </w:p>
    <w:p>
      <w:pPr>
        <w:pStyle w:val="Normal"/>
        <w:rPr/>
      </w:pPr>
      <w:r>
        <w:rPr/>
        <w:t xml:space="preserve">Câu 12. Khi đến các trạm dừng để đón hoặc trả khách, xe buýt chỉ tạm dừng mà không tắt máy. Hành khách ngồi trên xe nhận thấy thân xe bị “rung” mạnh hơn. Dao động của thân xe lúc đó là dao động   </w:t>
      </w:r>
    </w:p>
    <w:p>
      <w:pPr>
        <w:pStyle w:val="Normal"/>
        <w:rPr/>
      </w:pPr>
      <w:r>
        <w:rPr>
          <w:rFonts w:eastAsia="Times New Roman"/>
        </w:rPr>
        <w:t xml:space="preserve"> </w:t>
      </w:r>
      <w:r>
        <w:rPr/>
        <w:t xml:space="preserve">A. cộng hưởng . </w:t>
        <w:tab/>
        <w:tab/>
        <w:t xml:space="preserve"> B. tắt dần.  </w:t>
        <w:tab/>
        <w:tab/>
        <w:tab/>
        <w:t xml:space="preserve">C. cưỡng bức.  </w:t>
        <w:tab/>
        <w:tab/>
        <w:t xml:space="preserve">D. điều hòa.  </w:t>
      </w:r>
    </w:p>
    <w:p>
      <w:pPr>
        <w:pStyle w:val="Normal"/>
        <w:rPr/>
      </w:pPr>
      <w:r>
        <w:rPr/>
        <w:t xml:space="preserve">Câu 13. Biết cường độ âm chuẩn là 10-12 W/m2. Khi mức cường độ âm tại một điểm là 80 dB thì cường độ âm tại điểm đó bằng   </w:t>
      </w:r>
    </w:p>
    <w:p>
      <w:pPr>
        <w:pStyle w:val="Normal"/>
        <w:rPr/>
      </w:pPr>
      <w:r>
        <w:rPr>
          <w:rFonts w:eastAsia="Times New Roman"/>
        </w:rPr>
        <w:t xml:space="preserve"> </w:t>
      </w:r>
      <w:r>
        <w:rPr/>
        <w:t xml:space="preserve">A. 2.10-4 W/m2 .  </w:t>
        <w:tab/>
        <w:tab/>
        <w:t xml:space="preserve"> B. 2.10-10 W/m2 .  </w:t>
        <w:tab/>
        <w:tab/>
        <w:t xml:space="preserve">C. 10-4 W/m2 .  </w:t>
        <w:tab/>
        <w:tab/>
        <w:t xml:space="preserve"> D. 10-10 W/m2 .  </w:t>
      </w:r>
    </w:p>
    <w:p>
      <w:pPr>
        <w:pStyle w:val="Normal"/>
        <w:rPr/>
      </w:pPr>
      <w:r>
        <w:rPr/>
        <w:t xml:space="preserve">Câu 14. Đặt vào hai đầu cuộn sơ cấp (có N1 vòng dây) của một máy hạ áp lí tưởng một điện áp xoay chiều có giá trị hiệu dụng U1 thì điện áp hiệu dụng giữa hai đầu cuộn thứ cấp (có N2 vòng dây) để hở là U2. Hệ thức nào sau đây đúng ?   </w:t>
      </w:r>
    </w:p>
    <w:p>
      <w:pPr>
        <w:pStyle w:val="Normal"/>
        <w:rPr/>
      </w:pPr>
      <w:r>
        <w:rPr/>
        <w:t xml:space="preserve">A. </w:t>
      </w:r>
      <w:r>
        <w:rPr/>
        <w:drawing>
          <wp:inline distT="0" distB="0" distL="0" distR="0">
            <wp:extent cx="819785" cy="439420"/>
            <wp:effectExtent l="0" t="0" r="0" b="0"/>
            <wp:docPr id="21"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 descr="" title=""/>
                    <pic:cNvPicPr>
                      <a:picLocks noChangeAspect="1" noChangeArrowheads="1"/>
                    </pic:cNvPicPr>
                  </pic:nvPicPr>
                  <pic:blipFill>
                    <a:blip r:embed="rId565"/>
                    <a:srcRect l="-44" t="-83" r="-44" b="-83"/>
                    <a:stretch>
                      <a:fillRect/>
                    </a:stretch>
                  </pic:blipFill>
                  <pic:spPr bwMode="auto">
                    <a:xfrm>
                      <a:off x="0" y="0"/>
                      <a:ext cx="819785" cy="439420"/>
                    </a:xfrm>
                    <a:prstGeom prst="rect">
                      <a:avLst/>
                    </a:prstGeom>
                  </pic:spPr>
                </pic:pic>
              </a:graphicData>
            </a:graphic>
          </wp:inline>
        </w:drawing>
      </w:r>
      <w:r>
        <w:rPr/>
        <w:t xml:space="preserve"> .</w:t>
        <w:tab/>
        <w:tab/>
        <w:t xml:space="preserve">B.  </w:t>
      </w:r>
      <w:r>
        <w:rPr/>
        <w:drawing>
          <wp:inline distT="0" distB="0" distL="0" distR="0">
            <wp:extent cx="819785" cy="439420"/>
            <wp:effectExtent l="0" t="0" r="0" b="0"/>
            <wp:docPr id="22"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descr="" title=""/>
                    <pic:cNvPicPr>
                      <a:picLocks noChangeAspect="1" noChangeArrowheads="1"/>
                    </pic:cNvPicPr>
                  </pic:nvPicPr>
                  <pic:blipFill>
                    <a:blip r:embed="rId566"/>
                    <a:srcRect l="-44" t="-83" r="-44" b="-83"/>
                    <a:stretch>
                      <a:fillRect/>
                    </a:stretch>
                  </pic:blipFill>
                  <pic:spPr bwMode="auto">
                    <a:xfrm>
                      <a:off x="0" y="0"/>
                      <a:ext cx="819785" cy="439420"/>
                    </a:xfrm>
                    <a:prstGeom prst="rect">
                      <a:avLst/>
                    </a:prstGeom>
                  </pic:spPr>
                </pic:pic>
              </a:graphicData>
            </a:graphic>
          </wp:inline>
        </w:drawing>
      </w:r>
      <w:r>
        <w:rPr/>
        <w:t xml:space="preserve"> .</w:t>
        <w:tab/>
        <w:tab/>
        <w:t xml:space="preserve">C.  </w:t>
      </w:r>
      <w:r>
        <w:rPr/>
        <w:drawing>
          <wp:inline distT="0" distB="0" distL="0" distR="0">
            <wp:extent cx="819785" cy="439420"/>
            <wp:effectExtent l="0" t="0" r="0" b="0"/>
            <wp:docPr id="23"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 descr="" title=""/>
                    <pic:cNvPicPr>
                      <a:picLocks noChangeAspect="1" noChangeArrowheads="1"/>
                    </pic:cNvPicPr>
                  </pic:nvPicPr>
                  <pic:blipFill>
                    <a:blip r:embed="rId567"/>
                    <a:srcRect l="-44" t="-83" r="-44" b="-83"/>
                    <a:stretch>
                      <a:fillRect/>
                    </a:stretch>
                  </pic:blipFill>
                  <pic:spPr bwMode="auto">
                    <a:xfrm>
                      <a:off x="0" y="0"/>
                      <a:ext cx="819785" cy="439420"/>
                    </a:xfrm>
                    <a:prstGeom prst="rect">
                      <a:avLst/>
                    </a:prstGeom>
                  </pic:spPr>
                </pic:pic>
              </a:graphicData>
            </a:graphic>
          </wp:inline>
        </w:drawing>
      </w:r>
      <w:r>
        <w:rPr/>
        <w:t xml:space="preserve"> .</w:t>
        <w:tab/>
        <w:tab/>
        <w:t xml:space="preserve">D.  </w:t>
      </w:r>
      <w:r>
        <w:rPr/>
        <w:drawing>
          <wp:inline distT="0" distB="0" distL="0" distR="0">
            <wp:extent cx="819785" cy="439420"/>
            <wp:effectExtent l="0" t="0" r="0" b="0"/>
            <wp:docPr id="24"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 descr="" title=""/>
                    <pic:cNvPicPr>
                      <a:picLocks noChangeAspect="1" noChangeArrowheads="1"/>
                    </pic:cNvPicPr>
                  </pic:nvPicPr>
                  <pic:blipFill>
                    <a:blip r:embed="rId568"/>
                    <a:srcRect l="-44" t="-83" r="-44" b="-83"/>
                    <a:stretch>
                      <a:fillRect/>
                    </a:stretch>
                  </pic:blipFill>
                  <pic:spPr bwMode="auto">
                    <a:xfrm>
                      <a:off x="0" y="0"/>
                      <a:ext cx="819785" cy="439420"/>
                    </a:xfrm>
                    <a:prstGeom prst="rect">
                      <a:avLst/>
                    </a:prstGeom>
                  </pic:spPr>
                </pic:pic>
              </a:graphicData>
            </a:graphic>
          </wp:inline>
        </w:drawing>
      </w:r>
      <w:r>
        <w:rPr/>
        <w:t xml:space="preserve"> .</w:t>
      </w:r>
    </w:p>
    <w:p>
      <w:pPr>
        <w:pStyle w:val="Normal"/>
        <w:rPr/>
      </w:pPr>
      <w:r>
        <w:rPr/>
        <w:t xml:space="preserve">Câu 15. Chiếu một chùm bức xạ hỗn hợp gồm 4 bức xạ điện từ có bước sóng lần lượt là λ1 = 0,48 μm, λ2 = 450 nm, λ3 = 0,72 μm, λ4 = 350 nm vào khe F của một máy quang phổ lăng kính thì trên tiêu diện của thấu kính buồng tối sẽ thu được   </w:t>
      </w:r>
    </w:p>
    <w:p>
      <w:pPr>
        <w:pStyle w:val="Normal"/>
        <w:rPr/>
      </w:pPr>
      <w:r>
        <w:rPr/>
        <w:t xml:space="preserve">A. 1 vạch màu hỗn hợp của 4 bức xạ . </w:t>
        <w:tab/>
        <w:tab/>
        <w:tab/>
        <w:t xml:space="preserve">B. 2 vạch màu đơn sắc riêng biệt . </w:t>
      </w:r>
    </w:p>
    <w:p>
      <w:pPr>
        <w:pStyle w:val="Normal"/>
        <w:rPr/>
      </w:pPr>
      <w:r>
        <w:rPr/>
        <w:t xml:space="preserve">C. 3 vạch màu đơn sắc riêng biệt.  </w:t>
        <w:tab/>
        <w:tab/>
        <w:tab/>
        <w:t xml:space="preserve">D. 4 vạch màu đơn sắc riêng biệt.  </w:t>
      </w:r>
    </w:p>
    <w:p>
      <w:pPr>
        <w:pStyle w:val="Normal"/>
        <w:rPr/>
      </w:pPr>
      <w:r>
        <w:rPr/>
        <w:t xml:space="preserve">Câu 16. Khi chiếu ánh sáng đơn sắc màu lam vào một chất huỳnh quang thì ánh sáng huỳnh quang phát ra không thể là ánh sáng màu   </w:t>
      </w:r>
    </w:p>
    <w:p>
      <w:pPr>
        <w:pStyle w:val="Normal"/>
        <w:rPr/>
      </w:pPr>
      <w:r>
        <w:rPr/>
        <w:t xml:space="preserve">A. vàng . </w:t>
        <w:tab/>
        <w:tab/>
        <w:tab/>
        <w:t xml:space="preserve">B. lục . </w:t>
        <w:tab/>
        <w:tab/>
        <w:tab/>
        <w:t xml:space="preserve">C. đỏ.  </w:t>
        <w:tab/>
        <w:tab/>
        <w:tab/>
        <w:tab/>
        <w:t xml:space="preserve">D. chàm.  </w:t>
      </w:r>
    </w:p>
    <w:p>
      <w:pPr>
        <w:pStyle w:val="Normal"/>
        <w:rPr/>
      </w:pPr>
      <w:r>
        <w:rPr/>
        <w:t xml:space="preserve">Câu 17. Phát biểu nào sau đây là sai khi nói về hiện tượng phóng xạ ?   </w:t>
      </w:r>
    </w:p>
    <w:p>
      <w:pPr>
        <w:pStyle w:val="Normal"/>
        <w:rPr/>
      </w:pPr>
      <w:r>
        <w:rPr/>
        <w:t xml:space="preserve">A. Trong phóng xạ α, hạt nhân con có số nơtron nhỏ hơn số nơtron của hạt nhân mẹ.  </w:t>
      </w:r>
    </w:p>
    <w:p>
      <w:pPr>
        <w:pStyle w:val="Normal"/>
        <w:rPr/>
      </w:pPr>
      <w:r>
        <w:rPr/>
        <w:t xml:space="preserve">B. Trong phóng xạ β–, hạt nhân mẹ và hạt nhân con có số khối bằng nhau, số prôtôn khác nhau.  </w:t>
      </w:r>
    </w:p>
    <w:p>
      <w:pPr>
        <w:pStyle w:val="Normal"/>
        <w:rPr/>
      </w:pPr>
      <w:r>
        <w:rPr/>
        <w:t xml:space="preserve">C. Trong phóng xạ β, có sự bảo toàn điện tích nên số prôtôn hạt nhân con và hạt nhân mẹ như nhau.  </w:t>
      </w:r>
    </w:p>
    <w:p>
      <w:pPr>
        <w:pStyle w:val="Normal"/>
        <w:rPr/>
      </w:pPr>
      <w:r>
        <w:rPr/>
        <w:t xml:space="preserve">D. Trong phóng xạ β+, hạt nhân mẹ và hạt nhân con có số khối bằng nhau, số nơtron khác nhau.  </w:t>
      </w:r>
    </w:p>
    <w:p>
      <w:pPr>
        <w:pStyle w:val="Normal"/>
        <w:rPr/>
      </w:pPr>
      <w:r>
        <w:rPr/>
        <w:t xml:space="preserve">Câu 18. Đặt hai điện tích điểm q1 = - q2 lần lượt tại A và B thì cường độ điện trường tổng hợp gây ra tại điểm M nằm trên trung trực của AB có phương   </w:t>
      </w:r>
    </w:p>
    <w:p>
      <w:pPr>
        <w:pStyle w:val="Normal"/>
        <w:rPr/>
      </w:pPr>
      <w:r>
        <w:rPr/>
        <w:t xml:space="preserve">A. vuông góc với AB.  </w:t>
        <w:tab/>
        <w:tab/>
        <w:tab/>
        <w:tab/>
        <w:t xml:space="preserve"> B. song song với AM.  </w:t>
      </w:r>
    </w:p>
    <w:p>
      <w:pPr>
        <w:pStyle w:val="Normal"/>
        <w:rPr/>
      </w:pPr>
      <w:r>
        <w:rPr/>
        <w:t xml:space="preserve">C. song song với AB.  </w:t>
        <w:tab/>
        <w:tab/>
        <w:tab/>
        <w:tab/>
        <w:t xml:space="preserve"> D. vuông góc với BM.  </w:t>
      </w:r>
    </w:p>
    <w:p>
      <w:pPr>
        <w:pStyle w:val="Normal"/>
        <w:rPr/>
      </w:pPr>
      <w:r>
        <w:rPr/>
        <w:t xml:space="preserve">Câu 19. Một khung dây dẫn hình chữ nhật có kích thước 3 cm × 4 cm đặt trong một từ trường đều có cảm ứng từ B = 5.10- 4 T, vectơ cảm ứng từ hợp với mặt phẳng khung dây một góc 300. Từ thông qua khung dây có giá trị là   </w:t>
      </w:r>
    </w:p>
    <w:p>
      <w:pPr>
        <w:pStyle w:val="Normal"/>
        <w:rPr/>
      </w:pPr>
      <w:r>
        <w:rPr>
          <w:rFonts w:eastAsia="Times New Roman"/>
        </w:rPr>
        <w:t xml:space="preserve"> </w:t>
      </w:r>
      <w:r>
        <w:rPr/>
        <w:t xml:space="preserve">A. 5,2.10-3 Wb.  </w:t>
        <w:tab/>
        <w:tab/>
        <w:t xml:space="preserve"> B. 5,2.10-7 Wb.  </w:t>
        <w:tab/>
        <w:tab/>
        <w:t xml:space="preserve">C. 3.103 Wb.  </w:t>
        <w:tab/>
        <w:tab/>
        <w:tab/>
        <w:t xml:space="preserve"> D. 3.10-7 Wb.  </w:t>
      </w:r>
    </w:p>
    <w:p>
      <w:pPr>
        <w:pStyle w:val="Normal"/>
        <w:rPr/>
      </w:pPr>
      <w:r>
        <w:rPr/>
        <w:t xml:space="preserve">Câu 20. Một người cận thị có điểm cực viễn cách mắt 50 cm. Muốn nhìn rõ một vật ở xa vô cực mà không phải điều tiết thì người đó phải đeo sát mắt một thấu kính   </w:t>
      </w:r>
    </w:p>
    <w:p>
      <w:pPr>
        <w:pStyle w:val="Normal"/>
        <w:rPr/>
      </w:pPr>
      <w:r>
        <w:rPr>
          <w:rFonts w:eastAsia="Times New Roman"/>
        </w:rPr>
        <w:t xml:space="preserve"> </w:t>
      </w:r>
      <w:r>
        <w:rPr/>
        <w:t xml:space="preserve">A. hội tụ có độ tụ 2 dp.  </w:t>
        <w:tab/>
        <w:t xml:space="preserve"> </w:t>
        <w:tab/>
        <w:tab/>
        <w:tab/>
        <w:tab/>
        <w:tab/>
        <w:t xml:space="preserve">B. phân kì có độ tụ -1 dp.  </w:t>
        <w:tab/>
        <w:tab/>
      </w:r>
    </w:p>
    <w:p>
      <w:pPr>
        <w:pStyle w:val="Normal"/>
        <w:rPr/>
      </w:pPr>
      <w:r>
        <w:rPr/>
        <w:t xml:space="preserve">C. hội tụ có độ tụ 1 dp.  </w:t>
        <w:tab/>
        <w:tab/>
        <w:tab/>
        <w:tab/>
        <w:tab/>
        <w:tab/>
        <w:t xml:space="preserve">D. phân kì có độ tụ -2 dp.  </w:t>
      </w:r>
    </w:p>
    <w:p>
      <w:pPr>
        <w:pStyle w:val="Normal"/>
        <w:rPr/>
      </w:pPr>
      <w:r>
        <w:rPr/>
        <w:t>Câu 21. Một học sinh dùng đồng hồ bấm giây để đo chu kì dao động điều hòa của một con lắc lò xo. Sau 5 lần đo, xác định được khoảng thời gian Δt của môi dao động toàn phần như sau</w:t>
      </w:r>
    </w:p>
    <w:tbl>
      <w:tblPr>
        <w:tblW w:w="7371" w:type="dxa"/>
        <w:jc w:val="start"/>
        <w:tblInd w:w="1980" w:type="dxa"/>
        <w:tblCellMar>
          <w:top w:w="0" w:type="dxa"/>
          <w:start w:w="108" w:type="dxa"/>
          <w:bottom w:w="0" w:type="dxa"/>
          <w:end w:w="108" w:type="dxa"/>
        </w:tblCellMar>
      </w:tblPr>
      <w:tblGrid>
        <w:gridCol w:w="1228"/>
        <w:gridCol w:w="1229"/>
        <w:gridCol w:w="1228"/>
        <w:gridCol w:w="1229"/>
        <w:gridCol w:w="1228"/>
        <w:gridCol w:w="1229"/>
      </w:tblGrid>
      <w:tr>
        <w:trPr/>
        <w:tc>
          <w:tcPr>
            <w:tcW w:w="1228" w:type="dxa"/>
            <w:tcBorders/>
          </w:tcPr>
          <w:p>
            <w:pPr>
              <w:pStyle w:val="Normal"/>
              <w:rPr/>
            </w:pPr>
            <w:r>
              <w:rPr/>
              <w:t>Lần đo</w:t>
            </w:r>
          </w:p>
        </w:tc>
        <w:tc>
          <w:tcPr>
            <w:tcW w:w="1229" w:type="dxa"/>
            <w:tcBorders/>
          </w:tcPr>
          <w:p>
            <w:pPr>
              <w:pStyle w:val="Normal"/>
              <w:rPr/>
            </w:pPr>
            <w:r>
              <w:rPr/>
              <w:t>1</w:t>
            </w:r>
          </w:p>
        </w:tc>
        <w:tc>
          <w:tcPr>
            <w:tcW w:w="1228" w:type="dxa"/>
            <w:tcBorders/>
          </w:tcPr>
          <w:p>
            <w:pPr>
              <w:pStyle w:val="Normal"/>
              <w:rPr/>
            </w:pPr>
            <w:r>
              <w:rPr/>
              <w:t>2</w:t>
            </w:r>
          </w:p>
        </w:tc>
        <w:tc>
          <w:tcPr>
            <w:tcW w:w="1229" w:type="dxa"/>
            <w:tcBorders/>
          </w:tcPr>
          <w:p>
            <w:pPr>
              <w:pStyle w:val="Normal"/>
              <w:rPr/>
            </w:pPr>
            <w:r>
              <w:rPr/>
              <w:t>3</w:t>
            </w:r>
          </w:p>
        </w:tc>
        <w:tc>
          <w:tcPr>
            <w:tcW w:w="1228" w:type="dxa"/>
            <w:tcBorders/>
          </w:tcPr>
          <w:p>
            <w:pPr>
              <w:pStyle w:val="Normal"/>
              <w:rPr/>
            </w:pPr>
            <w:r>
              <w:rPr/>
              <w:t>4</w:t>
            </w:r>
          </w:p>
        </w:tc>
        <w:tc>
          <w:tcPr>
            <w:tcW w:w="1229" w:type="dxa"/>
            <w:tcBorders/>
          </w:tcPr>
          <w:p>
            <w:pPr>
              <w:pStyle w:val="Normal"/>
              <w:rPr/>
            </w:pPr>
            <w:r>
              <w:rPr/>
              <w:t>5</w:t>
            </w:r>
          </w:p>
        </w:tc>
      </w:tr>
      <w:tr>
        <w:trPr/>
        <w:tc>
          <w:tcPr>
            <w:tcW w:w="1228" w:type="dxa"/>
            <w:tcBorders/>
          </w:tcPr>
          <w:p>
            <w:pPr>
              <w:pStyle w:val="Normal"/>
              <w:rPr/>
            </w:pPr>
            <w:r>
              <w:rPr/>
              <w:t>Δt (s)</w:t>
            </w:r>
          </w:p>
        </w:tc>
        <w:tc>
          <w:tcPr>
            <w:tcW w:w="1229" w:type="dxa"/>
            <w:tcBorders/>
          </w:tcPr>
          <w:p>
            <w:pPr>
              <w:pStyle w:val="Normal"/>
              <w:rPr/>
            </w:pPr>
            <w:r>
              <w:rPr/>
              <w:t>2,12</w:t>
            </w:r>
          </w:p>
        </w:tc>
        <w:tc>
          <w:tcPr>
            <w:tcW w:w="1228" w:type="dxa"/>
            <w:tcBorders/>
          </w:tcPr>
          <w:p>
            <w:pPr>
              <w:pStyle w:val="Normal"/>
              <w:rPr/>
            </w:pPr>
            <w:r>
              <w:rPr/>
              <w:t>2,13</w:t>
            </w:r>
          </w:p>
        </w:tc>
        <w:tc>
          <w:tcPr>
            <w:tcW w:w="1229" w:type="dxa"/>
            <w:tcBorders/>
          </w:tcPr>
          <w:p>
            <w:pPr>
              <w:pStyle w:val="Normal"/>
              <w:rPr/>
            </w:pPr>
            <w:r>
              <w:rPr/>
              <w:t>2,09</w:t>
            </w:r>
          </w:p>
        </w:tc>
        <w:tc>
          <w:tcPr>
            <w:tcW w:w="1228" w:type="dxa"/>
            <w:tcBorders/>
          </w:tcPr>
          <w:p>
            <w:pPr>
              <w:pStyle w:val="Normal"/>
              <w:rPr/>
            </w:pPr>
            <w:r>
              <w:rPr/>
              <w:t>2,14</w:t>
            </w:r>
          </w:p>
        </w:tc>
        <w:tc>
          <w:tcPr>
            <w:tcW w:w="1229" w:type="dxa"/>
            <w:tcBorders/>
          </w:tcPr>
          <w:p>
            <w:pPr>
              <w:pStyle w:val="Normal"/>
              <w:rPr/>
            </w:pPr>
            <w:r>
              <w:rPr/>
              <w:t>2,09</w:t>
            </w:r>
          </w:p>
        </w:tc>
      </w:tr>
    </w:tbl>
    <w:p>
      <w:pPr>
        <w:pStyle w:val="Normal"/>
        <w:rPr/>
      </w:pPr>
      <w:r>
        <w:rPr/>
        <w:t xml:space="preserve">Bỏ qua sai số của của dụng cụ đo. Chu kì của con lắc là   </w:t>
      </w:r>
    </w:p>
    <w:p>
      <w:pPr>
        <w:pStyle w:val="Normal"/>
        <w:rPr/>
      </w:pPr>
      <w:r>
        <w:rPr/>
        <w:t xml:space="preserve">A. T = (2,11 ± 0,02) s.   B. T = (2,11 ± 0,20) s.  </w:t>
        <w:tab/>
        <w:t xml:space="preserve">C. T = (2,14 ± 0,02) s.  </w:t>
        <w:tab/>
        <w:t xml:space="preserve">D. T = (2,14 ± 0,20) s.  </w:t>
      </w:r>
    </w:p>
    <w:p>
      <w:pPr>
        <w:pStyle w:val="Normal"/>
        <w:rPr/>
      </w:pPr>
      <w:r>
        <w:rPr/>
        <w:t xml:space="preserve">Câu 22. 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330 m/s, lấy g = 9,9 m/s2. Độ sâu ước lượng của giếng là   </w:t>
      </w:r>
    </w:p>
    <w:p>
      <w:pPr>
        <w:pStyle w:val="Normal"/>
        <w:rPr/>
      </w:pPr>
      <w:r>
        <w:rPr/>
        <w:t xml:space="preserve">A. 43 m.  </w:t>
        <w:tab/>
        <w:tab/>
        <w:tab/>
        <w:t xml:space="preserve">B. 45 m.  </w:t>
        <w:tab/>
        <w:tab/>
        <w:tab/>
        <w:t xml:space="preserve">C. 39 m.  </w:t>
        <w:tab/>
        <w:tab/>
        <w:tab/>
        <w:t xml:space="preserve">D. 41 m.  </w:t>
      </w:r>
    </w:p>
    <w:p>
      <w:pPr>
        <w:pStyle w:val="Normal"/>
        <w:rPr/>
      </w:pPr>
      <w:r>
        <w:rPr/>
        <w:t xml:space="preserve">Câu 23. Một mạch điện gồm điện trở thuần R, tụ điện C và cuộn cảm thuần L mắc nối tiếp, trong đó độ tự cảm L có thể thay đổi được. Đặt vào mạch điện một điện áp xoay chiều thì điện áp hiệu dụng trên mỗi phần tử lần lượt là UR = 40 V, UC = 60 V, UL = 90 V. Giữ nguyên điện áp hai đầu mạch, thay đổi độ tự cảm L để điện áp hiệu dụng giữa hai đầu cuộn cảm là 60 V thì điện áp hiệu dụng giữa hai đầu điện trở R gần nhất với giá trị nào sau đây ?   </w:t>
      </w:r>
    </w:p>
    <w:p>
      <w:pPr>
        <w:pStyle w:val="Normal"/>
        <w:rPr/>
      </w:pPr>
      <w:r>
        <w:rPr>
          <w:rFonts w:eastAsia="Times New Roman"/>
        </w:rPr>
        <w:t xml:space="preserve"> </w:t>
      </w:r>
      <w:r>
        <w:rPr/>
        <w:t xml:space="preserve">A. 40 V.  </w:t>
        <w:tab/>
        <w:tab/>
        <w:tab/>
        <w:t xml:space="preserve"> B. 50 V.  </w:t>
        <w:tab/>
        <w:tab/>
        <w:tab/>
        <w:t xml:space="preserve">C. 30 V.  </w:t>
        <w:tab/>
        <w:tab/>
        <w:tab/>
        <w:t xml:space="preserve"> D. 60 V.  </w:t>
      </w:r>
    </w:p>
    <w:p>
      <w:pPr>
        <w:pStyle w:val="Normal"/>
        <w:rPr/>
      </w:pPr>
      <w:r>
        <w:rPr/>
        <w:t xml:space="preserve">Câu 24.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   </w:t>
      </w:r>
    </w:p>
    <w:p>
      <w:pPr>
        <w:pStyle w:val="Normal"/>
        <w:rPr/>
      </w:pPr>
      <w:r>
        <w:rPr/>
        <w:t xml:space="preserve">A. 40 vòng dây.  </w:t>
        <w:tab/>
        <w:tab/>
        <w:t xml:space="preserve"> B. 84 vòng dây . </w:t>
        <w:tab/>
        <w:tab/>
        <w:t xml:space="preserve">C. 100 vòng dây.  </w:t>
        <w:tab/>
        <w:tab/>
        <w:t xml:space="preserve">D. 60 vòng dây . </w:t>
      </w:r>
    </w:p>
    <w:tbl>
      <w:tblPr>
        <w:tblW w:w="10425" w:type="dxa"/>
        <w:jc w:val="start"/>
        <w:tblInd w:w="0" w:type="dxa"/>
        <w:tblCellMar>
          <w:top w:w="0" w:type="dxa"/>
          <w:start w:w="108" w:type="dxa"/>
          <w:bottom w:w="0" w:type="dxa"/>
          <w:end w:w="108" w:type="dxa"/>
        </w:tblCellMar>
      </w:tblPr>
      <w:tblGrid>
        <w:gridCol w:w="7233"/>
        <w:gridCol w:w="3192"/>
      </w:tblGrid>
      <w:tr>
        <w:trPr/>
        <w:tc>
          <w:tcPr>
            <w:tcW w:w="7233" w:type="dxa"/>
            <w:tcBorders/>
          </w:tcPr>
          <w:p>
            <w:pPr>
              <w:pStyle w:val="Normal"/>
              <w:rPr/>
            </w:pPr>
            <w:r>
              <w:rPr/>
              <w:t>Câu 25. Đặt điện áp xoay chiều  V (U và ω không đổi) vào hai đầu một đoạn mạch mắc nối tiếp gồm điện trở R, cuộn cảm thuần có hệ số tự cảm L và tụ điện có điện dung C thay đổi được. Gọi i là cường độ dòng điện tức thời qua mạch, φ là độ lệch pha giữa u và i. Hình bên là đồ thị biểu diễn sự phụ thuộc của φ theo dung kháng ZC của tụ điện khi C thay đổi. Giá trị của R bằng</w:t>
            </w:r>
          </w:p>
          <w:p>
            <w:pPr>
              <w:pStyle w:val="Normal"/>
              <w:rPr/>
            </w:pPr>
            <w:r>
              <w:rPr/>
              <w:t xml:space="preserve">A. 100 Ω.  </w:t>
              <w:tab/>
              <w:tab/>
              <w:tab/>
              <w:t xml:space="preserve">           B. 141,2 Ω.  </w:t>
              <w:tab/>
              <w:tab/>
              <w:tab/>
            </w:r>
          </w:p>
          <w:p>
            <w:pPr>
              <w:pStyle w:val="Normal"/>
              <w:rPr/>
            </w:pPr>
            <w:r>
              <w:rPr/>
              <w:t xml:space="preserve">C. 173,3 Ω.  </w:t>
              <w:tab/>
              <w:tab/>
              <w:tab/>
              <w:t xml:space="preserve">D. 86,6 Ω.  </w:t>
            </w:r>
          </w:p>
        </w:tc>
        <w:tc>
          <w:tcPr>
            <w:tcW w:w="3192" w:type="dxa"/>
            <w:tcBorders/>
          </w:tcPr>
          <w:p>
            <w:pPr>
              <w:pStyle w:val="Normal"/>
              <w:rPr/>
            </w:pPr>
            <w:r>
              <w:rPr/>
              <w:drawing>
                <wp:inline distT="0" distB="0" distL="0" distR="0">
                  <wp:extent cx="1889125" cy="1354455"/>
                  <wp:effectExtent l="0" t="0" r="0" b="0"/>
                  <wp:docPr id="25"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 descr="" title=""/>
                          <pic:cNvPicPr>
                            <a:picLocks noChangeAspect="1" noChangeArrowheads="1"/>
                          </pic:cNvPicPr>
                        </pic:nvPicPr>
                        <pic:blipFill>
                          <a:blip r:embed="rId569"/>
                          <a:srcRect l="-20" t="-28" r="-20" b="-28"/>
                          <a:stretch>
                            <a:fillRect/>
                          </a:stretch>
                        </pic:blipFill>
                        <pic:spPr bwMode="auto">
                          <a:xfrm>
                            <a:off x="0" y="0"/>
                            <a:ext cx="1889125" cy="1354455"/>
                          </a:xfrm>
                          <a:prstGeom prst="rect">
                            <a:avLst/>
                          </a:prstGeom>
                        </pic:spPr>
                      </pic:pic>
                    </a:graphicData>
                  </a:graphic>
                </wp:inline>
              </w:drawing>
            </w:r>
          </w:p>
        </w:tc>
      </w:tr>
    </w:tbl>
    <w:p>
      <w:pPr>
        <w:pStyle w:val="Normal"/>
        <w:rPr/>
      </w:pPr>
      <w:r>
        <w:rPr/>
        <w:t xml:space="preserve">Câu 26. Trong thí nghiệm giao thoa ánh sáng với khe Iâng, khoảng cách giữa hai khe a = 1 mm, khoảng cách từ hai khe đến màn quan sát D = 2 m. Chiếu vào hai khe đồng thời hai bức xạ có bước sóng λ1 = 0,6 μm và λ2. Trong khoảng rộng L = 2,4 cm trên màn đếm được 33 vân sáng, trong đó có 5 vân sáng là kết quả trùng nhau của hai hệ vân. Biết hai trong năm vân sáng trùng nhau nằm ở ngoài cùng của trường giao thoa. Tính λ2?   </w:t>
      </w:r>
    </w:p>
    <w:p>
      <w:pPr>
        <w:pStyle w:val="Normal"/>
        <w:rPr/>
      </w:pPr>
      <w:r>
        <w:rPr/>
        <w:t xml:space="preserve">A. 0,75 μm.  </w:t>
        <w:tab/>
        <w:tab/>
        <w:t xml:space="preserve">B. 0,55 μm.  </w:t>
        <w:tab/>
        <w:tab/>
        <w:tab/>
        <w:t xml:space="preserve">C. 0,45 μm.  </w:t>
        <w:tab/>
        <w:tab/>
        <w:tab/>
        <w:t xml:space="preserve">D. 0,65 μm.  </w:t>
      </w:r>
    </w:p>
    <w:p>
      <w:pPr>
        <w:pStyle w:val="Normal"/>
        <w:rPr/>
      </w:pPr>
      <w:r>
        <w:rPr/>
        <w:t xml:space="preserve">Câu 27. Trong thí nghiệm Yâng về giao thoa với ánh sáng đơn sắc có bước sóng 0,6 μm. Biết khoảng cách giữa hai khe là 0,6 mm, khoảng cách từ mặt phẳng chứa hai khe đến màn quan sát là 2 m. Trên điểm M và N nằm khác phía so với vân sáng trung tâm, cách vân trung tâm lần lượt là 5,0 mm và 8,0 mm. Trong khoảng giữa M và N (không tính M và N) có   </w:t>
      </w:r>
    </w:p>
    <w:p>
      <w:pPr>
        <w:pStyle w:val="Normal"/>
        <w:rPr/>
      </w:pPr>
      <w:r>
        <w:rPr/>
        <w:t xml:space="preserve">A. 6 vân sáng và 5 vân tối.  </w:t>
        <w:tab/>
        <w:tab/>
        <w:tab/>
        <w:tab/>
        <w:t xml:space="preserve">B. 5 vân sáng và 6 vân tối.  </w:t>
      </w:r>
    </w:p>
    <w:p>
      <w:pPr>
        <w:pStyle w:val="Normal"/>
        <w:rPr/>
      </w:pPr>
      <w:r>
        <w:rPr/>
        <w:t xml:space="preserve">C. 6 vân sáng và 6 vân tối.  </w:t>
        <w:tab/>
        <w:tab/>
        <w:tab/>
        <w:tab/>
        <w:t xml:space="preserve">D. 5 vân sáng và 5 vân tối.  </w:t>
      </w:r>
    </w:p>
    <w:p>
      <w:pPr>
        <w:pStyle w:val="Normal"/>
        <w:rPr/>
      </w:pPr>
      <w:r>
        <w:rPr/>
        <w:t xml:space="preserve">Câu 28. Chiếu một bức xạ đơn sắc có bước sóng λ vào một đám khí thì thấy đám khí đó phát ra bức xạ hỗn tạp gồm ba thành phần đơn sắc có các bước sóng λ1 = 0,1026μm, λ2 = 0,6563μm và λ1 &lt; λ2 &lt; λ3. Bước sóng λ2 có giá trị là   </w:t>
      </w:r>
    </w:p>
    <w:p>
      <w:pPr>
        <w:pStyle w:val="Normal"/>
        <w:rPr/>
      </w:pPr>
      <w:r>
        <w:rPr/>
        <w:t xml:space="preserve">A. 0,6564 μm.  </w:t>
        <w:tab/>
        <w:tab/>
        <w:t xml:space="preserve">B. 0,1216 μm.  </w:t>
        <w:tab/>
        <w:tab/>
        <w:t xml:space="preserve">C. 0,76 μm.  </w:t>
        <w:tab/>
        <w:tab/>
        <w:tab/>
        <w:t xml:space="preserve">D. 0,1212 μm.  </w:t>
      </w:r>
    </w:p>
    <w:p>
      <w:pPr>
        <w:pStyle w:val="Normal"/>
        <w:rPr/>
      </w:pPr>
      <w:r>
        <w:rPr/>
        <w:t xml:space="preserve">Câu 29. Theo các tiên đề Bo, trong nguyên tử hiđrô, giả sử chuyển động của electron quanh hạt nhân là chuyển động tròn đều. Tỉ số giữa tốc độ của electron trên quỹ đạo K với tốc độ của electron trên quỹ đạo N bằng   </w:t>
      </w:r>
    </w:p>
    <w:p>
      <w:pPr>
        <w:pStyle w:val="Normal"/>
        <w:rPr/>
      </w:pPr>
      <w:r>
        <w:rPr/>
        <w:t xml:space="preserve">A. 4.  </w:t>
        <w:tab/>
        <w:tab/>
        <w:tab/>
        <w:t xml:space="preserve">B. 3.  </w:t>
        <w:tab/>
        <w:tab/>
        <w:tab/>
        <w:tab/>
        <w:t xml:space="preserve">C. 6.  </w:t>
        <w:tab/>
        <w:tab/>
        <w:tab/>
        <w:tab/>
        <w:t xml:space="preserve">D. 9.  </w:t>
      </w:r>
    </w:p>
    <w:p>
      <w:pPr>
        <w:pStyle w:val="Normal"/>
        <w:rPr/>
      </w:pPr>
      <w:r>
        <w:rPr/>
        <w:t xml:space="preserve">Câu 30. Theo thuyết tương đối, một êlectron có động năng bằng một nửa năng lượng nghỉ của nó thì êlectron này chuyển động với tốc độ bằng   </w:t>
      </w:r>
    </w:p>
    <w:p>
      <w:pPr>
        <w:pStyle w:val="Normal"/>
        <w:rPr/>
      </w:pPr>
      <w:r>
        <w:rPr/>
        <w:t xml:space="preserve">A. 2,41.108 m/s.  </w:t>
        <w:tab/>
        <w:tab/>
        <w:t xml:space="preserve">B. 2,75.108 m/s.  </w:t>
        <w:tab/>
        <w:tab/>
        <w:t xml:space="preserve">C. 1,67.108 m/s.  </w:t>
        <w:tab/>
        <w:tab/>
        <w:t xml:space="preserve">D. 2,24.108 m/s.  </w:t>
      </w:r>
    </w:p>
    <w:p>
      <w:pPr>
        <w:pStyle w:val="Normal"/>
        <w:rPr/>
      </w:pPr>
      <w:r>
        <w:rPr/>
        <w:t xml:space="preserve">Câu 31. Hạt nhân  đứng yên phân rã α và biến thành hạt nhân X. Biết khối lượng các hạt  , α và X lần lượt là 209,9904 u; 4,0015 u; 205,9747 u và 1u = 931,5 MeV/c2. Cho khối lượng của hạt nhân tính theo đơn vị u gần đúng bằng số khối của chúng. Động năng của hạt α và hạt X xấp xỉ là   </w:t>
      </w:r>
    </w:p>
    <w:p>
      <w:pPr>
        <w:pStyle w:val="Normal"/>
        <w:rPr/>
      </w:pPr>
      <w:r>
        <w:rPr/>
        <w:t xml:space="preserve">A. 12,9753 MeV và 26,2026 MeV.  </w:t>
        <w:tab/>
        <w:tab/>
        <w:tab/>
        <w:t xml:space="preserve">B. 0,2520 MeV và 12,9753 MeV.  </w:t>
      </w:r>
    </w:p>
    <w:p>
      <w:pPr>
        <w:pStyle w:val="Normal"/>
        <w:rPr/>
      </w:pPr>
      <w:r>
        <w:rPr/>
        <w:t xml:space="preserve">C. 12,9753 MeV và 0,2520 MeV . </w:t>
        <w:tab/>
        <w:tab/>
        <w:tab/>
        <w:t xml:space="preserve">D. 0,2520 MeV và 13,7493 MeV.  </w:t>
      </w:r>
    </w:p>
    <w:p>
      <w:pPr>
        <w:pStyle w:val="Normal"/>
        <w:rPr/>
      </w:pPr>
      <w:r>
        <w:rPr/>
        <w:t xml:space="preserve">Câu 32. Phản ứng nhiệt hạch D + D → X + n + 3,25 MeV. Biết độ hụt khối của D là ∆mD = 0,0024u và 1uc2 = 931 MeV. Năng lượng liên kết của hạt nhân X là   </w:t>
      </w:r>
    </w:p>
    <w:p>
      <w:pPr>
        <w:pStyle w:val="Normal"/>
        <w:rPr/>
      </w:pPr>
      <w:r>
        <w:rPr/>
        <w:t xml:space="preserve">A. 9,24 MeV.  </w:t>
        <w:tab/>
        <w:tab/>
        <w:t xml:space="preserve">B. 5,22 MeV.  </w:t>
        <w:tab/>
        <w:tab/>
        <w:tab/>
        <w:t xml:space="preserve">C. 7,72 MeV . </w:t>
        <w:tab/>
        <w:tab/>
        <w:t xml:space="preserve">D. 8,52 MeV.  </w:t>
      </w:r>
    </w:p>
    <w:tbl>
      <w:tblPr>
        <w:tblW w:w="10425" w:type="dxa"/>
        <w:jc w:val="start"/>
        <w:tblInd w:w="0" w:type="dxa"/>
        <w:tblCellMar>
          <w:top w:w="0" w:type="dxa"/>
          <w:start w:w="108" w:type="dxa"/>
          <w:bottom w:w="0" w:type="dxa"/>
          <w:end w:w="108" w:type="dxa"/>
        </w:tblCellMar>
      </w:tblPr>
      <w:tblGrid>
        <w:gridCol w:w="6744"/>
        <w:gridCol w:w="3681"/>
      </w:tblGrid>
      <w:tr>
        <w:trPr/>
        <w:tc>
          <w:tcPr>
            <w:tcW w:w="6744" w:type="dxa"/>
            <w:tcBorders/>
          </w:tcPr>
          <w:p>
            <w:pPr>
              <w:pStyle w:val="Normal"/>
              <w:rPr/>
            </w:pPr>
            <w:r>
              <w:rPr/>
              <w:t>Câu 33. Mắc một biến trở R vào hai cực của một nguồn điện một chiều có suất điện động ξ và điện trở trong r. Đồ thị biểu diễn hiệu suất H của nguồn điện theo biến trở R như hình vẽ. Điện trở trong của nguồn điện có giá trị bằng</w:t>
            </w:r>
          </w:p>
          <w:p>
            <w:pPr>
              <w:pStyle w:val="Normal"/>
              <w:rPr/>
            </w:pPr>
            <w:r>
              <w:rPr/>
              <w:t xml:space="preserve">A. 4 Ω.  </w:t>
              <w:tab/>
              <w:tab/>
              <w:tab/>
              <w:t xml:space="preserve">B. 2 Ω.  </w:t>
              <w:tab/>
              <w:tab/>
              <w:tab/>
            </w:r>
          </w:p>
          <w:p>
            <w:pPr>
              <w:pStyle w:val="Normal"/>
              <w:rPr/>
            </w:pPr>
            <w:r>
              <w:rPr/>
              <w:t xml:space="preserve">C. 0,75 Ω.  </w:t>
              <w:tab/>
              <w:tab/>
              <w:tab/>
              <w:t xml:space="preserve">D. 6 Ω.  </w:t>
            </w:r>
          </w:p>
          <w:p>
            <w:pPr>
              <w:pStyle w:val="Normal"/>
              <w:rPr/>
            </w:pPr>
            <w:r>
              <w:rPr/>
            </w:r>
          </w:p>
        </w:tc>
        <w:tc>
          <w:tcPr>
            <w:tcW w:w="3681" w:type="dxa"/>
            <w:tcBorders/>
          </w:tcPr>
          <w:p>
            <w:pPr>
              <w:pStyle w:val="Normal"/>
              <w:rPr/>
            </w:pPr>
            <w:r>
              <w:rPr/>
              <w:drawing>
                <wp:inline distT="0" distB="0" distL="0" distR="0">
                  <wp:extent cx="2200275" cy="1431925"/>
                  <wp:effectExtent l="0" t="0" r="0" b="0"/>
                  <wp:docPr id="26"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 descr="" title=""/>
                          <pic:cNvPicPr>
                            <a:picLocks noChangeAspect="1" noChangeArrowheads="1"/>
                          </pic:cNvPicPr>
                        </pic:nvPicPr>
                        <pic:blipFill>
                          <a:blip r:embed="rId570"/>
                          <a:srcRect l="-17" t="-27" r="-17" b="-27"/>
                          <a:stretch>
                            <a:fillRect/>
                          </a:stretch>
                        </pic:blipFill>
                        <pic:spPr bwMode="auto">
                          <a:xfrm>
                            <a:off x="0" y="0"/>
                            <a:ext cx="2200275" cy="1431925"/>
                          </a:xfrm>
                          <a:prstGeom prst="rect">
                            <a:avLst/>
                          </a:prstGeom>
                        </pic:spPr>
                      </pic:pic>
                    </a:graphicData>
                  </a:graphic>
                </wp:inline>
              </w:drawing>
            </w:r>
          </w:p>
        </w:tc>
      </w:tr>
    </w:tbl>
    <w:p>
      <w:pPr>
        <w:pStyle w:val="Normal"/>
        <w:rPr/>
      </w:pPr>
      <w:r>
        <w:rPr/>
      </w:r>
    </w:p>
    <w:tbl>
      <w:tblPr>
        <w:tblW w:w="10425" w:type="dxa"/>
        <w:jc w:val="start"/>
        <w:tblInd w:w="0" w:type="dxa"/>
        <w:tblCellMar>
          <w:top w:w="0" w:type="dxa"/>
          <w:start w:w="108" w:type="dxa"/>
          <w:bottom w:w="0" w:type="dxa"/>
          <w:end w:w="108" w:type="dxa"/>
        </w:tblCellMar>
      </w:tblPr>
      <w:tblGrid>
        <w:gridCol w:w="7471"/>
        <w:gridCol w:w="2954"/>
      </w:tblGrid>
      <w:tr>
        <w:trPr/>
        <w:tc>
          <w:tcPr>
            <w:tcW w:w="7471" w:type="dxa"/>
            <w:tcBorders/>
          </w:tcPr>
          <w:p>
            <w:pPr>
              <w:pStyle w:val="Normal"/>
              <w:rPr/>
            </w:pPr>
            <w:r>
              <w:rPr/>
              <w:t>Câu 34. Ở hình bên, xy là trục chính của thấu kính L, S là một điểm sáng trước thấu kính, S’ là ảnh của S cho bởi thấu kính. Kết luận nào sau đây đúng?</w:t>
            </w:r>
          </w:p>
          <w:p>
            <w:pPr>
              <w:pStyle w:val="Normal"/>
              <w:rPr/>
            </w:pPr>
            <w:r>
              <w:rPr>
                <w:rFonts w:eastAsia="Times New Roman"/>
              </w:rPr>
              <w:t xml:space="preserve">  </w:t>
            </w:r>
            <w:r>
              <w:rPr/>
              <w:t xml:space="preserve">A. L là thấu kính hội tụ đặt tại giao điểm của đường thẳng SS’ với xy.  </w:t>
            </w:r>
          </w:p>
          <w:p>
            <w:pPr>
              <w:pStyle w:val="Normal"/>
              <w:rPr/>
            </w:pPr>
            <w:r>
              <w:rPr>
                <w:rFonts w:eastAsia="Times New Roman"/>
              </w:rPr>
              <w:t xml:space="preserve">  </w:t>
            </w:r>
            <w:r>
              <w:rPr/>
              <w:t xml:space="preserve">B. L là thấu kính phân kì đặt trong khoảng giữa S và S’.  </w:t>
            </w:r>
          </w:p>
          <w:p>
            <w:pPr>
              <w:pStyle w:val="Normal"/>
              <w:rPr/>
            </w:pPr>
            <w:r>
              <w:rPr>
                <w:rFonts w:eastAsia="Times New Roman"/>
              </w:rPr>
              <w:t xml:space="preserve">  </w:t>
            </w:r>
            <w:r>
              <w:rPr/>
              <w:t xml:space="preserve">C.  L là thấu kính phân hội tụ đặt trong khoảng giữa S và S’.  </w:t>
            </w:r>
          </w:p>
        </w:tc>
        <w:tc>
          <w:tcPr>
            <w:tcW w:w="2954" w:type="dxa"/>
            <w:tcBorders/>
          </w:tcPr>
          <w:p>
            <w:pPr>
              <w:pStyle w:val="Normal"/>
              <w:rPr/>
            </w:pPr>
            <w:r>
              <w:rPr/>
              <w:drawing>
                <wp:inline distT="0" distB="0" distL="0" distR="0">
                  <wp:extent cx="1587500" cy="776605"/>
                  <wp:effectExtent l="0" t="0" r="0" b="0"/>
                  <wp:docPr id="27"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 descr="" title=""/>
                          <pic:cNvPicPr>
                            <a:picLocks noChangeAspect="1" noChangeArrowheads="1"/>
                          </pic:cNvPicPr>
                        </pic:nvPicPr>
                        <pic:blipFill>
                          <a:blip r:embed="rId571"/>
                          <a:srcRect l="-24" t="-50" r="-24" b="-50"/>
                          <a:stretch>
                            <a:fillRect/>
                          </a:stretch>
                        </pic:blipFill>
                        <pic:spPr bwMode="auto">
                          <a:xfrm>
                            <a:off x="0" y="0"/>
                            <a:ext cx="1587500" cy="776605"/>
                          </a:xfrm>
                          <a:prstGeom prst="rect">
                            <a:avLst/>
                          </a:prstGeom>
                        </pic:spPr>
                      </pic:pic>
                    </a:graphicData>
                  </a:graphic>
                </wp:inline>
              </w:drawing>
            </w:r>
          </w:p>
        </w:tc>
      </w:tr>
    </w:tbl>
    <w:p>
      <w:pPr>
        <w:pStyle w:val="Normal"/>
        <w:rPr/>
      </w:pPr>
      <w:r>
        <w:rPr>
          <w:rFonts w:eastAsia="Times New Roman"/>
        </w:rPr>
        <w:t xml:space="preserve">  </w:t>
      </w:r>
      <w:r>
        <w:rPr/>
        <w:t xml:space="preserve">D. L là thấu kính phân kì đặt tại giao điểm của đường thẳng SS’ với xy.  </w:t>
      </w:r>
    </w:p>
    <w:p>
      <w:pPr>
        <w:pStyle w:val="Normal"/>
        <w:rPr/>
      </w:pPr>
      <w:r>
        <w:rPr/>
        <w:t xml:space="preserve">Câu 35. Một con lắc lò xo đang dao động điều hòa với tần số 2,5 Hz trên mặt phẳng nằm ngang. Khi vật nhỏ của con lắc cách vị trí cân bằng một khoảng d thì người ta giữ chặt một điểm trên lò xo, vật tiếp tục dao động điều hòa với tần số 5 Hz quanh vị trí cân bằng mới cách vị trí cân bằng ban đầu 1,5 cm. Giá trị của d là   </w:t>
      </w:r>
    </w:p>
    <w:p>
      <w:pPr>
        <w:pStyle w:val="Normal"/>
        <w:rPr/>
      </w:pPr>
      <w:r>
        <w:rPr/>
        <w:t xml:space="preserve">A. 0,5 cm.  </w:t>
        <w:tab/>
        <w:tab/>
        <w:tab/>
        <w:t xml:space="preserve">B. 1,875 cm . </w:t>
        <w:tab/>
        <w:tab/>
        <w:tab/>
        <w:t xml:space="preserve">C. 2 cm.  </w:t>
        <w:tab/>
        <w:tab/>
        <w:tab/>
        <w:t xml:space="preserve">D. 1,5 cm.  </w:t>
      </w:r>
    </w:p>
    <w:p>
      <w:pPr>
        <w:pStyle w:val="Normal"/>
        <w:rPr/>
      </w:pPr>
      <w:r>
        <w:rPr/>
        <w:t xml:space="preserve">Câu 36. Một chất điểm đang dao động điều hòa dọc theo trục Ox, mốc tính thế năng tại vị trí cân bằng O. Từ thời điểm t1 = 0 đến thời điểm t2 quả cầu của con lắc đi được một quãng đường S và chưa đổi chiều chuyển động, đồng thời động năng của con lắc giảm từ giá trị cực đại về 0,096 J. Từ thời điểm t2 đến thời điểm t3, chất điểm đi thêm một đoạn đường bằng 2S nữa mà chưa đổi chiều chuyển động và động năng của con lắc vào thời điểm t3 bằng 0,064 J. Từ thời điểm t3 đến t4, chất điểm đi thêm một đoạn đường bằng 4S nữa thì động năng của chất điểm vào thời điểm t4 bằng   </w:t>
      </w:r>
    </w:p>
    <w:p>
      <w:pPr>
        <w:pStyle w:val="Normal"/>
        <w:rPr/>
      </w:pPr>
      <w:r>
        <w:rPr/>
        <w:t xml:space="preserve">A. 0,036 J.  </w:t>
        <w:tab/>
        <w:tab/>
        <w:t xml:space="preserve">B. 0,064 J.  </w:t>
        <w:tab/>
        <w:tab/>
        <w:tab/>
        <w:t xml:space="preserve">C. 0,100 J.  </w:t>
        <w:tab/>
        <w:tab/>
        <w:tab/>
        <w:t xml:space="preserve">D. 0,096 J.  </w:t>
      </w:r>
    </w:p>
    <w:tbl>
      <w:tblPr>
        <w:tblW w:w="10425" w:type="dxa"/>
        <w:jc w:val="start"/>
        <w:tblInd w:w="0" w:type="dxa"/>
        <w:tblCellMar>
          <w:top w:w="0" w:type="dxa"/>
          <w:start w:w="108" w:type="dxa"/>
          <w:bottom w:w="0" w:type="dxa"/>
          <w:end w:w="108" w:type="dxa"/>
        </w:tblCellMar>
      </w:tblPr>
      <w:tblGrid>
        <w:gridCol w:w="7170"/>
        <w:gridCol w:w="3255"/>
      </w:tblGrid>
      <w:tr>
        <w:trPr/>
        <w:tc>
          <w:tcPr>
            <w:tcW w:w="7170" w:type="dxa"/>
            <w:tcBorders/>
          </w:tcPr>
          <w:p>
            <w:pPr>
              <w:pStyle w:val="Normal"/>
              <w:rPr/>
            </w:pPr>
            <w:r>
              <w:rPr/>
              <w:t xml:space="preserve">Câu 37. Trên mặt nước trong một chậu rất rộng có hai nguồn phát sóng nước đồng bộ S1, S2 (cùng phương, cùng tần số, cùng biên độ và pha ban đầu) dao động điều hòa với tần số f = 50 Hz, khoảng cách giữa hai nguồn S1S2 = 2d. Người ta đặt một đĩa nhựa tròn bán kính r = 3,6 cm (r &lt; d) lên đáy nằm ngang của chậu sao cho S2 nằm trên trục đi qua tâm và vuông </w:t>
            </w:r>
          </w:p>
        </w:tc>
        <w:tc>
          <w:tcPr>
            <w:tcW w:w="3255" w:type="dxa"/>
            <w:tcBorders/>
          </w:tcPr>
          <w:p>
            <w:pPr>
              <w:pStyle w:val="Normal"/>
              <w:rPr/>
            </w:pPr>
            <w:r>
              <w:rPr/>
              <w:drawing>
                <wp:inline distT="0" distB="0" distL="0" distR="0">
                  <wp:extent cx="1871980" cy="896620"/>
                  <wp:effectExtent l="0" t="0" r="0" b="0"/>
                  <wp:docPr id="28"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 descr="" title=""/>
                          <pic:cNvPicPr>
                            <a:picLocks noChangeAspect="1" noChangeArrowheads="1"/>
                          </pic:cNvPicPr>
                        </pic:nvPicPr>
                        <pic:blipFill>
                          <a:blip r:embed="rId572"/>
                          <a:srcRect l="-17" t="-36" r="-17" b="-36"/>
                          <a:stretch>
                            <a:fillRect/>
                          </a:stretch>
                        </pic:blipFill>
                        <pic:spPr bwMode="auto">
                          <a:xfrm>
                            <a:off x="0" y="0"/>
                            <a:ext cx="1871980" cy="896620"/>
                          </a:xfrm>
                          <a:prstGeom prst="rect">
                            <a:avLst/>
                          </a:prstGeom>
                        </pic:spPr>
                      </pic:pic>
                    </a:graphicData>
                  </a:graphic>
                </wp:inline>
              </w:drawing>
            </w:r>
          </w:p>
        </w:tc>
      </w:tr>
    </w:tbl>
    <w:p>
      <w:pPr>
        <w:pStyle w:val="Normal"/>
        <w:rPr/>
      </w:pPr>
      <w:r>
        <w:rPr/>
        <w:t>góc với mặt đĩa; bề dày đĩa nhỏ hơn chiều cao nước trong chậu. Tốc độ truyền sóng chỗ nước sâu là v1 = 0,4 m/s. Chỗ nước nông hơn (có đĩa), tốc độ truyền sóng là v2 tùy thuộc bề dày của đĩa (v2 &lt; v1). Biết trung trực của S1S2 là một vân cực tiểu giao thoa. Giá trị lớn nhất của v2 là</w:t>
      </w:r>
    </w:p>
    <w:p>
      <w:pPr>
        <w:pStyle w:val="Normal"/>
        <w:rPr/>
      </w:pPr>
      <w:r>
        <w:rPr/>
        <w:t xml:space="preserve">A. 33 cm/s.  </w:t>
        <w:tab/>
        <w:tab/>
        <w:t xml:space="preserve">B. 36 cm/s.  </w:t>
        <w:tab/>
        <w:tab/>
        <w:tab/>
        <w:t xml:space="preserve">C. 30 cm/s.  </w:t>
        <w:tab/>
        <w:tab/>
        <w:tab/>
        <w:t xml:space="preserve">D. 38 cm/s.  </w:t>
      </w:r>
    </w:p>
    <w:p>
      <w:pPr>
        <w:pStyle w:val="Normal"/>
        <w:rPr/>
      </w:pPr>
      <w:r>
        <w:rPr/>
        <w:t xml:space="preserve">Câu 38. Giao thoa sóng nước với hai nguồn A, B giống hệt nhau có tần số 2,5 Hz và cách nhau 30 cm. Tốc độ truyền sóng trên mặt nước là 0,1 m/s. Gọi O là trung điểm của AB, M là trung điểm của OB. Xét tia My nằm trên mặt nước và vuông góc với AB. Hai điểm P, Q trên My dao động với biên độ cực đại gần M nhất và xa M nhất cách nhau một khoảng   </w:t>
      </w:r>
    </w:p>
    <w:p>
      <w:pPr>
        <w:pStyle w:val="Normal"/>
        <w:rPr/>
      </w:pPr>
      <w:r>
        <w:rPr/>
        <w:t xml:space="preserve">A. 34,03 cm.  </w:t>
        <w:tab/>
        <w:tab/>
        <w:t xml:space="preserve">B. 43,42 cm.  </w:t>
        <w:tab/>
        <w:tab/>
        <w:tab/>
        <w:t xml:space="preserve">C. 53,73 cm.  </w:t>
        <w:tab/>
        <w:tab/>
        <w:tab/>
        <w:t xml:space="preserve">D. 10,31 cm.  </w:t>
      </w:r>
    </w:p>
    <w:p>
      <w:pPr>
        <w:pStyle w:val="Normal"/>
        <w:rPr/>
      </w:pPr>
      <w:r>
        <w:rPr/>
        <w:t xml:space="preserve">Câu 39. Đặt điện áp xoay chiều có biểu thức u = U0cos(ωt) V, trong đó U0 và ω không đổi vào hai đầu đoạn mạch gồm R, L, C mắc nối tiếp, cuộn dây thuần cảm. Tại thời điểm t1, điện áp tức thời ở hai đầu R, L, C lần lượt là uR = 50 V, uL = 30 V, uC = -180V. Tại thời điểm t2, các giá trị trên tương ứng là uR = 100V, uL = uC = 0. Điện áp cực đại ở hai đầu đoạn mạch là   </w:t>
      </w:r>
    </w:p>
    <w:p>
      <w:pPr>
        <w:pStyle w:val="Normal"/>
        <w:rPr/>
      </w:pPr>
      <w:r>
        <w:rPr/>
        <w:t xml:space="preserve">A. 100 V.  </w:t>
        <w:tab/>
        <w:tab/>
        <w:tab/>
        <w:t xml:space="preserve">B. 50√10V.  </w:t>
        <w:tab/>
        <w:tab/>
        <w:tab/>
        <w:t xml:space="preserve">C. 100√3V.  </w:t>
        <w:tab/>
        <w:tab/>
        <w:tab/>
        <w:t xml:space="preserve">D. 200 V.  </w:t>
      </w:r>
    </w:p>
    <w:tbl>
      <w:tblPr>
        <w:tblW w:w="10425" w:type="dxa"/>
        <w:jc w:val="start"/>
        <w:tblInd w:w="0" w:type="dxa"/>
        <w:tblCellMar>
          <w:top w:w="0" w:type="dxa"/>
          <w:start w:w="108" w:type="dxa"/>
          <w:bottom w:w="0" w:type="dxa"/>
          <w:end w:w="108" w:type="dxa"/>
        </w:tblCellMar>
      </w:tblPr>
      <w:tblGrid>
        <w:gridCol w:w="6771"/>
        <w:gridCol w:w="3654"/>
      </w:tblGrid>
      <w:tr>
        <w:trPr/>
        <w:tc>
          <w:tcPr>
            <w:tcW w:w="6771" w:type="dxa"/>
            <w:tcBorders/>
          </w:tcPr>
          <w:p>
            <w:pPr>
              <w:pStyle w:val="Normal"/>
              <w:rPr/>
            </w:pPr>
            <w:r>
              <w:rPr/>
              <w:t>Câu 40. Đặt một điện áp xoay chiều u = U√2cos2πft V (U không đổi còn f thay đổi được) vào hai đầu một đoạn mạch gồm một điện trở thuần R, cuộn cảm thuần có hệ số tự cảm L ghép nối tiếp. Hình bên là đồ thị biểu diễn sự phụ thuộc của công suất tiêu thụ trên mạch khi tần số f thay đổi. Giá trị của công suất P gần với giá trị nào sau đây nhất?</w:t>
            </w:r>
          </w:p>
          <w:p>
            <w:pPr>
              <w:pStyle w:val="Normal"/>
              <w:rPr/>
            </w:pPr>
            <w:r>
              <w:rPr/>
              <w:t xml:space="preserve">A. 60 W.  </w:t>
              <w:tab/>
              <w:tab/>
              <w:tab/>
              <w:t xml:space="preserve">B. 63 W.  </w:t>
              <w:tab/>
              <w:tab/>
              <w:tab/>
            </w:r>
          </w:p>
          <w:p>
            <w:pPr>
              <w:pStyle w:val="Normal"/>
              <w:rPr/>
            </w:pPr>
            <w:r>
              <w:rPr/>
              <w:t xml:space="preserve">C. 61 W.  </w:t>
              <w:tab/>
              <w:tab/>
              <w:tab/>
              <w:t xml:space="preserve">D. 62 W.  </w:t>
            </w:r>
          </w:p>
          <w:p>
            <w:pPr>
              <w:pStyle w:val="Normal"/>
              <w:rPr/>
            </w:pPr>
            <w:r>
              <w:rPr/>
            </w:r>
          </w:p>
        </w:tc>
        <w:tc>
          <w:tcPr>
            <w:tcW w:w="3654" w:type="dxa"/>
            <w:tcBorders/>
          </w:tcPr>
          <w:p>
            <w:pPr>
              <w:pStyle w:val="Normal"/>
              <w:rPr/>
            </w:pPr>
            <w:r>
              <w:rPr/>
              <w:drawing>
                <wp:inline distT="0" distB="0" distL="0" distR="0">
                  <wp:extent cx="2182495" cy="1449705"/>
                  <wp:effectExtent l="0" t="0" r="0" b="0"/>
                  <wp:docPr id="29"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 descr="" title=""/>
                          <pic:cNvPicPr>
                            <a:picLocks noChangeAspect="1" noChangeArrowheads="1"/>
                          </pic:cNvPicPr>
                        </pic:nvPicPr>
                        <pic:blipFill>
                          <a:blip r:embed="rId573"/>
                          <a:srcRect l="-18" t="-27" r="-18" b="-27"/>
                          <a:stretch>
                            <a:fillRect/>
                          </a:stretch>
                        </pic:blipFill>
                        <pic:spPr bwMode="auto">
                          <a:xfrm>
                            <a:off x="0" y="0"/>
                            <a:ext cx="2182495" cy="1449705"/>
                          </a:xfrm>
                          <a:prstGeom prst="rect">
                            <a:avLst/>
                          </a:prstGeom>
                        </pic:spPr>
                      </pic:pic>
                    </a:graphicData>
                  </a:graphic>
                </wp:inline>
              </w:drawing>
            </w:r>
          </w:p>
        </w:tc>
      </w:tr>
    </w:tbl>
    <w:p>
      <w:pPr>
        <w:pStyle w:val="Normal"/>
        <w:rPr/>
      </w:pPr>
      <w:r>
        <w:rPr/>
      </w:r>
    </w:p>
    <w:p>
      <w:pPr>
        <w:pStyle w:val="Normal"/>
        <w:jc w:val="center"/>
        <w:rPr/>
      </w:pPr>
      <w:r>
        <w:rPr/>
        <w:t>----------- HẾT ----------</w:t>
      </w:r>
    </w:p>
    <w:p>
      <w:pPr>
        <w:pStyle w:val="Normal"/>
        <w:jc w:val="center"/>
        <w:rPr/>
      </w:pPr>
      <w:r>
        <w:rPr/>
        <w:t>Đáp án và hướng dẫn giải:</w:t>
      </w:r>
    </w:p>
    <w:tbl>
      <w:tblPr>
        <w:tblW w:w="10425" w:type="dxa"/>
        <w:jc w:val="start"/>
        <w:tblInd w:w="0" w:type="dxa"/>
        <w:tblCellMar>
          <w:top w:w="0" w:type="dxa"/>
          <w:start w:w="108" w:type="dxa"/>
          <w:bottom w:w="0" w:type="dxa"/>
          <w:end w:w="108" w:type="dxa"/>
        </w:tblCellMar>
      </w:tblPr>
      <w:tblGrid>
        <w:gridCol w:w="1043"/>
        <w:gridCol w:w="1043"/>
        <w:gridCol w:w="1041"/>
        <w:gridCol w:w="1043"/>
        <w:gridCol w:w="1043"/>
        <w:gridCol w:w="1043"/>
        <w:gridCol w:w="1041"/>
        <w:gridCol w:w="1042"/>
        <w:gridCol w:w="1043"/>
        <w:gridCol w:w="1043"/>
      </w:tblGrid>
      <w:tr>
        <w:trPr/>
        <w:tc>
          <w:tcPr>
            <w:tcW w:w="1043" w:type="dxa"/>
            <w:tcBorders/>
          </w:tcPr>
          <w:p>
            <w:pPr>
              <w:pStyle w:val="Normal"/>
              <w:rPr/>
            </w:pPr>
            <w:r>
              <w:rPr/>
              <w:t>1.B</w:t>
            </w:r>
          </w:p>
        </w:tc>
        <w:tc>
          <w:tcPr>
            <w:tcW w:w="1043" w:type="dxa"/>
            <w:tcBorders/>
          </w:tcPr>
          <w:p>
            <w:pPr>
              <w:pStyle w:val="Normal"/>
              <w:rPr/>
            </w:pPr>
            <w:r>
              <w:rPr/>
              <w:t>2.C</w:t>
            </w:r>
          </w:p>
        </w:tc>
        <w:tc>
          <w:tcPr>
            <w:tcW w:w="1041" w:type="dxa"/>
            <w:tcBorders/>
          </w:tcPr>
          <w:p>
            <w:pPr>
              <w:pStyle w:val="Normal"/>
              <w:rPr/>
            </w:pPr>
            <w:r>
              <w:rPr/>
              <w:t>3.A</w:t>
            </w:r>
          </w:p>
        </w:tc>
        <w:tc>
          <w:tcPr>
            <w:tcW w:w="1043" w:type="dxa"/>
            <w:tcBorders/>
          </w:tcPr>
          <w:p>
            <w:pPr>
              <w:pStyle w:val="Normal"/>
              <w:rPr/>
            </w:pPr>
            <w:r>
              <w:rPr/>
              <w:t>4.C</w:t>
            </w:r>
          </w:p>
        </w:tc>
        <w:tc>
          <w:tcPr>
            <w:tcW w:w="1043" w:type="dxa"/>
            <w:tcBorders/>
          </w:tcPr>
          <w:p>
            <w:pPr>
              <w:pStyle w:val="Normal"/>
              <w:rPr/>
            </w:pPr>
            <w:r>
              <w:rPr/>
              <w:t>5.B</w:t>
            </w:r>
          </w:p>
        </w:tc>
        <w:tc>
          <w:tcPr>
            <w:tcW w:w="1043" w:type="dxa"/>
            <w:tcBorders/>
          </w:tcPr>
          <w:p>
            <w:pPr>
              <w:pStyle w:val="Normal"/>
              <w:rPr/>
            </w:pPr>
            <w:r>
              <w:rPr/>
              <w:t>B</w:t>
            </w:r>
          </w:p>
        </w:tc>
        <w:tc>
          <w:tcPr>
            <w:tcW w:w="1041" w:type="dxa"/>
            <w:tcBorders/>
          </w:tcPr>
          <w:p>
            <w:pPr>
              <w:pStyle w:val="Normal"/>
              <w:rPr/>
            </w:pPr>
            <w:r>
              <w:rPr/>
              <w:t>7.D</w:t>
            </w:r>
          </w:p>
        </w:tc>
        <w:tc>
          <w:tcPr>
            <w:tcW w:w="1042" w:type="dxa"/>
            <w:tcBorders/>
          </w:tcPr>
          <w:p>
            <w:pPr>
              <w:pStyle w:val="Normal"/>
              <w:rPr/>
            </w:pPr>
            <w:r>
              <w:rPr/>
              <w:t>8.B</w:t>
            </w:r>
          </w:p>
        </w:tc>
        <w:tc>
          <w:tcPr>
            <w:tcW w:w="1043" w:type="dxa"/>
            <w:tcBorders/>
          </w:tcPr>
          <w:p>
            <w:pPr>
              <w:pStyle w:val="Normal"/>
              <w:rPr/>
            </w:pPr>
            <w:r>
              <w:rPr/>
              <w:t>9.D</w:t>
            </w:r>
          </w:p>
        </w:tc>
        <w:tc>
          <w:tcPr>
            <w:tcW w:w="1043" w:type="dxa"/>
            <w:tcBorders/>
          </w:tcPr>
          <w:p>
            <w:pPr>
              <w:pStyle w:val="Normal"/>
              <w:rPr/>
            </w:pPr>
            <w:r>
              <w:rPr/>
              <w:t>10.C</w:t>
            </w:r>
          </w:p>
        </w:tc>
      </w:tr>
      <w:tr>
        <w:trPr/>
        <w:tc>
          <w:tcPr>
            <w:tcW w:w="1043" w:type="dxa"/>
            <w:tcBorders/>
          </w:tcPr>
          <w:p>
            <w:pPr>
              <w:pStyle w:val="Normal"/>
              <w:rPr/>
            </w:pPr>
            <w:r>
              <w:rPr/>
              <w:t>11.A</w:t>
            </w:r>
          </w:p>
        </w:tc>
        <w:tc>
          <w:tcPr>
            <w:tcW w:w="1043" w:type="dxa"/>
            <w:tcBorders/>
          </w:tcPr>
          <w:p>
            <w:pPr>
              <w:pStyle w:val="Normal"/>
              <w:rPr/>
            </w:pPr>
            <w:r>
              <w:rPr/>
              <w:t>12.C</w:t>
            </w:r>
          </w:p>
        </w:tc>
        <w:tc>
          <w:tcPr>
            <w:tcW w:w="1041" w:type="dxa"/>
            <w:tcBorders/>
          </w:tcPr>
          <w:p>
            <w:pPr>
              <w:pStyle w:val="Normal"/>
              <w:rPr/>
            </w:pPr>
            <w:r>
              <w:rPr/>
              <w:t>13.C</w:t>
            </w:r>
          </w:p>
        </w:tc>
        <w:tc>
          <w:tcPr>
            <w:tcW w:w="1043" w:type="dxa"/>
            <w:tcBorders/>
          </w:tcPr>
          <w:p>
            <w:pPr>
              <w:pStyle w:val="Normal"/>
              <w:rPr/>
            </w:pPr>
            <w:r>
              <w:rPr/>
              <w:t>14.A</w:t>
            </w:r>
          </w:p>
        </w:tc>
        <w:tc>
          <w:tcPr>
            <w:tcW w:w="1043" w:type="dxa"/>
            <w:tcBorders/>
          </w:tcPr>
          <w:p>
            <w:pPr>
              <w:pStyle w:val="Normal"/>
              <w:rPr/>
            </w:pPr>
            <w:r>
              <w:rPr/>
              <w:t>15.C</w:t>
            </w:r>
          </w:p>
        </w:tc>
        <w:tc>
          <w:tcPr>
            <w:tcW w:w="1043" w:type="dxa"/>
            <w:tcBorders/>
          </w:tcPr>
          <w:p>
            <w:pPr>
              <w:pStyle w:val="Normal"/>
              <w:rPr/>
            </w:pPr>
            <w:r>
              <w:rPr/>
              <w:t>16.D</w:t>
            </w:r>
          </w:p>
        </w:tc>
        <w:tc>
          <w:tcPr>
            <w:tcW w:w="1041" w:type="dxa"/>
            <w:tcBorders/>
          </w:tcPr>
          <w:p>
            <w:pPr>
              <w:pStyle w:val="Normal"/>
              <w:rPr/>
            </w:pPr>
            <w:r>
              <w:rPr/>
              <w:t>17.C</w:t>
            </w:r>
          </w:p>
        </w:tc>
        <w:tc>
          <w:tcPr>
            <w:tcW w:w="1042" w:type="dxa"/>
            <w:tcBorders/>
          </w:tcPr>
          <w:p>
            <w:pPr>
              <w:pStyle w:val="Normal"/>
              <w:rPr/>
            </w:pPr>
            <w:r>
              <w:rPr/>
              <w:t>18.C</w:t>
            </w:r>
          </w:p>
        </w:tc>
        <w:tc>
          <w:tcPr>
            <w:tcW w:w="1043" w:type="dxa"/>
            <w:tcBorders/>
          </w:tcPr>
          <w:p>
            <w:pPr>
              <w:pStyle w:val="Normal"/>
              <w:rPr/>
            </w:pPr>
            <w:r>
              <w:rPr/>
              <w:t>19.D</w:t>
            </w:r>
          </w:p>
        </w:tc>
        <w:tc>
          <w:tcPr>
            <w:tcW w:w="1043" w:type="dxa"/>
            <w:tcBorders/>
          </w:tcPr>
          <w:p>
            <w:pPr>
              <w:pStyle w:val="Normal"/>
              <w:rPr/>
            </w:pPr>
            <w:r>
              <w:rPr/>
              <w:t>20.D</w:t>
            </w:r>
          </w:p>
        </w:tc>
      </w:tr>
      <w:tr>
        <w:trPr/>
        <w:tc>
          <w:tcPr>
            <w:tcW w:w="1043" w:type="dxa"/>
            <w:tcBorders/>
          </w:tcPr>
          <w:p>
            <w:pPr>
              <w:pStyle w:val="Normal"/>
              <w:rPr/>
            </w:pPr>
            <w:r>
              <w:rPr/>
              <w:t>21.A</w:t>
            </w:r>
          </w:p>
        </w:tc>
        <w:tc>
          <w:tcPr>
            <w:tcW w:w="1043" w:type="dxa"/>
            <w:tcBorders/>
          </w:tcPr>
          <w:p>
            <w:pPr>
              <w:pStyle w:val="Normal"/>
              <w:rPr/>
            </w:pPr>
            <w:r>
              <w:rPr/>
              <w:t>22.D</w:t>
            </w:r>
          </w:p>
        </w:tc>
        <w:tc>
          <w:tcPr>
            <w:tcW w:w="1041" w:type="dxa"/>
            <w:tcBorders/>
          </w:tcPr>
          <w:p>
            <w:pPr>
              <w:pStyle w:val="Normal"/>
              <w:rPr/>
            </w:pPr>
            <w:r>
              <w:rPr/>
              <w:t>23.B</w:t>
            </w:r>
          </w:p>
        </w:tc>
        <w:tc>
          <w:tcPr>
            <w:tcW w:w="1043" w:type="dxa"/>
            <w:tcBorders/>
          </w:tcPr>
          <w:p>
            <w:pPr>
              <w:pStyle w:val="Normal"/>
              <w:rPr/>
            </w:pPr>
            <w:r>
              <w:rPr/>
              <w:t>24.D</w:t>
            </w:r>
          </w:p>
        </w:tc>
        <w:tc>
          <w:tcPr>
            <w:tcW w:w="1043" w:type="dxa"/>
            <w:tcBorders/>
          </w:tcPr>
          <w:p>
            <w:pPr>
              <w:pStyle w:val="Normal"/>
              <w:rPr/>
            </w:pPr>
            <w:r>
              <w:rPr/>
              <w:t>25.A</w:t>
            </w:r>
          </w:p>
        </w:tc>
        <w:tc>
          <w:tcPr>
            <w:tcW w:w="1043" w:type="dxa"/>
            <w:tcBorders/>
          </w:tcPr>
          <w:p>
            <w:pPr>
              <w:pStyle w:val="Normal"/>
              <w:rPr/>
            </w:pPr>
            <w:r>
              <w:rPr/>
              <w:t>26.A</w:t>
            </w:r>
          </w:p>
        </w:tc>
        <w:tc>
          <w:tcPr>
            <w:tcW w:w="1041" w:type="dxa"/>
            <w:tcBorders/>
          </w:tcPr>
          <w:p>
            <w:pPr>
              <w:pStyle w:val="Normal"/>
              <w:rPr/>
            </w:pPr>
            <w:r>
              <w:rPr/>
              <w:t>27.C</w:t>
            </w:r>
          </w:p>
        </w:tc>
        <w:tc>
          <w:tcPr>
            <w:tcW w:w="1042" w:type="dxa"/>
            <w:tcBorders/>
          </w:tcPr>
          <w:p>
            <w:pPr>
              <w:pStyle w:val="Normal"/>
              <w:rPr/>
            </w:pPr>
            <w:r>
              <w:rPr/>
              <w:t>28.B</w:t>
            </w:r>
          </w:p>
        </w:tc>
        <w:tc>
          <w:tcPr>
            <w:tcW w:w="1043" w:type="dxa"/>
            <w:tcBorders/>
          </w:tcPr>
          <w:p>
            <w:pPr>
              <w:pStyle w:val="Normal"/>
              <w:rPr/>
            </w:pPr>
            <w:r>
              <w:rPr/>
              <w:t>29.A</w:t>
            </w:r>
          </w:p>
        </w:tc>
        <w:tc>
          <w:tcPr>
            <w:tcW w:w="1043" w:type="dxa"/>
            <w:tcBorders/>
          </w:tcPr>
          <w:p>
            <w:pPr>
              <w:pStyle w:val="Normal"/>
              <w:rPr/>
            </w:pPr>
            <w:r>
              <w:rPr/>
              <w:t>30.D</w:t>
            </w:r>
          </w:p>
        </w:tc>
      </w:tr>
      <w:tr>
        <w:trPr/>
        <w:tc>
          <w:tcPr>
            <w:tcW w:w="1043" w:type="dxa"/>
            <w:tcBorders/>
          </w:tcPr>
          <w:p>
            <w:pPr>
              <w:pStyle w:val="Normal"/>
              <w:rPr/>
            </w:pPr>
            <w:r>
              <w:rPr/>
              <w:t>31.B</w:t>
            </w:r>
          </w:p>
        </w:tc>
        <w:tc>
          <w:tcPr>
            <w:tcW w:w="1043" w:type="dxa"/>
            <w:tcBorders/>
          </w:tcPr>
          <w:p>
            <w:pPr>
              <w:pStyle w:val="Normal"/>
              <w:rPr/>
            </w:pPr>
            <w:r>
              <w:rPr/>
              <w:t>32.C</w:t>
            </w:r>
          </w:p>
        </w:tc>
        <w:tc>
          <w:tcPr>
            <w:tcW w:w="1041" w:type="dxa"/>
            <w:tcBorders/>
          </w:tcPr>
          <w:p>
            <w:pPr>
              <w:pStyle w:val="Normal"/>
              <w:rPr/>
            </w:pPr>
            <w:r>
              <w:rPr/>
              <w:t>33.B</w:t>
            </w:r>
          </w:p>
        </w:tc>
        <w:tc>
          <w:tcPr>
            <w:tcW w:w="1043" w:type="dxa"/>
            <w:tcBorders/>
          </w:tcPr>
          <w:p>
            <w:pPr>
              <w:pStyle w:val="Normal"/>
              <w:rPr/>
            </w:pPr>
            <w:r>
              <w:rPr/>
              <w:t>34.D</w:t>
            </w:r>
          </w:p>
        </w:tc>
        <w:tc>
          <w:tcPr>
            <w:tcW w:w="1043" w:type="dxa"/>
            <w:tcBorders/>
          </w:tcPr>
          <w:p>
            <w:pPr>
              <w:pStyle w:val="Normal"/>
              <w:rPr/>
            </w:pPr>
            <w:r>
              <w:rPr/>
              <w:t>35.C</w:t>
            </w:r>
          </w:p>
        </w:tc>
        <w:tc>
          <w:tcPr>
            <w:tcW w:w="1043" w:type="dxa"/>
            <w:tcBorders/>
          </w:tcPr>
          <w:p>
            <w:pPr>
              <w:pStyle w:val="Normal"/>
              <w:rPr/>
            </w:pPr>
            <w:r>
              <w:rPr/>
              <w:t>36.B</w:t>
            </w:r>
          </w:p>
        </w:tc>
        <w:tc>
          <w:tcPr>
            <w:tcW w:w="1041" w:type="dxa"/>
            <w:tcBorders/>
          </w:tcPr>
          <w:p>
            <w:pPr>
              <w:pStyle w:val="Normal"/>
              <w:rPr/>
            </w:pPr>
            <w:r>
              <w:rPr/>
              <w:t>37.B</w:t>
            </w:r>
          </w:p>
        </w:tc>
        <w:tc>
          <w:tcPr>
            <w:tcW w:w="1042" w:type="dxa"/>
            <w:tcBorders/>
          </w:tcPr>
          <w:p>
            <w:pPr>
              <w:pStyle w:val="Normal"/>
              <w:rPr/>
            </w:pPr>
            <w:r>
              <w:rPr/>
              <w:t>38.B</w:t>
            </w:r>
          </w:p>
        </w:tc>
        <w:tc>
          <w:tcPr>
            <w:tcW w:w="1043" w:type="dxa"/>
            <w:tcBorders/>
          </w:tcPr>
          <w:p>
            <w:pPr>
              <w:pStyle w:val="Normal"/>
              <w:rPr/>
            </w:pPr>
            <w:r>
              <w:rPr/>
              <w:t>39.D</w:t>
            </w:r>
          </w:p>
        </w:tc>
        <w:tc>
          <w:tcPr>
            <w:tcW w:w="1043" w:type="dxa"/>
            <w:tcBorders/>
          </w:tcPr>
          <w:p>
            <w:pPr>
              <w:pStyle w:val="Normal"/>
              <w:rPr/>
            </w:pPr>
            <w:r>
              <w:rPr/>
              <w:t>40.D</w:t>
            </w:r>
          </w:p>
        </w:tc>
      </w:tr>
    </w:tbl>
    <w:p>
      <w:pPr>
        <w:pStyle w:val="Normal"/>
        <w:rPr/>
      </w:pPr>
      <w:r>
        <w:rPr/>
      </w:r>
    </w:p>
    <w:p>
      <w:pPr>
        <w:pStyle w:val="Normal"/>
        <w:rPr/>
      </w:pPr>
      <w:r>
        <w:rPr/>
        <w:t>Câu 1. Chọn đáp án B</w:t>
      </w:r>
    </w:p>
    <w:p>
      <w:pPr>
        <w:pStyle w:val="Normal"/>
        <w:rPr/>
      </w:pPr>
      <w:r>
        <w:rPr/>
        <w:t>+ Lực kéo về tác dụng lên vật F = ma = - mω2x</w:t>
      </w:r>
    </w:p>
    <w:p>
      <w:pPr>
        <w:pStyle w:val="Normal"/>
        <w:rPr/>
      </w:pPr>
      <w:r>
        <w:rPr/>
        <w:t>Câu 2. Chọn đáp án C</w:t>
      </w:r>
    </w:p>
    <w:p>
      <w:pPr>
        <w:pStyle w:val="Normal"/>
        <w:rPr/>
      </w:pPr>
      <w:r>
        <w:rPr/>
        <w:t>+ Nút chai sẽ dao động tại chỗ theo phương thẳng đứng.</w:t>
      </w:r>
    </w:p>
    <w:p>
      <w:pPr>
        <w:pStyle w:val="Normal"/>
        <w:rPr/>
      </w:pPr>
      <w:r>
        <w:rPr/>
        <w:t>Câu 3. Chọn đáp án A</w:t>
      </w:r>
    </w:p>
    <w:p>
      <w:pPr>
        <w:pStyle w:val="Normal"/>
        <w:rPr/>
      </w:pPr>
      <w:r>
        <w:rPr/>
        <w:t>+ Máy phát điện xoay chiều một pha hoạt động dựa trên hiện tượng cảm đứng điện từ.</w:t>
      </w:r>
    </w:p>
    <w:p>
      <w:pPr>
        <w:pStyle w:val="Normal"/>
        <w:rPr/>
      </w:pPr>
      <w:r>
        <w:rPr/>
        <w:t>Câu 4. Chọn đáp án C</w:t>
      </w:r>
    </w:p>
    <w:p>
      <w:pPr>
        <w:pStyle w:val="Normal"/>
        <w:rPr/>
      </w:pPr>
      <w:r>
        <w:rPr/>
        <w:t>+ Trong thông tin liên lạc bằng sóng vô tuyến, mạch tách sóng dùng để tách sóng điện từ tần số âm kar khỏi sóng điện từ tần số cao.</w:t>
      </w:r>
    </w:p>
    <w:p>
      <w:pPr>
        <w:pStyle w:val="Normal"/>
        <w:rPr/>
      </w:pPr>
      <w:r>
        <w:rPr/>
        <w:t>Câu 5. Chọn đáp án B</w:t>
      </w:r>
    </w:p>
    <w:p>
      <w:pPr>
        <w:pStyle w:val="Normal"/>
        <w:rPr/>
      </w:pPr>
      <w:r>
        <w:rPr/>
        <w:t xml:space="preserve">+ Ta có: </w:t>
      </w:r>
      <w:r>
        <w:rPr/>
        <w:drawing>
          <wp:inline distT="0" distB="0" distL="0" distR="0">
            <wp:extent cx="698500" cy="232410"/>
            <wp:effectExtent l="0" t="0" r="0" b="0"/>
            <wp:docPr id="30"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 descr="" title=""/>
                    <pic:cNvPicPr>
                      <a:picLocks noChangeAspect="1" noChangeArrowheads="1"/>
                    </pic:cNvPicPr>
                  </pic:nvPicPr>
                  <pic:blipFill>
                    <a:blip r:embed="rId574"/>
                    <a:srcRect l="-52" t="-157" r="-52" b="-157"/>
                    <a:stretch>
                      <a:fillRect/>
                    </a:stretch>
                  </pic:blipFill>
                  <pic:spPr bwMode="auto">
                    <a:xfrm>
                      <a:off x="0" y="0"/>
                      <a:ext cx="698500" cy="232410"/>
                    </a:xfrm>
                    <a:prstGeom prst="rect">
                      <a:avLst/>
                    </a:prstGeom>
                  </pic:spPr>
                </pic:pic>
              </a:graphicData>
            </a:graphic>
          </wp:inline>
        </w:drawing>
      </w:r>
      <w:r>
        <w:rPr/>
        <w:t xml:space="preserve"> Với </w:t>
      </w:r>
      <w:r>
        <w:rPr/>
        <w:drawing>
          <wp:inline distT="0" distB="0" distL="0" distR="0">
            <wp:extent cx="1991360" cy="276225"/>
            <wp:effectExtent l="0" t="0" r="0" b="0"/>
            <wp:docPr id="31"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 descr="" title=""/>
                    <pic:cNvPicPr>
                      <a:picLocks noChangeAspect="1" noChangeArrowheads="1"/>
                    </pic:cNvPicPr>
                  </pic:nvPicPr>
                  <pic:blipFill>
                    <a:blip r:embed="rId575"/>
                    <a:srcRect l="-18" t="-135" r="-18" b="-135"/>
                    <a:stretch>
                      <a:fillRect/>
                    </a:stretch>
                  </pic:blipFill>
                  <pic:spPr bwMode="auto">
                    <a:xfrm>
                      <a:off x="0" y="0"/>
                      <a:ext cx="1991360" cy="276225"/>
                    </a:xfrm>
                    <a:prstGeom prst="rect">
                      <a:avLst/>
                    </a:prstGeom>
                  </pic:spPr>
                </pic:pic>
              </a:graphicData>
            </a:graphic>
          </wp:inline>
        </w:drawing>
      </w:r>
      <w:r>
        <w:rPr/>
        <w:t xml:space="preserve"> </w:t>
      </w:r>
    </w:p>
    <w:p>
      <w:pPr>
        <w:pStyle w:val="Normal"/>
        <w:rPr/>
      </w:pPr>
      <w:r>
        <w:rPr/>
        <w:t>Câu 6. Chọn đáp án B</w:t>
      </w:r>
    </w:p>
    <w:p>
      <w:pPr>
        <w:pStyle w:val="Normal"/>
        <w:rPr/>
      </w:pPr>
      <w:r>
        <w:rPr/>
        <w:t>+ Tia hồng ngoai có năng lượng nên chỉ gây ra hiện tượng quang điện trong với một số chất quang dẫn →  B sai</w:t>
      </w:r>
    </w:p>
    <w:p>
      <w:pPr>
        <w:pStyle w:val="Normal"/>
        <w:rPr/>
      </w:pPr>
      <w:r>
        <w:rPr/>
        <w:t>Câu 7. Chọn đáp án D</w:t>
      </w:r>
    </w:p>
    <w:p>
      <w:pPr>
        <w:pStyle w:val="Normal"/>
        <w:rPr/>
      </w:pPr>
      <w:r>
        <w:rPr/>
        <w:t>+ Điện trở có quang điện trở có giá trị thay đổi được khi ta chiếu vào nó mọt ánh sáng kích thích thích hợp</w:t>
      </w:r>
    </w:p>
    <w:p>
      <w:pPr>
        <w:pStyle w:val="Normal"/>
        <w:rPr/>
      </w:pPr>
      <w:r>
        <w:rPr/>
        <w:t>Câu 8. Chọn đáp án B</w:t>
      </w:r>
    </w:p>
    <w:p>
      <w:pPr>
        <w:pStyle w:val="Normal"/>
        <w:rPr/>
      </w:pPr>
      <w:r>
        <w:rPr/>
        <w:t>+ Hai hạt nhân có cùng số Nucleon</w:t>
      </w:r>
    </w:p>
    <w:p>
      <w:pPr>
        <w:pStyle w:val="Normal"/>
        <w:rPr/>
      </w:pPr>
      <w:r>
        <w:rPr/>
        <w:t>Câu 9. Chọn đáp án D</w:t>
      </w:r>
    </w:p>
    <w:p>
      <w:pPr>
        <w:pStyle w:val="Normal"/>
        <w:rPr/>
      </w:pPr>
      <w:r>
        <w:rPr/>
        <w:t>+ Hàn điện là ứng dung không liên quan đến hiện tượng điện phân.</w:t>
      </w:r>
    </w:p>
    <w:p>
      <w:pPr>
        <w:pStyle w:val="Normal"/>
        <w:rPr/>
      </w:pPr>
      <w:r>
        <w:rPr/>
        <w:t>Câu 10. Chọn đáp án C</w:t>
      </w:r>
    </w:p>
    <w:p>
      <w:pPr>
        <w:pStyle w:val="Normal"/>
        <w:rPr/>
      </w:pPr>
      <w:r>
        <w:rPr/>
        <w:t>+ Lực tương tác giữa hai điện tích đứng yên là lực tương tác tĩnh điện → C sai</w:t>
      </w:r>
    </w:p>
    <w:p>
      <w:pPr>
        <w:pStyle w:val="Normal"/>
        <w:rPr/>
      </w:pPr>
      <w:r>
        <w:rPr/>
        <w:t>Câu 11. Chọn đáp án A</w:t>
      </w:r>
    </w:p>
    <w:p>
      <w:pPr>
        <w:pStyle w:val="Normal"/>
        <w:rPr/>
      </w:pPr>
      <w:r>
        <w:rPr/>
        <w:t xml:space="preserve">+ Gia tốc trọng trường </w:t>
      </w:r>
      <w:r>
        <w:rPr/>
        <w:drawing>
          <wp:inline distT="0" distB="0" distL="0" distR="0">
            <wp:extent cx="1388110" cy="283845"/>
            <wp:effectExtent l="0" t="0" r="0" b="0"/>
            <wp:docPr id="32"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 descr="" title=""/>
                    <pic:cNvPicPr>
                      <a:picLocks noChangeAspect="1" noChangeArrowheads="1"/>
                    </pic:cNvPicPr>
                  </pic:nvPicPr>
                  <pic:blipFill>
                    <a:blip r:embed="rId576"/>
                    <a:srcRect l="-26" t="-129" r="-26" b="-129"/>
                    <a:stretch>
                      <a:fillRect/>
                    </a:stretch>
                  </pic:blipFill>
                  <pic:spPr bwMode="auto">
                    <a:xfrm>
                      <a:off x="0" y="0"/>
                      <a:ext cx="1388110" cy="283845"/>
                    </a:xfrm>
                    <a:prstGeom prst="rect">
                      <a:avLst/>
                    </a:prstGeom>
                  </pic:spPr>
                </pic:pic>
              </a:graphicData>
            </a:graphic>
          </wp:inline>
        </w:drawing>
      </w:r>
      <w:r>
        <w:rPr/>
        <w:t xml:space="preserve"> </w:t>
      </w:r>
    </w:p>
    <w:p>
      <w:pPr>
        <w:pStyle w:val="Normal"/>
        <w:rPr/>
      </w:pPr>
      <w:r>
        <w:rPr/>
        <w:t>Câu 12. Chọn đáp án C</w:t>
      </w:r>
    </w:p>
    <w:p>
      <w:pPr>
        <w:pStyle w:val="Normal"/>
        <w:rPr/>
      </w:pPr>
      <w:r>
        <w:rPr/>
        <w:t>+ Dao động của rung mạnh hơn của xe lúc đó là dao động cưỡng bức</w:t>
      </w:r>
    </w:p>
    <w:p>
      <w:pPr>
        <w:pStyle w:val="Normal"/>
        <w:rPr/>
      </w:pPr>
      <w:r>
        <w:rPr/>
        <w:t>Câu 13. Chọn đáp án C</w:t>
      </w:r>
    </w:p>
    <w:p>
      <w:pPr>
        <w:pStyle w:val="Normal"/>
        <w:rPr/>
      </w:pPr>
      <w:r>
        <w:rPr/>
        <w:t xml:space="preserve">+ Cường độ âm tại điểm có mức cường đọ lâm L là: </w:t>
      </w:r>
      <w:r>
        <w:rPr/>
        <w:drawing>
          <wp:inline distT="0" distB="0" distL="0" distR="0">
            <wp:extent cx="2422525" cy="241300"/>
            <wp:effectExtent l="0" t="0" r="0" b="0"/>
            <wp:docPr id="33"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 descr="" title=""/>
                    <pic:cNvPicPr>
                      <a:picLocks noChangeAspect="1" noChangeArrowheads="1"/>
                    </pic:cNvPicPr>
                  </pic:nvPicPr>
                  <pic:blipFill>
                    <a:blip r:embed="rId577"/>
                    <a:srcRect l="-15" t="-149" r="-15" b="-149"/>
                    <a:stretch>
                      <a:fillRect/>
                    </a:stretch>
                  </pic:blipFill>
                  <pic:spPr bwMode="auto">
                    <a:xfrm>
                      <a:off x="0" y="0"/>
                      <a:ext cx="2422525" cy="241300"/>
                    </a:xfrm>
                    <a:prstGeom prst="rect">
                      <a:avLst/>
                    </a:prstGeom>
                  </pic:spPr>
                </pic:pic>
              </a:graphicData>
            </a:graphic>
          </wp:inline>
        </w:drawing>
      </w:r>
      <w:r>
        <w:rPr/>
        <w:t xml:space="preserve"> </w:t>
      </w:r>
    </w:p>
    <w:p>
      <w:pPr>
        <w:pStyle w:val="Normal"/>
        <w:rPr/>
      </w:pPr>
      <w:r>
        <w:rPr/>
        <w:t>Câu 14. Chọn đáp án A</w:t>
      </w:r>
    </w:p>
    <w:p>
      <w:pPr>
        <w:pStyle w:val="Normal"/>
        <w:rPr/>
      </w:pPr>
      <w:r>
        <w:rPr/>
        <w:t xml:space="preserve">+ Với máy hạ áp thì điện áp thứ cấp nhỏ hơn điện áp sơ cấp </w:t>
      </w:r>
      <w:r>
        <w:rPr/>
        <w:drawing>
          <wp:inline distT="0" distB="0" distL="0" distR="0">
            <wp:extent cx="991235" cy="439420"/>
            <wp:effectExtent l="0" t="0" r="0" b="0"/>
            <wp:docPr id="34"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 descr="" title=""/>
                    <pic:cNvPicPr>
                      <a:picLocks noChangeAspect="1" noChangeArrowheads="1"/>
                    </pic:cNvPicPr>
                  </pic:nvPicPr>
                  <pic:blipFill>
                    <a:blip r:embed="rId578"/>
                    <a:srcRect l="-36" t="-83" r="-36" b="-83"/>
                    <a:stretch>
                      <a:fillRect/>
                    </a:stretch>
                  </pic:blipFill>
                  <pic:spPr bwMode="auto">
                    <a:xfrm>
                      <a:off x="0" y="0"/>
                      <a:ext cx="991235" cy="439420"/>
                    </a:xfrm>
                    <a:prstGeom prst="rect">
                      <a:avLst/>
                    </a:prstGeom>
                  </pic:spPr>
                </pic:pic>
              </a:graphicData>
            </a:graphic>
          </wp:inline>
        </w:drawing>
      </w:r>
      <w:r>
        <w:rPr/>
        <w:t xml:space="preserve"> </w:t>
      </w:r>
    </w:p>
    <w:p>
      <w:pPr>
        <w:pStyle w:val="Normal"/>
        <w:rPr/>
      </w:pPr>
      <w:r>
        <w:rPr/>
        <w:t>Câu 15. Chọn đáp án C</w:t>
      </w:r>
    </w:p>
    <w:p>
      <w:pPr>
        <w:pStyle w:val="Normal"/>
        <w:rPr/>
      </w:pPr>
      <w:r>
        <w:rPr/>
        <w:t>+ Bước sóng λ4 thuộc vùng tử ngoại →  Ta chỉ thấy được vạch sáng của 3 bức xạ còn lại</w:t>
      </w:r>
    </w:p>
    <w:p>
      <w:pPr>
        <w:pStyle w:val="Normal"/>
        <w:rPr/>
      </w:pPr>
      <w:r>
        <w:rPr/>
        <w:t>+ Ánh sáng phát xạ phải có bước sóng ngắn hơn bước sóng của anh sáng kích thích →  Anh sáng phát ra không thể là ánh sáng chàm.</w:t>
      </w:r>
    </w:p>
    <w:p>
      <w:pPr>
        <w:pStyle w:val="Normal"/>
        <w:rPr/>
      </w:pPr>
      <w:r>
        <w:rPr/>
        <w:t>Câu 17. Chọn đáp án C</w:t>
      </w:r>
    </w:p>
    <w:p>
      <w:pPr>
        <w:pStyle w:val="Normal"/>
        <w:rPr/>
      </w:pPr>
      <w:r>
        <w:rPr/>
        <w:t>+ Trong phóng xạ β có sự bảo toàn điện tích nên tổng số proton của các hạt nhân con và số proton của hạt nhân mẹ như nhau →  C sai</w:t>
      </w:r>
    </w:p>
    <w:p>
      <w:pPr>
        <w:pStyle w:val="Normal"/>
        <w:rPr>
          <w:rFonts w:eastAsia="Times New Roman"/>
        </w:rPr>
      </w:pPr>
      <w:r>
        <w:rPr>
          <w:rFonts w:eastAsia="Times New Roman"/>
        </w:rPr>
        <w:t xml:space="preserve"> </w:t>
      </w:r>
    </w:p>
    <w:tbl>
      <w:tblPr>
        <w:tblW w:w="10425" w:type="dxa"/>
        <w:jc w:val="start"/>
        <w:tblInd w:w="0" w:type="dxa"/>
        <w:tblCellMar>
          <w:top w:w="0" w:type="dxa"/>
          <w:start w:w="108" w:type="dxa"/>
          <w:bottom w:w="0" w:type="dxa"/>
          <w:end w:w="108" w:type="dxa"/>
        </w:tblCellMar>
      </w:tblPr>
      <w:tblGrid>
        <w:gridCol w:w="6636"/>
        <w:gridCol w:w="3789"/>
      </w:tblGrid>
      <w:tr>
        <w:trPr/>
        <w:tc>
          <w:tcPr>
            <w:tcW w:w="6636" w:type="dxa"/>
            <w:tcBorders/>
          </w:tcPr>
          <w:p>
            <w:pPr>
              <w:pStyle w:val="Normal"/>
              <w:rPr/>
            </w:pPr>
            <w:r>
              <w:rPr/>
              <w:t>Câu 18. Chọn đáp án C</w:t>
            </w:r>
          </w:p>
          <w:p>
            <w:pPr>
              <w:pStyle w:val="Normal"/>
              <w:rPr/>
            </w:pPr>
            <w:r>
              <w:rPr/>
              <w:t>+ Cường độ điện trường có phương là đưởng thẳng nối điện tích và điểm đang xét</w:t>
            </w:r>
          </w:p>
          <w:p>
            <w:pPr>
              <w:pStyle w:val="Normal"/>
              <w:rPr/>
            </w:pPr>
            <w:r>
              <w:rPr/>
              <w:t>•</w:t>
            </w:r>
            <w:r>
              <w:rPr>
                <w:rFonts w:eastAsia="Times New Roman"/>
              </w:rPr>
              <w:t xml:space="preserve"> </w:t>
            </w:r>
            <w:r>
              <w:rPr/>
              <w:t>Hướng ra xa điện tích ương</w:t>
            </w:r>
          </w:p>
          <w:p>
            <w:pPr>
              <w:pStyle w:val="Normal"/>
              <w:rPr/>
            </w:pPr>
            <w:r>
              <w:rPr/>
              <w:t>•</w:t>
            </w:r>
            <w:r>
              <w:rPr>
                <w:rFonts w:eastAsia="Times New Roman"/>
              </w:rPr>
              <w:t xml:space="preserve"> </w:t>
            </w:r>
            <w:r>
              <w:rPr/>
              <w:t>Hướng lại gần điện tích âm</w:t>
            </w:r>
          </w:p>
          <w:p>
            <w:pPr>
              <w:pStyle w:val="Normal"/>
              <w:rPr/>
            </w:pPr>
            <w:r>
              <w:rPr/>
              <w:t>→</w:t>
            </w:r>
            <w:r>
              <w:rPr>
                <w:rFonts w:eastAsia="Times New Roman"/>
              </w:rPr>
              <w:t xml:space="preserve"> </w:t>
            </w:r>
            <w:r>
              <w:rPr/>
              <w:t>Cường độ điện trường tổng hợp tại M có phương song song với AB</w:t>
            </w:r>
          </w:p>
          <w:p>
            <w:pPr>
              <w:pStyle w:val="Normal"/>
              <w:rPr/>
            </w:pPr>
            <w:r>
              <w:rPr/>
            </w:r>
          </w:p>
        </w:tc>
        <w:tc>
          <w:tcPr>
            <w:tcW w:w="3789" w:type="dxa"/>
            <w:tcBorders/>
          </w:tcPr>
          <w:p>
            <w:pPr>
              <w:pStyle w:val="Normal"/>
              <w:rPr/>
            </w:pPr>
            <w:r>
              <w:rPr/>
              <w:drawing>
                <wp:inline distT="0" distB="0" distL="0" distR="0">
                  <wp:extent cx="2268855" cy="1812290"/>
                  <wp:effectExtent l="0" t="0" r="0" b="0"/>
                  <wp:docPr id="35"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 descr="" title=""/>
                          <pic:cNvPicPr>
                            <a:picLocks noChangeAspect="1" noChangeArrowheads="1"/>
                          </pic:cNvPicPr>
                        </pic:nvPicPr>
                        <pic:blipFill>
                          <a:blip r:embed="rId579"/>
                          <a:srcRect l="-17" t="-21" r="-17" b="-21"/>
                          <a:stretch>
                            <a:fillRect/>
                          </a:stretch>
                        </pic:blipFill>
                        <pic:spPr bwMode="auto">
                          <a:xfrm>
                            <a:off x="0" y="0"/>
                            <a:ext cx="2268855" cy="1812290"/>
                          </a:xfrm>
                          <a:prstGeom prst="rect">
                            <a:avLst/>
                          </a:prstGeom>
                        </pic:spPr>
                      </pic:pic>
                    </a:graphicData>
                  </a:graphic>
                </wp:inline>
              </w:drawing>
            </w:r>
          </w:p>
        </w:tc>
      </w:tr>
    </w:tbl>
    <w:p>
      <w:pPr>
        <w:pStyle w:val="Normal"/>
        <w:rPr/>
      </w:pPr>
      <w:r>
        <w:rPr/>
        <w:t>Câu 19. Chọn đáp án D</w:t>
      </w:r>
    </w:p>
    <w:p>
      <w:pPr>
        <w:pStyle w:val="Normal"/>
        <w:rPr/>
      </w:pPr>
      <w:r>
        <w:rPr/>
        <w:t xml:space="preserve">+ Từ thông qua khung </w:t>
      </w:r>
      <w:r>
        <w:rPr/>
        <w:drawing>
          <wp:inline distT="0" distB="0" distL="0" distR="0">
            <wp:extent cx="3062605" cy="207010"/>
            <wp:effectExtent l="0" t="0" r="0" b="0"/>
            <wp:docPr id="36"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 descr="" title=""/>
                    <pic:cNvPicPr>
                      <a:picLocks noChangeAspect="1" noChangeArrowheads="1"/>
                    </pic:cNvPicPr>
                  </pic:nvPicPr>
                  <pic:blipFill>
                    <a:blip r:embed="rId580"/>
                    <a:srcRect l="-12" t="-177" r="-12" b="-177"/>
                    <a:stretch>
                      <a:fillRect/>
                    </a:stretch>
                  </pic:blipFill>
                  <pic:spPr bwMode="auto">
                    <a:xfrm>
                      <a:off x="0" y="0"/>
                      <a:ext cx="3062605" cy="207010"/>
                    </a:xfrm>
                    <a:prstGeom prst="rect">
                      <a:avLst/>
                    </a:prstGeom>
                  </pic:spPr>
                </pic:pic>
              </a:graphicData>
            </a:graphic>
          </wp:inline>
        </w:drawing>
      </w:r>
      <w:r>
        <w:rPr/>
        <w:t xml:space="preserve"> </w:t>
      </w:r>
    </w:p>
    <w:p>
      <w:pPr>
        <w:pStyle w:val="Normal"/>
        <w:rPr/>
      </w:pPr>
      <w:r>
        <w:rPr/>
        <w:t>Câu 20. Chọn đáp án D</w:t>
      </w:r>
    </w:p>
    <w:p>
      <w:pPr>
        <w:pStyle w:val="Normal"/>
        <w:rPr/>
      </w:pPr>
      <w:r>
        <w:rPr/>
        <w:t>+ Để khắc phục tật cận thị người đó phải đeo kính phân kỳ, có tiêu cực f = - OCV = - 50cm để ảnh của vật vô cùng nằm tại điểm cực viễn của mắt</w:t>
      </w:r>
    </w:p>
    <w:p>
      <w:pPr>
        <w:pStyle w:val="Normal"/>
        <w:rPr/>
      </w:pPr>
      <w:r>
        <w:rPr/>
        <w:t xml:space="preserve">+ </w:t>
      </w:r>
      <w:r>
        <w:rPr/>
        <w:drawing>
          <wp:inline distT="0" distB="0" distL="0" distR="0">
            <wp:extent cx="879475" cy="396240"/>
            <wp:effectExtent l="0" t="0" r="0" b="0"/>
            <wp:docPr id="37"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 descr="" title=""/>
                    <pic:cNvPicPr>
                      <a:picLocks noChangeAspect="1" noChangeArrowheads="1"/>
                    </pic:cNvPicPr>
                  </pic:nvPicPr>
                  <pic:blipFill>
                    <a:blip r:embed="rId581"/>
                    <a:srcRect l="-41" t="-91" r="-41" b="-91"/>
                    <a:stretch>
                      <a:fillRect/>
                    </a:stretch>
                  </pic:blipFill>
                  <pic:spPr bwMode="auto">
                    <a:xfrm>
                      <a:off x="0" y="0"/>
                      <a:ext cx="879475" cy="396240"/>
                    </a:xfrm>
                    <a:prstGeom prst="rect">
                      <a:avLst/>
                    </a:prstGeom>
                  </pic:spPr>
                </pic:pic>
              </a:graphicData>
            </a:graphic>
          </wp:inline>
        </w:drawing>
      </w:r>
      <w:r>
        <w:rPr/>
        <w:t xml:space="preserve"> </w:t>
      </w:r>
    </w:p>
    <w:p>
      <w:pPr>
        <w:pStyle w:val="Normal"/>
        <w:rPr/>
      </w:pPr>
      <w:r>
        <w:rPr/>
        <w:t>Câu 21. Chọn đáp án A</w:t>
      </w:r>
    </w:p>
    <w:p>
      <w:pPr>
        <w:pStyle w:val="Normal"/>
        <w:rPr/>
      </w:pPr>
      <w:r>
        <w:rPr/>
        <w:t>+ Giá trị trung bình của phép đo chu kì:</w:t>
      </w:r>
    </w:p>
    <w:p>
      <w:pPr>
        <w:pStyle w:val="Normal"/>
        <w:rPr/>
      </w:pPr>
      <w:r>
        <w:rPr/>
        <w:drawing>
          <wp:inline distT="0" distB="0" distL="0" distR="0">
            <wp:extent cx="4415155" cy="396240"/>
            <wp:effectExtent l="0" t="0" r="0" b="0"/>
            <wp:docPr id="38"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 descr="" title=""/>
                    <pic:cNvPicPr>
                      <a:picLocks noChangeAspect="1" noChangeArrowheads="1"/>
                    </pic:cNvPicPr>
                  </pic:nvPicPr>
                  <pic:blipFill>
                    <a:blip r:embed="rId582"/>
                    <a:srcRect l="-8" t="-91" r="-8" b="-91"/>
                    <a:stretch>
                      <a:fillRect/>
                    </a:stretch>
                  </pic:blipFill>
                  <pic:spPr bwMode="auto">
                    <a:xfrm>
                      <a:off x="0" y="0"/>
                      <a:ext cx="4415155" cy="396240"/>
                    </a:xfrm>
                    <a:prstGeom prst="rect">
                      <a:avLst/>
                    </a:prstGeom>
                  </pic:spPr>
                </pic:pic>
              </a:graphicData>
            </a:graphic>
          </wp:inline>
        </w:drawing>
      </w:r>
      <w:r>
        <w:rPr>
          <w:rFonts w:eastAsia="Times New Roman"/>
        </w:rPr>
        <w:t xml:space="preserve"> </w:t>
      </w:r>
    </w:p>
    <w:p>
      <w:pPr>
        <w:pStyle w:val="Normal"/>
        <w:rPr/>
      </w:pPr>
      <w:r>
        <w:rPr/>
        <w:t xml:space="preserve">+ Sai số tuyệt đối của mỗi phép đo: </w:t>
      </w:r>
      <w:r>
        <w:rPr/>
        <w:drawing>
          <wp:inline distT="0" distB="0" distL="0" distR="0">
            <wp:extent cx="1957705" cy="1164590"/>
            <wp:effectExtent l="0" t="0" r="0" b="0"/>
            <wp:docPr id="39"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 descr="" title=""/>
                    <pic:cNvPicPr>
                      <a:picLocks noChangeAspect="1" noChangeArrowheads="1"/>
                    </pic:cNvPicPr>
                  </pic:nvPicPr>
                  <pic:blipFill>
                    <a:blip r:embed="rId583"/>
                    <a:srcRect l="-18" t="-31" r="-18" b="-31"/>
                    <a:stretch>
                      <a:fillRect/>
                    </a:stretch>
                  </pic:blipFill>
                  <pic:spPr bwMode="auto">
                    <a:xfrm>
                      <a:off x="0" y="0"/>
                      <a:ext cx="1957705" cy="1164590"/>
                    </a:xfrm>
                    <a:prstGeom prst="rect">
                      <a:avLst/>
                    </a:prstGeom>
                  </pic:spPr>
                </pic:pic>
              </a:graphicData>
            </a:graphic>
          </wp:inline>
        </w:drawing>
      </w:r>
      <w:r>
        <w:rPr/>
        <w:t xml:space="preserve"> </w:t>
      </w:r>
    </w:p>
    <w:p>
      <w:pPr>
        <w:pStyle w:val="Normal"/>
        <w:rPr/>
      </w:pPr>
      <w:r>
        <w:rPr/>
        <w:t xml:space="preserve">+ Sai số tuyệt đối của phép đo: </w:t>
      </w:r>
      <w:r>
        <w:rPr/>
        <w:drawing>
          <wp:inline distT="0" distB="0" distL="0" distR="0">
            <wp:extent cx="2605405" cy="396240"/>
            <wp:effectExtent l="0" t="0" r="0" b="0"/>
            <wp:docPr id="40"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 descr="" title=""/>
                    <pic:cNvPicPr>
                      <a:picLocks noChangeAspect="1" noChangeArrowheads="1"/>
                    </pic:cNvPicPr>
                  </pic:nvPicPr>
                  <pic:blipFill>
                    <a:blip r:embed="rId584"/>
                    <a:srcRect l="-14" t="-91" r="-14" b="-91"/>
                    <a:stretch>
                      <a:fillRect/>
                    </a:stretch>
                  </pic:blipFill>
                  <pic:spPr bwMode="auto">
                    <a:xfrm>
                      <a:off x="0" y="0"/>
                      <a:ext cx="2605405" cy="396240"/>
                    </a:xfrm>
                    <a:prstGeom prst="rect">
                      <a:avLst/>
                    </a:prstGeom>
                  </pic:spPr>
                </pic:pic>
              </a:graphicData>
            </a:graphic>
          </wp:inline>
        </w:drawing>
      </w:r>
      <w:r>
        <w:rPr/>
        <w:t xml:space="preserve"> </w:t>
      </w:r>
    </w:p>
    <w:p>
      <w:pPr>
        <w:pStyle w:val="Normal"/>
        <w:rPr/>
      </w:pPr>
      <w:r>
        <w:rPr/>
        <w:t xml:space="preserve">+ Viết kết quả </w:t>
      </w:r>
      <w:r>
        <w:rPr/>
        <w:drawing>
          <wp:inline distT="0" distB="0" distL="0" distR="0">
            <wp:extent cx="1034415" cy="207010"/>
            <wp:effectExtent l="0" t="0" r="0" b="0"/>
            <wp:docPr id="41"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8" descr="" title=""/>
                    <pic:cNvPicPr>
                      <a:picLocks noChangeAspect="1" noChangeArrowheads="1"/>
                    </pic:cNvPicPr>
                  </pic:nvPicPr>
                  <pic:blipFill>
                    <a:blip r:embed="rId585"/>
                    <a:srcRect l="-35" t="-177" r="-35" b="-177"/>
                    <a:stretch>
                      <a:fillRect/>
                    </a:stretch>
                  </pic:blipFill>
                  <pic:spPr bwMode="auto">
                    <a:xfrm>
                      <a:off x="0" y="0"/>
                      <a:ext cx="1034415" cy="207010"/>
                    </a:xfrm>
                    <a:prstGeom prst="rect">
                      <a:avLst/>
                    </a:prstGeom>
                  </pic:spPr>
                </pic:pic>
              </a:graphicData>
            </a:graphic>
          </wp:inline>
        </w:drawing>
      </w:r>
      <w:r>
        <w:rPr/>
        <w:t xml:space="preserve"> </w:t>
      </w:r>
    </w:p>
    <w:p>
      <w:pPr>
        <w:pStyle w:val="Normal"/>
        <w:rPr/>
      </w:pPr>
      <w:r>
        <w:rPr/>
        <w:t>Câu 22. Chọn đáp án D</w:t>
      </w:r>
    </w:p>
    <w:p>
      <w:pPr>
        <w:pStyle w:val="Normal"/>
        <w:rPr/>
      </w:pPr>
      <w:r>
        <w:rPr/>
        <w:t>+ Gọi t là thời gian kể từ lúc người ta viên đá đến lúc nghe được âm hòn đá đập vào đáy giếng</w:t>
      </w:r>
    </w:p>
    <w:p>
      <w:pPr>
        <w:pStyle w:val="Normal"/>
        <w:rPr/>
      </w:pPr>
      <w:r>
        <w:rPr/>
        <w:t xml:space="preserve">+ Ta có </w:t>
      </w:r>
      <w:r>
        <w:rPr/>
        <w:drawing>
          <wp:inline distT="0" distB="0" distL="0" distR="0">
            <wp:extent cx="594995" cy="232410"/>
            <wp:effectExtent l="0" t="0" r="0" b="0"/>
            <wp:docPr id="42"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 descr="" title=""/>
                    <pic:cNvPicPr>
                      <a:picLocks noChangeAspect="1" noChangeArrowheads="1"/>
                    </pic:cNvPicPr>
                  </pic:nvPicPr>
                  <pic:blipFill>
                    <a:blip r:embed="rId586"/>
                    <a:srcRect l="-60" t="-157" r="-60" b="-157"/>
                    <a:stretch>
                      <a:fillRect/>
                    </a:stretch>
                  </pic:blipFill>
                  <pic:spPr bwMode="auto">
                    <a:xfrm>
                      <a:off x="0" y="0"/>
                      <a:ext cx="594995" cy="232410"/>
                    </a:xfrm>
                    <a:prstGeom prst="rect">
                      <a:avLst/>
                    </a:prstGeom>
                  </pic:spPr>
                </pic:pic>
              </a:graphicData>
            </a:graphic>
          </wp:inline>
        </w:drawing>
      </w:r>
      <w:r>
        <w:rPr/>
        <w:t xml:space="preserve"> với t1 là khoảng cách để hòn đá rơi tự do đến đáy giếng, t2 là khoảng thời gian để âm truyền từ đáy giếng đến tai</w:t>
      </w:r>
    </w:p>
    <w:p>
      <w:pPr>
        <w:pStyle w:val="Normal"/>
        <w:rPr/>
      </w:pPr>
      <w:r>
        <w:rPr/>
        <w:drawing>
          <wp:inline distT="0" distB="0" distL="0" distR="0">
            <wp:extent cx="2914015" cy="466090"/>
            <wp:effectExtent l="0" t="0" r="0" b="0"/>
            <wp:docPr id="43"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 descr="" title=""/>
                    <pic:cNvPicPr>
                      <a:picLocks noChangeAspect="1" noChangeArrowheads="1"/>
                    </pic:cNvPicPr>
                  </pic:nvPicPr>
                  <pic:blipFill>
                    <a:blip r:embed="rId587"/>
                    <a:srcRect l="-12" t="-77" r="-12" b="-77"/>
                    <a:stretch>
                      <a:fillRect/>
                    </a:stretch>
                  </pic:blipFill>
                  <pic:spPr bwMode="auto">
                    <a:xfrm>
                      <a:off x="0" y="0"/>
                      <a:ext cx="2914015" cy="466090"/>
                    </a:xfrm>
                    <a:prstGeom prst="rect">
                      <a:avLst/>
                    </a:prstGeom>
                  </pic:spPr>
                </pic:pic>
              </a:graphicData>
            </a:graphic>
          </wp:inline>
        </w:drawing>
      </w:r>
      <w:r>
        <w:rPr>
          <w:rFonts w:eastAsia="Times New Roman"/>
        </w:rPr>
        <w:t xml:space="preserve"> </w:t>
      </w:r>
    </w:p>
    <w:p>
      <w:pPr>
        <w:pStyle w:val="Normal"/>
        <w:rPr/>
      </w:pPr>
      <w:r>
        <w:rPr/>
        <w:t xml:space="preserve">A. 40 V  </w:t>
        <w:tab/>
        <w:tab/>
        <w:tab/>
        <w:t xml:space="preserve"> B. 50 V  </w:t>
        <w:tab/>
        <w:tab/>
        <w:tab/>
        <w:t xml:space="preserve">C. 30 V  </w:t>
        <w:tab/>
        <w:tab/>
        <w:tab/>
        <w:t xml:space="preserve"> D. 60 V</w:t>
      </w:r>
    </w:p>
    <w:p>
      <w:pPr>
        <w:pStyle w:val="Normal"/>
        <w:rPr/>
      </w:pPr>
      <w:r>
        <w:rPr/>
        <w:t>Câu 23. Chọn đáp án B</w:t>
      </w:r>
    </w:p>
    <w:p>
      <w:pPr>
        <w:pStyle w:val="Normal"/>
        <w:rPr/>
      </w:pPr>
      <w:r>
        <w:rPr>
          <w:rFonts w:eastAsia="Times New Roman"/>
        </w:rPr>
        <w:t xml:space="preserve">  </w:t>
      </w:r>
      <w:r>
        <w:rPr/>
        <w:t xml:space="preserve">+ Điện áp hiệu dụng hai đầu đoạn mạch: </w:t>
      </w:r>
      <w:r>
        <w:rPr/>
        <w:drawing>
          <wp:inline distT="0" distB="0" distL="0" distR="0">
            <wp:extent cx="3124200" cy="327025"/>
            <wp:effectExtent l="0" t="0" r="0" b="0"/>
            <wp:docPr id="44"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 descr="" title=""/>
                    <pic:cNvPicPr>
                      <a:picLocks noChangeAspect="1" noChangeArrowheads="1"/>
                    </pic:cNvPicPr>
                  </pic:nvPicPr>
                  <pic:blipFill>
                    <a:blip r:embed="rId588"/>
                    <a:srcRect l="-12" t="-109" r="-12" b="-109"/>
                    <a:stretch>
                      <a:fillRect/>
                    </a:stretch>
                  </pic:blipFill>
                  <pic:spPr bwMode="auto">
                    <a:xfrm>
                      <a:off x="0" y="0"/>
                      <a:ext cx="3124200" cy="327025"/>
                    </a:xfrm>
                    <a:prstGeom prst="rect">
                      <a:avLst/>
                    </a:prstGeom>
                  </pic:spPr>
                </pic:pic>
              </a:graphicData>
            </a:graphic>
          </wp:inline>
        </w:drawing>
      </w:r>
      <w:r>
        <w:rPr/>
        <w:t xml:space="preserve"> </w:t>
      </w:r>
    </w:p>
    <w:p>
      <w:pPr>
        <w:pStyle w:val="Normal"/>
        <w:rPr/>
      </w:pPr>
      <w:r>
        <w:rPr/>
        <w:t xml:space="preserve">+ Mặt khác </w:t>
      </w:r>
      <w:r>
        <w:rPr/>
        <w:drawing>
          <wp:inline distT="0" distB="0" distL="0" distR="0">
            <wp:extent cx="1130300" cy="439420"/>
            <wp:effectExtent l="0" t="0" r="0" b="0"/>
            <wp:docPr id="45"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2" descr="" title=""/>
                    <pic:cNvPicPr>
                      <a:picLocks noChangeAspect="1" noChangeArrowheads="1"/>
                    </pic:cNvPicPr>
                  </pic:nvPicPr>
                  <pic:blipFill>
                    <a:blip r:embed="rId589"/>
                    <a:srcRect l="-32" t="-83" r="-32" b="-83"/>
                    <a:stretch>
                      <a:fillRect/>
                    </a:stretch>
                  </pic:blipFill>
                  <pic:spPr bwMode="auto">
                    <a:xfrm>
                      <a:off x="0" y="0"/>
                      <a:ext cx="1130300" cy="439420"/>
                    </a:xfrm>
                    <a:prstGeom prst="rect">
                      <a:avLst/>
                    </a:prstGeom>
                  </pic:spPr>
                </pic:pic>
              </a:graphicData>
            </a:graphic>
          </wp:inline>
        </w:drawing>
      </w:r>
      <w:r>
        <w:rPr/>
        <w:t xml:space="preserve"> Khi L thay đổi ta luôn có </w:t>
      </w:r>
      <w:r>
        <w:rPr/>
        <w:drawing>
          <wp:inline distT="0" distB="0" distL="0" distR="0">
            <wp:extent cx="758825" cy="232410"/>
            <wp:effectExtent l="0" t="0" r="0" b="0"/>
            <wp:docPr id="46"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 descr="" title=""/>
                    <pic:cNvPicPr>
                      <a:picLocks noChangeAspect="1" noChangeArrowheads="1"/>
                    </pic:cNvPicPr>
                  </pic:nvPicPr>
                  <pic:blipFill>
                    <a:blip r:embed="rId590"/>
                    <a:srcRect l="-47" t="-158" r="-47" b="-158"/>
                    <a:stretch>
                      <a:fillRect/>
                    </a:stretch>
                  </pic:blipFill>
                  <pic:spPr bwMode="auto">
                    <a:xfrm>
                      <a:off x="0" y="0"/>
                      <a:ext cx="758825" cy="232410"/>
                    </a:xfrm>
                    <a:prstGeom prst="rect">
                      <a:avLst/>
                    </a:prstGeom>
                  </pic:spPr>
                </pic:pic>
              </a:graphicData>
            </a:graphic>
          </wp:inline>
        </w:drawing>
      </w:r>
      <w:r>
        <w:rPr/>
        <w:t xml:space="preserve"> </w:t>
      </w:r>
    </w:p>
    <w:p>
      <w:pPr>
        <w:pStyle w:val="Normal"/>
        <w:rPr/>
      </w:pPr>
      <w:r>
        <w:rPr/>
        <w:t xml:space="preserve">+ Khi điện áp hiệu dụng ở hai đầu cuộn cảm là </w:t>
      </w:r>
      <w:r>
        <w:rPr/>
        <w:drawing>
          <wp:inline distT="0" distB="0" distL="0" distR="0">
            <wp:extent cx="664210" cy="232410"/>
            <wp:effectExtent l="0" t="0" r="0" b="0"/>
            <wp:docPr id="47"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4" descr="" title=""/>
                    <pic:cNvPicPr>
                      <a:picLocks noChangeAspect="1" noChangeArrowheads="1"/>
                    </pic:cNvPicPr>
                  </pic:nvPicPr>
                  <pic:blipFill>
                    <a:blip r:embed="rId591"/>
                    <a:srcRect l="-55" t="-157" r="-55" b="-157"/>
                    <a:stretch>
                      <a:fillRect/>
                    </a:stretch>
                  </pic:blipFill>
                  <pic:spPr bwMode="auto">
                    <a:xfrm>
                      <a:off x="0" y="0"/>
                      <a:ext cx="664210" cy="232410"/>
                    </a:xfrm>
                    <a:prstGeom prst="rect">
                      <a:avLst/>
                    </a:prstGeom>
                  </pic:spPr>
                </pic:pic>
              </a:graphicData>
            </a:graphic>
          </wp:inline>
        </w:drawing>
      </w:r>
    </w:p>
    <w:p>
      <w:pPr>
        <w:pStyle w:val="Normal"/>
        <w:rPr/>
      </w:pPr>
      <w:r>
        <w:rPr/>
        <w:t xml:space="preserve">Ta có: </w:t>
      </w:r>
      <w:r>
        <w:rPr/>
        <w:drawing>
          <wp:inline distT="0" distB="0" distL="0" distR="0">
            <wp:extent cx="4587875" cy="301625"/>
            <wp:effectExtent l="0" t="0" r="0" b="0"/>
            <wp:docPr id="48"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 descr="" title=""/>
                    <pic:cNvPicPr>
                      <a:picLocks noChangeAspect="1" noChangeArrowheads="1"/>
                    </pic:cNvPicPr>
                  </pic:nvPicPr>
                  <pic:blipFill>
                    <a:blip r:embed="rId592"/>
                    <a:srcRect l="-8" t="-118" r="-8" b="-118"/>
                    <a:stretch>
                      <a:fillRect/>
                    </a:stretch>
                  </pic:blipFill>
                  <pic:spPr bwMode="auto">
                    <a:xfrm>
                      <a:off x="0" y="0"/>
                      <a:ext cx="4587875" cy="301625"/>
                    </a:xfrm>
                    <a:prstGeom prst="rect">
                      <a:avLst/>
                    </a:prstGeom>
                  </pic:spPr>
                </pic:pic>
              </a:graphicData>
            </a:graphic>
          </wp:inline>
        </w:drawing>
      </w:r>
      <w:r>
        <w:rPr/>
        <w:t xml:space="preserve"> hoặc </w:t>
      </w:r>
      <w:r>
        <w:rPr/>
        <w:drawing>
          <wp:inline distT="0" distB="0" distL="0" distR="0">
            <wp:extent cx="594995" cy="232410"/>
            <wp:effectExtent l="0" t="0" r="0" b="0"/>
            <wp:docPr id="49"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6" descr="" title=""/>
                    <pic:cNvPicPr>
                      <a:picLocks noChangeAspect="1" noChangeArrowheads="1"/>
                    </pic:cNvPicPr>
                  </pic:nvPicPr>
                  <pic:blipFill>
                    <a:blip r:embed="rId593"/>
                    <a:srcRect l="-60" t="-157" r="-60" b="-157"/>
                    <a:stretch>
                      <a:fillRect/>
                    </a:stretch>
                  </pic:blipFill>
                  <pic:spPr bwMode="auto">
                    <a:xfrm>
                      <a:off x="0" y="0"/>
                      <a:ext cx="594995" cy="232410"/>
                    </a:xfrm>
                    <a:prstGeom prst="rect">
                      <a:avLst/>
                    </a:prstGeom>
                  </pic:spPr>
                </pic:pic>
              </a:graphicData>
            </a:graphic>
          </wp:inline>
        </w:drawing>
      </w:r>
      <w:r>
        <w:rPr/>
        <w:t xml:space="preserve"> (loại)</w:t>
      </w:r>
    </w:p>
    <w:p>
      <w:pPr>
        <w:pStyle w:val="Normal"/>
        <w:rPr/>
      </w:pPr>
      <w:r>
        <w:rPr/>
        <w:t xml:space="preserve">Câu 24. Chọn đáp án </w:t>
      </w:r>
    </w:p>
    <w:p>
      <w:pPr>
        <w:pStyle w:val="Normal"/>
        <w:rPr/>
      </w:pPr>
      <w:r>
        <w:rPr/>
        <w:t xml:space="preserve">+ Gọi N1 và N2 là số vòng ở cuộn sơ cấp và thứ cấp khi quẩn đủ, n là số vòng dây và học sinh này quấn thị biếu cho cuộn sơ cấp: </w:t>
      </w:r>
      <w:r>
        <w:rPr/>
        <w:drawing>
          <wp:inline distT="0" distB="0" distL="0" distR="0">
            <wp:extent cx="3215640" cy="1371600"/>
            <wp:effectExtent l="0" t="0" r="0" b="0"/>
            <wp:docPr id="50"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 descr="" title=""/>
                    <pic:cNvPicPr>
                      <a:picLocks noChangeAspect="1" noChangeArrowheads="1"/>
                    </pic:cNvPicPr>
                  </pic:nvPicPr>
                  <pic:blipFill>
                    <a:blip r:embed="rId594"/>
                    <a:srcRect l="-11" t="-26" r="-11" b="-26"/>
                    <a:stretch>
                      <a:fillRect/>
                    </a:stretch>
                  </pic:blipFill>
                  <pic:spPr bwMode="auto">
                    <a:xfrm>
                      <a:off x="0" y="0"/>
                      <a:ext cx="3215640" cy="1371600"/>
                    </a:xfrm>
                    <a:prstGeom prst="rect">
                      <a:avLst/>
                    </a:prstGeom>
                  </pic:spPr>
                </pic:pic>
              </a:graphicData>
            </a:graphic>
          </wp:inline>
        </w:drawing>
      </w:r>
      <w:r>
        <w:rPr/>
        <w:t xml:space="preserve"> </w:t>
      </w:r>
    </w:p>
    <w:p>
      <w:pPr>
        <w:pStyle w:val="Normal"/>
        <w:rPr/>
      </w:pPr>
      <w:r>
        <w:rPr/>
        <w:t>→</w:t>
      </w:r>
      <w:r>
        <w:rPr>
          <w:rFonts w:eastAsia="Times New Roman"/>
        </w:rPr>
        <w:t xml:space="preserve"> </w:t>
      </w:r>
      <w:r>
        <w:rPr/>
        <w:t>Vậy sau khi quấn 24 vòng học sinh phải quấn thêm 60 vòng nữa.</w:t>
      </w:r>
    </w:p>
    <w:p>
      <w:pPr>
        <w:pStyle w:val="Normal"/>
        <w:rPr/>
      </w:pPr>
      <w:r>
        <w:rPr/>
        <w:t>Câu 25. Chọn đáp án A</w:t>
      </w:r>
    </w:p>
    <w:p>
      <w:pPr>
        <w:pStyle w:val="Normal"/>
        <w:rPr/>
      </w:pPr>
      <w:r>
        <w:rPr/>
        <w:t xml:space="preserve">+ Độ lệch pha giữa u và i được biểu diễn bởi phương trình </w:t>
      </w:r>
      <w:r>
        <w:rPr/>
        <w:drawing>
          <wp:inline distT="0" distB="0" distL="0" distR="0">
            <wp:extent cx="2346960" cy="396240"/>
            <wp:effectExtent l="0" t="0" r="0" b="0"/>
            <wp:docPr id="51"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8" descr="" title=""/>
                    <pic:cNvPicPr>
                      <a:picLocks noChangeAspect="1" noChangeArrowheads="1"/>
                    </pic:cNvPicPr>
                  </pic:nvPicPr>
                  <pic:blipFill>
                    <a:blip r:embed="rId595"/>
                    <a:srcRect l="-15" t="-91" r="-15" b="-91"/>
                    <a:stretch>
                      <a:fillRect/>
                    </a:stretch>
                  </pic:blipFill>
                  <pic:spPr bwMode="auto">
                    <a:xfrm>
                      <a:off x="0" y="0"/>
                      <a:ext cx="2346960" cy="396240"/>
                    </a:xfrm>
                    <a:prstGeom prst="rect">
                      <a:avLst/>
                    </a:prstGeom>
                  </pic:spPr>
                </pic:pic>
              </a:graphicData>
            </a:graphic>
          </wp:inline>
        </w:drawing>
      </w:r>
      <w:r>
        <w:rPr/>
        <w:t xml:space="preserve"> </w:t>
      </w:r>
    </w:p>
    <w:p>
      <w:pPr>
        <w:pStyle w:val="Normal"/>
        <w:rPr/>
      </w:pPr>
      <w:r>
        <w:rPr/>
        <w:t>Từ đồ thị ta thấy:</w:t>
      </w:r>
    </w:p>
    <w:p>
      <w:pPr>
        <w:pStyle w:val="Normal"/>
        <w:rPr/>
      </w:pPr>
      <w:r>
        <w:rPr/>
        <w:t xml:space="preserve">+ Khi </w:t>
      </w:r>
      <w:r>
        <w:rPr/>
        <w:drawing>
          <wp:inline distT="0" distB="0" distL="0" distR="0">
            <wp:extent cx="1414780" cy="232410"/>
            <wp:effectExtent l="0" t="0" r="0" b="0"/>
            <wp:docPr id="52"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 descr="" title=""/>
                    <pic:cNvPicPr>
                      <a:picLocks noChangeAspect="1" noChangeArrowheads="1"/>
                    </pic:cNvPicPr>
                  </pic:nvPicPr>
                  <pic:blipFill>
                    <a:blip r:embed="rId596"/>
                    <a:srcRect l="-26" t="-157" r="-26" b="-157"/>
                    <a:stretch>
                      <a:fillRect/>
                    </a:stretch>
                  </pic:blipFill>
                  <pic:spPr bwMode="auto">
                    <a:xfrm>
                      <a:off x="0" y="0"/>
                      <a:ext cx="1414780" cy="232410"/>
                    </a:xfrm>
                    <a:prstGeom prst="rect">
                      <a:avLst/>
                    </a:prstGeom>
                  </pic:spPr>
                </pic:pic>
              </a:graphicData>
            </a:graphic>
          </wp:inline>
        </w:drawing>
      </w:r>
      <w:r>
        <w:rPr/>
        <w:t xml:space="preserve"> u cùng pha với i →  Mạch xảy ra cộng hưởng →  Vật </w:t>
      </w:r>
      <w:r>
        <w:rPr/>
        <w:drawing>
          <wp:inline distT="0" distB="0" distL="0" distR="0">
            <wp:extent cx="1034415" cy="232410"/>
            <wp:effectExtent l="0" t="0" r="0" b="0"/>
            <wp:docPr id="53"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0" descr="" title=""/>
                    <pic:cNvPicPr>
                      <a:picLocks noChangeAspect="1" noChangeArrowheads="1"/>
                    </pic:cNvPicPr>
                  </pic:nvPicPr>
                  <pic:blipFill>
                    <a:blip r:embed="rId597"/>
                    <a:srcRect l="-35" t="-157" r="-35" b="-157"/>
                    <a:stretch>
                      <a:fillRect/>
                    </a:stretch>
                  </pic:blipFill>
                  <pic:spPr bwMode="auto">
                    <a:xfrm>
                      <a:off x="0" y="0"/>
                      <a:ext cx="1034415" cy="232410"/>
                    </a:xfrm>
                    <a:prstGeom prst="rect">
                      <a:avLst/>
                    </a:prstGeom>
                  </pic:spPr>
                </pic:pic>
              </a:graphicData>
            </a:graphic>
          </wp:inline>
        </w:drawing>
      </w:r>
      <w:r>
        <w:rPr/>
        <w:t xml:space="preserve"> </w:t>
      </w:r>
    </w:p>
    <w:p>
      <w:pPr>
        <w:pStyle w:val="Normal"/>
        <w:rPr/>
      </w:pPr>
      <w:r>
        <w:rPr/>
        <w:t xml:space="preserve">+ Khi </w:t>
      </w:r>
      <w:r>
        <w:rPr/>
        <w:drawing>
          <wp:inline distT="0" distB="0" distL="0" distR="0">
            <wp:extent cx="4105910" cy="439420"/>
            <wp:effectExtent l="0" t="0" r="0" b="0"/>
            <wp:docPr id="54"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 descr="" title=""/>
                    <pic:cNvPicPr>
                      <a:picLocks noChangeAspect="1" noChangeArrowheads="1"/>
                    </pic:cNvPicPr>
                  </pic:nvPicPr>
                  <pic:blipFill>
                    <a:blip r:embed="rId598"/>
                    <a:srcRect l="-9" t="-83" r="-9" b="-83"/>
                    <a:stretch>
                      <a:fillRect/>
                    </a:stretch>
                  </pic:blipFill>
                  <pic:spPr bwMode="auto">
                    <a:xfrm>
                      <a:off x="0" y="0"/>
                      <a:ext cx="4105910" cy="439420"/>
                    </a:xfrm>
                    <a:prstGeom prst="rect">
                      <a:avLst/>
                    </a:prstGeom>
                  </pic:spPr>
                </pic:pic>
              </a:graphicData>
            </a:graphic>
          </wp:inline>
        </w:drawing>
      </w:r>
      <w:r>
        <w:rPr/>
        <w:t xml:space="preserve"> </w:t>
      </w:r>
    </w:p>
    <w:p>
      <w:pPr>
        <w:pStyle w:val="Normal"/>
        <w:rPr/>
      </w:pPr>
      <w:r>
        <w:rPr/>
        <w:t xml:space="preserve">Câu 26. Trong thí nghiệm giao thoa ánh sáng với khe Iâng, khoảng cách giữa hai khe a = 1 mm, khoảng cách từ hai khe đến màn quan sát D = 2 m. Chiếu vào hai khe đồng thời hai bức xạ có bước sóng λ1 = 0,6 μm và λ2. Trong khoảng rộng L = 2,4 cm trên màn đếm được 33 vân sáng, trong đó có 5 vân sáng là kết quả trùng nhau của hai hệ vân. Biết hai trong năm vân sáng trùng nhau nằm ở ngoài cùng của trường giao thoa. Tính λ2?   </w:t>
      </w:r>
    </w:p>
    <w:p>
      <w:pPr>
        <w:pStyle w:val="Normal"/>
        <w:rPr/>
      </w:pPr>
      <w:r>
        <w:rPr/>
        <w:t xml:space="preserve">A. 0,75 μm.  </w:t>
        <w:tab/>
        <w:tab/>
        <w:t xml:space="preserve">B. 0,55 μm.  </w:t>
        <w:tab/>
        <w:tab/>
        <w:tab/>
        <w:t xml:space="preserve">C. 0,45 μm.  </w:t>
        <w:tab/>
        <w:tab/>
        <w:tab/>
        <w:t xml:space="preserve">D. 0,65 μm. </w:t>
      </w:r>
    </w:p>
    <w:p>
      <w:pPr>
        <w:pStyle w:val="Normal"/>
        <w:rPr/>
      </w:pPr>
      <w:r>
        <w:rPr/>
        <w:t>Câu 26. Chọn đáp án A</w:t>
      </w:r>
    </w:p>
    <w:p>
      <w:pPr>
        <w:pStyle w:val="Normal"/>
        <w:rPr/>
      </w:pPr>
      <w:r>
        <w:rPr/>
        <w:t>+ Tổng số vân sáng mà hai hệ vân được 33 + 5 = 38</w:t>
      </w:r>
    </w:p>
    <w:p>
      <w:pPr>
        <w:pStyle w:val="Normal"/>
        <w:rPr/>
      </w:pPr>
      <w:r>
        <w:rPr/>
        <w:t xml:space="preserve">+ Số vân sáng của bức xạ λ1 cho trên màn: </w:t>
      </w:r>
      <w:r>
        <w:rPr/>
        <w:drawing>
          <wp:inline distT="0" distB="0" distL="0" distR="0">
            <wp:extent cx="3434715" cy="819785"/>
            <wp:effectExtent l="0" t="0" r="0" b="0"/>
            <wp:docPr id="55"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2" descr="" title=""/>
                    <pic:cNvPicPr>
                      <a:picLocks noChangeAspect="1" noChangeArrowheads="1"/>
                    </pic:cNvPicPr>
                  </pic:nvPicPr>
                  <pic:blipFill>
                    <a:blip r:embed="rId599"/>
                    <a:srcRect l="-10" t="-44" r="-10" b="-44"/>
                    <a:stretch>
                      <a:fillRect/>
                    </a:stretch>
                  </pic:blipFill>
                  <pic:spPr bwMode="auto">
                    <a:xfrm>
                      <a:off x="0" y="0"/>
                      <a:ext cx="3434715" cy="819785"/>
                    </a:xfrm>
                    <a:prstGeom prst="rect">
                      <a:avLst/>
                    </a:prstGeom>
                  </pic:spPr>
                </pic:pic>
              </a:graphicData>
            </a:graphic>
          </wp:inline>
        </w:drawing>
      </w:r>
      <w:r>
        <w:rPr/>
        <w:t xml:space="preserve"> </w:t>
      </w:r>
    </w:p>
    <w:p>
      <w:pPr>
        <w:pStyle w:val="Normal"/>
        <w:rPr/>
      </w:pPr>
      <w:r>
        <w:rPr/>
        <w:t>Vậy số vân sáng của bức xạ λ2 trên màn sẽ là 38 – 21 = 17</w:t>
      </w:r>
    </w:p>
    <w:p>
      <w:pPr>
        <w:pStyle w:val="Normal"/>
        <w:rPr/>
      </w:pPr>
      <w:r>
        <w:rPr/>
        <w:t>→</w:t>
      </w:r>
      <w:r>
        <w:rPr>
          <w:rFonts w:eastAsia="Times New Roman"/>
        </w:rPr>
        <w:t xml:space="preserve"> </w:t>
      </w:r>
      <w:r>
        <w:rPr/>
        <w:t>Tại vị trí biên vân sáng bậc 10 của bức xạ λ1 trùng với vân sáng bậc 8 của bức xạ λ2</w:t>
      </w:r>
    </w:p>
    <w:p>
      <w:pPr>
        <w:pStyle w:val="Normal"/>
        <w:rPr/>
      </w:pPr>
      <w:r>
        <w:rPr/>
        <w:drawing>
          <wp:inline distT="0" distB="0" distL="0" distR="0">
            <wp:extent cx="1612900" cy="396240"/>
            <wp:effectExtent l="0" t="0" r="0" b="0"/>
            <wp:docPr id="56"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 descr="" title=""/>
                    <pic:cNvPicPr>
                      <a:picLocks noChangeAspect="1" noChangeArrowheads="1"/>
                    </pic:cNvPicPr>
                  </pic:nvPicPr>
                  <pic:blipFill>
                    <a:blip r:embed="rId600"/>
                    <a:srcRect l="-22" t="-91" r="-22" b="-91"/>
                    <a:stretch>
                      <a:fillRect/>
                    </a:stretch>
                  </pic:blipFill>
                  <pic:spPr bwMode="auto">
                    <a:xfrm>
                      <a:off x="0" y="0"/>
                      <a:ext cx="1612900" cy="396240"/>
                    </a:xfrm>
                    <a:prstGeom prst="rect">
                      <a:avLst/>
                    </a:prstGeom>
                  </pic:spPr>
                </pic:pic>
              </a:graphicData>
            </a:graphic>
          </wp:inline>
        </w:drawing>
      </w:r>
      <w:r>
        <w:rPr>
          <w:rFonts w:eastAsia="Times New Roman"/>
        </w:rPr>
        <w:t xml:space="preserve"> </w:t>
      </w:r>
    </w:p>
    <w:p>
      <w:pPr>
        <w:pStyle w:val="Normal"/>
        <w:rPr/>
      </w:pPr>
      <w:r>
        <w:rPr/>
        <w:t>Câu 27. Chọn đáp án C</w:t>
      </w:r>
    </w:p>
    <w:p>
      <w:pPr>
        <w:pStyle w:val="Normal"/>
        <w:rPr/>
      </w:pPr>
      <w:r>
        <w:rPr/>
        <w:t xml:space="preserve">+ Khoảng vân giao thoa: </w:t>
      </w:r>
      <w:r>
        <w:rPr/>
        <w:drawing>
          <wp:inline distT="0" distB="0" distL="0" distR="0">
            <wp:extent cx="1846580" cy="448310"/>
            <wp:effectExtent l="0" t="0" r="0" b="0"/>
            <wp:docPr id="57"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4" descr="" title=""/>
                    <pic:cNvPicPr>
                      <a:picLocks noChangeAspect="1" noChangeArrowheads="1"/>
                    </pic:cNvPicPr>
                  </pic:nvPicPr>
                  <pic:blipFill>
                    <a:blip r:embed="rId601"/>
                    <a:srcRect l="-19" t="-81" r="-19" b="-81"/>
                    <a:stretch>
                      <a:fillRect/>
                    </a:stretch>
                  </pic:blipFill>
                  <pic:spPr bwMode="auto">
                    <a:xfrm>
                      <a:off x="0" y="0"/>
                      <a:ext cx="1846580" cy="448310"/>
                    </a:xfrm>
                    <a:prstGeom prst="rect">
                      <a:avLst/>
                    </a:prstGeom>
                  </pic:spPr>
                </pic:pic>
              </a:graphicData>
            </a:graphic>
          </wp:inline>
        </w:drawing>
      </w:r>
      <w:r>
        <w:rPr/>
        <w:t xml:space="preserve"> </w:t>
      </w:r>
    </w:p>
    <w:p>
      <w:pPr>
        <w:pStyle w:val="Normal"/>
        <w:rPr/>
      </w:pPr>
      <w:r>
        <w:rPr/>
        <w:t xml:space="preserve">+ Ta có các tỉ số: </w:t>
      </w:r>
      <w:r>
        <w:rPr/>
        <w:drawing>
          <wp:inline distT="0" distB="0" distL="0" distR="0">
            <wp:extent cx="930910" cy="836295"/>
            <wp:effectExtent l="0" t="0" r="0" b="0"/>
            <wp:docPr id="58"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 descr="" title=""/>
                    <pic:cNvPicPr>
                      <a:picLocks noChangeAspect="1" noChangeArrowheads="1"/>
                    </pic:cNvPicPr>
                  </pic:nvPicPr>
                  <pic:blipFill>
                    <a:blip r:embed="rId602"/>
                    <a:srcRect l="-38" t="-43" r="-38" b="-43"/>
                    <a:stretch>
                      <a:fillRect/>
                    </a:stretch>
                  </pic:blipFill>
                  <pic:spPr bwMode="auto">
                    <a:xfrm>
                      <a:off x="0" y="0"/>
                      <a:ext cx="930910" cy="836295"/>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Trên MN có 6 vân sáng và 6 vân tối.  </w:t>
      </w:r>
    </w:p>
    <w:p>
      <w:pPr>
        <w:pStyle w:val="Normal"/>
        <w:rPr/>
      </w:pPr>
      <w:r>
        <w:rPr/>
        <w:t>Câu 28. Chọn đáp án B</w:t>
      </w:r>
    </w:p>
    <w:p>
      <w:pPr>
        <w:pStyle w:val="Normal"/>
        <w:rPr/>
      </w:pPr>
      <w:r>
        <w:rPr/>
        <w:t>+ Để đám khí có thể phát ra được ba thành phần đơn sắc thì đám khí này đã nhận năng lượng và lên trạng tahis kích thích thứ 3. Khi đó:</w:t>
      </w:r>
    </w:p>
    <w:p>
      <w:pPr>
        <w:pStyle w:val="Normal"/>
        <w:rPr/>
      </w:pPr>
      <w:r>
        <w:rPr/>
        <w:t xml:space="preserve">+ Bước sóng λ1 ứng với: </w:t>
      </w:r>
      <w:r>
        <w:rPr/>
        <w:drawing>
          <wp:inline distT="0" distB="0" distL="0" distR="0">
            <wp:extent cx="801370" cy="439420"/>
            <wp:effectExtent l="0" t="0" r="0" b="0"/>
            <wp:docPr id="59"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6" descr="" title=""/>
                    <pic:cNvPicPr>
                      <a:picLocks noChangeAspect="1" noChangeArrowheads="1"/>
                    </pic:cNvPicPr>
                  </pic:nvPicPr>
                  <pic:blipFill>
                    <a:blip r:embed="rId603"/>
                    <a:srcRect l="-45" t="-83" r="-45" b="-83"/>
                    <a:stretch>
                      <a:fillRect/>
                    </a:stretch>
                  </pic:blipFill>
                  <pic:spPr bwMode="auto">
                    <a:xfrm>
                      <a:off x="0" y="0"/>
                      <a:ext cx="801370" cy="439420"/>
                    </a:xfrm>
                    <a:prstGeom prst="rect">
                      <a:avLst/>
                    </a:prstGeom>
                  </pic:spPr>
                </pic:pic>
              </a:graphicData>
            </a:graphic>
          </wp:inline>
        </w:drawing>
      </w:r>
      <w:r>
        <w:rPr/>
        <w:t xml:space="preserve"> </w:t>
      </w:r>
    </w:p>
    <w:p>
      <w:pPr>
        <w:pStyle w:val="Normal"/>
        <w:rPr/>
      </w:pPr>
      <w:r>
        <w:rPr/>
        <w:t xml:space="preserve">+ Bước sóng λ2 ứng với </w:t>
      </w:r>
      <w:r>
        <w:rPr/>
        <w:drawing>
          <wp:inline distT="0" distB="0" distL="0" distR="0">
            <wp:extent cx="819785" cy="439420"/>
            <wp:effectExtent l="0" t="0" r="0" b="0"/>
            <wp:docPr id="60"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7" descr="" title=""/>
                    <pic:cNvPicPr>
                      <a:picLocks noChangeAspect="1" noChangeArrowheads="1"/>
                    </pic:cNvPicPr>
                  </pic:nvPicPr>
                  <pic:blipFill>
                    <a:blip r:embed="rId604"/>
                    <a:srcRect l="-44" t="-83" r="-44" b="-83"/>
                    <a:stretch>
                      <a:fillRect/>
                    </a:stretch>
                  </pic:blipFill>
                  <pic:spPr bwMode="auto">
                    <a:xfrm>
                      <a:off x="0" y="0"/>
                      <a:ext cx="819785" cy="439420"/>
                    </a:xfrm>
                    <a:prstGeom prst="rect">
                      <a:avLst/>
                    </a:prstGeom>
                  </pic:spPr>
                </pic:pic>
              </a:graphicData>
            </a:graphic>
          </wp:inline>
        </w:drawing>
      </w:r>
      <w:r>
        <w:rPr/>
        <w:t xml:space="preserve"> </w:t>
      </w:r>
    </w:p>
    <w:p>
      <w:pPr>
        <w:pStyle w:val="Normal"/>
        <w:rPr/>
      </w:pPr>
      <w:r>
        <w:rPr/>
        <w:t xml:space="preserve">+ Bước sóng λ3 ứng với </w:t>
      </w:r>
      <w:r>
        <w:rPr/>
        <w:drawing>
          <wp:inline distT="0" distB="0" distL="0" distR="0">
            <wp:extent cx="827405" cy="439420"/>
            <wp:effectExtent l="0" t="0" r="0" b="0"/>
            <wp:docPr id="61"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8" descr="" title=""/>
                    <pic:cNvPicPr>
                      <a:picLocks noChangeAspect="1" noChangeArrowheads="1"/>
                    </pic:cNvPicPr>
                  </pic:nvPicPr>
                  <pic:blipFill>
                    <a:blip r:embed="rId605"/>
                    <a:srcRect l="-44" t="-83" r="-44" b="-83"/>
                    <a:stretch>
                      <a:fillRect/>
                    </a:stretch>
                  </pic:blipFill>
                  <pic:spPr bwMode="auto">
                    <a:xfrm>
                      <a:off x="0" y="0"/>
                      <a:ext cx="827405" cy="439420"/>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Từ ba phương trình trên ta có: </w:t>
      </w:r>
      <w:r>
        <w:rPr/>
        <w:drawing>
          <wp:inline distT="0" distB="0" distL="0" distR="0">
            <wp:extent cx="3698875" cy="439420"/>
            <wp:effectExtent l="0" t="0" r="0" b="0"/>
            <wp:docPr id="62"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 descr="" title=""/>
                    <pic:cNvPicPr>
                      <a:picLocks noChangeAspect="1" noChangeArrowheads="1"/>
                    </pic:cNvPicPr>
                  </pic:nvPicPr>
                  <pic:blipFill>
                    <a:blip r:embed="rId606"/>
                    <a:srcRect l="-10" t="-83" r="-10" b="-83"/>
                    <a:stretch>
                      <a:fillRect/>
                    </a:stretch>
                  </pic:blipFill>
                  <pic:spPr bwMode="auto">
                    <a:xfrm>
                      <a:off x="0" y="0"/>
                      <a:ext cx="3698875" cy="439420"/>
                    </a:xfrm>
                    <a:prstGeom prst="rect">
                      <a:avLst/>
                    </a:prstGeom>
                  </pic:spPr>
                </pic:pic>
              </a:graphicData>
            </a:graphic>
          </wp:inline>
        </w:drawing>
      </w:r>
      <w:r>
        <w:rPr/>
        <w:t xml:space="preserve"> f</w:t>
      </w:r>
    </w:p>
    <w:p>
      <w:pPr>
        <w:pStyle w:val="Normal"/>
        <w:rPr/>
      </w:pPr>
      <w:r>
        <w:rPr/>
        <w:t>Câu 29. Chọn đáp án A</w:t>
      </w:r>
    </w:p>
    <w:p>
      <w:pPr>
        <w:pStyle w:val="Normal"/>
        <w:rPr/>
      </w:pPr>
      <w:r>
        <w:rPr/>
        <w:t xml:space="preserve">+ Tốc độ chuyển động của electron trên quỹ đạo n: </w:t>
      </w:r>
      <w:r>
        <w:rPr/>
        <w:drawing>
          <wp:inline distT="0" distB="0" distL="0" distR="0">
            <wp:extent cx="1337310" cy="439420"/>
            <wp:effectExtent l="0" t="0" r="0" b="0"/>
            <wp:docPr id="63"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0" descr="" title=""/>
                    <pic:cNvPicPr>
                      <a:picLocks noChangeAspect="1" noChangeArrowheads="1"/>
                    </pic:cNvPicPr>
                  </pic:nvPicPr>
                  <pic:blipFill>
                    <a:blip r:embed="rId607"/>
                    <a:srcRect l="-27" t="-83" r="-27" b="-83"/>
                    <a:stretch>
                      <a:fillRect/>
                    </a:stretch>
                  </pic:blipFill>
                  <pic:spPr bwMode="auto">
                    <a:xfrm>
                      <a:off x="0" y="0"/>
                      <a:ext cx="1337310" cy="439420"/>
                    </a:xfrm>
                    <a:prstGeom prst="rect">
                      <a:avLst/>
                    </a:prstGeom>
                  </pic:spPr>
                </pic:pic>
              </a:graphicData>
            </a:graphic>
          </wp:inline>
        </w:drawing>
      </w:r>
      <w:r>
        <w:rPr/>
        <w:t xml:space="preserve"> </w:t>
      </w:r>
    </w:p>
    <w:p>
      <w:pPr>
        <w:pStyle w:val="Normal"/>
        <w:rPr/>
      </w:pPr>
      <w:r>
        <w:rPr/>
        <w:t>Câu 30. Chọn đáp án D</w:t>
      </w:r>
    </w:p>
    <w:p>
      <w:pPr>
        <w:pStyle w:val="Normal"/>
        <w:rPr/>
      </w:pPr>
      <w:r>
        <w:rPr/>
        <w:t xml:space="preserve">+ Ta có: </w:t>
      </w:r>
      <w:r>
        <w:rPr/>
        <w:drawing>
          <wp:inline distT="0" distB="0" distL="0" distR="0">
            <wp:extent cx="3184525" cy="655320"/>
            <wp:effectExtent l="0" t="0" r="0" b="0"/>
            <wp:docPr id="64"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 descr="" title=""/>
                    <pic:cNvPicPr>
                      <a:picLocks noChangeAspect="1" noChangeArrowheads="1"/>
                    </pic:cNvPicPr>
                  </pic:nvPicPr>
                  <pic:blipFill>
                    <a:blip r:embed="rId608"/>
                    <a:srcRect l="-11" t="-56" r="-11" b="-56"/>
                    <a:stretch>
                      <a:fillRect/>
                    </a:stretch>
                  </pic:blipFill>
                  <pic:spPr bwMode="auto">
                    <a:xfrm>
                      <a:off x="0" y="0"/>
                      <a:ext cx="3184525" cy="655320"/>
                    </a:xfrm>
                    <a:prstGeom prst="rect">
                      <a:avLst/>
                    </a:prstGeom>
                  </pic:spPr>
                </pic:pic>
              </a:graphicData>
            </a:graphic>
          </wp:inline>
        </w:drawing>
      </w:r>
      <w:r>
        <w:rPr/>
        <w:t xml:space="preserve"> </w:t>
      </w:r>
    </w:p>
    <w:p>
      <w:pPr>
        <w:pStyle w:val="Normal"/>
        <w:rPr/>
      </w:pPr>
      <w:r>
        <w:rPr/>
        <w:t>Chọn đáp án D</w:t>
      </w:r>
    </w:p>
    <w:p>
      <w:pPr>
        <w:pStyle w:val="Normal"/>
        <w:rPr/>
      </w:pPr>
      <w:r>
        <w:rPr/>
        <w:t>Câu 31. Chọn đáp án B</w:t>
      </w:r>
    </w:p>
    <w:p>
      <w:pPr>
        <w:pStyle w:val="Normal"/>
        <w:rPr/>
      </w:pPr>
      <w:r>
        <w:rPr/>
        <w:t xml:space="preserve">+ Phương trình phản ứng </w:t>
      </w:r>
      <w:r>
        <w:rPr/>
        <w:drawing>
          <wp:inline distT="0" distB="0" distL="0" distR="0">
            <wp:extent cx="1310640" cy="283845"/>
            <wp:effectExtent l="0" t="0" r="0" b="0"/>
            <wp:docPr id="65"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2" descr="" title=""/>
                    <pic:cNvPicPr>
                      <a:picLocks noChangeAspect="1" noChangeArrowheads="1"/>
                    </pic:cNvPicPr>
                  </pic:nvPicPr>
                  <pic:blipFill>
                    <a:blip r:embed="rId609"/>
                    <a:srcRect l="-27" t="-129" r="-27" b="-129"/>
                    <a:stretch>
                      <a:fillRect/>
                    </a:stretch>
                  </pic:blipFill>
                  <pic:spPr bwMode="auto">
                    <a:xfrm>
                      <a:off x="0" y="0"/>
                      <a:ext cx="1310640" cy="283845"/>
                    </a:xfrm>
                    <a:prstGeom prst="rect">
                      <a:avLst/>
                    </a:prstGeom>
                  </pic:spPr>
                </pic:pic>
              </a:graphicData>
            </a:graphic>
          </wp:inline>
        </w:drawing>
      </w:r>
      <w:r>
        <w:rPr/>
        <w:t xml:space="preserve"> </w:t>
      </w:r>
    </w:p>
    <w:p>
      <w:pPr>
        <w:pStyle w:val="Normal"/>
        <w:rPr/>
      </w:pPr>
      <w:r>
        <w:rPr/>
        <w:t xml:space="preserve">+ Năng lượng phản ứng tỏa r: </w:t>
      </w:r>
    </w:p>
    <w:p>
      <w:pPr>
        <w:pStyle w:val="Normal"/>
        <w:rPr/>
      </w:pPr>
      <w:r>
        <w:rPr/>
        <w:drawing>
          <wp:inline distT="0" distB="0" distL="0" distR="0">
            <wp:extent cx="5036820" cy="250190"/>
            <wp:effectExtent l="0" t="0" r="0" b="0"/>
            <wp:docPr id="66"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 descr="" title=""/>
                    <pic:cNvPicPr>
                      <a:picLocks noChangeAspect="1" noChangeArrowheads="1"/>
                    </pic:cNvPicPr>
                  </pic:nvPicPr>
                  <pic:blipFill>
                    <a:blip r:embed="rId610"/>
                    <a:srcRect l="-7" t="-142" r="-7" b="-142"/>
                    <a:stretch>
                      <a:fillRect/>
                    </a:stretch>
                  </pic:blipFill>
                  <pic:spPr bwMode="auto">
                    <a:xfrm>
                      <a:off x="0" y="0"/>
                      <a:ext cx="5036820" cy="250190"/>
                    </a:xfrm>
                    <a:prstGeom prst="rect">
                      <a:avLst/>
                    </a:prstGeom>
                  </pic:spPr>
                </pic:pic>
              </a:graphicData>
            </a:graphic>
          </wp:inline>
        </w:drawing>
      </w:r>
      <w:r>
        <w:rPr>
          <w:rFonts w:eastAsia="Times New Roman"/>
        </w:rPr>
        <w:t xml:space="preserve"> </w:t>
      </w:r>
    </w:p>
    <w:p>
      <w:pPr>
        <w:pStyle w:val="Normal"/>
        <w:rPr/>
      </w:pPr>
      <w:r>
        <w:rPr/>
        <w:t>→</w:t>
      </w:r>
      <w:r>
        <w:rPr>
          <w:rFonts w:eastAsia="Times New Roman"/>
        </w:rPr>
        <w:t xml:space="preserve"> </w:t>
      </w:r>
      <w:r>
        <w:rPr/>
        <w:t>Động năng của hạt α  và hạt nhân X:</w:t>
      </w:r>
      <w:r>
        <w:rPr/>
        <w:drawing>
          <wp:inline distT="0" distB="0" distL="0" distR="0">
            <wp:extent cx="3434715" cy="914400"/>
            <wp:effectExtent l="0" t="0" r="0" b="0"/>
            <wp:docPr id="67"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4" descr="" title=""/>
                    <pic:cNvPicPr>
                      <a:picLocks noChangeAspect="1" noChangeArrowheads="1"/>
                    </pic:cNvPicPr>
                  </pic:nvPicPr>
                  <pic:blipFill>
                    <a:blip r:embed="rId611"/>
                    <a:srcRect l="-10" t="-39" r="-10" b="-39"/>
                    <a:stretch>
                      <a:fillRect/>
                    </a:stretch>
                  </pic:blipFill>
                  <pic:spPr bwMode="auto">
                    <a:xfrm>
                      <a:off x="0" y="0"/>
                      <a:ext cx="3434715" cy="914400"/>
                    </a:xfrm>
                    <a:prstGeom prst="rect">
                      <a:avLst/>
                    </a:prstGeom>
                  </pic:spPr>
                </pic:pic>
              </a:graphicData>
            </a:graphic>
          </wp:inline>
        </w:drawing>
      </w:r>
      <w:r>
        <w:rPr/>
        <w:t xml:space="preserve"> </w:t>
      </w:r>
    </w:p>
    <w:p>
      <w:pPr>
        <w:pStyle w:val="Normal"/>
        <w:rPr/>
      </w:pPr>
      <w:r>
        <w:rPr/>
      </w:r>
    </w:p>
    <w:p>
      <w:pPr>
        <w:pStyle w:val="Normal"/>
        <w:rPr/>
      </w:pPr>
      <w:r>
        <w:rPr/>
        <w:t xml:space="preserve">Câu 32. Phản ứng nhiệt hạch D + D → X + n + 3,25 MeV. Biết độ hụt khối của D là ∆mD = 0,0024u và 1uc2 = 931 MeV. Năng lượng liên kết của hạt nhân X là   </w:t>
      </w:r>
    </w:p>
    <w:p>
      <w:pPr>
        <w:pStyle w:val="Normal"/>
        <w:rPr/>
      </w:pPr>
      <w:r>
        <w:rPr/>
        <w:t xml:space="preserve">A. 9,24 MeV  </w:t>
        <w:tab/>
        <w:tab/>
        <w:t xml:space="preserve">B. 5,22 MeV  </w:t>
        <w:tab/>
        <w:tab/>
        <w:tab/>
        <w:t xml:space="preserve">C. 7,72 MeV  </w:t>
        <w:tab/>
        <w:tab/>
        <w:tab/>
        <w:t xml:space="preserve">D. 8,52 MeV  </w:t>
      </w:r>
    </w:p>
    <w:p>
      <w:pPr>
        <w:pStyle w:val="Normal"/>
        <w:rPr/>
      </w:pPr>
      <w:r>
        <w:rPr/>
        <w:t>Câu 32. Chọn đáp án C</w:t>
      </w:r>
    </w:p>
    <w:p>
      <w:pPr>
        <w:pStyle w:val="Normal"/>
        <w:rPr/>
      </w:pPr>
      <w:r>
        <w:rPr/>
        <w:t xml:space="preserve">+ Năng lượng tỏa ra: </w:t>
      </w:r>
      <w:r>
        <w:rPr/>
        <w:drawing>
          <wp:inline distT="0" distB="0" distL="0" distR="0">
            <wp:extent cx="4813300" cy="396240"/>
            <wp:effectExtent l="0" t="0" r="0" b="0"/>
            <wp:docPr id="68"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 descr="" title=""/>
                    <pic:cNvPicPr>
                      <a:picLocks noChangeAspect="1" noChangeArrowheads="1"/>
                    </pic:cNvPicPr>
                  </pic:nvPicPr>
                  <pic:blipFill>
                    <a:blip r:embed="rId612"/>
                    <a:srcRect l="-7" t="-91" r="-7" b="-91"/>
                    <a:stretch>
                      <a:fillRect/>
                    </a:stretch>
                  </pic:blipFill>
                  <pic:spPr bwMode="auto">
                    <a:xfrm>
                      <a:off x="0" y="0"/>
                      <a:ext cx="4813300" cy="396240"/>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Năng lượng liên kết của hạt nhân X: </w:t>
      </w:r>
      <w:r>
        <w:rPr/>
        <w:drawing>
          <wp:inline distT="0" distB="0" distL="0" distR="0">
            <wp:extent cx="2527300" cy="241300"/>
            <wp:effectExtent l="0" t="0" r="0" b="0"/>
            <wp:docPr id="69"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6" descr="" title=""/>
                    <pic:cNvPicPr>
                      <a:picLocks noChangeAspect="1" noChangeArrowheads="1"/>
                    </pic:cNvPicPr>
                  </pic:nvPicPr>
                  <pic:blipFill>
                    <a:blip r:embed="rId613"/>
                    <a:srcRect l="-14" t="-149" r="-14" b="-149"/>
                    <a:stretch>
                      <a:fillRect/>
                    </a:stretch>
                  </pic:blipFill>
                  <pic:spPr bwMode="auto">
                    <a:xfrm>
                      <a:off x="0" y="0"/>
                      <a:ext cx="2527300" cy="241300"/>
                    </a:xfrm>
                    <a:prstGeom prst="rect">
                      <a:avLst/>
                    </a:prstGeom>
                  </pic:spPr>
                </pic:pic>
              </a:graphicData>
            </a:graphic>
          </wp:inline>
        </w:drawing>
      </w:r>
      <w:r>
        <w:rPr/>
        <w:t xml:space="preserve"> </w:t>
      </w:r>
    </w:p>
    <w:p>
      <w:pPr>
        <w:pStyle w:val="Normal"/>
        <w:rPr/>
      </w:pPr>
      <w:r>
        <w:rPr/>
        <w:t>Câu 33 Chọn đáp án B</w:t>
      </w:r>
    </w:p>
    <w:p>
      <w:pPr>
        <w:pStyle w:val="Normal"/>
        <w:rPr/>
      </w:pPr>
      <w:r>
        <w:rPr/>
        <w:t xml:space="preserve">+ Hiệu suất của nguồn điệm: </w:t>
      </w:r>
      <w:r>
        <w:rPr/>
        <w:drawing>
          <wp:inline distT="0" distB="0" distL="0" distR="0">
            <wp:extent cx="655320" cy="396240"/>
            <wp:effectExtent l="0" t="0" r="0" b="0"/>
            <wp:docPr id="70"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7" descr="" title=""/>
                    <pic:cNvPicPr>
                      <a:picLocks noChangeAspect="1" noChangeArrowheads="1"/>
                    </pic:cNvPicPr>
                  </pic:nvPicPr>
                  <pic:blipFill>
                    <a:blip r:embed="rId614"/>
                    <a:srcRect l="-56" t="-91" r="-56" b="-91"/>
                    <a:stretch>
                      <a:fillRect/>
                    </a:stretch>
                  </pic:blipFill>
                  <pic:spPr bwMode="auto">
                    <a:xfrm>
                      <a:off x="0" y="0"/>
                      <a:ext cx="655320" cy="396240"/>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Từ đồ thị ta có tại R = 6 Ω thì H = 0,75 </w:t>
      </w:r>
      <w:r>
        <w:rPr/>
        <w:drawing>
          <wp:inline distT="0" distB="0" distL="0" distR="0">
            <wp:extent cx="1691005" cy="396240"/>
            <wp:effectExtent l="0" t="0" r="0" b="0"/>
            <wp:docPr id="71"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8" descr="" title=""/>
                    <pic:cNvPicPr>
                      <a:picLocks noChangeAspect="1" noChangeArrowheads="1"/>
                    </pic:cNvPicPr>
                  </pic:nvPicPr>
                  <pic:blipFill>
                    <a:blip r:embed="rId615"/>
                    <a:srcRect l="-21" t="-91" r="-21" b="-91"/>
                    <a:stretch>
                      <a:fillRect/>
                    </a:stretch>
                  </pic:blipFill>
                  <pic:spPr bwMode="auto">
                    <a:xfrm>
                      <a:off x="0" y="0"/>
                      <a:ext cx="1691005" cy="396240"/>
                    </a:xfrm>
                    <a:prstGeom prst="rect">
                      <a:avLst/>
                    </a:prstGeom>
                  </pic:spPr>
                </pic:pic>
              </a:graphicData>
            </a:graphic>
          </wp:inline>
        </w:drawing>
      </w:r>
      <w:r>
        <w:rPr/>
        <w:t xml:space="preserve"> </w:t>
      </w:r>
    </w:p>
    <w:p>
      <w:pPr>
        <w:pStyle w:val="Normal"/>
        <w:rPr>
          <w:rFonts w:eastAsia="Times New Roman"/>
        </w:rPr>
      </w:pPr>
      <w:r>
        <w:rPr>
          <w:rFonts w:eastAsia="Times New Roman"/>
        </w:rPr>
        <w:t xml:space="preserve"> </w:t>
      </w:r>
    </w:p>
    <w:tbl>
      <w:tblPr>
        <w:tblW w:w="10425" w:type="dxa"/>
        <w:jc w:val="start"/>
        <w:tblInd w:w="0" w:type="dxa"/>
        <w:tblCellMar>
          <w:top w:w="0" w:type="dxa"/>
          <w:start w:w="108" w:type="dxa"/>
          <w:bottom w:w="0" w:type="dxa"/>
          <w:end w:w="108" w:type="dxa"/>
        </w:tblCellMar>
      </w:tblPr>
      <w:tblGrid>
        <w:gridCol w:w="6580"/>
        <w:gridCol w:w="3845"/>
      </w:tblGrid>
      <w:tr>
        <w:trPr/>
        <w:tc>
          <w:tcPr>
            <w:tcW w:w="6580" w:type="dxa"/>
            <w:tcBorders/>
          </w:tcPr>
          <w:p>
            <w:pPr>
              <w:pStyle w:val="Normal"/>
              <w:rPr/>
            </w:pPr>
            <w:r>
              <w:rPr/>
              <w:t>Câu 34. Chọn đáp án D</w:t>
            </w:r>
          </w:p>
          <w:p>
            <w:pPr>
              <w:pStyle w:val="Normal"/>
              <w:rPr/>
            </w:pPr>
            <w:r>
              <w:rPr/>
              <w:t>+ Từ S và S/ ta dựng các tia sáng để xác định tính chất của và vị trí đặt thấu kính →  Tia sáng đi qua SS’ cắt xy tại quang tâm O →  Vẽ thấu kính vuông góc với trục chính tại O</w:t>
            </w:r>
          </w:p>
          <w:p>
            <w:pPr>
              <w:pStyle w:val="Normal"/>
              <w:rPr/>
            </w:pPr>
            <w:r>
              <w:rPr/>
              <w:t>→</w:t>
            </w:r>
            <w:r>
              <w:rPr>
                <w:rFonts w:eastAsia="Times New Roman"/>
              </w:rPr>
              <w:t xml:space="preserve"> </w:t>
            </w:r>
            <w:r>
              <w:rPr/>
              <w:t>Tai sáng song song với xy tới thấu kính cho tia ló đi qua ảnh S’</w:t>
            </w:r>
          </w:p>
          <w:p>
            <w:pPr>
              <w:pStyle w:val="Normal"/>
              <w:rPr/>
            </w:pPr>
            <w:r>
              <w:rPr/>
              <w:t>+ Dễ thấy rằng thấu kính là phân kì đặt tại giao điểm của đường SS’ với xy.</w:t>
            </w:r>
          </w:p>
          <w:p>
            <w:pPr>
              <w:pStyle w:val="Normal"/>
              <w:rPr/>
            </w:pPr>
            <w:r>
              <w:rPr/>
            </w:r>
          </w:p>
        </w:tc>
        <w:tc>
          <w:tcPr>
            <w:tcW w:w="3845" w:type="dxa"/>
            <w:tcBorders/>
          </w:tcPr>
          <w:p>
            <w:pPr>
              <w:pStyle w:val="Normal"/>
              <w:rPr/>
            </w:pPr>
            <w:r>
              <w:rPr/>
              <w:drawing>
                <wp:inline distT="0" distB="0" distL="0" distR="0">
                  <wp:extent cx="2303780" cy="1578610"/>
                  <wp:effectExtent l="0" t="0" r="0" b="0"/>
                  <wp:docPr id="72"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9" descr="" title=""/>
                          <pic:cNvPicPr>
                            <a:picLocks noChangeAspect="1" noChangeArrowheads="1"/>
                          </pic:cNvPicPr>
                        </pic:nvPicPr>
                        <pic:blipFill>
                          <a:blip r:embed="rId616"/>
                          <a:srcRect l="-17" t="-24" r="-17" b="-24"/>
                          <a:stretch>
                            <a:fillRect/>
                          </a:stretch>
                        </pic:blipFill>
                        <pic:spPr bwMode="auto">
                          <a:xfrm>
                            <a:off x="0" y="0"/>
                            <a:ext cx="2303780" cy="1578610"/>
                          </a:xfrm>
                          <a:prstGeom prst="rect">
                            <a:avLst/>
                          </a:prstGeom>
                        </pic:spPr>
                      </pic:pic>
                    </a:graphicData>
                  </a:graphic>
                </wp:inline>
              </w:drawing>
            </w:r>
          </w:p>
        </w:tc>
      </w:tr>
    </w:tbl>
    <w:p>
      <w:pPr>
        <w:pStyle w:val="Normal"/>
        <w:rPr>
          <w:rFonts w:eastAsia="Times New Roman"/>
        </w:rPr>
      </w:pPr>
      <w:r>
        <w:rPr>
          <w:rFonts w:eastAsia="Times New Roman"/>
        </w:rPr>
        <w:t xml:space="preserve"> </w:t>
      </w:r>
    </w:p>
    <w:tbl>
      <w:tblPr>
        <w:tblW w:w="10425" w:type="dxa"/>
        <w:jc w:val="start"/>
        <w:tblInd w:w="0" w:type="dxa"/>
        <w:tblCellMar>
          <w:top w:w="0" w:type="dxa"/>
          <w:start w:w="108" w:type="dxa"/>
          <w:bottom w:w="0" w:type="dxa"/>
          <w:end w:w="108" w:type="dxa"/>
        </w:tblCellMar>
      </w:tblPr>
      <w:tblGrid>
        <w:gridCol w:w="7463"/>
        <w:gridCol w:w="2962"/>
      </w:tblGrid>
      <w:tr>
        <w:trPr/>
        <w:tc>
          <w:tcPr>
            <w:tcW w:w="7463" w:type="dxa"/>
            <w:tcBorders/>
          </w:tcPr>
          <w:p>
            <w:pPr>
              <w:pStyle w:val="Normal"/>
              <w:rPr/>
            </w:pPr>
            <w:r>
              <w:rPr/>
              <w:t>Câu 35. Chọn đáp án C</w:t>
            </w:r>
          </w:p>
          <w:p>
            <w:pPr>
              <w:pStyle w:val="Normal"/>
              <w:rPr/>
            </w:pPr>
            <w:r>
              <w:rPr/>
              <w:t>+ Con lắc sau khi giữ cố định dao động với tần số gấp đôi tần số cũ →  Độ cừng của lò xo gấp 4 lần →  Giữ tại vị trí cách đầu cố định của lò xo một đonạ 0,75cm chiều dài.</w:t>
            </w:r>
          </w:p>
          <w:p>
            <w:pPr>
              <w:pStyle w:val="Normal"/>
              <w:rPr/>
            </w:pPr>
            <w:r>
              <w:rPr/>
              <w:t xml:space="preserve">+ Từ hình vé ta có: </w:t>
            </w:r>
            <w:r>
              <w:rPr/>
              <w:drawing>
                <wp:inline distT="0" distB="0" distL="0" distR="0">
                  <wp:extent cx="2519045" cy="396240"/>
                  <wp:effectExtent l="0" t="0" r="0" b="0"/>
                  <wp:docPr id="73"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0" descr="" title=""/>
                          <pic:cNvPicPr>
                            <a:picLocks noChangeAspect="1" noChangeArrowheads="1"/>
                          </pic:cNvPicPr>
                        </pic:nvPicPr>
                        <pic:blipFill>
                          <a:blip r:embed="rId617"/>
                          <a:srcRect l="-14" t="-91" r="-14" b="-91"/>
                          <a:stretch>
                            <a:fillRect/>
                          </a:stretch>
                        </pic:blipFill>
                        <pic:spPr bwMode="auto">
                          <a:xfrm>
                            <a:off x="0" y="0"/>
                            <a:ext cx="2519045" cy="396240"/>
                          </a:xfrm>
                          <a:prstGeom prst="rect">
                            <a:avLst/>
                          </a:prstGeom>
                        </pic:spPr>
                      </pic:pic>
                    </a:graphicData>
                  </a:graphic>
                </wp:inline>
              </w:drawing>
            </w:r>
            <w:r>
              <w:rPr/>
              <w:t xml:space="preserve"> </w:t>
            </w:r>
          </w:p>
          <w:p>
            <w:pPr>
              <w:pStyle w:val="Normal"/>
              <w:rPr/>
            </w:pPr>
            <w:r>
              <w:rPr/>
            </w:r>
          </w:p>
        </w:tc>
        <w:tc>
          <w:tcPr>
            <w:tcW w:w="2962" w:type="dxa"/>
            <w:tcBorders/>
          </w:tcPr>
          <w:p>
            <w:pPr>
              <w:pStyle w:val="Normal"/>
              <w:rPr/>
            </w:pPr>
            <w:r>
              <w:rPr/>
              <w:drawing>
                <wp:inline distT="0" distB="0" distL="0" distR="0">
                  <wp:extent cx="1716405" cy="1888490"/>
                  <wp:effectExtent l="0" t="0" r="0" b="0"/>
                  <wp:docPr id="74"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1" descr="" title=""/>
                          <pic:cNvPicPr>
                            <a:picLocks noChangeAspect="1" noChangeArrowheads="1"/>
                          </pic:cNvPicPr>
                        </pic:nvPicPr>
                        <pic:blipFill>
                          <a:blip r:embed="rId618"/>
                          <a:srcRect l="-22" t="-20" r="-22" b="-20"/>
                          <a:stretch>
                            <a:fillRect/>
                          </a:stretch>
                        </pic:blipFill>
                        <pic:spPr bwMode="auto">
                          <a:xfrm>
                            <a:off x="0" y="0"/>
                            <a:ext cx="1716405" cy="1888490"/>
                          </a:xfrm>
                          <a:prstGeom prst="rect">
                            <a:avLst/>
                          </a:prstGeom>
                        </pic:spPr>
                      </pic:pic>
                    </a:graphicData>
                  </a:graphic>
                </wp:inline>
              </w:drawing>
            </w:r>
          </w:p>
        </w:tc>
      </w:tr>
    </w:tbl>
    <w:p>
      <w:pPr>
        <w:pStyle w:val="Normal"/>
        <w:rPr>
          <w:rFonts w:eastAsia="Times New Roman"/>
        </w:rPr>
      </w:pPr>
      <w:r>
        <w:rPr>
          <w:rFonts w:eastAsia="Times New Roman"/>
        </w:rPr>
        <w:t xml:space="preserve"> </w:t>
      </w:r>
    </w:p>
    <w:tbl>
      <w:tblPr>
        <w:tblW w:w="10425" w:type="dxa"/>
        <w:jc w:val="start"/>
        <w:tblInd w:w="0" w:type="dxa"/>
        <w:tblCellMar>
          <w:top w:w="0" w:type="dxa"/>
          <w:start w:w="108" w:type="dxa"/>
          <w:bottom w:w="0" w:type="dxa"/>
          <w:end w:w="108" w:type="dxa"/>
        </w:tblCellMar>
      </w:tblPr>
      <w:tblGrid>
        <w:gridCol w:w="6880"/>
        <w:gridCol w:w="3545"/>
      </w:tblGrid>
      <w:tr>
        <w:trPr/>
        <w:tc>
          <w:tcPr>
            <w:tcW w:w="6880" w:type="dxa"/>
            <w:tcBorders/>
          </w:tcPr>
          <w:p>
            <w:pPr>
              <w:pStyle w:val="Normal"/>
              <w:rPr/>
            </w:pPr>
            <w:r>
              <w:rPr/>
              <w:t>Câu 36. Chọn đáp án B</w:t>
            </w:r>
          </w:p>
          <w:p>
            <w:pPr>
              <w:pStyle w:val="Normal"/>
              <w:rPr/>
            </w:pPr>
            <w:r>
              <w:rPr/>
              <w:t>+ Biểu diễn dao động của vật tương tứng trên đường tròn</w:t>
            </w:r>
          </w:p>
          <w:p>
            <w:pPr>
              <w:pStyle w:val="Normal"/>
              <w:rPr/>
            </w:pPr>
            <w:r>
              <w:rPr/>
              <w:t xml:space="preserve">Ta có: </w:t>
            </w:r>
            <w:r>
              <w:rPr/>
              <w:drawing>
                <wp:inline distT="0" distB="0" distL="0" distR="0">
                  <wp:extent cx="2035810" cy="854075"/>
                  <wp:effectExtent l="0" t="0" r="0" b="0"/>
                  <wp:docPr id="75"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2" descr="" title=""/>
                          <pic:cNvPicPr>
                            <a:picLocks noChangeAspect="1" noChangeArrowheads="1"/>
                          </pic:cNvPicPr>
                        </pic:nvPicPr>
                        <pic:blipFill>
                          <a:blip r:embed="rId619"/>
                          <a:srcRect l="-18" t="-42" r="-18" b="-42"/>
                          <a:stretch>
                            <a:fillRect/>
                          </a:stretch>
                        </pic:blipFill>
                        <pic:spPr bwMode="auto">
                          <a:xfrm>
                            <a:off x="0" y="0"/>
                            <a:ext cx="2035810" cy="854075"/>
                          </a:xfrm>
                          <a:prstGeom prst="rect">
                            <a:avLst/>
                          </a:prstGeom>
                        </pic:spPr>
                      </pic:pic>
                    </a:graphicData>
                  </a:graphic>
                </wp:inline>
              </w:drawing>
            </w:r>
            <w:r>
              <w:rPr/>
              <w:t xml:space="preserve"> </w:t>
            </w:r>
          </w:p>
          <w:p>
            <w:pPr>
              <w:pStyle w:val="Normal"/>
              <w:rPr/>
            </w:pPr>
            <w:r>
              <w:rPr/>
              <w:t xml:space="preserve">+ Với </w:t>
            </w:r>
            <w:r>
              <w:rPr/>
              <w:drawing>
                <wp:inline distT="0" distB="0" distL="0" distR="0">
                  <wp:extent cx="2286000" cy="854075"/>
                  <wp:effectExtent l="0" t="0" r="0" b="0"/>
                  <wp:docPr id="76"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3" descr="" title=""/>
                          <pic:cNvPicPr>
                            <a:picLocks noChangeAspect="1" noChangeArrowheads="1"/>
                          </pic:cNvPicPr>
                        </pic:nvPicPr>
                        <pic:blipFill>
                          <a:blip r:embed="rId620"/>
                          <a:srcRect l="-16" t="-42" r="-16" b="-42"/>
                          <a:stretch>
                            <a:fillRect/>
                          </a:stretch>
                        </pic:blipFill>
                        <pic:spPr bwMode="auto">
                          <a:xfrm>
                            <a:off x="0" y="0"/>
                            <a:ext cx="2286000" cy="854075"/>
                          </a:xfrm>
                          <a:prstGeom prst="rect">
                            <a:avLst/>
                          </a:prstGeom>
                        </pic:spPr>
                      </pic:pic>
                    </a:graphicData>
                  </a:graphic>
                </wp:inline>
              </w:drawing>
            </w:r>
            <w:r>
              <w:rPr/>
              <w:t xml:space="preserve"> Lập tỉ số →  S = 0,2A</w:t>
            </w:r>
          </w:p>
        </w:tc>
        <w:tc>
          <w:tcPr>
            <w:tcW w:w="3545" w:type="dxa"/>
            <w:tcBorders/>
          </w:tcPr>
          <w:p>
            <w:pPr>
              <w:pStyle w:val="Normal"/>
              <w:rPr/>
            </w:pPr>
            <w:r>
              <w:rPr/>
              <w:drawing>
                <wp:inline distT="0" distB="0" distL="0" distR="0">
                  <wp:extent cx="2113280" cy="1785620"/>
                  <wp:effectExtent l="0" t="0" r="0" b="0"/>
                  <wp:docPr id="77"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4" descr="" title=""/>
                          <pic:cNvPicPr>
                            <a:picLocks noChangeAspect="1" noChangeArrowheads="1"/>
                          </pic:cNvPicPr>
                        </pic:nvPicPr>
                        <pic:blipFill>
                          <a:blip r:embed="rId621"/>
                          <a:srcRect l="-18" t="-21" r="-18" b="-21"/>
                          <a:stretch>
                            <a:fillRect/>
                          </a:stretch>
                        </pic:blipFill>
                        <pic:spPr bwMode="auto">
                          <a:xfrm>
                            <a:off x="0" y="0"/>
                            <a:ext cx="2113280" cy="1785620"/>
                          </a:xfrm>
                          <a:prstGeom prst="rect">
                            <a:avLst/>
                          </a:prstGeom>
                        </pic:spPr>
                      </pic:pic>
                    </a:graphicData>
                  </a:graphic>
                </wp:inline>
              </w:drawing>
            </w:r>
          </w:p>
        </w:tc>
      </w:tr>
    </w:tbl>
    <w:p>
      <w:pPr>
        <w:pStyle w:val="Normal"/>
        <w:rPr/>
      </w:pPr>
      <w:r>
        <w:rPr>
          <w:rFonts w:eastAsia="Times New Roman"/>
        </w:rPr>
        <w:t xml:space="preserve"> </w:t>
      </w:r>
      <w:r>
        <w:rPr/>
        <w:t>+ Từ thời điểm t3 vật đi thêm 4S nữa thì vật quay lại vị trí cùng li độ với điểm t3 →  Eđ = 0,064</w:t>
      </w:r>
    </w:p>
    <w:p>
      <w:pPr>
        <w:pStyle w:val="Normal"/>
        <w:rPr>
          <w:rFonts w:eastAsia="Times New Roman"/>
        </w:rPr>
      </w:pPr>
      <w:r>
        <w:rPr>
          <w:rFonts w:eastAsia="Times New Roman"/>
        </w:rPr>
        <w:t xml:space="preserve"> </w:t>
      </w:r>
    </w:p>
    <w:tbl>
      <w:tblPr>
        <w:tblW w:w="10425" w:type="dxa"/>
        <w:jc w:val="start"/>
        <w:tblInd w:w="0" w:type="dxa"/>
        <w:tblCellMar>
          <w:top w:w="0" w:type="dxa"/>
          <w:start w:w="108" w:type="dxa"/>
          <w:bottom w:w="0" w:type="dxa"/>
          <w:end w:w="108" w:type="dxa"/>
        </w:tblCellMar>
      </w:tblPr>
      <w:tblGrid>
        <w:gridCol w:w="6771"/>
        <w:gridCol w:w="3654"/>
      </w:tblGrid>
      <w:tr>
        <w:trPr/>
        <w:tc>
          <w:tcPr>
            <w:tcW w:w="6771" w:type="dxa"/>
            <w:tcBorders/>
          </w:tcPr>
          <w:p>
            <w:pPr>
              <w:pStyle w:val="Normal"/>
              <w:rPr/>
            </w:pPr>
            <w:r>
              <w:rPr/>
              <w:t>Câu 37. Chọn đáp án B</w:t>
            </w:r>
          </w:p>
          <w:p>
            <w:pPr>
              <w:pStyle w:val="Normal"/>
              <w:rPr/>
            </w:pPr>
            <w:r>
              <w:rPr/>
              <w:t xml:space="preserve">+ Giả sử phương trình sóng của nguồn </w:t>
            </w:r>
            <w:r>
              <w:rPr/>
              <w:drawing>
                <wp:inline distT="0" distB="0" distL="0" distR="0">
                  <wp:extent cx="1112520" cy="232410"/>
                  <wp:effectExtent l="0" t="0" r="0" b="0"/>
                  <wp:docPr id="78"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5" descr="" title=""/>
                          <pic:cNvPicPr>
                            <a:picLocks noChangeAspect="1" noChangeArrowheads="1"/>
                          </pic:cNvPicPr>
                        </pic:nvPicPr>
                        <pic:blipFill>
                          <a:blip r:embed="rId622"/>
                          <a:srcRect l="-33" t="-157" r="-33" b="-157"/>
                          <a:stretch>
                            <a:fillRect/>
                          </a:stretch>
                        </pic:blipFill>
                        <pic:spPr bwMode="auto">
                          <a:xfrm>
                            <a:off x="0" y="0"/>
                            <a:ext cx="1112520" cy="232410"/>
                          </a:xfrm>
                          <a:prstGeom prst="rect">
                            <a:avLst/>
                          </a:prstGeom>
                        </pic:spPr>
                      </pic:pic>
                    </a:graphicData>
                  </a:graphic>
                </wp:inline>
              </w:drawing>
            </w:r>
            <w:r>
              <w:rPr/>
              <w:t xml:space="preserve"> </w:t>
            </w:r>
          </w:p>
          <w:p>
            <w:pPr>
              <w:pStyle w:val="Normal"/>
              <w:rPr/>
            </w:pPr>
            <w:r>
              <w:rPr/>
              <w:t>Sóng do các nguồn truyền đến M</w:t>
            </w:r>
          </w:p>
          <w:p>
            <w:pPr>
              <w:pStyle w:val="Normal"/>
              <w:rPr/>
            </w:pPr>
            <w:r>
              <w:rPr/>
              <w:drawing>
                <wp:inline distT="0" distB="0" distL="0" distR="0">
                  <wp:extent cx="2819400" cy="991235"/>
                  <wp:effectExtent l="0" t="0" r="0" b="0"/>
                  <wp:docPr id="79"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6" descr="" title=""/>
                          <pic:cNvPicPr>
                            <a:picLocks noChangeAspect="1" noChangeArrowheads="1"/>
                          </pic:cNvPicPr>
                        </pic:nvPicPr>
                        <pic:blipFill>
                          <a:blip r:embed="rId623"/>
                          <a:srcRect l="-13" t="-36" r="-13" b="-36"/>
                          <a:stretch>
                            <a:fillRect/>
                          </a:stretch>
                        </pic:blipFill>
                        <pic:spPr bwMode="auto">
                          <a:xfrm>
                            <a:off x="0" y="0"/>
                            <a:ext cx="2819400" cy="991235"/>
                          </a:xfrm>
                          <a:prstGeom prst="rect">
                            <a:avLst/>
                          </a:prstGeom>
                        </pic:spPr>
                      </pic:pic>
                    </a:graphicData>
                  </a:graphic>
                </wp:inline>
              </w:drawing>
            </w:r>
            <w:r>
              <w:rPr>
                <w:rFonts w:eastAsia="Times New Roman"/>
              </w:rPr>
              <w:t xml:space="preserve"> </w:t>
            </w:r>
          </w:p>
        </w:tc>
        <w:tc>
          <w:tcPr>
            <w:tcW w:w="3654" w:type="dxa"/>
            <w:tcBorders/>
          </w:tcPr>
          <w:p>
            <w:pPr>
              <w:pStyle w:val="Normal"/>
              <w:rPr/>
            </w:pPr>
            <w:r>
              <w:rPr/>
              <w:drawing>
                <wp:inline distT="0" distB="0" distL="0" distR="0">
                  <wp:extent cx="2182495" cy="1672590"/>
                  <wp:effectExtent l="0" t="0" r="0" b="0"/>
                  <wp:docPr id="80"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7" descr="" title=""/>
                          <pic:cNvPicPr>
                            <a:picLocks noChangeAspect="1" noChangeArrowheads="1"/>
                          </pic:cNvPicPr>
                        </pic:nvPicPr>
                        <pic:blipFill>
                          <a:blip r:embed="rId624"/>
                          <a:srcRect l="-17" t="-23" r="-17" b="-23"/>
                          <a:stretch>
                            <a:fillRect/>
                          </a:stretch>
                        </pic:blipFill>
                        <pic:spPr bwMode="auto">
                          <a:xfrm>
                            <a:off x="0" y="0"/>
                            <a:ext cx="2182495" cy="1672590"/>
                          </a:xfrm>
                          <a:prstGeom prst="rect">
                            <a:avLst/>
                          </a:prstGeom>
                        </pic:spPr>
                      </pic:pic>
                    </a:graphicData>
                  </a:graphic>
                </wp:inline>
              </w:drawing>
            </w:r>
          </w:p>
        </w:tc>
      </w:tr>
    </w:tbl>
    <w:p>
      <w:pPr>
        <w:pStyle w:val="Normal"/>
        <w:rPr/>
      </w:pPr>
      <w:r>
        <w:rPr>
          <w:rFonts w:eastAsia="Times New Roman"/>
        </w:rPr>
        <w:t xml:space="preserve"> </w:t>
      </w:r>
      <w:r>
        <w:rPr/>
        <w:t>→</w:t>
      </w:r>
      <w:r>
        <w:rPr>
          <w:rFonts w:eastAsia="Times New Roman"/>
        </w:rPr>
        <w:t xml:space="preserve"> </w:t>
      </w:r>
      <w:r>
        <w:rPr/>
        <w:t xml:space="preserve">Phương trình dao động tổng hợp tại M: </w:t>
      </w:r>
      <w:r>
        <w:rPr/>
        <w:drawing>
          <wp:inline distT="0" distB="0" distL="0" distR="0">
            <wp:extent cx="3270250" cy="673100"/>
            <wp:effectExtent l="0" t="0" r="0" b="0"/>
            <wp:docPr id="81"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8" descr="" title=""/>
                    <pic:cNvPicPr>
                      <a:picLocks noChangeAspect="1" noChangeArrowheads="1"/>
                    </pic:cNvPicPr>
                  </pic:nvPicPr>
                  <pic:blipFill>
                    <a:blip r:embed="rId625"/>
                    <a:srcRect l="-11" t="-54" r="-11" b="-54"/>
                    <a:stretch>
                      <a:fillRect/>
                    </a:stretch>
                  </pic:blipFill>
                  <pic:spPr bwMode="auto">
                    <a:xfrm>
                      <a:off x="0" y="0"/>
                      <a:ext cx="3270250" cy="673100"/>
                    </a:xfrm>
                    <a:prstGeom prst="rect">
                      <a:avLst/>
                    </a:prstGeom>
                  </pic:spPr>
                </pic:pic>
              </a:graphicData>
            </a:graphic>
          </wp:inline>
        </w:drawing>
      </w:r>
      <w:r>
        <w:rPr/>
        <w:t xml:space="preserve"> </w:t>
      </w:r>
    </w:p>
    <w:p>
      <w:pPr>
        <w:pStyle w:val="Normal"/>
        <w:rPr/>
      </w:pPr>
      <w:r>
        <w:rPr/>
        <w:t>→</w:t>
      </w:r>
      <w:r>
        <w:rPr>
          <w:rFonts w:eastAsia="Times New Roman"/>
        </w:rPr>
        <w:t xml:space="preserve"> </w:t>
      </w:r>
      <w:r>
        <w:rPr/>
        <w:t xml:space="preserve">Để M là một cực tiểu giao thoa thì: </w:t>
      </w:r>
    </w:p>
    <w:p>
      <w:pPr>
        <w:pStyle w:val="Normal"/>
        <w:rPr/>
      </w:pPr>
      <w:r>
        <w:rPr/>
        <w:drawing>
          <wp:inline distT="0" distB="0" distL="0" distR="0">
            <wp:extent cx="5168900" cy="664210"/>
            <wp:effectExtent l="0" t="0" r="0" b="0"/>
            <wp:docPr id="82"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9" descr="" title=""/>
                    <pic:cNvPicPr>
                      <a:picLocks noChangeAspect="1" noChangeArrowheads="1"/>
                    </pic:cNvPicPr>
                  </pic:nvPicPr>
                  <pic:blipFill>
                    <a:blip r:embed="rId626"/>
                    <a:srcRect l="-7" t="-55" r="-7" b="-55"/>
                    <a:stretch>
                      <a:fillRect/>
                    </a:stretch>
                  </pic:blipFill>
                  <pic:spPr bwMode="auto">
                    <a:xfrm>
                      <a:off x="0" y="0"/>
                      <a:ext cx="5168900" cy="664210"/>
                    </a:xfrm>
                    <a:prstGeom prst="rect">
                      <a:avLst/>
                    </a:prstGeom>
                  </pic:spPr>
                </pic:pic>
              </a:graphicData>
            </a:graphic>
          </wp:inline>
        </w:drawing>
      </w:r>
      <w:r>
        <w:rPr>
          <w:rFonts w:eastAsia="Times New Roman"/>
        </w:rPr>
        <w:t xml:space="preserve"> </w:t>
      </w:r>
    </w:p>
    <w:p>
      <w:pPr>
        <w:pStyle w:val="Normal"/>
        <w:rPr>
          <w:rFonts w:eastAsia="Times New Roman"/>
        </w:rPr>
      </w:pPr>
      <w:r>
        <w:rPr>
          <w:rFonts w:eastAsia="Times New Roman"/>
        </w:rPr>
        <w:t xml:space="preserve"> </w:t>
      </w:r>
    </w:p>
    <w:tbl>
      <w:tblPr>
        <w:tblW w:w="10425" w:type="dxa"/>
        <w:jc w:val="start"/>
        <w:tblInd w:w="0" w:type="dxa"/>
        <w:tblCellMar>
          <w:top w:w="0" w:type="dxa"/>
          <w:start w:w="108" w:type="dxa"/>
          <w:bottom w:w="0" w:type="dxa"/>
          <w:end w:w="108" w:type="dxa"/>
        </w:tblCellMar>
      </w:tblPr>
      <w:tblGrid>
        <w:gridCol w:w="5874"/>
        <w:gridCol w:w="4551"/>
      </w:tblGrid>
      <w:tr>
        <w:trPr/>
        <w:tc>
          <w:tcPr>
            <w:tcW w:w="5874" w:type="dxa"/>
            <w:tcBorders/>
          </w:tcPr>
          <w:p>
            <w:pPr>
              <w:pStyle w:val="Normal"/>
              <w:rPr/>
            </w:pPr>
            <w:r>
              <w:rPr/>
              <w:t>Câu 38. Chọn đáp án B</w:t>
            </w:r>
          </w:p>
          <w:p>
            <w:pPr>
              <w:pStyle w:val="Normal"/>
              <w:rPr/>
            </w:pPr>
            <w:r>
              <w:rPr/>
              <w:t xml:space="preserve">+ </w:t>
            </w:r>
            <w:r>
              <w:rPr/>
              <w:drawing>
                <wp:inline distT="0" distB="0" distL="0" distR="0">
                  <wp:extent cx="819785" cy="396240"/>
                  <wp:effectExtent l="0" t="0" r="0" b="0"/>
                  <wp:docPr id="83"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0" descr="" title=""/>
                          <pic:cNvPicPr>
                            <a:picLocks noChangeAspect="1" noChangeArrowheads="1"/>
                          </pic:cNvPicPr>
                        </pic:nvPicPr>
                        <pic:blipFill>
                          <a:blip r:embed="rId627"/>
                          <a:srcRect l="-44" t="-91" r="-44" b="-91"/>
                          <a:stretch>
                            <a:fillRect/>
                          </a:stretch>
                        </pic:blipFill>
                        <pic:spPr bwMode="auto">
                          <a:xfrm>
                            <a:off x="0" y="0"/>
                            <a:ext cx="819785" cy="396240"/>
                          </a:xfrm>
                          <a:prstGeom prst="rect">
                            <a:avLst/>
                          </a:prstGeom>
                        </pic:spPr>
                      </pic:pic>
                    </a:graphicData>
                  </a:graphic>
                </wp:inline>
              </w:drawing>
            </w:r>
            <w:r>
              <w:rPr/>
              <w:t xml:space="preserve"> </w:t>
            </w:r>
          </w:p>
          <w:p>
            <w:pPr>
              <w:pStyle w:val="Normal"/>
              <w:rPr/>
            </w:pPr>
            <w:r>
              <w:rPr/>
              <w:t>→</w:t>
            </w:r>
            <w:r>
              <w:rPr>
                <w:rFonts w:eastAsia="Times New Roman"/>
              </w:rPr>
              <w:t xml:space="preserve"> </w:t>
            </w:r>
            <w:r>
              <w:rPr/>
              <w:t>Khi xảy ra giao thoa sóng cơ, điểm Q xa M nhất là cực đại ứng với k = 1</w:t>
            </w:r>
          </w:p>
          <w:p>
            <w:pPr>
              <w:pStyle w:val="Normal"/>
              <w:rPr/>
            </w:pPr>
            <w:r>
              <w:rPr/>
              <w:t xml:space="preserve">+ Xét tỉ số </w:t>
            </w:r>
            <w:r>
              <w:rPr/>
              <w:drawing>
                <wp:inline distT="0" distB="0" distL="0" distR="0">
                  <wp:extent cx="1577340" cy="422275"/>
                  <wp:effectExtent l="0" t="0" r="0" b="0"/>
                  <wp:docPr id="84"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1" descr="" title=""/>
                          <pic:cNvPicPr>
                            <a:picLocks noChangeAspect="1" noChangeArrowheads="1"/>
                          </pic:cNvPicPr>
                        </pic:nvPicPr>
                        <pic:blipFill>
                          <a:blip r:embed="rId628"/>
                          <a:srcRect l="-23" t="-86" r="-23" b="-86"/>
                          <a:stretch>
                            <a:fillRect/>
                          </a:stretch>
                        </pic:blipFill>
                        <pic:spPr bwMode="auto">
                          <a:xfrm>
                            <a:off x="0" y="0"/>
                            <a:ext cx="1577340" cy="422275"/>
                          </a:xfrm>
                          <a:prstGeom prst="rect">
                            <a:avLst/>
                          </a:prstGeom>
                        </pic:spPr>
                      </pic:pic>
                    </a:graphicData>
                  </a:graphic>
                </wp:inline>
              </w:drawing>
            </w:r>
            <w:r>
              <w:rPr/>
              <w:t xml:space="preserve"> là cực đại gần M nhất ứng với k = 3</w:t>
            </w:r>
          </w:p>
          <w:p>
            <w:pPr>
              <w:pStyle w:val="Normal"/>
              <w:rPr/>
            </w:pPr>
            <w:r>
              <w:rPr/>
              <w:t>+ Với điểm Q là cực đại xa M nhất ta có</w:t>
            </w:r>
          </w:p>
        </w:tc>
        <w:tc>
          <w:tcPr>
            <w:tcW w:w="4551" w:type="dxa"/>
            <w:tcBorders/>
          </w:tcPr>
          <w:p>
            <w:pPr>
              <w:pStyle w:val="Normal"/>
              <w:rPr/>
            </w:pPr>
            <w:r>
              <w:rPr/>
              <w:drawing>
                <wp:inline distT="0" distB="0" distL="0" distR="0">
                  <wp:extent cx="2752090" cy="1991360"/>
                  <wp:effectExtent l="0" t="0" r="0" b="0"/>
                  <wp:docPr id="85"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2" descr="" title=""/>
                          <pic:cNvPicPr>
                            <a:picLocks noChangeAspect="1" noChangeArrowheads="1"/>
                          </pic:cNvPicPr>
                        </pic:nvPicPr>
                        <pic:blipFill>
                          <a:blip r:embed="rId629"/>
                          <a:srcRect l="-14" t="-19" r="-14" b="-19"/>
                          <a:stretch>
                            <a:fillRect/>
                          </a:stretch>
                        </pic:blipFill>
                        <pic:spPr bwMode="auto">
                          <a:xfrm>
                            <a:off x="0" y="0"/>
                            <a:ext cx="2752090" cy="1991360"/>
                          </a:xfrm>
                          <a:prstGeom prst="rect">
                            <a:avLst/>
                          </a:prstGeom>
                        </pic:spPr>
                      </pic:pic>
                    </a:graphicData>
                  </a:graphic>
                </wp:inline>
              </w:drawing>
            </w:r>
          </w:p>
        </w:tc>
      </w:tr>
    </w:tbl>
    <w:p>
      <w:pPr>
        <w:pStyle w:val="Normal"/>
        <w:rPr/>
      </w:pPr>
      <w:r>
        <w:rPr>
          <w:rFonts w:eastAsia="Times New Roman"/>
        </w:rPr>
        <w:t xml:space="preserve"> </w:t>
      </w:r>
      <w:r>
        <w:rPr/>
        <w:drawing>
          <wp:inline distT="0" distB="0" distL="0" distR="0">
            <wp:extent cx="1043305" cy="517525"/>
            <wp:effectExtent l="0" t="0" r="0" b="0"/>
            <wp:docPr id="86"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3" descr="" title=""/>
                    <pic:cNvPicPr>
                      <a:picLocks noChangeAspect="1" noChangeArrowheads="1"/>
                    </pic:cNvPicPr>
                  </pic:nvPicPr>
                  <pic:blipFill>
                    <a:blip r:embed="rId630"/>
                    <a:srcRect l="-35" t="-71" r="-35" b="-71"/>
                    <a:stretch>
                      <a:fillRect/>
                    </a:stretch>
                  </pic:blipFill>
                  <pic:spPr bwMode="auto">
                    <a:xfrm>
                      <a:off x="0" y="0"/>
                      <a:ext cx="1043305" cy="517525"/>
                    </a:xfrm>
                    <a:prstGeom prst="rect">
                      <a:avLst/>
                    </a:prstGeom>
                  </pic:spPr>
                </pic:pic>
              </a:graphicData>
            </a:graphic>
          </wp:inline>
        </w:drawing>
      </w:r>
      <w:r>
        <w:rPr>
          <w:rFonts w:eastAsia="Times New Roman"/>
        </w:rPr>
        <w:t xml:space="preserve"> </w:t>
      </w:r>
      <w:r>
        <w:rPr/>
        <w:t xml:space="preserve">với </w:t>
      </w:r>
      <w:r>
        <w:rPr/>
        <w:drawing>
          <wp:inline distT="0" distB="0" distL="0" distR="0">
            <wp:extent cx="2908300" cy="283845"/>
            <wp:effectExtent l="0" t="0" r="0" b="0"/>
            <wp:docPr id="87"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4" descr="" title=""/>
                    <pic:cNvPicPr>
                      <a:picLocks noChangeAspect="1" noChangeArrowheads="1"/>
                    </pic:cNvPicPr>
                  </pic:nvPicPr>
                  <pic:blipFill>
                    <a:blip r:embed="rId631"/>
                    <a:srcRect l="-12" t="-129" r="-12" b="-129"/>
                    <a:stretch>
                      <a:fillRect/>
                    </a:stretch>
                  </pic:blipFill>
                  <pic:spPr bwMode="auto">
                    <a:xfrm>
                      <a:off x="0" y="0"/>
                      <a:ext cx="2908300" cy="283845"/>
                    </a:xfrm>
                    <a:prstGeom prst="rect">
                      <a:avLst/>
                    </a:prstGeom>
                  </pic:spPr>
                </pic:pic>
              </a:graphicData>
            </a:graphic>
          </wp:inline>
        </w:drawing>
      </w:r>
      <w:r>
        <w:rPr/>
        <w:t xml:space="preserve"> </w:t>
      </w:r>
    </w:p>
    <w:p>
      <w:pPr>
        <w:pStyle w:val="Normal"/>
        <w:rPr/>
      </w:pPr>
      <w:r>
        <w:rPr/>
        <w:drawing>
          <wp:inline distT="0" distB="0" distL="0" distR="0">
            <wp:extent cx="2467610" cy="207010"/>
            <wp:effectExtent l="0" t="0" r="0" b="0"/>
            <wp:docPr id="88"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5" descr="" title=""/>
                    <pic:cNvPicPr>
                      <a:picLocks noChangeAspect="1" noChangeArrowheads="1"/>
                    </pic:cNvPicPr>
                  </pic:nvPicPr>
                  <pic:blipFill>
                    <a:blip r:embed="rId632"/>
                    <a:srcRect l="-15" t="-177" r="-15" b="-177"/>
                    <a:stretch>
                      <a:fillRect/>
                    </a:stretch>
                  </pic:blipFill>
                  <pic:spPr bwMode="auto">
                    <a:xfrm>
                      <a:off x="0" y="0"/>
                      <a:ext cx="2467610" cy="207010"/>
                    </a:xfrm>
                    <a:prstGeom prst="rect">
                      <a:avLst/>
                    </a:prstGeom>
                  </pic:spPr>
                </pic:pic>
              </a:graphicData>
            </a:graphic>
          </wp:inline>
        </w:drawing>
      </w:r>
      <w:r>
        <w:rPr>
          <w:rFonts w:eastAsia="Times New Roman"/>
        </w:rPr>
        <w:t xml:space="preserve"> </w:t>
      </w:r>
    </w:p>
    <w:p>
      <w:pPr>
        <w:pStyle w:val="Normal"/>
        <w:rPr/>
      </w:pPr>
      <w:r>
        <w:rPr/>
        <w:t>Câu 39. Chọn đáp án D</w:t>
      </w:r>
    </w:p>
    <w:p>
      <w:pPr>
        <w:pStyle w:val="Normal"/>
        <w:rPr/>
      </w:pPr>
      <w:r>
        <w:rPr/>
        <w:t xml:space="preserve">+ Ta để ý rằng uC và uL vuông hpa với uR →  khi </w:t>
      </w:r>
      <w:r>
        <w:rPr/>
        <w:drawing>
          <wp:inline distT="0" distB="0" distL="0" distR="0">
            <wp:extent cx="2026920" cy="232410"/>
            <wp:effectExtent l="0" t="0" r="0" b="0"/>
            <wp:docPr id="89"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6" descr="" title=""/>
                    <pic:cNvPicPr>
                      <a:picLocks noChangeAspect="1" noChangeArrowheads="1"/>
                    </pic:cNvPicPr>
                  </pic:nvPicPr>
                  <pic:blipFill>
                    <a:blip r:embed="rId633"/>
                    <a:srcRect l="-18" t="-157" r="-18" b="-157"/>
                    <a:stretch>
                      <a:fillRect/>
                    </a:stretch>
                  </pic:blipFill>
                  <pic:spPr bwMode="auto">
                    <a:xfrm>
                      <a:off x="0" y="0"/>
                      <a:ext cx="2026920" cy="232410"/>
                    </a:xfrm>
                    <a:prstGeom prst="rect">
                      <a:avLst/>
                    </a:prstGeom>
                  </pic:spPr>
                </pic:pic>
              </a:graphicData>
            </a:graphic>
          </wp:inline>
        </w:drawing>
      </w:r>
      <w:r>
        <w:rPr/>
        <w:t xml:space="preserve"> </w:t>
      </w:r>
    </w:p>
    <w:p>
      <w:pPr>
        <w:pStyle w:val="Normal"/>
        <w:rPr/>
      </w:pPr>
      <w:r>
        <w:rPr/>
        <w:t>→</w:t>
      </w:r>
      <w:r>
        <w:rPr>
          <w:rFonts w:eastAsia="Times New Roman"/>
        </w:rPr>
        <w:t xml:space="preserve"> </w:t>
      </w:r>
      <w:r>
        <w:rPr/>
        <w:t>Tại thời điểm t1 áp dụng hệ thức độc lập thời gian cho hai đai lượng vuông pha uR và uL ta có:</w:t>
      </w:r>
    </w:p>
    <w:p>
      <w:pPr>
        <w:pStyle w:val="Normal"/>
        <w:rPr/>
      </w:pPr>
      <w:r>
        <w:rPr/>
        <w:drawing>
          <wp:inline distT="0" distB="0" distL="0" distR="0">
            <wp:extent cx="3898900" cy="517525"/>
            <wp:effectExtent l="0" t="0" r="0" b="0"/>
            <wp:docPr id="90"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7" descr="" title=""/>
                    <pic:cNvPicPr>
                      <a:picLocks noChangeAspect="1" noChangeArrowheads="1"/>
                    </pic:cNvPicPr>
                  </pic:nvPicPr>
                  <pic:blipFill>
                    <a:blip r:embed="rId634"/>
                    <a:srcRect l="-9" t="-71" r="-9" b="-71"/>
                    <a:stretch>
                      <a:fillRect/>
                    </a:stretch>
                  </pic:blipFill>
                  <pic:spPr bwMode="auto">
                    <a:xfrm>
                      <a:off x="0" y="0"/>
                      <a:ext cx="3898900" cy="517525"/>
                    </a:xfrm>
                    <a:prstGeom prst="rect">
                      <a:avLst/>
                    </a:prstGeom>
                  </pic:spPr>
                </pic:pic>
              </a:graphicData>
            </a:graphic>
          </wp:inline>
        </w:drawing>
      </w:r>
      <w:r>
        <w:rPr>
          <w:rFonts w:eastAsia="Times New Roman"/>
        </w:rPr>
        <w:t xml:space="preserve"> </w:t>
      </w:r>
    </w:p>
    <w:p>
      <w:pPr>
        <w:pStyle w:val="Normal"/>
        <w:rPr/>
      </w:pPr>
      <w:r>
        <w:rPr/>
        <w:drawing>
          <wp:inline distT="0" distB="0" distL="0" distR="0">
            <wp:extent cx="3244850" cy="499745"/>
            <wp:effectExtent l="0" t="0" r="0" b="0"/>
            <wp:docPr id="91"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8" descr="" title=""/>
                    <pic:cNvPicPr>
                      <a:picLocks noChangeAspect="1" noChangeArrowheads="1"/>
                    </pic:cNvPicPr>
                  </pic:nvPicPr>
                  <pic:blipFill>
                    <a:blip r:embed="rId635"/>
                    <a:srcRect l="-11" t="-73" r="-11" b="-73"/>
                    <a:stretch>
                      <a:fillRect/>
                    </a:stretch>
                  </pic:blipFill>
                  <pic:spPr bwMode="auto">
                    <a:xfrm>
                      <a:off x="0" y="0"/>
                      <a:ext cx="3244850" cy="499745"/>
                    </a:xfrm>
                    <a:prstGeom prst="rect">
                      <a:avLst/>
                    </a:prstGeom>
                  </pic:spPr>
                </pic:pic>
              </a:graphicData>
            </a:graphic>
          </wp:inline>
        </w:drawing>
      </w:r>
      <w:r>
        <w:rPr>
          <w:rFonts w:eastAsia="Times New Roman"/>
        </w:rPr>
        <w:t xml:space="preserve"> </w:t>
      </w:r>
    </w:p>
    <w:p>
      <w:pPr>
        <w:pStyle w:val="Normal"/>
        <w:rPr/>
      </w:pPr>
      <w:r>
        <w:rPr/>
        <w:t>→</w:t>
      </w:r>
      <w:r>
        <w:rPr>
          <w:rFonts w:eastAsia="Times New Roman"/>
        </w:rPr>
        <w:t xml:space="preserve"> </w:t>
      </w:r>
      <w:r>
        <w:rPr/>
        <w:t xml:space="preserve">Điện áp cực đại ở hai đầu đoạn mạch: </w:t>
      </w:r>
      <w:r>
        <w:rPr/>
        <w:drawing>
          <wp:inline distT="0" distB="0" distL="0" distR="0">
            <wp:extent cx="2190750" cy="327025"/>
            <wp:effectExtent l="0" t="0" r="0" b="0"/>
            <wp:docPr id="92"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9" descr="" title=""/>
                    <pic:cNvPicPr>
                      <a:picLocks noChangeAspect="1" noChangeArrowheads="1"/>
                    </pic:cNvPicPr>
                  </pic:nvPicPr>
                  <pic:blipFill>
                    <a:blip r:embed="rId636"/>
                    <a:srcRect l="-16" t="-109" r="-16" b="-109"/>
                    <a:stretch>
                      <a:fillRect/>
                    </a:stretch>
                  </pic:blipFill>
                  <pic:spPr bwMode="auto">
                    <a:xfrm>
                      <a:off x="0" y="0"/>
                      <a:ext cx="2190750" cy="327025"/>
                    </a:xfrm>
                    <a:prstGeom prst="rect">
                      <a:avLst/>
                    </a:prstGeom>
                  </pic:spPr>
                </pic:pic>
              </a:graphicData>
            </a:graphic>
          </wp:inline>
        </w:drawing>
      </w:r>
      <w:r>
        <w:rPr/>
        <w:t xml:space="preserve"> </w:t>
      </w:r>
    </w:p>
    <w:p>
      <w:pPr>
        <w:pStyle w:val="Normal"/>
        <w:rPr/>
      </w:pPr>
      <w:r>
        <w:rPr/>
        <w:t>Câu 40. Chọn đáp án D</w:t>
      </w:r>
    </w:p>
    <w:p>
      <w:pPr>
        <w:pStyle w:val="Normal"/>
        <w:rPr/>
      </w:pPr>
      <w:r>
        <w:rPr/>
        <w:t xml:space="preserve">+ Công suất tiêu thụ của mạch biểu diễn theo tần số góc </w:t>
      </w:r>
      <w:r>
        <w:rPr/>
        <w:drawing>
          <wp:inline distT="0" distB="0" distL="0" distR="0">
            <wp:extent cx="974725" cy="457200"/>
            <wp:effectExtent l="0" t="0" r="0" b="0"/>
            <wp:docPr id="93"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0" descr="" title=""/>
                    <pic:cNvPicPr>
                      <a:picLocks noChangeAspect="1" noChangeArrowheads="1"/>
                    </pic:cNvPicPr>
                  </pic:nvPicPr>
                  <pic:blipFill>
                    <a:blip r:embed="rId637"/>
                    <a:srcRect l="-37" t="-79" r="-37" b="-79"/>
                    <a:stretch>
                      <a:fillRect/>
                    </a:stretch>
                  </pic:blipFill>
                  <pic:spPr bwMode="auto">
                    <a:xfrm>
                      <a:off x="0" y="0"/>
                      <a:ext cx="974725" cy="457200"/>
                    </a:xfrm>
                    <a:prstGeom prst="rect">
                      <a:avLst/>
                    </a:prstGeom>
                  </pic:spPr>
                </pic:pic>
              </a:graphicData>
            </a:graphic>
          </wp:inline>
        </w:drawing>
      </w:r>
      <w:r>
        <w:rPr/>
        <w:t xml:space="preserve"> </w:t>
      </w:r>
    </w:p>
    <w:p>
      <w:pPr>
        <w:pStyle w:val="Normal"/>
        <w:rPr/>
      </w:pPr>
      <w:r>
        <w:rPr/>
        <w:t xml:space="preserve">+ Khi </w:t>
      </w:r>
      <w:r>
        <w:rPr/>
        <w:drawing>
          <wp:inline distT="0" distB="0" distL="0" distR="0">
            <wp:extent cx="896620" cy="232410"/>
            <wp:effectExtent l="0" t="0" r="0" b="0"/>
            <wp:docPr id="94"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1" descr="" title=""/>
                    <pic:cNvPicPr>
                      <a:picLocks noChangeAspect="1" noChangeArrowheads="1"/>
                    </pic:cNvPicPr>
                  </pic:nvPicPr>
                  <pic:blipFill>
                    <a:blip r:embed="rId638"/>
                    <a:srcRect l="-41" t="-157" r="-41" b="-157"/>
                    <a:stretch>
                      <a:fillRect/>
                    </a:stretch>
                  </pic:blipFill>
                  <pic:spPr bwMode="auto">
                    <a:xfrm>
                      <a:off x="0" y="0"/>
                      <a:ext cx="896620" cy="232410"/>
                    </a:xfrm>
                    <a:prstGeom prst="rect">
                      <a:avLst/>
                    </a:prstGeom>
                  </pic:spPr>
                </pic:pic>
              </a:graphicData>
            </a:graphic>
          </wp:inline>
        </w:drawing>
      </w:r>
      <w:r>
        <w:rPr/>
        <w:t xml:space="preserve"> ta tiến hành chọn </w:t>
      </w:r>
      <w:r>
        <w:rPr/>
        <w:drawing>
          <wp:inline distT="0" distB="0" distL="0" distR="0">
            <wp:extent cx="577215" cy="474345"/>
            <wp:effectExtent l="0" t="0" r="0" b="0"/>
            <wp:docPr id="95"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2" descr="" title=""/>
                    <pic:cNvPicPr>
                      <a:picLocks noChangeAspect="1" noChangeArrowheads="1"/>
                    </pic:cNvPicPr>
                  </pic:nvPicPr>
                  <pic:blipFill>
                    <a:blip r:embed="rId639"/>
                    <a:srcRect l="-63" t="-75" r="-63" b="-75"/>
                    <a:stretch>
                      <a:fillRect/>
                    </a:stretch>
                  </pic:blipFill>
                  <pic:spPr bwMode="auto">
                    <a:xfrm>
                      <a:off x="0" y="0"/>
                      <a:ext cx="577215" cy="474345"/>
                    </a:xfrm>
                    <a:prstGeom prst="rect">
                      <a:avLst/>
                    </a:prstGeom>
                  </pic:spPr>
                </pic:pic>
              </a:graphicData>
            </a:graphic>
          </wp:inline>
        </w:drawing>
      </w:r>
      <w:r>
        <w:rPr/>
        <w:t xml:space="preserve"> </w:t>
      </w:r>
    </w:p>
    <w:p>
      <w:pPr>
        <w:pStyle w:val="Normal"/>
        <w:rPr/>
      </w:pPr>
      <w:r>
        <w:rPr/>
        <w:t xml:space="preserve">+ Khi </w:t>
      </w:r>
      <w:r>
        <w:rPr/>
        <w:drawing>
          <wp:inline distT="0" distB="0" distL="0" distR="0">
            <wp:extent cx="2105660" cy="474345"/>
            <wp:effectExtent l="0" t="0" r="0" b="0"/>
            <wp:docPr id="96"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3" descr="" title=""/>
                    <pic:cNvPicPr>
                      <a:picLocks noChangeAspect="1" noChangeArrowheads="1"/>
                    </pic:cNvPicPr>
                  </pic:nvPicPr>
                  <pic:blipFill>
                    <a:blip r:embed="rId640"/>
                    <a:srcRect l="-17" t="-75" r="-17" b="-75"/>
                    <a:stretch>
                      <a:fillRect/>
                    </a:stretch>
                  </pic:blipFill>
                  <pic:spPr bwMode="auto">
                    <a:xfrm>
                      <a:off x="0" y="0"/>
                      <a:ext cx="2105660" cy="474345"/>
                    </a:xfrm>
                    <a:prstGeom prst="rect">
                      <a:avLst/>
                    </a:prstGeom>
                  </pic:spPr>
                </pic:pic>
              </a:graphicData>
            </a:graphic>
          </wp:inline>
        </w:drawing>
      </w:r>
      <w:r>
        <w:rPr/>
        <w:t xml:space="preserve"> </w:t>
      </w:r>
    </w:p>
    <w:p>
      <w:pPr>
        <w:pStyle w:val="Normal"/>
        <w:rPr/>
      </w:pPr>
      <w:r>
        <w:rPr/>
        <w:t xml:space="preserve">+ Lập tỉ số: </w:t>
      </w:r>
      <w:r>
        <w:rPr/>
        <w:drawing>
          <wp:inline distT="0" distB="0" distL="0" distR="0">
            <wp:extent cx="2613025" cy="457200"/>
            <wp:effectExtent l="0" t="0" r="0" b="0"/>
            <wp:docPr id="97"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4" descr="" title=""/>
                    <pic:cNvPicPr>
                      <a:picLocks noChangeAspect="1" noChangeArrowheads="1"/>
                    </pic:cNvPicPr>
                  </pic:nvPicPr>
                  <pic:blipFill>
                    <a:blip r:embed="rId641"/>
                    <a:srcRect l="-14" t="-79" r="-14" b="-79"/>
                    <a:stretch>
                      <a:fillRect/>
                    </a:stretch>
                  </pic:blipFill>
                  <pic:spPr bwMode="auto">
                    <a:xfrm>
                      <a:off x="0" y="0"/>
                      <a:ext cx="2613025" cy="457200"/>
                    </a:xfrm>
                    <a:prstGeom prst="rect">
                      <a:avLst/>
                    </a:prstGeom>
                  </pic:spPr>
                </pic:pic>
              </a:graphicData>
            </a:graphic>
          </wp:inline>
        </w:drawing>
      </w:r>
      <w:r>
        <w:rPr/>
        <w:t xml:space="preserve"> </w:t>
      </w:r>
    </w:p>
    <w:p>
      <w:pPr>
        <w:pStyle w:val="Normal"/>
        <w:rPr/>
      </w:pPr>
      <w:r>
        <w:rPr/>
        <w:t xml:space="preserve">+ Tương tự với </w:t>
      </w:r>
      <w:r>
        <w:rPr/>
        <w:drawing>
          <wp:inline distT="0" distB="0" distL="0" distR="0">
            <wp:extent cx="3260725" cy="448310"/>
            <wp:effectExtent l="0" t="0" r="0" b="0"/>
            <wp:docPr id="98"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5" descr="" title=""/>
                    <pic:cNvPicPr>
                      <a:picLocks noChangeAspect="1" noChangeArrowheads="1"/>
                    </pic:cNvPicPr>
                  </pic:nvPicPr>
                  <pic:blipFill>
                    <a:blip r:embed="rId642"/>
                    <a:srcRect l="-11" t="-81" r="-11" b="-81"/>
                    <a:stretch>
                      <a:fillRect/>
                    </a:stretch>
                  </pic:blipFill>
                  <pic:spPr bwMode="auto">
                    <a:xfrm>
                      <a:off x="0" y="0"/>
                      <a:ext cx="3260725" cy="448310"/>
                    </a:xfrm>
                    <a:prstGeom prst="rect">
                      <a:avLst/>
                    </a:prstGeom>
                  </pic:spPr>
                </pic:pic>
              </a:graphicData>
            </a:graphic>
          </wp:inline>
        </w:drawing>
      </w:r>
      <w:r>
        <w:rPr/>
        <w:t xml:space="preserve"> </w:t>
      </w:r>
    </w:p>
    <w:p>
      <w:pPr>
        <w:pStyle w:val="Normal"/>
        <w:rPr/>
      </w:pPr>
      <w:r>
        <w:rPr/>
      </w:r>
    </w:p>
    <w:p>
      <w:pPr>
        <w:pStyle w:val="Normal"/>
        <w:rPr/>
      </w:pPr>
      <w: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 w:val="26"/>
                <w:szCs w:val="26"/>
              </w:rPr>
            </w:pPr>
            <w:bookmarkStart w:id="0" w:name="_GoBack"/>
            <w:bookmarkEnd w:id="0"/>
            <w:r>
              <w:rPr>
                <w:b/>
                <w:color w:val="00B0F0"/>
                <w:sz w:val="26"/>
                <w:szCs w:val="26"/>
              </w:rPr>
              <w:t>www.trangtailieu.com</w:t>
            </w:r>
          </w:p>
          <w:p>
            <w:pPr>
              <w:pStyle w:val="Normal"/>
              <w:jc w:val="center"/>
              <w:rPr>
                <w:b/>
                <w:b/>
                <w:color w:val="FF0000"/>
                <w:sz w:val="26"/>
                <w:szCs w:val="26"/>
              </w:rPr>
            </w:pPr>
            <w:r>
              <w:rPr>
                <w:b/>
                <w:color w:val="FF0000"/>
                <w:sz w:val="26"/>
                <w:szCs w:val="26"/>
              </w:rPr>
              <w:t>ĐỀ 5</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rPr>
          <w:b/>
          <w:b/>
          <w:szCs w:val="24"/>
        </w:rPr>
      </w:pPr>
      <w:r>
        <w:rPr>
          <w:b/>
          <w:szCs w:val="24"/>
        </w:rPr>
      </w:r>
    </w:p>
    <w:p>
      <w:pPr>
        <w:pStyle w:val="Normal"/>
        <w:tabs>
          <w:tab w:val="clear" w:pos="720"/>
          <w:tab w:val="left" w:pos="3119" w:leader="none"/>
          <w:tab w:val="left" w:pos="5954" w:leader="none"/>
          <w:tab w:val="left" w:pos="8789" w:leader="none"/>
        </w:tabs>
        <w:spacing w:before="60" w:after="0"/>
        <w:rPr/>
      </w:pPr>
      <w:r>
        <w:rPr>
          <w:b/>
          <w:szCs w:val="24"/>
        </w:rPr>
        <w:t xml:space="preserve">Cho: </w:t>
      </w:r>
      <w:r>
        <w:rPr>
          <w:szCs w:val="24"/>
        </w:rPr>
        <w:t xml:space="preserve">Hằng số Plăng </w:t>
      </w:r>
      <w:r>
        <w:rPr>
          <w:szCs w:val="24"/>
        </w:rPr>
        <w:object w:dxaOrig="1700" w:dyaOrig="320">
          <v:shape id="ole_rId643" style="width:85pt;height:16pt" o:ole="">
            <v:imagedata r:id="rId644" o:title=""/>
          </v:shape>
          <o:OLEObject Type="Embed" ProgID="" ShapeID="ole_rId643" DrawAspect="Content" ObjectID="_1942438646" r:id="rId643"/>
        </w:object>
      </w:r>
      <w:r>
        <w:rPr>
          <w:szCs w:val="24"/>
        </w:rPr>
        <w:t xml:space="preserve">, tốc độ ánh sáng trong chân không </w:t>
      </w:r>
      <w:r>
        <w:rPr>
          <w:szCs w:val="24"/>
        </w:rPr>
        <w:object w:dxaOrig="1280" w:dyaOrig="300">
          <v:shape id="ole_rId645" style="width:64pt;height:15pt" o:ole="">
            <v:imagedata r:id="rId646" o:title=""/>
          </v:shape>
          <o:OLEObject Type="Embed" ProgID="" ShapeID="ole_rId645" DrawAspect="Content" ObjectID="_1651710187" r:id="rId645"/>
        </w:object>
      </w:r>
      <w:r>
        <w:rPr>
          <w:szCs w:val="24"/>
        </w:rPr>
        <w:t xml:space="preserve">; </w:t>
      </w:r>
      <w:r>
        <w:rPr>
          <w:szCs w:val="24"/>
        </w:rPr>
        <w:object w:dxaOrig="1460" w:dyaOrig="580">
          <v:shape id="ole_rId647" style="width:73pt;height:29pt" o:ole="">
            <v:imagedata r:id="rId648" o:title=""/>
          </v:shape>
          <o:OLEObject Type="Embed" ProgID="" ShapeID="ole_rId647" DrawAspect="Content" ObjectID="_810085560" r:id="rId647"/>
        </w:object>
      </w:r>
      <w:r>
        <w:rPr>
          <w:szCs w:val="24"/>
        </w:rPr>
        <w:t xml:space="preserve">; độ lớn điện tích nguyên tố </w:t>
      </w:r>
      <w:r>
        <w:rPr>
          <w:szCs w:val="24"/>
        </w:rPr>
        <w:object w:dxaOrig="1300" w:dyaOrig="320">
          <v:shape id="ole_rId649" style="width:65pt;height:16pt" o:ole="">
            <v:imagedata r:id="rId650" o:title=""/>
          </v:shape>
          <o:OLEObject Type="Embed" ProgID="" ShapeID="ole_rId649" DrawAspect="Content" ObjectID="_336815345" r:id="rId649"/>
        </w:object>
      </w:r>
      <w:r>
        <w:rPr>
          <w:szCs w:val="24"/>
        </w:rPr>
        <w:t xml:space="preserve">; số A-vô-ga-đrô </w:t>
      </w:r>
      <w:r>
        <w:rPr>
          <w:szCs w:val="24"/>
        </w:rPr>
        <w:object w:dxaOrig="2000" w:dyaOrig="340">
          <v:shape id="ole_rId651" style="width:100pt;height:17pt" o:ole="">
            <v:imagedata r:id="rId652" o:title=""/>
          </v:shape>
          <o:OLEObject Type="Embed" ProgID="" ShapeID="ole_rId651" DrawAspect="Content" ObjectID="_1143452422" r:id="rId651"/>
        </w:object>
      </w:r>
      <w:r>
        <w:rPr>
          <w:szCs w:val="24"/>
        </w:rPr>
        <w:t>.</w:t>
      </w:r>
    </w:p>
    <w:p>
      <w:pPr>
        <w:pStyle w:val="Normal"/>
        <w:rPr/>
      </w:pPr>
      <w:r>
        <w:rPr>
          <w:b/>
          <w:szCs w:val="24"/>
        </w:rPr>
        <w:t>Câu 1:</w:t>
      </w:r>
      <w:r>
        <w:rPr>
          <w:szCs w:val="24"/>
        </w:rPr>
        <w:t xml:space="preserve">   Một con lắc lò xo gồm vật nhỏ khối lượng m và lò xo có độ cứng k. Con lắc dao động điều hòa với tần số là</w:t>
      </w:r>
    </w:p>
    <w:p>
      <w:pPr>
        <w:pStyle w:val="Normal"/>
        <w:tabs>
          <w:tab w:val="clear" w:pos="720"/>
          <w:tab w:val="left" w:pos="284" w:leader="none"/>
          <w:tab w:val="left" w:pos="2552" w:leader="none"/>
          <w:tab w:val="left" w:pos="4820" w:leader="none"/>
          <w:tab w:val="left" w:pos="7088" w:leader="none"/>
        </w:tabs>
        <w:ind w:end="-329" w:hanging="0"/>
        <w:rPr/>
      </w:pPr>
      <w:r>
        <w:rPr>
          <w:szCs w:val="24"/>
        </w:rPr>
        <w:tab/>
      </w:r>
      <w:r>
        <w:rPr>
          <w:b/>
          <w:szCs w:val="24"/>
        </w:rPr>
        <w:t>A.</w:t>
      </w:r>
      <w:r>
        <w:rPr>
          <w:szCs w:val="24"/>
        </w:rPr>
        <w:t xml:space="preserve"> </w:t>
      </w:r>
      <w:r>
        <w:rPr>
          <w:szCs w:val="24"/>
        </w:rPr>
        <w:object w:dxaOrig="760" w:dyaOrig="700">
          <v:shape id="ole_rId653" style="width:38pt;height:35pt" o:ole="">
            <v:imagedata r:id="rId654" o:title=""/>
          </v:shape>
          <o:OLEObject Type="Embed" ProgID="" ShapeID="ole_rId653" DrawAspect="Content" ObjectID="_1360319463" r:id="rId653"/>
        </w:object>
      </w:r>
      <w:r>
        <w:rPr>
          <w:szCs w:val="24"/>
        </w:rPr>
        <w:t xml:space="preserve"> .</w:t>
        <w:tab/>
      </w:r>
      <w:r>
        <w:rPr>
          <w:b/>
          <w:szCs w:val="24"/>
        </w:rPr>
        <w:t>B.</w:t>
      </w:r>
      <w:r>
        <w:rPr>
          <w:szCs w:val="24"/>
        </w:rPr>
        <w:t xml:space="preserve"> </w:t>
      </w:r>
      <w:r>
        <w:rPr>
          <w:szCs w:val="24"/>
        </w:rPr>
        <w:object w:dxaOrig="760" w:dyaOrig="700">
          <v:shape id="ole_rId655" style="width:38pt;height:35pt" o:ole="">
            <v:imagedata r:id="rId656" o:title=""/>
          </v:shape>
          <o:OLEObject Type="Embed" ProgID="" ShapeID="ole_rId655" DrawAspect="Content" ObjectID="_1252320445" r:id="rId655"/>
        </w:object>
      </w:r>
      <w:r>
        <w:rPr>
          <w:szCs w:val="24"/>
        </w:rPr>
        <w:t>.</w:t>
        <w:tab/>
      </w:r>
      <w:r>
        <w:rPr>
          <w:b/>
          <w:szCs w:val="24"/>
        </w:rPr>
        <w:t>C.</w:t>
      </w:r>
      <w:r>
        <w:rPr>
          <w:szCs w:val="24"/>
        </w:rPr>
        <w:t xml:space="preserve"> 1/2</w:t>
      </w:r>
      <w:r>
        <w:rPr>
          <w:szCs w:val="24"/>
          <w:lang w:val="nl-NL"/>
        </w:rPr>
        <w:t>π</w:t>
      </w:r>
      <w:r>
        <w:rPr>
          <w:szCs w:val="24"/>
        </w:rPr>
        <w:object w:dxaOrig="460" w:dyaOrig="700">
          <v:shape id="ole_rId657" style="width:23pt;height:35pt" o:ole="">
            <v:imagedata r:id="rId658" o:title=""/>
          </v:shape>
          <o:OLEObject Type="Embed" ProgID="" ShapeID="ole_rId657" DrawAspect="Content" ObjectID="_1212732296" r:id="rId657"/>
        </w:object>
      </w:r>
      <w:r>
        <w:rPr>
          <w:szCs w:val="24"/>
        </w:rPr>
        <w:t>.</w:t>
        <w:tab/>
      </w:r>
      <w:r>
        <w:rPr>
          <w:b/>
          <w:szCs w:val="24"/>
        </w:rPr>
        <w:t>D.</w:t>
      </w:r>
      <w:r>
        <w:rPr>
          <w:szCs w:val="24"/>
        </w:rPr>
        <w:t xml:space="preserve">  </w:t>
      </w:r>
      <w:r>
        <w:rPr>
          <w:szCs w:val="24"/>
        </w:rPr>
        <w:object w:dxaOrig="460" w:dyaOrig="700">
          <v:shape id="ole_rId659" style="width:23pt;height:35pt" o:ole="">
            <v:imagedata r:id="rId660" o:title=""/>
          </v:shape>
          <o:OLEObject Type="Embed" ProgID="" ShapeID="ole_rId659" DrawAspect="Content" ObjectID="_665650585" r:id="rId659"/>
        </w:object>
      </w:r>
      <w:r>
        <w:rPr>
          <w:szCs w:val="24"/>
        </w:rPr>
        <w:t>.</w:t>
      </w:r>
    </w:p>
    <w:p>
      <w:pPr>
        <w:pStyle w:val="Normal"/>
        <w:tabs>
          <w:tab w:val="clear" w:pos="720"/>
          <w:tab w:val="left" w:pos="142" w:leader="none"/>
          <w:tab w:val="left" w:pos="2835" w:leader="none"/>
          <w:tab w:val="left" w:pos="5529" w:leader="none"/>
          <w:tab w:val="left" w:pos="8364" w:leader="none"/>
        </w:tabs>
        <w:autoSpaceDE w:val="false"/>
        <w:rPr/>
      </w:pPr>
      <w:r>
        <w:rPr>
          <w:rFonts w:eastAsia="Arial Unicode MS"/>
          <w:b/>
          <w:bCs/>
          <w:kern w:val="2"/>
          <w:szCs w:val="24"/>
          <w:lang w:eastAsia="zh-CN"/>
        </w:rPr>
        <w:t xml:space="preserve">Câu </w:t>
      </w:r>
      <w:r>
        <w:rPr>
          <w:rFonts w:eastAsia="Arial Unicode MS"/>
          <w:b/>
          <w:spacing w:val="-4"/>
          <w:kern w:val="2"/>
          <w:szCs w:val="24"/>
          <w:lang w:eastAsia="zh-CN"/>
        </w:rPr>
        <w:t>2:</w:t>
      </w:r>
      <w:r>
        <w:rPr>
          <w:szCs w:val="24"/>
        </w:rPr>
        <w:t xml:space="preserve"> Khi nói về dao động cưỡng bức, nhận xét nào sau đây là</w:t>
      </w:r>
      <w:r>
        <w:rPr>
          <w:b/>
          <w:szCs w:val="24"/>
        </w:rPr>
        <w:t xml:space="preserve"> </w:t>
      </w:r>
      <w:r>
        <w:rPr>
          <w:b/>
          <w:bCs/>
          <w:szCs w:val="24"/>
        </w:rPr>
        <w:t>sai</w:t>
      </w:r>
      <w:r>
        <w:rPr>
          <w:szCs w:val="24"/>
        </w:rPr>
        <w:t>?</w:t>
      </w:r>
    </w:p>
    <w:p>
      <w:pPr>
        <w:pStyle w:val="Normal"/>
        <w:tabs>
          <w:tab w:val="clear" w:pos="720"/>
          <w:tab w:val="left" w:pos="142" w:leader="none"/>
          <w:tab w:val="left" w:pos="2835" w:leader="none"/>
          <w:tab w:val="left" w:pos="5529" w:leader="none"/>
          <w:tab w:val="left" w:pos="8364" w:leader="none"/>
        </w:tabs>
        <w:autoSpaceDE w:val="false"/>
        <w:rPr/>
      </w:pPr>
      <w:r>
        <w:rPr>
          <w:b/>
          <w:szCs w:val="24"/>
        </w:rPr>
        <w:tab/>
        <w:t xml:space="preserve">A. </w:t>
      </w:r>
      <w:r>
        <w:rPr>
          <w:szCs w:val="24"/>
        </w:rPr>
        <w:t>Tần số dao động cưỡng bức bằng tần số riêng của nó.</w:t>
      </w:r>
    </w:p>
    <w:p>
      <w:pPr>
        <w:pStyle w:val="Normal"/>
        <w:tabs>
          <w:tab w:val="clear" w:pos="720"/>
          <w:tab w:val="left" w:pos="142" w:leader="none"/>
          <w:tab w:val="left" w:pos="2835" w:leader="none"/>
          <w:tab w:val="left" w:pos="5529" w:leader="none"/>
          <w:tab w:val="left" w:pos="8364" w:leader="none"/>
        </w:tabs>
        <w:autoSpaceDE w:val="false"/>
        <w:rPr/>
      </w:pPr>
      <w:r>
        <w:rPr>
          <w:b/>
          <w:szCs w:val="24"/>
        </w:rPr>
        <w:tab/>
        <w:t xml:space="preserve">B. </w:t>
      </w:r>
      <w:r>
        <w:rPr>
          <w:szCs w:val="24"/>
        </w:rPr>
        <w:t>Tần số dao động cưỡng bức bằng tần số của ngoại lực cưỡng bức.</w:t>
      </w:r>
    </w:p>
    <w:p>
      <w:pPr>
        <w:pStyle w:val="Normal"/>
        <w:tabs>
          <w:tab w:val="clear" w:pos="720"/>
          <w:tab w:val="left" w:pos="142" w:leader="none"/>
          <w:tab w:val="left" w:pos="2835" w:leader="none"/>
          <w:tab w:val="left" w:pos="5529" w:leader="none"/>
          <w:tab w:val="left" w:pos="8364" w:leader="none"/>
        </w:tabs>
        <w:autoSpaceDE w:val="false"/>
        <w:rPr>
          <w:szCs w:val="24"/>
        </w:rPr>
      </w:pPr>
      <w:r>
        <w:rPr>
          <w:b/>
          <w:szCs w:val="24"/>
        </w:rPr>
        <w:tab/>
        <w:t xml:space="preserve">C. </w:t>
      </w:r>
      <w:r>
        <w:rPr>
          <w:szCs w:val="24"/>
        </w:rPr>
        <w:t>Khi xảy ra cộng hưởng thì vật tiếp tục dao động với tần số bằng tần số ngoại lực cưỡng bức.</w:t>
      </w:r>
    </w:p>
    <w:p>
      <w:pPr>
        <w:pStyle w:val="Normal"/>
        <w:tabs>
          <w:tab w:val="clear" w:pos="720"/>
          <w:tab w:val="left" w:pos="142" w:leader="none"/>
          <w:tab w:val="left" w:pos="2835" w:leader="none"/>
          <w:tab w:val="left" w:pos="5529" w:leader="none"/>
          <w:tab w:val="left" w:pos="8364" w:leader="none"/>
        </w:tabs>
        <w:autoSpaceDE w:val="false"/>
        <w:rPr/>
      </w:pPr>
      <w:r>
        <w:rPr>
          <w:b/>
          <w:szCs w:val="24"/>
        </w:rPr>
        <w:tab/>
        <w:t xml:space="preserve">D. </w:t>
      </w:r>
      <w:r>
        <w:rPr>
          <w:szCs w:val="24"/>
        </w:rPr>
        <w:t>Biên độ của dao động cưỡng bức phụ thuộc vào tần số và biên độ của ngoại lực cưỡng bức.</w:t>
      </w:r>
    </w:p>
    <w:p>
      <w:pPr>
        <w:pStyle w:val="Normal"/>
        <w:rPr>
          <w:bCs/>
          <w:szCs w:val="24"/>
          <w:lang w:val="it-IT"/>
        </w:rPr>
      </w:pPr>
      <w:r>
        <w:rPr>
          <w:rFonts w:eastAsia="Arial Unicode MS"/>
          <w:b/>
          <w:bCs/>
          <w:kern w:val="2"/>
          <w:szCs w:val="24"/>
          <w:lang w:eastAsia="zh-CN"/>
        </w:rPr>
        <w:t xml:space="preserve">Câu </w:t>
      </w:r>
      <w:r>
        <w:rPr>
          <w:rFonts w:eastAsia="Arial Unicode MS"/>
          <w:b/>
          <w:spacing w:val="-4"/>
          <w:kern w:val="2"/>
          <w:szCs w:val="24"/>
          <w:lang w:eastAsia="zh-CN"/>
        </w:rPr>
        <w:t>3:</w:t>
      </w:r>
      <w:r>
        <w:rPr>
          <w:rFonts w:eastAsia="Arial Unicode MS"/>
          <w:spacing w:val="-4"/>
          <w:kern w:val="2"/>
          <w:szCs w:val="24"/>
          <w:lang w:eastAsia="zh-CN"/>
        </w:rPr>
        <w:t xml:space="preserve"> </w:t>
      </w:r>
      <w:r>
        <w:rPr>
          <w:rFonts w:eastAsia="Arial Unicode MS"/>
          <w:kern w:val="2"/>
          <w:szCs w:val="24"/>
          <w:lang w:val="it-IT" w:eastAsia="zh-CN"/>
        </w:rPr>
        <w:t>Một vật dao động điều hòa với biên độ là 4cm. Quãng đường vật đi được trong một chu kì là</w:t>
      </w:r>
      <w:r>
        <w:rPr>
          <w:bCs/>
          <w:szCs w:val="24"/>
        </w:rPr>
        <w:tab/>
      </w:r>
    </w:p>
    <w:p>
      <w:pPr>
        <w:pStyle w:val="Normal"/>
        <w:rPr/>
      </w:pPr>
      <w:r>
        <w:rPr>
          <w:bCs/>
          <w:szCs w:val="24"/>
        </w:rPr>
        <w:t>A.</w:t>
      </w:r>
      <w:r>
        <w:rPr>
          <w:szCs w:val="24"/>
          <w:lang w:val="pt-BR"/>
        </w:rPr>
        <w:t xml:space="preserve"> 8 cm.</w:t>
      </w:r>
      <w:r>
        <w:rPr>
          <w:szCs w:val="24"/>
        </w:rPr>
        <w:tab/>
        <w:tab/>
        <w:t xml:space="preserve"> </w:t>
      </w:r>
      <w:r>
        <w:rPr>
          <w:bCs/>
          <w:szCs w:val="24"/>
        </w:rPr>
        <w:t>B.</w:t>
      </w:r>
      <w:r>
        <w:rPr>
          <w:szCs w:val="24"/>
          <w:lang w:val="pt-BR"/>
        </w:rPr>
        <w:t>16 cm</w:t>
      </w:r>
      <w:r>
        <w:rPr>
          <w:szCs w:val="24"/>
        </w:rPr>
        <w:t>.</w:t>
        <w:tab/>
        <w:tab/>
      </w:r>
      <w:r>
        <w:rPr>
          <w:bCs/>
          <w:szCs w:val="24"/>
        </w:rPr>
        <w:t>C.</w:t>
      </w:r>
      <w:r>
        <w:rPr>
          <w:szCs w:val="24"/>
        </w:rPr>
        <w:t xml:space="preserve"> </w:t>
      </w:r>
      <w:r>
        <w:rPr>
          <w:szCs w:val="24"/>
          <w:lang w:val="pt-BR"/>
        </w:rPr>
        <w:t>4cm.</w:t>
      </w:r>
      <w:r>
        <w:rPr>
          <w:szCs w:val="24"/>
        </w:rPr>
        <w:t xml:space="preserve"> </w:t>
        <w:tab/>
        <w:tab/>
      </w:r>
      <w:r>
        <w:rPr>
          <w:bCs/>
          <w:szCs w:val="24"/>
        </w:rPr>
        <w:t xml:space="preserve">D. </w:t>
      </w:r>
      <w:r>
        <w:rPr>
          <w:szCs w:val="24"/>
        </w:rPr>
        <w:t xml:space="preserve"> 12cm.</w:t>
      </w:r>
    </w:p>
    <w:p>
      <w:pPr>
        <w:pStyle w:val="Normal"/>
        <w:tabs>
          <w:tab w:val="clear" w:pos="720"/>
          <w:tab w:val="left" w:pos="180" w:leader="none"/>
          <w:tab w:val="left" w:pos="2880" w:leader="none"/>
          <w:tab w:val="left" w:pos="5580" w:leader="none"/>
          <w:tab w:val="left" w:pos="8280" w:leader="none"/>
        </w:tabs>
        <w:spacing w:before="60" w:after="0"/>
        <w:rPr/>
      </w:pPr>
      <w:r>
        <w:rPr>
          <w:b/>
          <w:szCs w:val="24"/>
        </w:rPr>
        <w:t>Câu 4:</w:t>
      </w:r>
      <w:r>
        <w:rPr>
          <w:szCs w:val="24"/>
          <w:lang w:val="de-DE"/>
        </w:rPr>
        <w:t xml:space="preserve"> Dao động của con lắc lò xo có biên độ A và năng lượng là E</w:t>
      </w:r>
      <w:r>
        <w:rPr>
          <w:szCs w:val="24"/>
          <w:vertAlign w:val="subscript"/>
          <w:lang w:val="de-DE"/>
        </w:rPr>
        <w:t>0</w:t>
      </w:r>
      <w:r>
        <w:rPr>
          <w:szCs w:val="24"/>
          <w:lang w:val="de-DE"/>
        </w:rPr>
        <w:t xml:space="preserve"> . Động năng của quả cầu khi qua li độ x = </w:t>
      </w:r>
      <w:r>
        <w:rPr>
          <w:szCs w:val="24"/>
          <w:lang w:val="nl-NL"/>
        </w:rPr>
        <w:object w:dxaOrig="280" w:dyaOrig="619">
          <v:shape id="ole_rId661" style="width:14.15pt;height:30.6pt" o:ole="">
            <v:imagedata r:id="rId662" o:title=""/>
          </v:shape>
          <o:OLEObject Type="Embed" ProgID="" ShapeID="ole_rId661" DrawAspect="Content" ObjectID="_2024020220" r:id="rId661"/>
        </w:object>
      </w:r>
      <w:r>
        <w:rPr>
          <w:szCs w:val="24"/>
          <w:lang w:val="de-DE"/>
        </w:rPr>
        <w:t xml:space="preserve">  là</w:t>
      </w:r>
    </w:p>
    <w:p>
      <w:pPr>
        <w:pStyle w:val="Normal"/>
        <w:tabs>
          <w:tab w:val="clear" w:pos="720"/>
          <w:tab w:val="left" w:pos="180" w:leader="none"/>
          <w:tab w:val="left" w:pos="2880" w:leader="none"/>
          <w:tab w:val="left" w:pos="5580" w:leader="none"/>
          <w:tab w:val="left" w:pos="8280" w:leader="none"/>
        </w:tabs>
        <w:rPr>
          <w:szCs w:val="24"/>
        </w:rPr>
      </w:pPr>
      <w:r>
        <w:rPr>
          <w:b/>
          <w:bCs/>
          <w:szCs w:val="24"/>
          <w:lang w:val="de-DE"/>
        </w:rPr>
        <w:tab/>
        <w:t xml:space="preserve">A. </w:t>
      </w:r>
      <w:r>
        <w:rPr>
          <w:b/>
          <w:bCs/>
          <w:szCs w:val="24"/>
          <w:lang w:val="nl-NL"/>
        </w:rPr>
        <w:object w:dxaOrig="360" w:dyaOrig="620">
          <v:shape id="ole_rId663" style="width:18pt;height:30.65pt" o:ole="">
            <v:imagedata r:id="rId664" o:title=""/>
          </v:shape>
          <o:OLEObject Type="Embed" ProgID="" ShapeID="ole_rId663" DrawAspect="Content" ObjectID="_89604701" r:id="rId663"/>
        </w:object>
      </w:r>
      <w:r>
        <w:rPr>
          <w:b/>
          <w:bCs/>
          <w:szCs w:val="24"/>
          <w:lang w:val="de-DE"/>
        </w:rPr>
        <w:t>.</w:t>
      </w:r>
      <w:r>
        <w:rPr>
          <w:szCs w:val="24"/>
        </w:rPr>
        <w:tab/>
      </w:r>
      <w:r>
        <w:rPr>
          <w:b/>
          <w:bCs/>
          <w:szCs w:val="24"/>
          <w:lang w:val="de-DE"/>
        </w:rPr>
        <w:t xml:space="preserve">B. </w:t>
      </w:r>
      <w:r>
        <w:rPr>
          <w:b/>
          <w:bCs/>
          <w:szCs w:val="24"/>
          <w:lang w:val="nl-NL"/>
        </w:rPr>
        <w:object w:dxaOrig="460" w:dyaOrig="620">
          <v:shape id="ole_rId665" style="width:23.25pt;height:30.65pt" o:ole="">
            <v:imagedata r:id="rId666" o:title=""/>
          </v:shape>
          <o:OLEObject Type="Embed" ProgID="" ShapeID="ole_rId665" DrawAspect="Content" ObjectID="_902657953" r:id="rId665"/>
        </w:object>
      </w:r>
      <w:r>
        <w:rPr>
          <w:b/>
          <w:bCs/>
          <w:szCs w:val="24"/>
          <w:lang w:val="de-DE"/>
        </w:rPr>
        <w:t>.</w:t>
      </w:r>
      <w:r>
        <w:rPr>
          <w:szCs w:val="24"/>
        </w:rPr>
        <w:tab/>
      </w:r>
      <w:r>
        <w:rPr>
          <w:b/>
          <w:bCs/>
          <w:szCs w:val="24"/>
          <w:lang w:val="de-DE"/>
        </w:rPr>
        <w:t xml:space="preserve">C. </w:t>
      </w:r>
      <w:r>
        <w:rPr>
          <w:b/>
          <w:bCs/>
          <w:szCs w:val="24"/>
          <w:lang w:val="nl-NL"/>
        </w:rPr>
        <w:object w:dxaOrig="360" w:dyaOrig="620">
          <v:shape id="ole_rId667" style="width:18pt;height:30.65pt" o:ole="">
            <v:imagedata r:id="rId668" o:title=""/>
          </v:shape>
          <o:OLEObject Type="Embed" ProgID="" ShapeID="ole_rId667" DrawAspect="Content" ObjectID="_221839244" r:id="rId667"/>
        </w:object>
      </w:r>
      <w:r>
        <w:rPr>
          <w:b/>
          <w:bCs/>
          <w:szCs w:val="24"/>
          <w:lang w:val="de-DE"/>
        </w:rPr>
        <w:t>.</w:t>
      </w:r>
      <w:r>
        <w:rPr>
          <w:szCs w:val="24"/>
        </w:rPr>
        <w:tab/>
      </w:r>
      <w:r>
        <w:rPr>
          <w:b/>
          <w:bCs/>
          <w:szCs w:val="24"/>
          <w:lang w:val="de-DE"/>
        </w:rPr>
        <w:t xml:space="preserve">D. </w:t>
      </w:r>
      <w:r>
        <w:rPr>
          <w:b/>
          <w:bCs/>
          <w:szCs w:val="24"/>
          <w:lang w:val="nl-NL"/>
        </w:rPr>
        <w:object w:dxaOrig="360" w:dyaOrig="620">
          <v:shape id="ole_rId669" style="width:18pt;height:30.65pt" o:ole="">
            <v:imagedata r:id="rId670" o:title=""/>
          </v:shape>
          <o:OLEObject Type="Embed" ProgID="" ShapeID="ole_rId669" DrawAspect="Content" ObjectID="_1168847151" r:id="rId669"/>
        </w:object>
      </w:r>
      <w:r>
        <w:rPr>
          <w:b/>
          <w:bCs/>
          <w:szCs w:val="24"/>
          <w:lang w:val="de-DE"/>
        </w:rPr>
        <w:t>.</w:t>
      </w:r>
    </w:p>
    <w:p>
      <w:pPr>
        <w:pStyle w:val="Normal"/>
        <w:rPr/>
      </w:pPr>
      <w:r>
        <w:rPr>
          <w:rFonts w:eastAsia="Arial Unicode MS"/>
          <w:b/>
          <w:bCs/>
          <w:kern w:val="2"/>
          <w:szCs w:val="24"/>
          <w:lang w:eastAsia="zh-CN"/>
        </w:rPr>
        <w:t>Câu</w:t>
      </w:r>
      <w:r>
        <w:rPr>
          <w:rFonts w:eastAsia="Arial Unicode MS"/>
          <w:b/>
          <w:bCs/>
          <w:kern w:val="2"/>
          <w:szCs w:val="24"/>
          <w:lang w:val="de-DE" w:eastAsia="zh-CN"/>
        </w:rPr>
        <w:t xml:space="preserve"> 5</w:t>
      </w:r>
      <w:r>
        <w:rPr>
          <w:rFonts w:eastAsia="Arial Unicode MS"/>
          <w:b/>
          <w:bCs/>
          <w:kern w:val="2"/>
          <w:szCs w:val="24"/>
          <w:lang w:eastAsia="zh-CN"/>
        </w:rPr>
        <w:t xml:space="preserve"> </w:t>
      </w:r>
      <w:r>
        <w:rPr>
          <w:rFonts w:eastAsia="Arial Unicode MS"/>
          <w:b/>
          <w:spacing w:val="-4"/>
          <w:kern w:val="2"/>
          <w:szCs w:val="24"/>
          <w:lang w:eastAsia="zh-CN"/>
        </w:rPr>
        <w:t>:</w:t>
      </w:r>
      <w:r>
        <w:rPr>
          <w:rFonts w:eastAsia="Arial Unicode MS"/>
          <w:b/>
          <w:spacing w:val="-4"/>
          <w:kern w:val="2"/>
          <w:szCs w:val="24"/>
          <w:lang w:val="de-DE" w:eastAsia="zh-CN"/>
        </w:rPr>
        <w:t xml:space="preserve"> </w:t>
      </w:r>
      <w:r>
        <w:rPr>
          <w:szCs w:val="24"/>
          <w:lang w:val="de-DE"/>
        </w:rPr>
        <w:t>Sóng âm có tần số 450Hz lan truyền với vận tốc 360m/s trong không khí. Giữa hai điểm cách nhau 1m trên phương truyền thì chúng dao động:</w:t>
      </w:r>
    </w:p>
    <w:p>
      <w:pPr>
        <w:pStyle w:val="Normal"/>
        <w:rPr/>
      </w:pPr>
      <w:r>
        <w:rPr>
          <w:rFonts w:eastAsia="Times New Roman"/>
          <w:szCs w:val="24"/>
          <w:lang w:val="de-DE"/>
        </w:rPr>
        <w:t xml:space="preserve">  </w:t>
      </w:r>
      <w:r>
        <w:rPr>
          <w:szCs w:val="24"/>
        </w:rPr>
        <w:t>A. Cùng pha.</w:t>
        <w:tab/>
        <w:tab/>
        <w:t xml:space="preserve">            B. Ngược pha.</w:t>
        <w:tab/>
        <w:tab/>
        <w:t>C. Vuông pha.</w:t>
        <w:tab/>
        <w:tab/>
        <w:t xml:space="preserve">D. Lệch pha </w:t>
      </w:r>
      <w:r>
        <w:rPr>
          <w:szCs w:val="24"/>
          <w:lang w:val="nl-NL"/>
        </w:rPr>
        <w:object w:dxaOrig="260" w:dyaOrig="620">
          <v:shape id="ole_rId671" style="width:13pt;height:31pt" o:ole="">
            <v:imagedata r:id="rId672" o:title=""/>
          </v:shape>
          <o:OLEObject Type="Embed" ProgID="" ShapeID="ole_rId671" DrawAspect="Content" ObjectID="_941115496" r:id="rId671"/>
        </w:object>
      </w:r>
      <w:r>
        <w:rPr>
          <w:szCs w:val="24"/>
        </w:rPr>
        <w:t>.</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rPr/>
      </w:pPr>
      <w:r>
        <w:rPr>
          <w:rFonts w:eastAsia="Arial Unicode MS"/>
          <w:b/>
          <w:bCs/>
          <w:kern w:val="2"/>
          <w:szCs w:val="24"/>
          <w:lang w:eastAsia="zh-CN"/>
        </w:rPr>
        <w:t xml:space="preserve">Câu </w:t>
      </w:r>
      <w:r>
        <w:rPr>
          <w:rFonts w:eastAsia="Arial Unicode MS"/>
          <w:b/>
          <w:spacing w:val="-4"/>
          <w:kern w:val="2"/>
          <w:szCs w:val="24"/>
          <w:lang w:eastAsia="zh-CN"/>
        </w:rPr>
        <w:t xml:space="preserve">6: </w:t>
      </w:r>
      <w:r>
        <w:rPr>
          <w:szCs w:val="24"/>
        </w:rPr>
        <w:t xml:space="preserve">Trên một sợi dây có chiều dài  </w:t>
      </w:r>
      <w:r>
        <w:rPr>
          <w:i/>
          <w:szCs w:val="24"/>
        </w:rPr>
        <w:t>l</w:t>
      </w:r>
      <w:r>
        <w:rPr>
          <w:szCs w:val="24"/>
        </w:rPr>
        <w:t xml:space="preserve"> , hai đầu cố định, đang có sóng dừng. Trên dây có một bụng sóng. Biết vận tốc truyền sóng trên dây là v không đổi. Tần số của sóng là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spacing w:lineRule="auto" w:line="240"/>
        <w:ind w:start="720" w:hanging="360"/>
        <w:rPr/>
      </w:pPr>
      <w:r>
        <w:rPr>
          <w:szCs w:val="24"/>
        </w:rPr>
        <w:t>A.</w:t>
        <w:tab/>
        <w:t>v/</w:t>
      </w:r>
      <w:r>
        <w:rPr>
          <w:i/>
          <w:szCs w:val="24"/>
        </w:rPr>
        <w:t>l</w:t>
      </w:r>
      <w:r>
        <w:rPr>
          <w:szCs w:val="24"/>
        </w:rPr>
        <w:t xml:space="preserve">.  </w:t>
        <w:tab/>
        <w:tab/>
        <w:tab/>
        <w:t>B. v/2</w:t>
      </w:r>
      <w:r>
        <w:rPr>
          <w:i/>
          <w:szCs w:val="24"/>
        </w:rPr>
        <w:t xml:space="preserve"> l</w:t>
      </w:r>
      <w:r>
        <w:rPr>
          <w:szCs w:val="24"/>
        </w:rPr>
        <w:t xml:space="preserve">.  </w:t>
        <w:tab/>
        <w:tab/>
        <w:t>C. 2v/</w:t>
      </w:r>
      <w:r>
        <w:rPr>
          <w:i/>
          <w:szCs w:val="24"/>
        </w:rPr>
        <w:t xml:space="preserve"> l</w:t>
      </w:r>
      <w:r>
        <w:rPr>
          <w:szCs w:val="24"/>
        </w:rPr>
        <w:t xml:space="preserve">.  </w:t>
        <w:tab/>
        <w:tab/>
        <w:t>D. v/4</w:t>
      </w:r>
      <w:r>
        <w:rPr>
          <w:i/>
          <w:szCs w:val="24"/>
        </w:rPr>
        <w:t xml:space="preserve"> l</w:t>
      </w:r>
    </w:p>
    <w:p>
      <w:pPr>
        <w:pStyle w:val="Normal"/>
        <w:spacing w:before="60" w:after="0"/>
        <w:rPr/>
      </w:pPr>
      <w:r>
        <w:rPr>
          <w:rFonts w:eastAsia="Arial Unicode MS"/>
          <w:b/>
          <w:bCs/>
          <w:kern w:val="2"/>
          <w:szCs w:val="24"/>
          <w:lang w:val="sv-SE" w:eastAsia="zh-CN"/>
        </w:rPr>
        <w:t xml:space="preserve">Câu </w:t>
      </w:r>
      <w:r>
        <w:rPr>
          <w:rFonts w:eastAsia="Arial Unicode MS"/>
          <w:b/>
          <w:spacing w:val="-4"/>
          <w:kern w:val="2"/>
          <w:szCs w:val="24"/>
          <w:lang w:val="sv-SE" w:eastAsia="zh-CN"/>
        </w:rPr>
        <w:t>7:</w:t>
      </w:r>
      <w:r>
        <w:rPr>
          <w:szCs w:val="24"/>
        </w:rPr>
        <w:t xml:space="preserve"> Một nam châm điện dùng dòng điện xoay chiều có chu kì </w:t>
      </w:r>
      <w:r>
        <w:rPr>
          <w:szCs w:val="24"/>
        </w:rPr>
        <w:object w:dxaOrig="499" w:dyaOrig="279">
          <v:shape id="ole_rId673" style="width:24.95pt;height:13.95pt" o:ole="">
            <v:imagedata r:id="rId674" o:title=""/>
          </v:shape>
          <o:OLEObject Type="Embed" ProgID="" ShapeID="ole_rId673" DrawAspect="Content" ObjectID="_1864185369" r:id="rId673"/>
        </w:object>
      </w:r>
      <w:r>
        <w:rPr>
          <w:szCs w:val="24"/>
        </w:rPr>
        <w:t>. Nam châm tác dụng lên 1 lá thép mỏng làm cho nó dao động điều hòa và tạo ra sóng âm. Sóng âm do nó phát ra truyền trong không khí là:</w:t>
      </w:r>
    </w:p>
    <w:p>
      <w:pPr>
        <w:pStyle w:val="Normal"/>
        <w:tabs>
          <w:tab w:val="clear" w:pos="720"/>
          <w:tab w:val="left" w:pos="5136" w:leader="none"/>
        </w:tabs>
        <w:ind w:firstLine="283"/>
        <w:rPr/>
      </w:pPr>
      <w:r>
        <w:rPr>
          <w:b/>
          <w:szCs w:val="24"/>
        </w:rPr>
        <w:t xml:space="preserve">A. </w:t>
      </w:r>
      <w:r>
        <w:rPr>
          <w:szCs w:val="24"/>
        </w:rPr>
        <w:t>âm mà ta người nghe được.</w:t>
        <w:tab/>
      </w:r>
      <w:r>
        <w:rPr>
          <w:b/>
          <w:szCs w:val="24"/>
        </w:rPr>
        <w:t xml:space="preserve">B. </w:t>
      </w:r>
      <w:r>
        <w:rPr>
          <w:szCs w:val="24"/>
        </w:rPr>
        <w:t>hạ âm.</w:t>
      </w:r>
    </w:p>
    <w:p>
      <w:pPr>
        <w:pStyle w:val="Normal"/>
        <w:tabs>
          <w:tab w:val="clear" w:pos="720"/>
          <w:tab w:val="left" w:pos="5136" w:leader="none"/>
        </w:tabs>
        <w:ind w:firstLine="283"/>
        <w:rPr/>
      </w:pPr>
      <w:r>
        <w:rPr>
          <w:b/>
          <w:szCs w:val="24"/>
          <w:lang w:val="pt-BR"/>
        </w:rPr>
        <w:t xml:space="preserve">C. </w:t>
      </w:r>
      <w:r>
        <w:rPr>
          <w:szCs w:val="24"/>
          <w:lang w:val="pt-BR"/>
        </w:rPr>
        <w:t>siêu âm.</w:t>
        <w:tab/>
      </w:r>
      <w:r>
        <w:rPr>
          <w:b/>
          <w:szCs w:val="24"/>
          <w:lang w:val="pt-BR"/>
        </w:rPr>
        <w:t xml:space="preserve">D. </w:t>
      </w:r>
      <w:r>
        <w:rPr>
          <w:szCs w:val="24"/>
          <w:lang w:val="pt-BR"/>
        </w:rPr>
        <w:t>sóng ngang.</w:t>
      </w:r>
    </w:p>
    <w:p>
      <w:pPr>
        <w:pStyle w:val="Normal"/>
        <w:rPr/>
      </w:pPr>
      <w:r>
        <w:rPr>
          <w:b/>
          <w:szCs w:val="24"/>
        </w:rPr>
        <w:t xml:space="preserve">Câu </w:t>
      </w:r>
      <w:r>
        <w:rPr>
          <w:b/>
          <w:szCs w:val="24"/>
          <w:lang w:val="pt-BR"/>
        </w:rPr>
        <w:t>8</w:t>
      </w:r>
      <w:r>
        <w:rPr>
          <w:b/>
          <w:szCs w:val="24"/>
        </w:rPr>
        <w:t>:</w:t>
      </w:r>
      <w:r>
        <w:rPr>
          <w:rFonts w:eastAsia="Arial Unicode MS"/>
          <w:b/>
          <w:spacing w:val="-4"/>
          <w:kern w:val="2"/>
          <w:szCs w:val="24"/>
          <w:lang w:val="sv-SE" w:eastAsia="zh-CN"/>
        </w:rPr>
        <w:t xml:space="preserve"> </w:t>
      </w:r>
      <w:r>
        <w:rPr>
          <w:szCs w:val="24"/>
          <w:lang w:val="pt-BR"/>
        </w:rPr>
        <w:t xml:space="preserve">Trong đoạn mạch xoay chiều chỉ có điện trở thuần, so với hiệu đện thế giữa hai đầu đoạn mạch dòng điện luôn luôn </w:t>
      </w:r>
    </w:p>
    <w:p>
      <w:pPr>
        <w:pStyle w:val="Normal"/>
        <w:ind w:start="397" w:hanging="0"/>
        <w:rPr/>
      </w:pPr>
      <w:r>
        <w:rPr>
          <w:szCs w:val="24"/>
          <w:lang w:val="pt-BR"/>
        </w:rPr>
        <w:tab/>
        <w:t xml:space="preserve">A. nhanh pha </w:t>
      </w:r>
      <w:r>
        <w:rPr>
          <w:szCs w:val="24"/>
          <w:lang w:val="pt-BR"/>
        </w:rPr>
        <w:object w:dxaOrig="260" w:dyaOrig="620">
          <v:shape id="ole_rId675" style="width:13pt;height:31pt" o:ole="">
            <v:imagedata r:id="rId676" o:title=""/>
          </v:shape>
          <o:OLEObject Type="Embed" ProgID="" ShapeID="ole_rId675" DrawAspect="Content" ObjectID="_608114272" r:id="rId675"/>
        </w:object>
      </w:r>
      <w:r>
        <w:rPr>
          <w:szCs w:val="24"/>
          <w:lang w:val="pt-BR"/>
        </w:rPr>
        <w:t>.</w:t>
        <w:tab/>
        <w:tab/>
        <w:tab/>
        <w:tab/>
        <w:tab/>
        <w:tab/>
        <w:t xml:space="preserve">B. chậm pha </w:t>
      </w:r>
      <w:r>
        <w:rPr>
          <w:szCs w:val="24"/>
          <w:lang w:val="pt-BR"/>
        </w:rPr>
        <w:object w:dxaOrig="260" w:dyaOrig="620">
          <v:shape id="ole_rId677" style="width:13pt;height:31pt" o:ole="">
            <v:imagedata r:id="rId678" o:title=""/>
          </v:shape>
          <o:OLEObject Type="Embed" ProgID="" ShapeID="ole_rId677" DrawAspect="Content" ObjectID="_816481620" r:id="rId677"/>
        </w:object>
      </w:r>
      <w:r>
        <w:rPr>
          <w:szCs w:val="24"/>
          <w:lang w:val="pt-BR"/>
        </w:rPr>
        <w:t>.</w:t>
      </w:r>
    </w:p>
    <w:p>
      <w:pPr>
        <w:pStyle w:val="Normal"/>
        <w:ind w:start="397" w:hanging="0"/>
        <w:rPr>
          <w:szCs w:val="24"/>
          <w:lang w:val="pt-BR"/>
        </w:rPr>
      </w:pPr>
      <w:r>
        <w:rPr>
          <w:szCs w:val="24"/>
          <w:lang w:val="pt-BR"/>
        </w:rPr>
        <w:tab/>
        <w:t>C. ngược pha.</w:t>
        <w:tab/>
        <w:tab/>
        <w:tab/>
        <w:tab/>
        <w:tab/>
        <w:tab/>
        <w:tab/>
        <w:t>D. cùng pha.</w:t>
      </w:r>
    </w:p>
    <w:p>
      <w:pPr>
        <w:pStyle w:val="Normal"/>
        <w:rPr>
          <w:szCs w:val="24"/>
        </w:rPr>
      </w:pPr>
      <w:r>
        <w:rPr>
          <w:b/>
          <w:szCs w:val="24"/>
        </w:rPr>
        <w:t xml:space="preserve">Câu </w:t>
      </w:r>
      <w:r>
        <w:rPr>
          <w:b/>
          <w:szCs w:val="24"/>
          <w:lang w:val="pt-BR"/>
        </w:rPr>
        <w:t>9</w:t>
      </w:r>
      <w:r>
        <w:rPr>
          <w:b/>
          <w:szCs w:val="24"/>
        </w:rPr>
        <w:t>:</w:t>
      </w:r>
      <w:r>
        <w:rPr>
          <w:szCs w:val="24"/>
        </w:rPr>
        <w:t xml:space="preserve"> </w:t>
      </w:r>
      <w:r>
        <w:rPr>
          <w:szCs w:val="24"/>
          <w:lang w:val="pt-BR"/>
        </w:rPr>
        <w:t xml:space="preserve"> </w:t>
      </w:r>
      <w:r>
        <w:rPr>
          <w:szCs w:val="24"/>
          <w:lang w:val="it-IT"/>
        </w:rPr>
        <w:t xml:space="preserve">Cho mạch điện xoay chiều gồm điện trở thuần , cuộn dây thuần cảm  và tụ điện  có điện dung </w:t>
      </w:r>
      <w:r>
        <w:rPr>
          <w:szCs w:val="24"/>
          <w:lang w:val="it-IT"/>
        </w:rPr>
        <w:object w:dxaOrig="520" w:dyaOrig="660">
          <v:shape id="ole_rId679" style="width:26pt;height:33pt" o:ole="">
            <v:imagedata r:id="rId680" o:title=""/>
          </v:shape>
          <o:OLEObject Type="Embed" ProgID="" ShapeID="ole_rId679" DrawAspect="Content" ObjectID="_1034822264" r:id="rId679"/>
        </w:object>
      </w:r>
      <w:r>
        <w:rPr>
          <w:szCs w:val="24"/>
          <w:lang w:val="it-IT"/>
        </w:rPr>
        <w:t>F mắc nối tiếp. Nếu biểu thức của hiệu điện thế giữa hai bản tụ là u</w:t>
      </w:r>
      <w:r>
        <w:rPr>
          <w:szCs w:val="24"/>
          <w:vertAlign w:val="subscript"/>
          <w:lang w:val="it-IT"/>
        </w:rPr>
        <w:t>C</w:t>
      </w:r>
      <w:r>
        <w:rPr>
          <w:szCs w:val="24"/>
          <w:lang w:val="it-IT"/>
        </w:rPr>
        <w:t xml:space="preserve"> = 50</w:t>
      </w:r>
      <w:r>
        <w:rPr>
          <w:szCs w:val="24"/>
          <w:lang w:val="it-IT"/>
        </w:rPr>
        <w:object w:dxaOrig="380" w:dyaOrig="340">
          <v:shape id="ole_rId681" style="width:19pt;height:17pt" o:ole="">
            <v:imagedata r:id="rId682" o:title=""/>
          </v:shape>
          <o:OLEObject Type="Embed" ProgID="" ShapeID="ole_rId681" DrawAspect="Content" ObjectID="_1399735451" r:id="rId681"/>
        </w:object>
      </w:r>
      <w:r>
        <w:rPr>
          <w:szCs w:val="24"/>
          <w:lang w:val="it-IT"/>
        </w:rPr>
        <w:t>Cos (100</w:t>
      </w:r>
      <w:r>
        <w:rPr>
          <w:rFonts w:eastAsia="Symbol" w:cs="Symbol" w:ascii="Symbol" w:hAnsi="Symbol"/>
          <w:szCs w:val="24"/>
        </w:rPr>
        <w:t></w:t>
      </w:r>
      <w:r>
        <w:rPr>
          <w:szCs w:val="24"/>
          <w:lang w:val="it-IT"/>
        </w:rPr>
        <w:t xml:space="preserve">t - </w:t>
      </w:r>
      <w:r>
        <w:rPr>
          <w:szCs w:val="24"/>
          <w:lang w:val="it-IT"/>
        </w:rPr>
        <w:object w:dxaOrig="380" w:dyaOrig="620">
          <v:shape id="ole_rId683" style="width:19pt;height:31pt" o:ole="">
            <v:imagedata r:id="rId684" o:title=""/>
          </v:shape>
          <o:OLEObject Type="Embed" ProgID="" ShapeID="ole_rId683" DrawAspect="Content" ObjectID="_394387339" r:id="rId683"/>
        </w:object>
      </w:r>
      <w:r>
        <w:rPr>
          <w:szCs w:val="24"/>
          <w:lang w:val="it-IT"/>
        </w:rPr>
        <w:t xml:space="preserve">) (V)  thì biểu thức của cường độ dòng điện trong mạch là </w:t>
      </w:r>
    </w:p>
    <w:p>
      <w:pPr>
        <w:pStyle w:val="Normal"/>
        <w:ind w:start="397" w:hanging="0"/>
        <w:rPr/>
      </w:pPr>
      <w:r>
        <w:rPr>
          <w:szCs w:val="24"/>
          <w:lang w:val="it-IT"/>
        </w:rPr>
        <w:tab/>
        <w:t>A. i = 5</w:t>
      </w:r>
      <w:r>
        <w:rPr>
          <w:szCs w:val="24"/>
          <w:lang w:val="it-IT"/>
        </w:rPr>
        <w:object w:dxaOrig="380" w:dyaOrig="340">
          <v:shape id="ole_rId685" style="width:19pt;height:17pt" o:ole="">
            <v:imagedata r:id="rId686" o:title=""/>
          </v:shape>
          <o:OLEObject Type="Embed" ProgID="" ShapeID="ole_rId685" DrawAspect="Content" ObjectID="_1644271367" r:id="rId685"/>
        </w:object>
      </w:r>
      <w:r>
        <w:rPr>
          <w:szCs w:val="24"/>
          <w:lang w:val="pt-BR"/>
        </w:rPr>
        <w:t xml:space="preserve"> cos</w:t>
      </w:r>
      <w:r>
        <w:rPr>
          <w:szCs w:val="24"/>
          <w:lang w:val="it-IT"/>
        </w:rPr>
        <w:t xml:space="preserve"> (100</w:t>
      </w:r>
      <w:r>
        <w:rPr>
          <w:rFonts w:eastAsia="Symbol" w:cs="Symbol" w:ascii="Symbol" w:hAnsi="Symbol"/>
          <w:szCs w:val="24"/>
        </w:rPr>
        <w:t></w:t>
      </w:r>
      <w:r>
        <w:rPr>
          <w:szCs w:val="24"/>
          <w:lang w:val="it-IT"/>
        </w:rPr>
        <w:t xml:space="preserve">t + </w:t>
      </w:r>
      <w:r>
        <w:rPr>
          <w:szCs w:val="24"/>
          <w:lang w:val="it-IT"/>
        </w:rPr>
        <w:object w:dxaOrig="380" w:dyaOrig="620">
          <v:shape id="ole_rId687" style="width:19pt;height:31pt" o:ole="">
            <v:imagedata r:id="rId688" o:title=""/>
          </v:shape>
          <o:OLEObject Type="Embed" ProgID="" ShapeID="ole_rId687" DrawAspect="Content" ObjectID="_788800922" r:id="rId687"/>
        </w:object>
      </w:r>
      <w:r>
        <w:rPr>
          <w:szCs w:val="24"/>
          <w:lang w:val="it-IT"/>
        </w:rPr>
        <w:t>) (A).</w:t>
        <w:tab/>
        <w:t>B. i = 5</w:t>
      </w:r>
      <w:r>
        <w:rPr>
          <w:szCs w:val="24"/>
          <w:lang w:val="it-IT"/>
        </w:rPr>
        <w:object w:dxaOrig="380" w:dyaOrig="340">
          <v:shape id="ole_rId689" style="width:19pt;height:17pt" o:ole="">
            <v:imagedata r:id="rId690" o:title=""/>
          </v:shape>
          <o:OLEObject Type="Embed" ProgID="" ShapeID="ole_rId689" DrawAspect="Content" ObjectID="_845417966" r:id="rId689"/>
        </w:object>
      </w:r>
      <w:r>
        <w:rPr>
          <w:szCs w:val="24"/>
          <w:lang w:val="pt-BR"/>
        </w:rPr>
        <w:t xml:space="preserve"> cos</w:t>
      </w:r>
      <w:r>
        <w:rPr>
          <w:szCs w:val="24"/>
          <w:lang w:val="it-IT"/>
        </w:rPr>
        <w:t xml:space="preserve"> (100</w:t>
      </w:r>
      <w:r>
        <w:rPr>
          <w:rFonts w:eastAsia="Symbol" w:cs="Symbol" w:ascii="Symbol" w:hAnsi="Symbol"/>
          <w:szCs w:val="24"/>
        </w:rPr>
        <w:t></w:t>
      </w:r>
      <w:r>
        <w:rPr>
          <w:szCs w:val="24"/>
          <w:lang w:val="it-IT"/>
        </w:rPr>
        <w:t xml:space="preserve">t - </w:t>
      </w:r>
      <w:r>
        <w:rPr>
          <w:szCs w:val="24"/>
          <w:lang w:val="it-IT"/>
        </w:rPr>
        <w:object w:dxaOrig="260" w:dyaOrig="620">
          <v:shape id="ole_rId691" style="width:13pt;height:31pt" o:ole="">
            <v:imagedata r:id="rId692" o:title=""/>
          </v:shape>
          <o:OLEObject Type="Embed" ProgID="" ShapeID="ole_rId691" DrawAspect="Content" ObjectID="_1989068829" r:id="rId691"/>
        </w:object>
      </w:r>
      <w:r>
        <w:rPr>
          <w:szCs w:val="24"/>
          <w:lang w:val="it-IT"/>
        </w:rPr>
        <w:t>) (A).</w:t>
      </w:r>
    </w:p>
    <w:p>
      <w:pPr>
        <w:pStyle w:val="Normal"/>
        <w:rPr>
          <w:szCs w:val="24"/>
          <w:lang w:val="pt-BR"/>
        </w:rPr>
      </w:pPr>
      <w:r>
        <w:rPr>
          <w:szCs w:val="24"/>
          <w:lang w:val="it-IT"/>
        </w:rPr>
        <w:tab/>
        <w:t>C. i = 5</w:t>
      </w:r>
      <w:r>
        <w:rPr>
          <w:szCs w:val="24"/>
          <w:lang w:val="it-IT"/>
        </w:rPr>
        <w:object w:dxaOrig="380" w:dyaOrig="340">
          <v:shape id="ole_rId693" style="width:19pt;height:17pt" o:ole="">
            <v:imagedata r:id="rId694" o:title=""/>
          </v:shape>
          <o:OLEObject Type="Embed" ProgID="" ShapeID="ole_rId693" DrawAspect="Content" ObjectID="_439066661" r:id="rId693"/>
        </w:object>
      </w:r>
      <w:r>
        <w:rPr>
          <w:szCs w:val="24"/>
          <w:lang w:val="pt-BR"/>
        </w:rPr>
        <w:t xml:space="preserve"> cos</w:t>
      </w:r>
      <w:r>
        <w:rPr>
          <w:szCs w:val="24"/>
          <w:lang w:val="it-IT"/>
        </w:rPr>
        <w:t xml:space="preserve"> 100</w:t>
      </w:r>
      <w:r>
        <w:rPr>
          <w:rFonts w:eastAsia="Symbol" w:cs="Symbol" w:ascii="Symbol" w:hAnsi="Symbol"/>
          <w:szCs w:val="24"/>
        </w:rPr>
        <w:t></w:t>
      </w:r>
      <w:r>
        <w:rPr>
          <w:szCs w:val="24"/>
          <w:lang w:val="it-IT"/>
        </w:rPr>
        <w:t>t) (A).</w:t>
        <w:tab/>
        <w:tab/>
        <w:t>D. i = 5</w:t>
      </w:r>
      <w:r>
        <w:rPr>
          <w:szCs w:val="24"/>
          <w:lang w:val="it-IT"/>
        </w:rPr>
        <w:object w:dxaOrig="380" w:dyaOrig="340">
          <v:shape id="ole_rId695" style="width:19pt;height:17pt" o:ole="">
            <v:imagedata r:id="rId696" o:title=""/>
          </v:shape>
          <o:OLEObject Type="Embed" ProgID="" ShapeID="ole_rId695" DrawAspect="Content" ObjectID="_934637614" r:id="rId695"/>
        </w:object>
      </w:r>
      <w:r>
        <w:rPr>
          <w:szCs w:val="24"/>
          <w:lang w:val="pt-BR"/>
        </w:rPr>
        <w:t xml:space="preserve"> cos</w:t>
      </w:r>
      <w:r>
        <w:rPr>
          <w:szCs w:val="24"/>
          <w:lang w:val="it-IT"/>
        </w:rPr>
        <w:t xml:space="preserve"> (100</w:t>
      </w:r>
      <w:r>
        <w:rPr>
          <w:rFonts w:eastAsia="Symbol" w:cs="Symbol" w:ascii="Symbol" w:hAnsi="Symbol"/>
          <w:szCs w:val="24"/>
        </w:rPr>
        <w:t></w:t>
      </w:r>
      <w:r>
        <w:rPr>
          <w:szCs w:val="24"/>
          <w:lang w:val="it-IT"/>
        </w:rPr>
        <w:t xml:space="preserve">t - </w:t>
      </w:r>
      <w:r>
        <w:rPr>
          <w:szCs w:val="24"/>
          <w:lang w:val="it-IT"/>
        </w:rPr>
        <w:object w:dxaOrig="380" w:dyaOrig="620">
          <v:shape id="ole_rId697" style="width:19pt;height:31pt" o:ole="">
            <v:imagedata r:id="rId698" o:title=""/>
          </v:shape>
          <o:OLEObject Type="Embed" ProgID="" ShapeID="ole_rId697" DrawAspect="Content" ObjectID="_1523098945" r:id="rId697"/>
        </w:object>
      </w:r>
      <w:r>
        <w:rPr>
          <w:szCs w:val="24"/>
          <w:lang w:val="it-IT"/>
        </w:rPr>
        <w:t>) (A).</w:t>
      </w:r>
    </w:p>
    <w:p>
      <w:pPr>
        <w:pStyle w:val="Normal"/>
        <w:tabs>
          <w:tab w:val="clear" w:pos="720"/>
          <w:tab w:val="left" w:pos="220" w:leader="none"/>
          <w:tab w:val="left" w:pos="650" w:leader="none"/>
          <w:tab w:val="left" w:pos="1000" w:leader="none"/>
          <w:tab w:val="left" w:pos="1500" w:leader="none"/>
          <w:tab w:val="left" w:pos="2000" w:leader="none"/>
          <w:tab w:val="left" w:pos="2500" w:leader="none"/>
          <w:tab w:val="left" w:pos="3000" w:leader="none"/>
          <w:tab w:val="left" w:pos="3500" w:leader="none"/>
          <w:tab w:val="left" w:pos="4000" w:leader="none"/>
          <w:tab w:val="left" w:pos="4500" w:leader="none"/>
          <w:tab w:val="left" w:pos="5000" w:leader="none"/>
          <w:tab w:val="left" w:pos="5500" w:leader="none"/>
          <w:tab w:val="left" w:pos="6000" w:leader="none"/>
          <w:tab w:val="left" w:pos="6500" w:leader="none"/>
          <w:tab w:val="left" w:pos="7000" w:leader="none"/>
          <w:tab w:val="left" w:pos="7500" w:leader="none"/>
        </w:tabs>
        <w:autoSpaceDE w:val="false"/>
        <w:rPr/>
      </w:pPr>
      <w:r>
        <w:rPr>
          <w:rFonts w:eastAsia="Arial Unicode MS"/>
          <w:b/>
          <w:bCs/>
          <w:kern w:val="2"/>
          <w:szCs w:val="24"/>
          <w:lang w:eastAsia="zh-CN"/>
        </w:rPr>
        <w:t>Câu</w:t>
      </w:r>
      <w:r>
        <w:rPr>
          <w:rFonts w:eastAsia="Arial Unicode MS"/>
          <w:b/>
          <w:bCs/>
          <w:kern w:val="2"/>
          <w:szCs w:val="24"/>
          <w:lang w:val="pt-BR" w:eastAsia="zh-CN"/>
        </w:rPr>
        <w:t xml:space="preserve"> 10:</w:t>
      </w:r>
      <w:r>
        <w:rPr>
          <w:rFonts w:eastAsia="Arial Unicode MS"/>
          <w:b/>
          <w:bCs/>
          <w:kern w:val="2"/>
          <w:szCs w:val="24"/>
          <w:lang w:eastAsia="zh-CN"/>
        </w:rPr>
        <w:t xml:space="preserve"> </w:t>
      </w:r>
      <w:r>
        <w:rPr>
          <w:szCs w:val="24"/>
          <w:lang w:val="es-ES_tradnl"/>
        </w:rPr>
        <w:t>Dung kháng của một mạch RLC mắc nối tiếp đang có giá trị nhỏ hơn cảm kháng. Muốn xảy ra hiện tượng cộng hưởng điện trong mạch ta phải</w:t>
      </w:r>
    </w:p>
    <w:p>
      <w:pPr>
        <w:pStyle w:val="Normal"/>
        <w:tabs>
          <w:tab w:val="clear" w:pos="720"/>
          <w:tab w:val="left" w:pos="4937" w:leader="none"/>
        </w:tabs>
        <w:rPr/>
      </w:pPr>
      <w:r>
        <w:rPr>
          <w:b/>
          <w:szCs w:val="24"/>
          <w:lang w:val="es-ES_tradnl"/>
        </w:rPr>
        <w:t xml:space="preserve">A. </w:t>
      </w:r>
      <w:r>
        <w:rPr>
          <w:szCs w:val="24"/>
          <w:lang w:val="es-ES_tradnl"/>
        </w:rPr>
        <w:t>giảm tần số dòng điện xoay chiều.</w:t>
        <w:tab/>
      </w:r>
      <w:r>
        <w:rPr>
          <w:b/>
          <w:szCs w:val="24"/>
          <w:lang w:val="es-ES_tradnl"/>
        </w:rPr>
        <w:t xml:space="preserve">B. </w:t>
      </w:r>
      <w:r>
        <w:rPr>
          <w:szCs w:val="24"/>
          <w:lang w:val="es-ES_tradnl"/>
        </w:rPr>
        <w:t>tăng điện dung của tụ điện.</w:t>
      </w:r>
    </w:p>
    <w:p>
      <w:pPr>
        <w:pStyle w:val="Normal"/>
        <w:tabs>
          <w:tab w:val="clear" w:pos="720"/>
          <w:tab w:val="left" w:pos="4937" w:leader="none"/>
        </w:tabs>
        <w:rPr/>
      </w:pPr>
      <w:r>
        <w:rPr>
          <w:b/>
          <w:szCs w:val="24"/>
          <w:lang w:val="es-ES_tradnl"/>
        </w:rPr>
        <w:t xml:space="preserve">C. </w:t>
      </w:r>
      <w:r>
        <w:rPr>
          <w:szCs w:val="24"/>
          <w:lang w:val="es-ES_tradnl"/>
        </w:rPr>
        <w:t>tăng hệ số tự cảm của cuộn dây.</w:t>
        <w:tab/>
      </w:r>
      <w:r>
        <w:rPr>
          <w:b/>
          <w:szCs w:val="24"/>
          <w:lang w:val="es-ES_tradnl"/>
        </w:rPr>
        <w:t xml:space="preserve">D. </w:t>
      </w:r>
      <w:r>
        <w:rPr>
          <w:szCs w:val="24"/>
          <w:lang w:val="es-ES_tradnl"/>
        </w:rPr>
        <w:t>giảm điện trở của mạch.</w:t>
      </w:r>
    </w:p>
    <w:p>
      <w:pPr>
        <w:pStyle w:val="Normal"/>
        <w:rPr/>
      </w:pPr>
      <w:r>
        <w:rPr>
          <w:rFonts w:eastAsia="Arial Unicode MS"/>
          <w:b/>
          <w:bCs/>
          <w:kern w:val="2"/>
          <w:szCs w:val="24"/>
          <w:lang w:eastAsia="zh-CN"/>
        </w:rPr>
        <w:t xml:space="preserve">Câu </w:t>
      </w:r>
      <w:r>
        <w:rPr>
          <w:rFonts w:eastAsia="Arial Unicode MS"/>
          <w:b/>
          <w:spacing w:val="-4"/>
          <w:kern w:val="2"/>
          <w:szCs w:val="24"/>
          <w:lang w:val="es-ES_tradnl" w:eastAsia="zh-CN"/>
        </w:rPr>
        <w:t>11</w:t>
      </w:r>
      <w:r>
        <w:rPr>
          <w:rFonts w:eastAsia="Arial Unicode MS"/>
          <w:b/>
          <w:spacing w:val="-4"/>
          <w:kern w:val="2"/>
          <w:szCs w:val="24"/>
          <w:lang w:eastAsia="zh-CN"/>
        </w:rPr>
        <w:t>:</w:t>
      </w:r>
      <w:r>
        <w:rPr>
          <w:szCs w:val="24"/>
          <w:lang w:val="es-ES_tradnl"/>
        </w:rPr>
        <w:t xml:space="preserve"> Nguyên tắc hoạt động của máy biến áp dựa vào: </w:t>
      </w:r>
    </w:p>
    <w:p>
      <w:pPr>
        <w:pStyle w:val="Normal"/>
        <w:rPr>
          <w:szCs w:val="24"/>
          <w:lang w:val="es-ES_tradnl"/>
        </w:rPr>
      </w:pPr>
      <w:r>
        <w:rPr>
          <w:szCs w:val="24"/>
          <w:lang w:val="es-ES_tradnl"/>
        </w:rPr>
        <w:t>A. hiện tượng tự cảm.</w:t>
        <w:tab/>
        <w:tab/>
        <w:tab/>
        <w:tab/>
        <w:t>B. hiện tượng cảm ứng điện từ.</w:t>
      </w:r>
    </w:p>
    <w:p>
      <w:pPr>
        <w:pStyle w:val="Normal"/>
        <w:rPr>
          <w:szCs w:val="24"/>
          <w:lang w:val="es-ES_tradnl"/>
        </w:rPr>
      </w:pPr>
      <w:r>
        <w:rPr>
          <w:szCs w:val="24"/>
          <w:lang w:val="es-ES_tradnl"/>
        </w:rPr>
        <w:t>C. việc sử dụng từ trường quay.</w:t>
        <w:tab/>
        <w:t xml:space="preserve">             D.tác dụng của lực từ.</w:t>
      </w:r>
    </w:p>
    <w:p>
      <w:pPr>
        <w:pStyle w:val="Normal"/>
        <w:spacing w:before="20" w:after="20"/>
        <w:rPr/>
      </w:pPr>
      <w:r>
        <w:rPr>
          <w:rFonts w:eastAsia="Arial Unicode MS"/>
          <w:b/>
          <w:bCs/>
          <w:kern w:val="2"/>
          <w:szCs w:val="24"/>
          <w:lang w:val="es-ES_tradnl" w:eastAsia="zh-CN"/>
        </w:rPr>
        <w:t xml:space="preserve">Câu </w:t>
      </w:r>
      <w:r>
        <w:rPr>
          <w:rFonts w:eastAsia="Arial Unicode MS"/>
          <w:b/>
          <w:spacing w:val="-4"/>
          <w:kern w:val="2"/>
          <w:szCs w:val="24"/>
          <w:lang w:val="es-ES_tradnl" w:eastAsia="zh-CN"/>
        </w:rPr>
        <w:t xml:space="preserve">12: </w:t>
      </w:r>
      <w:r>
        <w:rPr>
          <w:szCs w:val="24"/>
          <w:lang w:val="es-ES_tradnl"/>
        </w:rPr>
        <w:t>Hiệu điện thế giữa hai đầu đoạn mạch xoay chiều có dạng u = 220√2cos(100</w:t>
      </w:r>
      <w:r>
        <w:rPr>
          <w:szCs w:val="24"/>
          <w:lang w:val="nl-NL"/>
        </w:rPr>
        <w:t>π</w:t>
      </w:r>
      <w:r>
        <w:rPr>
          <w:szCs w:val="24"/>
          <w:lang w:val="es-ES_tradnl"/>
        </w:rPr>
        <w:t>t)V. Hiệu điện thế hiệu dụng giữa hai đầu đoạn mạch là</w:t>
      </w:r>
    </w:p>
    <w:p>
      <w:pPr>
        <w:pStyle w:val="Normal"/>
        <w:ind w:firstLine="560"/>
        <w:rPr>
          <w:szCs w:val="24"/>
          <w:lang w:val="es-ES_tradnl"/>
        </w:rPr>
      </w:pPr>
      <w:r>
        <w:rPr>
          <w:szCs w:val="24"/>
          <w:lang w:val="es-ES_tradnl"/>
        </w:rPr>
        <w:t xml:space="preserve">A. 141V. </w:t>
        <w:tab/>
        <w:t xml:space="preserve">      B. 220√2V . </w:t>
        <w:tab/>
        <w:t xml:space="preserve">        C. 100V. </w:t>
        <w:tab/>
        <w:tab/>
        <w:t>D. 220V.</w:t>
      </w:r>
    </w:p>
    <w:p>
      <w:pPr>
        <w:pStyle w:val="Normal"/>
        <w:rPr/>
      </w:pPr>
      <w:r>
        <w:rPr>
          <w:b/>
          <w:szCs w:val="24"/>
        </w:rPr>
        <w:t xml:space="preserve">Câu </w:t>
      </w:r>
      <w:r>
        <w:rPr>
          <w:b/>
          <w:szCs w:val="24"/>
          <w:lang w:val="es-ES_tradnl"/>
        </w:rPr>
        <w:t>13:</w:t>
      </w:r>
      <w:r>
        <w:rPr>
          <w:b/>
          <w:szCs w:val="24"/>
        </w:rPr>
        <w:t xml:space="preserve"> </w:t>
      </w:r>
      <w:r>
        <w:rPr>
          <w:szCs w:val="24"/>
          <w:lang w:val="it-IT"/>
        </w:rPr>
        <w:t>Trong máy phát điện xoay chiều có p cặp cực quay với tốc độ n vòng/giây thì tần số dòng điện phát ra là</w:t>
        <w:tab/>
        <w:tab/>
      </w:r>
    </w:p>
    <w:p>
      <w:pPr>
        <w:pStyle w:val="Normal"/>
        <w:rPr/>
      </w:pPr>
      <w:r>
        <w:rPr>
          <w:szCs w:val="24"/>
          <w:lang w:val="it-IT"/>
        </w:rPr>
        <w:tab/>
      </w:r>
      <w:r>
        <w:rPr>
          <w:szCs w:val="24"/>
        </w:rPr>
        <w:t xml:space="preserve">A. f = </w:t>
      </w:r>
      <w:r>
        <w:rPr>
          <w:szCs w:val="24"/>
        </w:rPr>
        <w:object w:dxaOrig="360" w:dyaOrig="620">
          <v:shape id="ole_rId699" style="width:18pt;height:31pt" o:ole="">
            <v:imagedata r:id="rId700" o:title=""/>
          </v:shape>
          <o:OLEObject Type="Embed" ProgID="" ShapeID="ole_rId699" DrawAspect="Content" ObjectID="_2048523258" r:id="rId699"/>
        </w:object>
      </w:r>
      <w:r>
        <w:rPr>
          <w:szCs w:val="24"/>
        </w:rPr>
        <w:t>p.</w:t>
        <w:tab/>
        <w:t>B. f = n.p.</w:t>
        <w:tab/>
        <w:t xml:space="preserve">C. f = </w:t>
      </w:r>
      <w:r>
        <w:rPr>
          <w:szCs w:val="24"/>
        </w:rPr>
        <w:object w:dxaOrig="520" w:dyaOrig="620">
          <v:shape id="ole_rId701" style="width:26pt;height:31pt" o:ole="">
            <v:imagedata r:id="rId702" o:title=""/>
          </v:shape>
          <o:OLEObject Type="Embed" ProgID="" ShapeID="ole_rId701" DrawAspect="Content" ObjectID="_355183506" r:id="rId701"/>
        </w:object>
      </w:r>
      <w:r>
        <w:rPr>
          <w:szCs w:val="24"/>
        </w:rPr>
        <w:t>.</w:t>
        <w:tab/>
        <w:t xml:space="preserve">D. f = </w:t>
      </w:r>
      <w:r>
        <w:rPr>
          <w:szCs w:val="24"/>
        </w:rPr>
        <w:object w:dxaOrig="480" w:dyaOrig="660">
          <v:shape id="ole_rId703" style="width:24pt;height:33pt" o:ole="">
            <v:imagedata r:id="rId704" o:title=""/>
          </v:shape>
          <o:OLEObject Type="Embed" ProgID="" ShapeID="ole_rId703" DrawAspect="Content" ObjectID="_568388093" r:id="rId703"/>
        </w:object>
      </w:r>
      <w:r>
        <w:rPr>
          <w:szCs w:val="24"/>
        </w:rPr>
        <w:t>.</w:t>
      </w:r>
    </w:p>
    <w:p>
      <w:pPr>
        <w:pStyle w:val="Normal"/>
        <w:numPr>
          <w:ilvl w:val="0"/>
          <w:numId w:val="0"/>
        </w:numPr>
        <w:autoSpaceDE w:val="false"/>
        <w:outlineLvl w:val="0"/>
        <w:rPr/>
      </w:pPr>
      <w:r>
        <w:rPr>
          <w:rFonts w:eastAsia="Arial Unicode MS"/>
          <w:b/>
          <w:bCs/>
          <w:kern w:val="2"/>
          <w:szCs w:val="24"/>
          <w:lang w:eastAsia="zh-CN"/>
        </w:rPr>
        <w:t xml:space="preserve">Câu </w:t>
      </w:r>
      <w:r>
        <w:rPr>
          <w:rFonts w:eastAsia="Arial Unicode MS"/>
          <w:b/>
          <w:spacing w:val="-4"/>
          <w:kern w:val="2"/>
          <w:szCs w:val="24"/>
          <w:lang w:eastAsia="zh-CN"/>
        </w:rPr>
        <w:t>14:</w:t>
      </w:r>
      <w:r>
        <w:rPr>
          <w:szCs w:val="24"/>
        </w:rPr>
        <w:t xml:space="preserve"> Trong điện từ trường, các vectơ cường độ điện trường và vectơ cảm ứng từ luôn</w:t>
      </w:r>
    </w:p>
    <w:p>
      <w:pPr>
        <w:pStyle w:val="Normal"/>
        <w:autoSpaceDE w:val="false"/>
        <w:ind w:start="397" w:hanging="0"/>
        <w:rPr>
          <w:szCs w:val="24"/>
        </w:rPr>
      </w:pPr>
      <w:r>
        <w:rPr>
          <w:szCs w:val="24"/>
        </w:rPr>
        <w:tab/>
        <w:t>A. cùng phương, ngược chiều.</w:t>
        <w:tab/>
        <w:tab/>
        <w:t>B. cùng phương, cùng chiều.</w:t>
      </w:r>
    </w:p>
    <w:p>
      <w:pPr>
        <w:pStyle w:val="Normal"/>
        <w:autoSpaceDE w:val="false"/>
        <w:ind w:start="397" w:hanging="0"/>
        <w:rPr/>
      </w:pPr>
      <w:r>
        <w:rPr>
          <w:szCs w:val="24"/>
        </w:rPr>
        <w:tab/>
        <w:t>C. có phương vuông góc với nhau.</w:t>
        <w:tab/>
        <w:tab/>
        <w:t>D. có phương lệch nhau 45</w:t>
      </w:r>
      <w:r>
        <w:rPr>
          <w:szCs w:val="24"/>
          <w:vertAlign w:val="superscript"/>
        </w:rPr>
        <w:t>0</w:t>
      </w:r>
      <w:r>
        <w:rPr>
          <w:szCs w:val="24"/>
        </w:rPr>
        <w:t xml:space="preserve">. </w:t>
      </w:r>
    </w:p>
    <w:p>
      <w:pPr>
        <w:pStyle w:val="Normal"/>
        <w:autoSpaceDE w:val="false"/>
        <w:rPr/>
      </w:pPr>
      <w:r>
        <w:rPr>
          <w:rFonts w:eastAsia="Arial Unicode MS"/>
          <w:b/>
          <w:bCs/>
          <w:kern w:val="2"/>
          <w:szCs w:val="24"/>
          <w:lang w:eastAsia="zh-CN"/>
        </w:rPr>
        <w:t xml:space="preserve">Câu </w:t>
      </w:r>
      <w:r>
        <w:rPr>
          <w:rFonts w:eastAsia="Arial Unicode MS"/>
          <w:b/>
          <w:spacing w:val="-4"/>
          <w:kern w:val="2"/>
          <w:szCs w:val="24"/>
          <w:lang w:eastAsia="zh-CN"/>
        </w:rPr>
        <w:t xml:space="preserve">15: </w:t>
      </w:r>
      <w:r>
        <w:rPr>
          <w:szCs w:val="24"/>
          <w:lang w:val="it-IT"/>
        </w:rPr>
        <w:t>Tìm công thức xác định vị trí vân sáng trong hiện tượng giao thoa ánh sáng của thí nghiệm Iâng:</w:t>
      </w:r>
    </w:p>
    <w:p>
      <w:pPr>
        <w:pStyle w:val="Normal"/>
        <w:autoSpaceDE w:val="false"/>
        <w:ind w:start="397" w:hanging="0"/>
        <w:rPr/>
      </w:pPr>
      <w:r>
        <w:rPr>
          <w:szCs w:val="24"/>
        </w:rPr>
        <w:t xml:space="preserve">A. </w:t>
      </w:r>
      <w:r>
        <w:rPr>
          <w:szCs w:val="24"/>
        </w:rPr>
        <w:object w:dxaOrig="840" w:dyaOrig="580">
          <v:shape id="ole_rId705" style="width:42pt;height:29pt" o:ole="">
            <v:imagedata r:id="rId706" o:title=""/>
          </v:shape>
          <o:OLEObject Type="Embed" ProgID="" ShapeID="ole_rId705" DrawAspect="Content" ObjectID="_1013539864" r:id="rId705"/>
        </w:object>
      </w:r>
      <w:r>
        <w:rPr>
          <w:szCs w:val="24"/>
          <w:lang w:val="it-IT"/>
        </w:rPr>
        <w:t>.</w:t>
      </w:r>
      <w:r>
        <w:rPr>
          <w:szCs w:val="24"/>
        </w:rPr>
        <w:tab/>
        <w:t xml:space="preserve">B. </w:t>
      </w:r>
      <w:r>
        <w:rPr>
          <w:szCs w:val="24"/>
        </w:rPr>
        <w:object w:dxaOrig="880" w:dyaOrig="580">
          <v:shape id="ole_rId707" style="width:44pt;height:29pt" o:ole="">
            <v:imagedata r:id="rId708" o:title=""/>
          </v:shape>
          <o:OLEObject Type="Embed" ProgID="" ShapeID="ole_rId707" DrawAspect="Content" ObjectID="_471079663" r:id="rId707"/>
        </w:object>
      </w:r>
      <w:r>
        <w:rPr>
          <w:szCs w:val="24"/>
          <w:lang w:val="it-IT"/>
        </w:rPr>
        <w:t>.</w:t>
      </w:r>
      <w:r>
        <w:rPr>
          <w:szCs w:val="24"/>
        </w:rPr>
        <w:tab/>
        <w:t xml:space="preserve">C. </w:t>
      </w:r>
      <w:r>
        <w:rPr>
          <w:szCs w:val="24"/>
        </w:rPr>
        <w:object w:dxaOrig="1440" w:dyaOrig="580">
          <v:shape id="ole_rId709" style="width:72pt;height:29pt" o:ole="">
            <v:imagedata r:id="rId710" o:title=""/>
          </v:shape>
          <o:OLEObject Type="Embed" ProgID="" ShapeID="ole_rId709" DrawAspect="Content" ObjectID="_473743964" r:id="rId709"/>
        </w:object>
      </w:r>
      <w:r>
        <w:rPr>
          <w:szCs w:val="24"/>
          <w:lang w:val="it-IT"/>
        </w:rPr>
        <w:t>.</w:t>
      </w:r>
      <w:r>
        <w:rPr>
          <w:szCs w:val="24"/>
        </w:rPr>
        <w:tab/>
        <w:t xml:space="preserve">D. </w:t>
      </w:r>
      <w:r>
        <w:rPr>
          <w:szCs w:val="24"/>
        </w:rPr>
        <w:object w:dxaOrig="859" w:dyaOrig="580">
          <v:shape id="ole_rId711" style="width:42.95pt;height:29pt" o:ole="">
            <v:imagedata r:id="rId712" o:title=""/>
          </v:shape>
          <o:OLEObject Type="Embed" ProgID="" ShapeID="ole_rId711" DrawAspect="Content" ObjectID="_1575222900" r:id="rId711"/>
        </w:object>
      </w:r>
      <w:r>
        <w:rPr>
          <w:szCs w:val="24"/>
          <w:lang w:val="it-IT"/>
        </w:rPr>
        <w:t>.</w:t>
      </w:r>
    </w:p>
    <w:p>
      <w:pPr>
        <w:pStyle w:val="Normal"/>
        <w:spacing w:lineRule="auto" w:line="288"/>
        <w:rPr/>
      </w:pPr>
      <w:r>
        <w:rPr>
          <w:rFonts w:eastAsia="Arial Unicode MS"/>
          <w:b/>
          <w:bCs/>
          <w:kern w:val="2"/>
          <w:szCs w:val="24"/>
          <w:lang w:val="it-IT" w:eastAsia="zh-CN"/>
        </w:rPr>
        <w:t xml:space="preserve">Câu </w:t>
      </w:r>
      <w:r>
        <w:rPr>
          <w:rFonts w:eastAsia="Arial Unicode MS"/>
          <w:b/>
          <w:spacing w:val="-4"/>
          <w:kern w:val="2"/>
          <w:szCs w:val="24"/>
          <w:lang w:val="it-IT" w:eastAsia="zh-CN"/>
        </w:rPr>
        <w:t xml:space="preserve">16: </w:t>
      </w:r>
      <w:r>
        <w:rPr>
          <w:szCs w:val="24"/>
          <w:lang w:val="it-IT"/>
        </w:rPr>
        <w:t xml:space="preserve"> Một tia sáng đơn sắc đi từ chân không vào nước thì đại lượng nào của ánh sáng thay đổi?</w:t>
      </w:r>
    </w:p>
    <w:p>
      <w:pPr>
        <w:pStyle w:val="Normal"/>
        <w:autoSpaceDE w:val="false"/>
        <w:ind w:start="397" w:hanging="0"/>
        <w:rPr>
          <w:szCs w:val="24"/>
        </w:rPr>
      </w:pPr>
      <w:r>
        <w:rPr>
          <w:szCs w:val="24"/>
        </w:rPr>
        <w:t xml:space="preserve">(I) Bước sóng. </w:t>
        <w:tab/>
        <w:t xml:space="preserve">(II). Tần số. </w:t>
        <w:tab/>
        <w:t>(III) Vận tốc.</w:t>
      </w:r>
    </w:p>
    <w:p>
      <w:pPr>
        <w:pStyle w:val="Normal"/>
        <w:autoSpaceDE w:val="false"/>
        <w:ind w:start="397" w:hanging="0"/>
        <w:rPr/>
      </w:pPr>
      <w:r>
        <w:rPr>
          <w:bCs/>
          <w:szCs w:val="24"/>
        </w:rPr>
        <w:t xml:space="preserve">A. </w:t>
      </w:r>
      <w:r>
        <w:rPr>
          <w:szCs w:val="24"/>
        </w:rPr>
        <w:t xml:space="preserve">(I) và (II). </w:t>
      </w:r>
      <w:r>
        <w:rPr>
          <w:szCs w:val="24"/>
          <w:lang w:val="pt-BR"/>
        </w:rPr>
        <w:tab/>
      </w:r>
      <w:r>
        <w:rPr>
          <w:szCs w:val="24"/>
        </w:rPr>
        <w:tab/>
      </w:r>
      <w:r>
        <w:rPr>
          <w:szCs w:val="24"/>
          <w:lang w:val="pt-BR"/>
        </w:rPr>
        <w:t xml:space="preserve">B. (I) và (III). </w:t>
        <w:tab/>
        <w:tab/>
        <w:t>C.</w:t>
      </w:r>
      <w:r>
        <w:rPr>
          <w:b/>
          <w:bCs/>
          <w:szCs w:val="24"/>
          <w:lang w:val="pt-BR"/>
        </w:rPr>
        <w:t xml:space="preserve"> </w:t>
      </w:r>
      <w:r>
        <w:rPr>
          <w:szCs w:val="24"/>
          <w:lang w:val="pt-BR"/>
        </w:rPr>
        <w:t xml:space="preserve"> (II) và (III). </w:t>
        <w:tab/>
        <w:t>D. Cả (I), (II) và (III).</w:t>
      </w:r>
    </w:p>
    <w:p>
      <w:pPr>
        <w:pStyle w:val="Normal"/>
        <w:autoSpaceDE w:val="false"/>
        <w:rPr/>
      </w:pPr>
      <w:r>
        <w:rPr>
          <w:rFonts w:eastAsia="Arial Unicode MS"/>
          <w:b/>
          <w:bCs/>
          <w:kern w:val="2"/>
          <w:szCs w:val="24"/>
          <w:lang w:val="pt-BR" w:eastAsia="zh-CN"/>
        </w:rPr>
        <w:t xml:space="preserve">Câu </w:t>
      </w:r>
      <w:r>
        <w:rPr>
          <w:rFonts w:eastAsia="Arial Unicode MS"/>
          <w:b/>
          <w:spacing w:val="-4"/>
          <w:kern w:val="2"/>
          <w:szCs w:val="24"/>
          <w:lang w:val="pt-BR" w:eastAsia="zh-CN"/>
        </w:rPr>
        <w:t xml:space="preserve">17: </w:t>
      </w:r>
      <w:r>
        <w:rPr>
          <w:szCs w:val="24"/>
        </w:rPr>
        <w:t xml:space="preserve">Trong thí nghiệm của Young về giao thoa ánh sáng,  khoảng cách giữa hai khe là  0,3mm, khoảng cách từ hai khe đến màn 1,5m và khoảng </w:t>
      </w:r>
      <w:r>
        <w:rPr>
          <w:szCs w:val="24"/>
          <w:lang w:val="pt-BR"/>
        </w:rPr>
        <w:t xml:space="preserve">cách giữa hai vân sáng liên tiếp là </w:t>
      </w:r>
      <w:r>
        <w:rPr>
          <w:szCs w:val="24"/>
        </w:rPr>
        <w:t>3mm. Bước sóng ánh sáng dùng trong thí nghiệm là</w:t>
      </w:r>
    </w:p>
    <w:p>
      <w:pPr>
        <w:pStyle w:val="Normal"/>
        <w:autoSpaceDE w:val="false"/>
        <w:ind w:start="397" w:hanging="0"/>
        <w:rPr>
          <w:szCs w:val="24"/>
        </w:rPr>
      </w:pPr>
      <w:r>
        <w:rPr>
          <w:szCs w:val="24"/>
        </w:rPr>
        <w:t>A. 0,45m.</w:t>
        <w:tab/>
        <w:tab/>
        <w:t xml:space="preserve">B. 0,60m. </w:t>
        <w:tab/>
        <w:tab/>
        <w:t>C. 0,50m.</w:t>
        <w:tab/>
        <w:tab/>
        <w:t>D.0,55m.</w:t>
      </w:r>
    </w:p>
    <w:p>
      <w:pPr>
        <w:pStyle w:val="Normal"/>
        <w:autoSpaceDE w:val="false"/>
        <w:rPr/>
      </w:pPr>
      <w:r>
        <w:rPr>
          <w:b/>
          <w:szCs w:val="24"/>
        </w:rPr>
        <w:t xml:space="preserve">Câu 18: </w:t>
      </w:r>
      <w:r>
        <w:rPr>
          <w:szCs w:val="24"/>
        </w:rPr>
        <w:t xml:space="preserve">Khi nói về tia hồng ngoại, phát biểu nào sai đây là </w:t>
      </w:r>
      <w:r>
        <w:rPr>
          <w:b/>
          <w:bCs/>
          <w:szCs w:val="24"/>
        </w:rPr>
        <w:t>sai?</w:t>
      </w:r>
    </w:p>
    <w:p>
      <w:pPr>
        <w:pStyle w:val="Normal"/>
        <w:autoSpaceDE w:val="false"/>
        <w:ind w:start="397" w:hanging="0"/>
        <w:rPr/>
      </w:pPr>
      <w:r>
        <w:rPr>
          <w:bCs/>
          <w:szCs w:val="24"/>
        </w:rPr>
        <w:t>A</w:t>
      </w:r>
      <w:r>
        <w:rPr>
          <w:szCs w:val="24"/>
        </w:rPr>
        <w:t>. là những bức xạ không nhìn thấy được có bước sóng lớn hơn bước sóng ánh sáng đỏ (0,76μm) do vật bị nung nóng phát ra.</w:t>
      </w:r>
    </w:p>
    <w:p>
      <w:pPr>
        <w:pStyle w:val="Normal"/>
        <w:autoSpaceDE w:val="false"/>
        <w:ind w:start="397" w:hanging="0"/>
        <w:rPr/>
      </w:pPr>
      <w:r>
        <w:rPr>
          <w:bCs/>
          <w:szCs w:val="24"/>
        </w:rPr>
        <w:t>B</w:t>
      </w:r>
      <w:r>
        <w:rPr>
          <w:szCs w:val="24"/>
        </w:rPr>
        <w:t>. có bản chất là sóng điện từ</w:t>
      </w:r>
    </w:p>
    <w:p>
      <w:pPr>
        <w:pStyle w:val="Normal"/>
        <w:autoSpaceDE w:val="false"/>
        <w:ind w:start="397" w:hanging="0"/>
        <w:rPr/>
      </w:pPr>
      <w:r>
        <w:rPr>
          <w:bCs/>
          <w:szCs w:val="24"/>
        </w:rPr>
        <w:t>C</w:t>
      </w:r>
      <w:r>
        <w:rPr>
          <w:szCs w:val="24"/>
        </w:rPr>
        <w:t>. do vật bị nung nóng phát ra.</w:t>
      </w:r>
    </w:p>
    <w:p>
      <w:pPr>
        <w:pStyle w:val="Normal"/>
        <w:ind w:firstLine="397"/>
        <w:rPr/>
      </w:pPr>
      <w:r>
        <w:rPr>
          <w:bCs/>
          <w:szCs w:val="24"/>
        </w:rPr>
        <w:t>D</w:t>
      </w:r>
      <w:r>
        <w:rPr>
          <w:szCs w:val="24"/>
        </w:rPr>
        <w:t>. dùng để diệt vi khuẩn, chữa bệnh còi xương.</w:t>
      </w:r>
    </w:p>
    <w:p>
      <w:pPr>
        <w:pStyle w:val="Normal"/>
        <w:autoSpaceDE w:val="false"/>
        <w:rPr/>
      </w:pPr>
      <w:r>
        <w:rPr>
          <w:rFonts w:eastAsia="Arial Unicode MS"/>
          <w:b/>
          <w:bCs/>
          <w:kern w:val="2"/>
          <w:szCs w:val="24"/>
          <w:lang w:eastAsia="zh-CN"/>
        </w:rPr>
        <w:t xml:space="preserve">Câu </w:t>
      </w:r>
      <w:r>
        <w:rPr>
          <w:rFonts w:eastAsia="Arial Unicode MS"/>
          <w:b/>
          <w:spacing w:val="-4"/>
          <w:kern w:val="2"/>
          <w:szCs w:val="24"/>
          <w:lang w:eastAsia="zh-CN"/>
        </w:rPr>
        <w:t>19</w:t>
      </w:r>
      <w:r>
        <w:rPr>
          <w:szCs w:val="24"/>
        </w:rPr>
        <w:t xml:space="preserve"> Khi nói về</w:t>
      </w:r>
      <w:r>
        <w:rPr>
          <w:b/>
          <w:bCs/>
          <w:szCs w:val="24"/>
        </w:rPr>
        <w:t xml:space="preserve"> </w:t>
      </w:r>
      <w:r>
        <w:rPr>
          <w:szCs w:val="24"/>
        </w:rPr>
        <w:t>phôtôn, phát biểu nào dưới</w:t>
      </w:r>
      <w:r>
        <w:rPr>
          <w:b/>
          <w:bCs/>
          <w:szCs w:val="24"/>
        </w:rPr>
        <w:t xml:space="preserve"> </w:t>
      </w:r>
      <w:r>
        <w:rPr>
          <w:szCs w:val="24"/>
        </w:rPr>
        <w:t>đây là</w:t>
      </w:r>
      <w:r>
        <w:rPr>
          <w:b/>
          <w:bCs/>
          <w:szCs w:val="24"/>
        </w:rPr>
        <w:t xml:space="preserve"> </w:t>
      </w:r>
      <w:r>
        <w:rPr>
          <w:b/>
          <w:szCs w:val="24"/>
        </w:rPr>
        <w:t>đúng?</w:t>
      </w:r>
    </w:p>
    <w:p>
      <w:pPr>
        <w:pStyle w:val="Normal"/>
        <w:autoSpaceDE w:val="false"/>
        <w:ind w:start="397" w:hanging="0"/>
        <w:rPr>
          <w:szCs w:val="24"/>
        </w:rPr>
      </w:pPr>
      <w:r>
        <w:rPr>
          <w:szCs w:val="24"/>
        </w:rPr>
        <w:t xml:space="preserve">A. Phôtôn có thể tồn tại trong trạng thái đứng yên. </w:t>
      </w:r>
    </w:p>
    <w:p>
      <w:pPr>
        <w:pStyle w:val="Normal"/>
        <w:autoSpaceDE w:val="false"/>
        <w:ind w:start="397" w:hanging="0"/>
        <w:rPr>
          <w:szCs w:val="24"/>
        </w:rPr>
      </w:pPr>
      <w:r>
        <w:rPr>
          <w:szCs w:val="24"/>
        </w:rPr>
        <w:t xml:space="preserve">B. Với mỗi ánh sáng đơn sắc có tần số f, các phôtôn đều mang năng lượng như nhau. </w:t>
      </w:r>
    </w:p>
    <w:p>
      <w:pPr>
        <w:pStyle w:val="Normal"/>
        <w:autoSpaceDE w:val="false"/>
        <w:ind w:start="397" w:hanging="0"/>
        <w:rPr>
          <w:szCs w:val="24"/>
        </w:rPr>
      </w:pPr>
      <w:r>
        <w:rPr>
          <w:szCs w:val="24"/>
        </w:rPr>
        <w:t xml:space="preserve">C. Năng lượng của phôtôn càng lớn khi bước sóng ánh sáng ứng với phôtôn đó càng lớn. </w:t>
      </w:r>
    </w:p>
    <w:p>
      <w:pPr>
        <w:pStyle w:val="Normal"/>
        <w:autoSpaceDE w:val="false"/>
        <w:ind w:start="397" w:hanging="0"/>
        <w:rPr>
          <w:szCs w:val="24"/>
        </w:rPr>
      </w:pPr>
      <w:r>
        <w:rPr>
          <w:szCs w:val="24"/>
        </w:rPr>
        <w:t xml:space="preserve">D. Năng lượng của phôtôn ánh sáng tím nhỏ hơn năng lượng của phôtôn ánh sáng đỏ. </w:t>
      </w:r>
    </w:p>
    <w:p>
      <w:pPr>
        <w:pStyle w:val="Normal"/>
        <w:rPr>
          <w:szCs w:val="24"/>
        </w:rPr>
      </w:pPr>
      <w:r>
        <w:rPr>
          <w:rFonts w:eastAsia="Arial Unicode MS"/>
          <w:b/>
          <w:bCs/>
          <w:kern w:val="2"/>
          <w:szCs w:val="24"/>
          <w:lang w:eastAsia="zh-CN"/>
        </w:rPr>
        <w:t>Câu 20:</w:t>
      </w:r>
      <w:r>
        <w:rPr>
          <w:bCs/>
          <w:szCs w:val="24"/>
        </w:rPr>
        <w:t xml:space="preserve"> Công thoát electron của của  một kim loại là 4,5eV</w:t>
      </w:r>
      <w:r>
        <w:rPr>
          <w:rFonts w:eastAsia="Arial Unicode MS"/>
          <w:b/>
          <w:bCs/>
          <w:kern w:val="2"/>
          <w:szCs w:val="24"/>
          <w:lang w:eastAsia="zh-CN"/>
        </w:rPr>
        <w:t xml:space="preserve"> </w:t>
      </w:r>
      <w:r>
        <w:rPr>
          <w:rFonts w:eastAsia="Arial Unicode MS"/>
          <w:b/>
          <w:spacing w:val="-4"/>
          <w:kern w:val="2"/>
          <w:szCs w:val="24"/>
          <w:lang w:eastAsia="zh-CN"/>
        </w:rPr>
        <w:t xml:space="preserve"> </w:t>
      </w:r>
      <w:r>
        <w:rPr>
          <w:bCs/>
          <w:szCs w:val="24"/>
        </w:rPr>
        <w:t>Chiếu lần lượt vào  kim loại các bức xạ có những bước sóng sau λ</w:t>
      </w:r>
      <w:r>
        <w:rPr>
          <w:bCs/>
          <w:szCs w:val="24"/>
          <w:vertAlign w:val="subscript"/>
        </w:rPr>
        <w:t>1</w:t>
      </w:r>
      <w:r>
        <w:rPr>
          <w:bCs/>
          <w:szCs w:val="24"/>
        </w:rPr>
        <w:t>=0,18μm, λ</w:t>
      </w:r>
      <w:r>
        <w:rPr>
          <w:bCs/>
          <w:szCs w:val="24"/>
          <w:vertAlign w:val="subscript"/>
        </w:rPr>
        <w:t>2</w:t>
      </w:r>
      <w:r>
        <w:rPr>
          <w:bCs/>
          <w:szCs w:val="24"/>
        </w:rPr>
        <w:t xml:space="preserve"> = 0,21μm, λ</w:t>
      </w:r>
      <w:r>
        <w:rPr>
          <w:bCs/>
          <w:szCs w:val="24"/>
          <w:vertAlign w:val="subscript"/>
        </w:rPr>
        <w:t>3</w:t>
      </w:r>
      <w:r>
        <w:rPr>
          <w:bCs/>
          <w:szCs w:val="24"/>
        </w:rPr>
        <w:t xml:space="preserve"> = 0,28μm, λ</w:t>
      </w:r>
      <w:r>
        <w:rPr>
          <w:bCs/>
          <w:szCs w:val="24"/>
          <w:vertAlign w:val="subscript"/>
        </w:rPr>
        <w:t>4</w:t>
      </w:r>
      <w:r>
        <w:rPr>
          <w:bCs/>
          <w:szCs w:val="24"/>
        </w:rPr>
        <w:t xml:space="preserve"> = 0,32μm, λ</w:t>
      </w:r>
      <w:r>
        <w:rPr>
          <w:bCs/>
          <w:szCs w:val="24"/>
          <w:vertAlign w:val="subscript"/>
        </w:rPr>
        <w:t>5</w:t>
      </w:r>
      <w:r>
        <w:rPr>
          <w:bCs/>
          <w:szCs w:val="24"/>
        </w:rPr>
        <w:t xml:space="preserve"> = 0,44μm. Những bức xạ nào gây ra được hiện tượng quang điện?. </w:t>
      </w:r>
    </w:p>
    <w:p>
      <w:pPr>
        <w:pStyle w:val="Normal"/>
        <w:ind w:start="397" w:hanging="0"/>
        <w:rPr/>
      </w:pPr>
      <w:r>
        <w:rPr>
          <w:szCs w:val="24"/>
        </w:rPr>
        <w:t>A. λ</w:t>
      </w:r>
      <w:r>
        <w:rPr>
          <w:szCs w:val="24"/>
          <w:vertAlign w:val="subscript"/>
        </w:rPr>
        <w:t>1</w:t>
      </w:r>
      <w:r>
        <w:rPr>
          <w:szCs w:val="24"/>
        </w:rPr>
        <w:t xml:space="preserve"> và λ</w:t>
      </w:r>
      <w:r>
        <w:rPr>
          <w:szCs w:val="24"/>
          <w:vertAlign w:val="subscript"/>
        </w:rPr>
        <w:t>2</w:t>
      </w:r>
      <w:r>
        <w:rPr>
          <w:szCs w:val="24"/>
        </w:rPr>
        <w:t>.</w:t>
        <w:tab/>
        <w:t>B. cả 5 bức xạ trên.</w:t>
        <w:tab/>
        <w:t>C. λ</w:t>
      </w:r>
      <w:r>
        <w:rPr>
          <w:szCs w:val="24"/>
          <w:vertAlign w:val="subscript"/>
        </w:rPr>
        <w:t>1</w:t>
      </w:r>
      <w:r>
        <w:rPr>
          <w:szCs w:val="24"/>
        </w:rPr>
        <w:t>, λ</w:t>
      </w:r>
      <w:r>
        <w:rPr>
          <w:szCs w:val="24"/>
          <w:vertAlign w:val="subscript"/>
        </w:rPr>
        <w:t>2</w:t>
      </w:r>
      <w:r>
        <w:rPr>
          <w:szCs w:val="24"/>
        </w:rPr>
        <w:t>, λ</w:t>
      </w:r>
      <w:r>
        <w:rPr>
          <w:szCs w:val="24"/>
          <w:vertAlign w:val="subscript"/>
        </w:rPr>
        <w:t>3</w:t>
      </w:r>
      <w:r>
        <w:rPr>
          <w:szCs w:val="24"/>
        </w:rPr>
        <w:t xml:space="preserve"> và λ</w:t>
      </w:r>
      <w:r>
        <w:rPr>
          <w:szCs w:val="24"/>
          <w:vertAlign w:val="subscript"/>
        </w:rPr>
        <w:t>4</w:t>
      </w:r>
      <w:r>
        <w:rPr>
          <w:szCs w:val="24"/>
        </w:rPr>
        <w:t xml:space="preserve">. </w:t>
        <w:tab/>
        <w:t>D. λ</w:t>
      </w:r>
      <w:r>
        <w:rPr>
          <w:szCs w:val="24"/>
          <w:vertAlign w:val="subscript"/>
        </w:rPr>
        <w:t>1</w:t>
      </w:r>
      <w:r>
        <w:rPr>
          <w:szCs w:val="24"/>
        </w:rPr>
        <w:t>, λ</w:t>
      </w:r>
      <w:r>
        <w:rPr>
          <w:szCs w:val="24"/>
          <w:vertAlign w:val="subscript"/>
        </w:rPr>
        <w:t>2</w:t>
      </w:r>
      <w:r>
        <w:rPr>
          <w:szCs w:val="24"/>
        </w:rPr>
        <w:t xml:space="preserve"> và λ</w:t>
      </w:r>
      <w:r>
        <w:rPr>
          <w:szCs w:val="24"/>
          <w:vertAlign w:val="subscript"/>
        </w:rPr>
        <w:t>3</w:t>
      </w:r>
      <w:r>
        <w:rPr>
          <w:szCs w:val="24"/>
        </w:rPr>
        <w:t>.</w:t>
      </w:r>
    </w:p>
    <w:p>
      <w:pPr>
        <w:pStyle w:val="Normal"/>
        <w:numPr>
          <w:ilvl w:val="0"/>
          <w:numId w:val="0"/>
        </w:numPr>
        <w:outlineLvl w:val="0"/>
        <w:rPr>
          <w:szCs w:val="24"/>
          <w:lang w:val="it-IT"/>
        </w:rPr>
      </w:pPr>
      <w:r>
        <w:rPr>
          <w:b/>
          <w:szCs w:val="24"/>
        </w:rPr>
        <w:t>Câu 21</w:t>
      </w:r>
      <w:r>
        <w:rPr>
          <w:szCs w:val="24"/>
        </w:rPr>
        <w:t xml:space="preserve">:  </w:t>
      </w:r>
      <w:r>
        <w:rPr>
          <w:szCs w:val="24"/>
          <w:lang w:val="it-IT"/>
        </w:rPr>
        <w:t xml:space="preserve">Chọn câu trả lời </w:t>
      </w:r>
      <w:r>
        <w:rPr>
          <w:b/>
          <w:szCs w:val="24"/>
          <w:lang w:val="it-IT"/>
        </w:rPr>
        <w:t>sai</w:t>
      </w:r>
    </w:p>
    <w:p>
      <w:pPr>
        <w:pStyle w:val="Normal"/>
        <w:ind w:start="397" w:hanging="0"/>
        <w:rPr/>
      </w:pPr>
      <w:r>
        <w:rPr>
          <w:szCs w:val="24"/>
          <w:lang w:val="it-IT"/>
        </w:rPr>
        <w:t xml:space="preserve">A. tia </w:t>
      </w:r>
      <w:r>
        <w:rPr>
          <w:rFonts w:eastAsia="Symbol" w:cs="Symbol" w:ascii="Symbol" w:hAnsi="Symbol"/>
          <w:szCs w:val="24"/>
        </w:rPr>
        <w:t></w:t>
      </w:r>
      <w:r>
        <w:rPr>
          <w:szCs w:val="24"/>
          <w:lang w:val="it-IT"/>
        </w:rPr>
        <w:t xml:space="preserve"> là sóng điện từ có năng lượng cao.</w:t>
      </w:r>
    </w:p>
    <w:p>
      <w:pPr>
        <w:pStyle w:val="Normal"/>
        <w:ind w:start="397" w:hanging="0"/>
        <w:rPr/>
      </w:pPr>
      <w:r>
        <w:rPr>
          <w:szCs w:val="24"/>
          <w:lang w:val="it-IT"/>
        </w:rPr>
        <w:t xml:space="preserve">B. bản chất tia </w:t>
      </w:r>
      <w:r>
        <w:rPr>
          <w:rFonts w:eastAsia="Symbol" w:cs="Symbol" w:ascii="Symbol" w:hAnsi="Symbol"/>
          <w:szCs w:val="24"/>
        </w:rPr>
        <w:t></w:t>
      </w:r>
      <w:r>
        <w:rPr>
          <w:szCs w:val="24"/>
          <w:lang w:val="it-IT"/>
        </w:rPr>
        <w:t xml:space="preserve"> là các hạt nhân của nguyên tử Hêli.</w:t>
      </w:r>
    </w:p>
    <w:p>
      <w:pPr>
        <w:pStyle w:val="Normal"/>
        <w:ind w:start="397" w:hanging="0"/>
        <w:rPr/>
      </w:pPr>
      <w:r>
        <w:rPr>
          <w:szCs w:val="24"/>
          <w:lang w:val="it-IT"/>
        </w:rPr>
        <w:t xml:space="preserve">C. khi đi ngang qua tụ điện, tia </w:t>
      </w:r>
      <w:r>
        <w:rPr>
          <w:rFonts w:eastAsia="Symbol" w:cs="Symbol" w:ascii="Symbol" w:hAnsi="Symbol"/>
          <w:szCs w:val="24"/>
        </w:rPr>
        <w:t></w:t>
      </w:r>
      <w:r>
        <w:rPr>
          <w:szCs w:val="24"/>
          <w:lang w:val="it-IT"/>
        </w:rPr>
        <w:t xml:space="preserve"> bị lệch về phía bản âm của tụ điện.</w:t>
      </w:r>
    </w:p>
    <w:p>
      <w:pPr>
        <w:pStyle w:val="Normal"/>
        <w:ind w:start="397" w:hanging="0"/>
        <w:rPr/>
      </w:pPr>
      <w:r>
        <w:rPr>
          <w:szCs w:val="24"/>
          <w:lang w:val="it-IT"/>
        </w:rPr>
        <w:t xml:space="preserve">D. tia </w:t>
      </w:r>
      <w:r>
        <w:rPr>
          <w:rFonts w:eastAsia="Symbol" w:cs="Symbol" w:ascii="Symbol" w:hAnsi="Symbol"/>
          <w:szCs w:val="24"/>
        </w:rPr>
        <w:t></w:t>
      </w:r>
      <w:r>
        <w:rPr>
          <w:szCs w:val="24"/>
          <w:vertAlign w:val="superscript"/>
          <w:lang w:val="it-IT"/>
        </w:rPr>
        <w:t>–</w:t>
      </w:r>
      <w:r>
        <w:rPr>
          <w:szCs w:val="24"/>
          <w:lang w:val="it-IT"/>
        </w:rPr>
        <w:t xml:space="preserve"> không do hạt nhân phát ra vì hạt nhân mang điện tích dương.</w:t>
      </w:r>
    </w:p>
    <w:p>
      <w:pPr>
        <w:pStyle w:val="Normal"/>
        <w:rPr>
          <w:szCs w:val="24"/>
          <w:lang w:val="it-IT"/>
        </w:rPr>
      </w:pPr>
      <w:r>
        <w:rPr>
          <w:b/>
          <w:szCs w:val="24"/>
        </w:rPr>
        <w:t xml:space="preserve">Câu </w:t>
      </w:r>
      <w:r>
        <w:rPr>
          <w:b/>
          <w:szCs w:val="24"/>
          <w:lang w:val="it-IT"/>
        </w:rPr>
        <w:t xml:space="preserve">22: </w:t>
      </w:r>
      <w:r>
        <w:rPr>
          <w:szCs w:val="24"/>
        </w:rPr>
        <w:t xml:space="preserve">Trong các phát biểu sau đây phát biểu nào </w:t>
      </w:r>
      <w:r>
        <w:rPr>
          <w:b/>
          <w:szCs w:val="24"/>
        </w:rPr>
        <w:t>sai</w:t>
      </w:r>
      <w:r>
        <w:rPr>
          <w:b/>
          <w:szCs w:val="24"/>
          <w:lang w:val="it-IT"/>
        </w:rPr>
        <w:t>?</w:t>
      </w:r>
    </w:p>
    <w:p>
      <w:pPr>
        <w:pStyle w:val="Normal"/>
        <w:ind w:start="397" w:hanging="0"/>
        <w:rPr>
          <w:szCs w:val="24"/>
        </w:rPr>
      </w:pPr>
      <w:r>
        <w:rPr>
          <w:szCs w:val="24"/>
        </w:rPr>
        <w:t>A. Các phản ứng phân hạch là nguồn gốc của năng lượng mặt trời.</w:t>
      </w:r>
    </w:p>
    <w:p>
      <w:pPr>
        <w:pStyle w:val="Normal"/>
        <w:ind w:start="397" w:hanging="0"/>
        <w:rPr>
          <w:szCs w:val="24"/>
        </w:rPr>
      </w:pPr>
      <w:r>
        <w:rPr>
          <w:szCs w:val="24"/>
        </w:rPr>
        <w:t>B. Phản ứng hạt nhân sinh ra các hạt có tổng khối lượng bé hơn tổng khối lượng các hạt ban đầu là phản ứng toả năng lượng.</w:t>
      </w:r>
    </w:p>
    <w:p>
      <w:pPr>
        <w:pStyle w:val="Normal"/>
        <w:ind w:start="397" w:hanging="0"/>
        <w:rPr>
          <w:szCs w:val="24"/>
        </w:rPr>
      </w:pPr>
      <w:r>
        <w:rPr>
          <w:szCs w:val="24"/>
        </w:rPr>
        <w:t>C. Urani là loại nhiên liệu thường được dùng trong các lò phản ứng nhạt nhân.</w:t>
      </w:r>
    </w:p>
    <w:p>
      <w:pPr>
        <w:pStyle w:val="Normal"/>
        <w:ind w:start="397" w:hanging="0"/>
        <w:rPr>
          <w:szCs w:val="24"/>
        </w:rPr>
      </w:pPr>
      <w:r>
        <w:rPr>
          <w:szCs w:val="24"/>
        </w:rPr>
        <w:t>D. Tính theo khối lượng nhiên liệu thì phản ứng nhiệt hạch toả năng lượng lớn hơn phản ứng phân hạch.</w:t>
      </w:r>
    </w:p>
    <w:p>
      <w:pPr>
        <w:pStyle w:val="Normal"/>
        <w:numPr>
          <w:ilvl w:val="0"/>
          <w:numId w:val="0"/>
        </w:numPr>
        <w:outlineLvl w:val="0"/>
        <w:rPr/>
      </w:pPr>
      <w:r>
        <w:rPr>
          <w:b/>
          <w:szCs w:val="24"/>
        </w:rPr>
        <w:t>Câu 23</w:t>
      </w:r>
      <w:r>
        <w:rPr>
          <w:szCs w:val="24"/>
        </w:rPr>
        <w:t xml:space="preserve">: Trong phản ứng hạt nhân </w:t>
      </w:r>
      <w:r>
        <w:rPr>
          <w:szCs w:val="24"/>
        </w:rPr>
        <w:object w:dxaOrig="1780" w:dyaOrig="380">
          <v:shape id="ole_rId713" style="width:89pt;height:19pt" o:ole="">
            <v:imagedata r:id="rId714" o:title=""/>
          </v:shape>
          <o:OLEObject Type="Embed" ProgID="" ShapeID="ole_rId713" DrawAspect="Content" ObjectID="_2079280148" r:id="rId713"/>
        </w:object>
      </w:r>
      <w:r>
        <w:rPr>
          <w:szCs w:val="24"/>
        </w:rPr>
        <w:t xml:space="preserve"> thì X là </w:t>
      </w:r>
    </w:p>
    <w:p>
      <w:pPr>
        <w:pStyle w:val="Normal"/>
        <w:tabs>
          <w:tab w:val="clear" w:pos="720"/>
          <w:tab w:val="left" w:pos="284" w:leader="none"/>
          <w:tab w:val="left" w:pos="2552" w:leader="none"/>
          <w:tab w:val="left" w:pos="4820" w:leader="none"/>
          <w:tab w:val="left" w:pos="7088" w:leader="none"/>
        </w:tabs>
        <w:ind w:end="-329" w:hanging="0"/>
        <w:rPr/>
      </w:pPr>
      <w:r>
        <w:rPr>
          <w:szCs w:val="24"/>
        </w:rPr>
        <w:tab/>
      </w:r>
      <w:r>
        <w:rPr>
          <w:b/>
          <w:szCs w:val="24"/>
        </w:rPr>
        <w:t>A.</w:t>
      </w:r>
      <w:r>
        <w:rPr>
          <w:szCs w:val="24"/>
        </w:rPr>
        <w:t xml:space="preserve"> hạt </w:t>
      </w:r>
      <w:r>
        <w:rPr>
          <w:szCs w:val="24"/>
        </w:rPr>
        <w:object w:dxaOrig="220" w:dyaOrig="220">
          <v:shape id="ole_rId715" style="width:11pt;height:11pt" o:ole="">
            <v:imagedata r:id="rId716" o:title=""/>
          </v:shape>
          <o:OLEObject Type="Embed" ProgID="" ShapeID="ole_rId715" DrawAspect="Content" ObjectID="_2054699080" r:id="rId715"/>
        </w:object>
      </w:r>
      <w:r>
        <w:rPr>
          <w:szCs w:val="24"/>
        </w:rPr>
        <w:t xml:space="preserve">. </w:t>
        <w:tab/>
      </w:r>
      <w:r>
        <w:rPr>
          <w:b/>
          <w:szCs w:val="24"/>
        </w:rPr>
        <w:t>B.</w:t>
      </w:r>
      <w:r>
        <w:rPr>
          <w:szCs w:val="24"/>
        </w:rPr>
        <w:t xml:space="preserve"> electron.</w:t>
        <w:tab/>
      </w:r>
      <w:r>
        <w:rPr>
          <w:b/>
          <w:szCs w:val="24"/>
        </w:rPr>
        <w:t>C.</w:t>
      </w:r>
      <w:r>
        <w:rPr>
          <w:szCs w:val="24"/>
        </w:rPr>
        <w:t xml:space="preserve"> hạt </w:t>
      </w:r>
      <w:r>
        <w:rPr>
          <w:szCs w:val="24"/>
        </w:rPr>
        <w:object w:dxaOrig="279" w:dyaOrig="360">
          <v:shape id="ole_rId717" style="width:13.95pt;height:18pt" o:ole="">
            <v:imagedata r:id="rId718" o:title=""/>
          </v:shape>
          <o:OLEObject Type="Embed" ProgID="" ShapeID="ole_rId717" DrawAspect="Content" ObjectID="_1312653811" r:id="rId717"/>
        </w:object>
      </w:r>
      <w:r>
        <w:rPr>
          <w:szCs w:val="24"/>
        </w:rPr>
        <w:t xml:space="preserve">. </w:t>
        <w:tab/>
      </w:r>
      <w:r>
        <w:rPr>
          <w:b/>
          <w:szCs w:val="24"/>
        </w:rPr>
        <w:t>D.</w:t>
      </w:r>
      <w:r>
        <w:rPr>
          <w:szCs w:val="24"/>
        </w:rPr>
        <w:t xml:space="preserve"> nơtron.</w:t>
      </w:r>
    </w:p>
    <w:p>
      <w:pPr>
        <w:pStyle w:val="Normal"/>
        <w:tabs>
          <w:tab w:val="clear" w:pos="720"/>
          <w:tab w:val="left" w:pos="634" w:leader="none"/>
          <w:tab w:val="left" w:pos="2952" w:leader="none"/>
          <w:tab w:val="left" w:pos="5328" w:leader="none"/>
          <w:tab w:val="left" w:pos="7704" w:leader="none"/>
        </w:tabs>
        <w:autoSpaceDE w:val="false"/>
        <w:rPr/>
      </w:pPr>
      <w:r>
        <w:rPr>
          <w:b/>
          <w:szCs w:val="24"/>
        </w:rPr>
        <w:t>Câu 24</w:t>
      </w:r>
      <w:r>
        <w:rPr>
          <w:szCs w:val="24"/>
        </w:rPr>
        <w:t>: Trên vỏ một tụ điện có ghi 15</w:t>
      </w:r>
      <w:r>
        <w:rPr>
          <w:szCs w:val="24"/>
          <w:lang w:val="pt-BR"/>
        </w:rPr>
        <w:t>μ</w:t>
      </w:r>
      <w:r>
        <w:rPr>
          <w:szCs w:val="24"/>
        </w:rPr>
        <w:t>F - 160V. Nối hai bản tụ điện vào hiệu điện thế 100V. Điện tích của tụ điện và điện tích tối đa mà tụ điện tích được lần lượt nhận giá trị nào sau đây?</w:t>
      </w:r>
    </w:p>
    <w:p>
      <w:pPr>
        <w:pStyle w:val="Normal"/>
        <w:tabs>
          <w:tab w:val="clear" w:pos="720"/>
          <w:tab w:val="left" w:pos="634" w:leader="none"/>
          <w:tab w:val="left" w:pos="2952" w:leader="none"/>
          <w:tab w:val="left" w:pos="5328" w:leader="none"/>
          <w:tab w:val="left" w:pos="7704" w:leader="none"/>
        </w:tabs>
        <w:autoSpaceDE w:val="false"/>
        <w:rPr/>
      </w:pPr>
      <w:r>
        <w:drawing>
          <wp:anchor behindDoc="0" distT="0" distB="0" distL="114935" distR="114935" simplePos="0" locked="0" layoutInCell="1" allowOverlap="1" relativeHeight="1008">
            <wp:simplePos x="0" y="0"/>
            <wp:positionH relativeFrom="margin">
              <wp:posOffset>3733800</wp:posOffset>
            </wp:positionH>
            <wp:positionV relativeFrom="paragraph">
              <wp:posOffset>42545</wp:posOffset>
            </wp:positionV>
            <wp:extent cx="3467100" cy="1270635"/>
            <wp:effectExtent l="0" t="0" r="0" b="0"/>
            <wp:wrapSquare wrapText="bothSides"/>
            <wp:docPr id="99"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 descr="" title=""/>
                    <pic:cNvPicPr>
                      <a:picLocks noChangeAspect="1" noChangeArrowheads="1"/>
                    </pic:cNvPicPr>
                  </pic:nvPicPr>
                  <pic:blipFill>
                    <a:blip r:embed="rId719"/>
                    <a:srcRect l="-7" t="-11" r="-7" b="-11"/>
                    <a:stretch>
                      <a:fillRect/>
                    </a:stretch>
                  </pic:blipFill>
                  <pic:spPr bwMode="auto">
                    <a:xfrm>
                      <a:off x="0" y="0"/>
                      <a:ext cx="3467100" cy="1270635"/>
                    </a:xfrm>
                    <a:prstGeom prst="rect">
                      <a:avLst/>
                    </a:prstGeom>
                  </pic:spPr>
                </pic:pic>
              </a:graphicData>
            </a:graphic>
          </wp:anchor>
        </w:drawing>
      </w:r>
      <w:r>
        <w:rPr>
          <w:szCs w:val="24"/>
          <w:lang w:val="pt-BR"/>
        </w:rPr>
        <w:t>A</w:t>
      </w:r>
      <w:r>
        <w:rPr>
          <w:szCs w:val="24"/>
          <w:lang w:val="pt-BR"/>
        </w:rPr>
        <w:t>. 24.10</w:t>
      </w:r>
      <w:r>
        <w:rPr>
          <w:szCs w:val="24"/>
          <w:vertAlign w:val="superscript"/>
          <w:lang w:val="pt-BR"/>
        </w:rPr>
        <w:t>-5</w:t>
      </w:r>
      <w:r>
        <w:rPr>
          <w:szCs w:val="24"/>
          <w:lang w:val="pt-BR"/>
        </w:rPr>
        <w:t>C và 15.10</w:t>
      </w:r>
      <w:r>
        <w:rPr>
          <w:szCs w:val="24"/>
          <w:vertAlign w:val="superscript"/>
          <w:lang w:val="pt-BR"/>
        </w:rPr>
        <w:t>-4</w:t>
      </w:r>
      <w:r>
        <w:rPr>
          <w:szCs w:val="24"/>
          <w:lang w:val="pt-BR"/>
        </w:rPr>
        <w:t>C   B. 15.10</w:t>
      </w:r>
      <w:r>
        <w:rPr>
          <w:szCs w:val="24"/>
          <w:vertAlign w:val="superscript"/>
          <w:lang w:val="pt-BR"/>
        </w:rPr>
        <w:t>-4</w:t>
      </w:r>
      <w:r>
        <w:rPr>
          <w:szCs w:val="24"/>
          <w:lang w:val="pt-BR"/>
        </w:rPr>
        <w:t>C và 24.10</w:t>
      </w:r>
      <w:r>
        <w:rPr>
          <w:szCs w:val="24"/>
          <w:vertAlign w:val="superscript"/>
          <w:lang w:val="pt-BR"/>
        </w:rPr>
        <w:t>-5</w:t>
      </w:r>
      <w:r>
        <w:rPr>
          <w:szCs w:val="24"/>
          <w:lang w:val="pt-BR"/>
        </w:rPr>
        <w:t>C</w:t>
        <w:tab/>
        <w:t xml:space="preserve">  C. 15.10</w:t>
      </w:r>
      <w:r>
        <w:rPr>
          <w:szCs w:val="24"/>
          <w:vertAlign w:val="superscript"/>
          <w:lang w:val="pt-BR"/>
        </w:rPr>
        <w:t>-4</w:t>
      </w:r>
      <w:r>
        <w:rPr>
          <w:szCs w:val="24"/>
          <w:lang w:val="pt-BR"/>
        </w:rPr>
        <w:t>C và 24.10</w:t>
      </w:r>
      <w:r>
        <w:rPr>
          <w:szCs w:val="24"/>
          <w:vertAlign w:val="superscript"/>
          <w:lang w:val="pt-BR"/>
        </w:rPr>
        <w:t>-4</w:t>
      </w:r>
      <w:r>
        <w:rPr>
          <w:szCs w:val="24"/>
          <w:lang w:val="pt-BR"/>
        </w:rPr>
        <w:t>C</w:t>
        <w:tab/>
        <w:t>D. 24.10</w:t>
      </w:r>
      <w:r>
        <w:rPr>
          <w:szCs w:val="24"/>
          <w:vertAlign w:val="superscript"/>
          <w:lang w:val="pt-BR"/>
        </w:rPr>
        <w:t>-11</w:t>
      </w:r>
      <w:r>
        <w:rPr>
          <w:szCs w:val="24"/>
          <w:lang w:val="pt-BR"/>
        </w:rPr>
        <w:t>C và 15.10</w:t>
      </w:r>
      <w:r>
        <w:rPr>
          <w:szCs w:val="24"/>
          <w:vertAlign w:val="superscript"/>
          <w:lang w:val="pt-BR"/>
        </w:rPr>
        <w:t>-4</w:t>
      </w:r>
      <w:r>
        <w:rPr>
          <w:szCs w:val="24"/>
          <w:lang w:val="pt-BR"/>
        </w:rPr>
        <w:t>C</w:t>
      </w:r>
    </w:p>
    <w:p>
      <w:pPr>
        <w:pStyle w:val="Normal"/>
        <w:tabs>
          <w:tab w:val="clear" w:pos="720"/>
          <w:tab w:val="left" w:pos="180" w:leader="none"/>
          <w:tab w:val="left" w:pos="1980" w:leader="none"/>
          <w:tab w:val="left" w:pos="3960" w:leader="none"/>
          <w:tab w:val="left" w:pos="5760" w:leader="none"/>
        </w:tabs>
        <w:rPr/>
      </w:pPr>
      <w:r>
        <w:rPr>
          <w:b/>
          <w:szCs w:val="24"/>
          <w:lang w:val="pt-BR"/>
        </w:rPr>
        <w:t>Câu 25</w:t>
      </w:r>
      <w:r>
        <w:rPr>
          <w:szCs w:val="24"/>
          <w:lang w:val="pt-BR"/>
        </w:rPr>
        <w:t xml:space="preserve">: </w:t>
      </w:r>
      <w:r>
        <w:rPr>
          <w:szCs w:val="24"/>
          <w:lang w:val="it-IT"/>
        </w:rPr>
        <w:t>Một chất điểm thực hiện đồng thời hai dao động điều hòa cùng phương, với li độ x</w:t>
      </w:r>
      <w:r>
        <w:rPr>
          <w:szCs w:val="24"/>
          <w:vertAlign w:val="subscript"/>
          <w:lang w:val="it-IT"/>
        </w:rPr>
        <w:t>1</w:t>
      </w:r>
      <w:r>
        <w:rPr>
          <w:szCs w:val="24"/>
          <w:lang w:val="it-IT"/>
        </w:rPr>
        <w:t xml:space="preserve"> và x</w:t>
      </w:r>
      <w:r>
        <w:rPr>
          <w:szCs w:val="24"/>
          <w:vertAlign w:val="subscript"/>
          <w:lang w:val="it-IT"/>
        </w:rPr>
        <w:t>2</w:t>
      </w:r>
      <w:r>
        <w:rPr>
          <w:szCs w:val="24"/>
          <w:lang w:val="it-IT"/>
        </w:rPr>
        <w:t xml:space="preserve"> có đồ thị như hình vẽ bên. Tốc độ cực đại của vật là</w:t>
      </w:r>
    </w:p>
    <w:p>
      <w:pPr>
        <w:pStyle w:val="Normal"/>
        <w:tabs>
          <w:tab w:val="clear" w:pos="720"/>
          <w:tab w:val="left" w:pos="180" w:leader="none"/>
          <w:tab w:val="left" w:pos="1980" w:leader="none"/>
          <w:tab w:val="left" w:pos="3960" w:leader="none"/>
          <w:tab w:val="left" w:pos="5760" w:leader="none"/>
        </w:tabs>
        <w:rPr/>
      </w:pPr>
      <w:r>
        <w:rPr>
          <w:b/>
          <w:szCs w:val="24"/>
          <w:lang w:val="it-IT"/>
        </w:rPr>
        <w:tab/>
        <w:t>A.</w:t>
      </w:r>
      <w:r>
        <w:rPr>
          <w:szCs w:val="24"/>
          <w:lang w:val="it-IT"/>
        </w:rPr>
        <w:t xml:space="preserve"> 8</w:t>
      </w:r>
      <w:r>
        <w:rPr>
          <w:szCs w:val="24"/>
        </w:rPr>
        <w:object w:dxaOrig="279" w:dyaOrig="319">
          <v:shape id="ole_rId720" style="width:13.45pt;height:15.7pt" o:ole="">
            <v:imagedata r:id="rId721" o:title=""/>
          </v:shape>
          <o:OLEObject Type="Embed" ProgID="" ShapeID="ole_rId720" DrawAspect="Content" ObjectID="_1915191473" r:id="rId720"/>
        </w:object>
      </w:r>
      <w:r>
        <w:rPr>
          <w:szCs w:val="24"/>
        </w:rPr>
        <w:t>π</w:t>
      </w:r>
      <w:r>
        <w:rPr>
          <w:szCs w:val="24"/>
          <w:lang w:val="it-IT"/>
        </w:rPr>
        <w:t xml:space="preserve"> cm/s.</w:t>
        <w:tab/>
      </w:r>
      <w:r>
        <w:rPr>
          <w:b/>
          <w:szCs w:val="24"/>
          <w:lang w:val="it-IT"/>
        </w:rPr>
        <w:t>B.</w:t>
      </w:r>
      <w:r>
        <w:rPr>
          <w:szCs w:val="24"/>
          <w:lang w:val="it-IT"/>
        </w:rPr>
        <w:t xml:space="preserve"> 16</w:t>
      </w:r>
      <w:r>
        <w:rPr>
          <w:szCs w:val="24"/>
        </w:rPr>
        <w:t>π</w:t>
      </w:r>
      <w:r>
        <w:rPr>
          <w:szCs w:val="24"/>
          <w:lang w:val="it-IT"/>
        </w:rPr>
        <w:t xml:space="preserve"> cm/s.</w:t>
      </w:r>
    </w:p>
    <w:p>
      <w:pPr>
        <w:pStyle w:val="Normal"/>
        <w:tabs>
          <w:tab w:val="clear" w:pos="720"/>
          <w:tab w:val="left" w:pos="180" w:leader="none"/>
          <w:tab w:val="left" w:pos="1980" w:leader="none"/>
          <w:tab w:val="left" w:pos="3960" w:leader="none"/>
          <w:tab w:val="left" w:pos="5760" w:leader="none"/>
        </w:tabs>
        <w:rPr/>
      </w:pPr>
      <w:r>
        <w:rPr>
          <w:szCs w:val="24"/>
          <w:lang w:val="it-IT"/>
        </w:rPr>
        <w:tab/>
      </w:r>
      <w:r>
        <w:rPr>
          <w:b/>
          <w:szCs w:val="24"/>
          <w:lang w:val="it-IT"/>
        </w:rPr>
        <w:t>C.</w:t>
      </w:r>
      <w:r>
        <w:rPr>
          <w:szCs w:val="24"/>
          <w:lang w:val="it-IT"/>
        </w:rPr>
        <w:t xml:space="preserve"> 8</w:t>
      </w:r>
      <w:r>
        <w:rPr>
          <w:rFonts w:eastAsia="Symbol" w:cs="Symbol" w:ascii="Symbol" w:hAnsi="Symbol"/>
          <w:szCs w:val="24"/>
        </w:rPr>
        <w:t>p</w:t>
      </w:r>
      <w:r>
        <w:rPr>
          <w:szCs w:val="24"/>
          <w:lang w:val="it-IT"/>
        </w:rPr>
        <w:t xml:space="preserve"> m/s.</w:t>
        <w:tab/>
      </w:r>
      <w:r>
        <w:rPr>
          <w:b/>
          <w:szCs w:val="24"/>
          <w:lang w:val="it-IT"/>
        </w:rPr>
        <w:t>D.</w:t>
      </w:r>
      <w:r>
        <w:rPr>
          <w:szCs w:val="24"/>
          <w:lang w:val="it-IT"/>
        </w:rPr>
        <w:t xml:space="preserve"> 64</w:t>
      </w:r>
      <w:r>
        <w:rPr>
          <w:rFonts w:eastAsia="Symbol" w:cs="Symbol" w:ascii="Symbol" w:hAnsi="Symbol"/>
          <w:szCs w:val="24"/>
        </w:rPr>
        <w:t>p</w:t>
      </w:r>
      <w:r>
        <w:rPr>
          <w:szCs w:val="24"/>
          <w:vertAlign w:val="superscript"/>
          <w:lang w:val="it-IT"/>
        </w:rPr>
        <w:t>2</w:t>
      </w:r>
      <w:r>
        <w:rPr>
          <w:szCs w:val="24"/>
          <w:lang w:val="it-IT"/>
        </w:rPr>
        <w:t xml:space="preserve"> cm/s.</w:t>
      </w:r>
    </w:p>
    <w:p>
      <w:pPr>
        <w:pStyle w:val="Normal"/>
        <w:tabs>
          <w:tab w:val="clear" w:pos="720"/>
          <w:tab w:val="left" w:pos="4320" w:leader="none"/>
        </w:tabs>
        <w:rPr>
          <w:szCs w:val="24"/>
          <w:lang w:val="it-IT"/>
        </w:rPr>
      </w:pPr>
      <w:r>
        <w:rPr>
          <w:szCs w:val="24"/>
          <w:lang w:val="it-IT"/>
        </w:rPr>
      </w:r>
    </w:p>
    <w:p>
      <w:pPr>
        <w:pStyle w:val="Normal"/>
        <w:tabs>
          <w:tab w:val="clear" w:pos="720"/>
          <w:tab w:val="left" w:pos="180" w:leader="none"/>
          <w:tab w:val="left" w:pos="2880" w:leader="none"/>
          <w:tab w:val="left" w:pos="5580" w:leader="none"/>
          <w:tab w:val="left" w:pos="8280" w:leader="none"/>
        </w:tabs>
        <w:rPr/>
      </w:pPr>
      <w:r>
        <w:rPr>
          <w:b/>
          <w:szCs w:val="24"/>
        </w:rPr>
        <w:t>Câu 26</w:t>
      </w:r>
      <w:r>
        <w:rPr>
          <w:szCs w:val="24"/>
        </w:rPr>
        <w:t xml:space="preserve">: </w:t>
      </w:r>
      <w:r>
        <w:rPr>
          <w:szCs w:val="24"/>
          <w:lang w:val="it-IT"/>
        </w:rPr>
        <w:t xml:space="preserve">Trên một sợi dây rất dài có sóng ngang truyền qua với tần số 20 Hz. Hai điểm trên dây cách nhau 10 cm luôn dao động ngược pha. Tốc độ truyền sóng trên dây có giá trị nào dưới đây, biết rằng tốc độ đó vào khoảng từ 0,7 m/s đến 1 m/s. </w:t>
      </w:r>
    </w:p>
    <w:p>
      <w:pPr>
        <w:pStyle w:val="Normal"/>
        <w:tabs>
          <w:tab w:val="clear" w:pos="720"/>
          <w:tab w:val="left" w:pos="180" w:leader="none"/>
          <w:tab w:val="left" w:pos="2880" w:leader="none"/>
          <w:tab w:val="left" w:pos="5580" w:leader="none"/>
          <w:tab w:val="left" w:pos="8280" w:leader="none"/>
        </w:tabs>
        <w:rPr/>
      </w:pPr>
      <w:r>
        <w:rPr>
          <w:b/>
          <w:szCs w:val="24"/>
          <w:lang w:val="it-IT"/>
        </w:rPr>
        <w:t xml:space="preserve">A. </w:t>
      </w:r>
      <w:r>
        <w:rPr>
          <w:szCs w:val="24"/>
          <w:lang w:val="it-IT"/>
        </w:rPr>
        <w:t>1m/s</w:t>
        <w:tab/>
      </w:r>
      <w:r>
        <w:rPr>
          <w:b/>
          <w:szCs w:val="24"/>
          <w:lang w:val="it-IT"/>
        </w:rPr>
        <w:t xml:space="preserve">B. </w:t>
      </w:r>
      <w:r>
        <w:rPr>
          <w:szCs w:val="24"/>
          <w:lang w:val="it-IT"/>
        </w:rPr>
        <w:t>0,94 m/s</w:t>
        <w:tab/>
      </w:r>
      <w:r>
        <w:rPr>
          <w:b/>
          <w:szCs w:val="24"/>
          <w:lang w:val="it-IT"/>
        </w:rPr>
        <w:t xml:space="preserve">C. </w:t>
      </w:r>
      <w:r>
        <w:rPr>
          <w:szCs w:val="24"/>
          <w:lang w:val="it-IT"/>
        </w:rPr>
        <w:t>0,88m/s.</w:t>
        <w:tab/>
      </w:r>
      <w:r>
        <w:rPr>
          <w:b/>
          <w:szCs w:val="24"/>
          <w:lang w:val="it-IT"/>
        </w:rPr>
        <w:t xml:space="preserve">D. </w:t>
      </w:r>
      <w:r>
        <w:rPr>
          <w:szCs w:val="24"/>
          <w:lang w:val="it-IT"/>
        </w:rPr>
        <w:t>0,8m/s.</w:t>
      </w:r>
    </w:p>
    <w:p>
      <w:pPr>
        <w:pStyle w:val="Normal"/>
        <w:spacing w:before="0" w:after="120"/>
        <w:rPr>
          <w:szCs w:val="24"/>
          <w:lang w:val="it-IT"/>
        </w:rPr>
      </w:pPr>
      <w:r>
        <w:rPr>
          <w:szCs w:val="24"/>
          <w:lang w:val="it-IT"/>
        </w:rPr>
      </w:r>
    </w:p>
    <w:p>
      <w:pPr>
        <w:pStyle w:val="Normal"/>
        <w:tabs>
          <w:tab w:val="clear" w:pos="720"/>
          <w:tab w:val="left" w:pos="240" w:leader="none"/>
        </w:tabs>
        <w:rPr/>
      </w:pPr>
      <w:r>
        <w:rPr>
          <w:b/>
          <w:szCs w:val="24"/>
        </w:rPr>
        <w:t>Câu 27</w:t>
      </w:r>
      <w:r>
        <w:rPr>
          <w:szCs w:val="24"/>
        </w:rPr>
        <w:t>:</w:t>
      </w:r>
      <w:r>
        <w:rPr>
          <w:spacing w:val="-1"/>
          <w:sz w:val="20"/>
          <w:szCs w:val="20"/>
          <w:lang w:val="it-IT"/>
        </w:rPr>
        <w:t xml:space="preserve"> </w:t>
      </w:r>
      <w:r>
        <w:rPr>
          <w:spacing w:val="-1"/>
          <w:szCs w:val="24"/>
          <w:lang w:val="it-IT"/>
        </w:rPr>
        <w:t xml:space="preserve">Một mạch dao động lí tưởng gồm cuộn cảm thuần có độ tự cảm 4 </w:t>
      </w:r>
      <w:r>
        <w:rPr>
          <w:spacing w:val="-1"/>
          <w:szCs w:val="24"/>
        </w:rPr>
        <w:t>μ</w:t>
      </w:r>
      <w:r>
        <w:rPr>
          <w:spacing w:val="-1"/>
          <w:szCs w:val="24"/>
          <w:lang w:val="it-IT"/>
        </w:rPr>
        <w:t xml:space="preserve">H và một tụ điện có điện dung biến đổi từ 10 pF đến 640 pF. Lấy </w:t>
      </w:r>
      <w:r>
        <w:rPr>
          <w:spacing w:val="-1"/>
          <w:szCs w:val="24"/>
        </w:rPr>
        <w:t>π</w:t>
      </w:r>
      <w:r>
        <w:rPr>
          <w:spacing w:val="-1"/>
          <w:szCs w:val="24"/>
          <w:vertAlign w:val="superscript"/>
          <w:lang w:val="it-IT"/>
        </w:rPr>
        <w:t>2</w:t>
      </w:r>
      <w:r>
        <w:rPr>
          <w:spacing w:val="-1"/>
          <w:szCs w:val="24"/>
          <w:lang w:val="it-IT"/>
        </w:rPr>
        <w:t xml:space="preserve"> = 10. Chu kì dao động riêng của mạch này có giá trị</w:t>
      </w:r>
    </w:p>
    <w:p>
      <w:pPr>
        <w:pStyle w:val="Normal"/>
        <w:tabs>
          <w:tab w:val="clear" w:pos="720"/>
          <w:tab w:val="left" w:pos="240" w:leader="none"/>
        </w:tabs>
        <w:rPr/>
      </w:pPr>
      <w:r>
        <w:rPr>
          <w:spacing w:val="-2"/>
          <w:szCs w:val="24"/>
          <w:lang w:val="it-IT"/>
        </w:rPr>
        <w:tab/>
      </w:r>
      <w:r>
        <w:rPr>
          <w:b/>
          <w:spacing w:val="-2"/>
          <w:szCs w:val="24"/>
          <w:lang w:val="it-IT"/>
        </w:rPr>
        <w:t>A</w:t>
      </w:r>
      <w:r>
        <w:rPr>
          <w:spacing w:val="-2"/>
          <w:szCs w:val="24"/>
          <w:lang w:val="it-IT"/>
        </w:rPr>
        <w:t>. từ 2.10</w:t>
      </w:r>
      <w:r>
        <w:rPr>
          <w:spacing w:val="-2"/>
          <w:szCs w:val="24"/>
          <w:vertAlign w:val="superscript"/>
          <w:lang w:val="it-IT"/>
        </w:rPr>
        <w:t>-8</w:t>
      </w:r>
      <w:r>
        <w:rPr>
          <w:spacing w:val="-2"/>
          <w:szCs w:val="24"/>
          <w:lang w:val="it-IT"/>
        </w:rPr>
        <w:t xml:space="preserve"> s đến 3,6.10</w:t>
      </w:r>
      <w:r>
        <w:rPr>
          <w:spacing w:val="-2"/>
          <w:szCs w:val="24"/>
          <w:vertAlign w:val="superscript"/>
          <w:lang w:val="it-IT"/>
        </w:rPr>
        <w:t>-7</w:t>
      </w:r>
      <w:r>
        <w:rPr>
          <w:spacing w:val="-2"/>
          <w:szCs w:val="24"/>
          <w:lang w:val="it-IT"/>
        </w:rPr>
        <w:t xml:space="preserve"> s.</w:t>
        <w:tab/>
        <w:tab/>
        <w:tab/>
      </w:r>
      <w:r>
        <w:rPr>
          <w:b/>
          <w:spacing w:val="-2"/>
          <w:szCs w:val="24"/>
          <w:lang w:val="it-IT"/>
        </w:rPr>
        <w:t>B</w:t>
      </w:r>
      <w:r>
        <w:rPr>
          <w:spacing w:val="-2"/>
          <w:szCs w:val="24"/>
          <w:lang w:val="it-IT"/>
        </w:rPr>
        <w:t>. từ 4.10</w:t>
      </w:r>
      <w:r>
        <w:rPr>
          <w:spacing w:val="-2"/>
          <w:szCs w:val="24"/>
          <w:vertAlign w:val="superscript"/>
          <w:lang w:val="it-IT"/>
        </w:rPr>
        <w:t>-8</w:t>
      </w:r>
      <w:r>
        <w:rPr>
          <w:spacing w:val="-2"/>
          <w:szCs w:val="24"/>
          <w:lang w:val="it-IT"/>
        </w:rPr>
        <w:t xml:space="preserve"> s đến 2,4.10</w:t>
      </w:r>
      <w:r>
        <w:rPr>
          <w:spacing w:val="-2"/>
          <w:szCs w:val="24"/>
          <w:vertAlign w:val="superscript"/>
          <w:lang w:val="it-IT"/>
        </w:rPr>
        <w:t>-7</w:t>
      </w:r>
      <w:r>
        <w:rPr>
          <w:spacing w:val="-2"/>
          <w:szCs w:val="24"/>
          <w:lang w:val="it-IT"/>
        </w:rPr>
        <w:t xml:space="preserve"> s.</w:t>
      </w:r>
    </w:p>
    <w:p>
      <w:pPr>
        <w:pStyle w:val="Normal"/>
        <w:tabs>
          <w:tab w:val="clear" w:pos="720"/>
          <w:tab w:val="left" w:pos="240" w:leader="none"/>
        </w:tabs>
        <w:rPr/>
      </w:pPr>
      <w:r>
        <w:rPr>
          <w:spacing w:val="-2"/>
          <w:szCs w:val="24"/>
          <w:lang w:val="it-IT"/>
        </w:rPr>
        <w:tab/>
      </w:r>
      <w:r>
        <w:rPr>
          <w:b/>
          <w:spacing w:val="-2"/>
          <w:szCs w:val="24"/>
          <w:lang w:val="it-IT"/>
        </w:rPr>
        <w:t>C</w:t>
      </w:r>
      <w:r>
        <w:rPr>
          <w:spacing w:val="-2"/>
          <w:szCs w:val="24"/>
          <w:lang w:val="it-IT"/>
        </w:rPr>
        <w:t>. từ 4.10</w:t>
      </w:r>
      <w:r>
        <w:rPr>
          <w:spacing w:val="-2"/>
          <w:szCs w:val="24"/>
          <w:vertAlign w:val="superscript"/>
          <w:lang w:val="it-IT"/>
        </w:rPr>
        <w:t>-8</w:t>
      </w:r>
      <w:r>
        <w:rPr>
          <w:spacing w:val="-2"/>
          <w:szCs w:val="24"/>
          <w:lang w:val="it-IT"/>
        </w:rPr>
        <w:t xml:space="preserve"> s đến 3,2.10</w:t>
      </w:r>
      <w:r>
        <w:rPr>
          <w:spacing w:val="-2"/>
          <w:szCs w:val="24"/>
          <w:vertAlign w:val="superscript"/>
          <w:lang w:val="it-IT"/>
        </w:rPr>
        <w:t>-7</w:t>
      </w:r>
      <w:r>
        <w:rPr>
          <w:spacing w:val="-2"/>
          <w:szCs w:val="24"/>
          <w:lang w:val="it-IT"/>
        </w:rPr>
        <w:t xml:space="preserve"> s.</w:t>
        <w:tab/>
        <w:tab/>
        <w:tab/>
      </w:r>
      <w:r>
        <w:rPr>
          <w:b/>
          <w:spacing w:val="-2"/>
          <w:szCs w:val="24"/>
          <w:lang w:val="it-IT"/>
        </w:rPr>
        <w:t>D</w:t>
      </w:r>
      <w:r>
        <w:rPr>
          <w:spacing w:val="-2"/>
          <w:szCs w:val="24"/>
          <w:lang w:val="it-IT"/>
        </w:rPr>
        <w:t>. từ 2.10</w:t>
      </w:r>
      <w:r>
        <w:rPr>
          <w:spacing w:val="-2"/>
          <w:szCs w:val="24"/>
          <w:vertAlign w:val="superscript"/>
          <w:lang w:val="it-IT"/>
        </w:rPr>
        <w:t>-8</w:t>
      </w:r>
      <w:r>
        <w:rPr>
          <w:spacing w:val="-2"/>
          <w:szCs w:val="24"/>
          <w:lang w:val="it-IT"/>
        </w:rPr>
        <w:t xml:space="preserve"> s đến 3.10</w:t>
      </w:r>
      <w:r>
        <w:rPr>
          <w:spacing w:val="-2"/>
          <w:szCs w:val="24"/>
          <w:vertAlign w:val="superscript"/>
          <w:lang w:val="it-IT"/>
        </w:rPr>
        <w:t>-7</w:t>
      </w:r>
      <w:r>
        <w:rPr>
          <w:spacing w:val="-2"/>
          <w:szCs w:val="24"/>
          <w:lang w:val="it-IT"/>
        </w:rPr>
        <w:t xml:space="preserve"> s.</w:t>
      </w:r>
    </w:p>
    <w:p>
      <w:pPr>
        <w:pStyle w:val="Normal"/>
        <w:tabs>
          <w:tab w:val="clear" w:pos="720"/>
          <w:tab w:val="left" w:pos="432" w:leader="none"/>
          <w:tab w:val="left" w:pos="2952" w:leader="none"/>
          <w:tab w:val="left" w:pos="5328" w:leader="none"/>
          <w:tab w:val="left" w:pos="7704" w:leader="none"/>
        </w:tabs>
        <w:autoSpaceDE w:val="false"/>
        <w:textAlignment w:val="center"/>
        <w:rPr/>
      </w:pPr>
      <w:r>
        <w:rPr>
          <w:b/>
          <w:bCs/>
          <w:szCs w:val="24"/>
        </w:rPr>
        <w:tab/>
      </w:r>
      <w:r>
        <w:rPr>
          <w:b/>
          <w:szCs w:val="24"/>
        </w:rPr>
        <w:t>Câu 28</w:t>
      </w:r>
      <w:r>
        <w:rPr>
          <w:szCs w:val="24"/>
        </w:rPr>
        <w:t>:  Thấu kính có độ tụ D = 5 (đp), đó là thấu kính</w:t>
      </w:r>
    </w:p>
    <w:p>
      <w:pPr>
        <w:pStyle w:val="Normal"/>
        <w:tabs>
          <w:tab w:val="clear" w:pos="720"/>
          <w:tab w:val="left" w:pos="4937" w:leader="none"/>
        </w:tabs>
        <w:ind w:firstLine="283"/>
        <w:rPr/>
      </w:pPr>
      <w:r>
        <w:rPr>
          <w:b/>
          <w:szCs w:val="24"/>
        </w:rPr>
        <w:t xml:space="preserve">A. </w:t>
      </w:r>
      <w:r>
        <w:rPr>
          <w:szCs w:val="24"/>
        </w:rPr>
        <w:t xml:space="preserve"> phân kì có tiêu cự f = - 5 (cm).</w:t>
        <w:tab/>
        <w:tab/>
        <w:tab/>
      </w:r>
      <w:r>
        <w:rPr>
          <w:b/>
          <w:szCs w:val="24"/>
        </w:rPr>
        <w:t>B.</w:t>
      </w:r>
      <w:r>
        <w:rPr>
          <w:szCs w:val="24"/>
        </w:rPr>
        <w:t xml:space="preserve"> phân kì có tiêu cự f = - 20 (cm).</w:t>
      </w:r>
    </w:p>
    <w:p>
      <w:pPr>
        <w:pStyle w:val="Normal"/>
        <w:tabs>
          <w:tab w:val="clear" w:pos="720"/>
          <w:tab w:val="left" w:pos="4937" w:leader="none"/>
        </w:tabs>
        <w:ind w:firstLine="283"/>
        <w:rPr/>
      </w:pPr>
      <w:r>
        <w:rPr>
          <w:b/>
          <w:szCs w:val="24"/>
        </w:rPr>
        <w:t xml:space="preserve">C. </w:t>
      </w:r>
      <w:r>
        <w:rPr>
          <w:szCs w:val="24"/>
        </w:rPr>
        <w:t xml:space="preserve"> hội tụ có tiêu cự f = + 5 (cm).</w:t>
        <w:tab/>
        <w:tab/>
        <w:tab/>
      </w:r>
      <w:r>
        <w:rPr>
          <w:b/>
          <w:szCs w:val="24"/>
        </w:rPr>
        <w:t xml:space="preserve">D. </w:t>
      </w:r>
      <w:r>
        <w:rPr>
          <w:szCs w:val="24"/>
        </w:rPr>
        <w:t>hội tụ có tiêu cự f = + 20 (cm).</w:t>
      </w:r>
    </w:p>
    <w:p>
      <w:pPr>
        <w:pStyle w:val="Normal"/>
        <w:tabs>
          <w:tab w:val="clear" w:pos="720"/>
          <w:tab w:val="left" w:pos="142" w:leader="none"/>
          <w:tab w:val="left" w:pos="2835" w:leader="none"/>
          <w:tab w:val="left" w:pos="5529" w:leader="none"/>
          <w:tab w:val="left" w:pos="8364" w:leader="none"/>
        </w:tabs>
        <w:spacing w:before="60" w:after="0"/>
        <w:rPr/>
      </w:pPr>
      <w:r>
        <w:rPr>
          <w:rFonts w:eastAsia="Arial Unicode MS"/>
          <w:b/>
          <w:bCs/>
          <w:kern w:val="2"/>
          <w:szCs w:val="24"/>
          <w:lang w:eastAsia="zh-CN"/>
        </w:rPr>
        <w:t xml:space="preserve">Câu </w:t>
      </w:r>
      <w:r>
        <w:rPr>
          <w:rFonts w:eastAsia="Arial Unicode MS"/>
          <w:b/>
          <w:spacing w:val="-4"/>
          <w:kern w:val="2"/>
          <w:szCs w:val="24"/>
          <w:lang w:eastAsia="zh-CN"/>
        </w:rPr>
        <w:t xml:space="preserve">29: </w:t>
      </w:r>
      <w:r>
        <w:rPr>
          <w:szCs w:val="24"/>
        </w:rPr>
        <w:t xml:space="preserve"> Một con lắc lò xo dao động điều hoà theo phương ngang có khối lượng100 g, độ cứng 100 N/m. Kéo vật ra khỏi vị trí cân bằng một khoảng 2 cm rồi truyền cho vật vận tốc 20π cm/s theo phương dao động. Biên độ dao động của vật là</w:t>
      </w:r>
    </w:p>
    <w:p>
      <w:pPr>
        <w:pStyle w:val="Normal"/>
        <w:tabs>
          <w:tab w:val="clear" w:pos="720"/>
          <w:tab w:val="left" w:pos="142" w:leader="none"/>
          <w:tab w:val="left" w:pos="2835" w:leader="none"/>
          <w:tab w:val="left" w:pos="5529" w:leader="none"/>
          <w:tab w:val="left" w:pos="8364" w:leader="none"/>
        </w:tabs>
        <w:rPr/>
      </w:pPr>
      <w:r>
        <w:rPr>
          <w:b/>
          <w:szCs w:val="24"/>
        </w:rPr>
        <w:tab/>
        <w:t xml:space="preserve">A. </w:t>
      </w:r>
      <w:r>
        <w:rPr>
          <w:szCs w:val="24"/>
        </w:rPr>
        <w:t>2</w:t>
      </w:r>
      <w:r>
        <w:rPr>
          <w:szCs w:val="24"/>
        </w:rPr>
        <w:object w:dxaOrig="380" w:dyaOrig="340">
          <v:shape id="ole_rId722" style="width:18.4pt;height:17.3pt" o:ole="">
            <v:imagedata r:id="rId723" o:title=""/>
          </v:shape>
          <o:OLEObject Type="Embed" ProgID="" ShapeID="ole_rId722" DrawAspect="Content" ObjectID="_1901300401" r:id="rId722"/>
        </w:object>
      </w:r>
      <w:r>
        <w:rPr>
          <w:szCs w:val="24"/>
        </w:rPr>
        <w:t>cm.</w:t>
        <w:tab/>
      </w:r>
      <w:r>
        <w:rPr>
          <w:b/>
          <w:szCs w:val="24"/>
        </w:rPr>
        <w:t xml:space="preserve">B. </w:t>
      </w:r>
      <w:r>
        <w:rPr>
          <w:szCs w:val="24"/>
        </w:rPr>
        <w:object w:dxaOrig="380" w:dyaOrig="340">
          <v:shape id="ole_rId724" style="width:18.4pt;height:17.3pt" o:ole="">
            <v:imagedata r:id="rId725" o:title=""/>
          </v:shape>
          <o:OLEObject Type="Embed" ProgID="" ShapeID="ole_rId724" DrawAspect="Content" ObjectID="_545761795" r:id="rId724"/>
        </w:object>
      </w:r>
      <w:r>
        <w:rPr>
          <w:szCs w:val="24"/>
        </w:rPr>
        <w:t xml:space="preserve"> cm.</w:t>
        <w:tab/>
      </w:r>
      <w:r>
        <w:rPr>
          <w:b/>
          <w:szCs w:val="24"/>
        </w:rPr>
        <w:t xml:space="preserve">C. </w:t>
      </w:r>
      <w:r>
        <w:rPr>
          <w:szCs w:val="24"/>
        </w:rPr>
        <w:t>4 cm.</w:t>
        <w:tab/>
      </w:r>
      <w:r>
        <w:rPr>
          <w:b/>
          <w:szCs w:val="24"/>
        </w:rPr>
        <w:t xml:space="preserve">D. </w:t>
      </w:r>
      <w:r>
        <w:rPr>
          <w:szCs w:val="24"/>
        </w:rPr>
        <w:t>2 cm.</w:t>
      </w:r>
    </w:p>
    <w:p>
      <w:pPr>
        <w:pStyle w:val="Normal"/>
        <w:tabs>
          <w:tab w:val="clear" w:pos="720"/>
          <w:tab w:val="left" w:pos="180" w:leader="none"/>
          <w:tab w:val="left" w:pos="2880" w:leader="none"/>
          <w:tab w:val="left" w:pos="5580" w:leader="none"/>
          <w:tab w:val="left" w:pos="8280" w:leader="none"/>
        </w:tabs>
        <w:rPr/>
      </w:pPr>
      <w:r>
        <w:rPr>
          <w:rFonts w:eastAsia="Arial Unicode MS"/>
          <w:b/>
          <w:bCs/>
          <w:kern w:val="2"/>
          <w:szCs w:val="24"/>
          <w:lang w:val="fr-FR" w:eastAsia="zh-CN"/>
        </w:rPr>
        <w:t xml:space="preserve">Câu </w:t>
      </w:r>
      <w:r>
        <w:rPr>
          <w:rFonts w:eastAsia="Arial Unicode MS"/>
          <w:b/>
          <w:spacing w:val="-4"/>
          <w:kern w:val="2"/>
          <w:szCs w:val="24"/>
          <w:lang w:val="fr-FR" w:eastAsia="zh-CN"/>
        </w:rPr>
        <w:t>30</w:t>
      </w:r>
      <w:r>
        <w:rPr>
          <w:b/>
          <w:szCs w:val="24"/>
        </w:rPr>
        <w:t xml:space="preserve">: </w:t>
      </w:r>
      <w:r>
        <w:rPr>
          <w:szCs w:val="24"/>
        </w:rPr>
        <w:t>Treo vật khối lượng 250g vào lò xo nhẹ có độ cứng 100N/m. Kéo vật xuống thẳng đứng đến khi lò xo dãn 7,5cm rồi thả nhẹ. Chọn gốc toạ độ là vị trí cân bằng, trục thẳng đứng, chiều dương hướng lên, gốc thời gian lúc thả vật, g=10m/s</w:t>
      </w:r>
      <w:r>
        <w:rPr>
          <w:szCs w:val="24"/>
          <w:vertAlign w:val="superscript"/>
        </w:rPr>
        <w:t>2</w:t>
      </w:r>
      <w:r>
        <w:rPr>
          <w:szCs w:val="24"/>
        </w:rPr>
        <w:t>. Thời gian từ lúc thả vật đến khi vật qua vị trí lò xo không biến dạng lần thứ nhất là</w:t>
      </w:r>
    </w:p>
    <w:p>
      <w:pPr>
        <w:pStyle w:val="Normal"/>
        <w:tabs>
          <w:tab w:val="clear" w:pos="720"/>
          <w:tab w:val="left" w:pos="180" w:leader="none"/>
          <w:tab w:val="left" w:pos="2880" w:leader="none"/>
          <w:tab w:val="left" w:pos="5580" w:leader="none"/>
          <w:tab w:val="left" w:pos="8280" w:leader="none"/>
        </w:tabs>
        <w:rPr/>
      </w:pPr>
      <w:r>
        <w:rPr>
          <w:b/>
          <w:szCs w:val="24"/>
        </w:rPr>
        <w:tab/>
        <w:t xml:space="preserve">A. </w:t>
      </w:r>
      <w:r>
        <w:rPr>
          <w:rFonts w:eastAsia="Symbol" w:cs="Symbol" w:ascii="Symbol" w:hAnsi="Symbol"/>
          <w:szCs w:val="24"/>
        </w:rPr>
        <w:t></w:t>
      </w:r>
      <w:r>
        <w:rPr>
          <w:szCs w:val="24"/>
        </w:rPr>
        <w:t>/20s.</w:t>
        <w:tab/>
      </w:r>
      <w:r>
        <w:rPr>
          <w:b/>
          <w:szCs w:val="24"/>
        </w:rPr>
        <w:t xml:space="preserve">B. </w:t>
      </w:r>
      <w:r>
        <w:rPr>
          <w:rFonts w:eastAsia="Symbol" w:cs="Symbol" w:ascii="Symbol" w:hAnsi="Symbol"/>
          <w:szCs w:val="24"/>
        </w:rPr>
        <w:t></w:t>
      </w:r>
      <w:r>
        <w:rPr>
          <w:szCs w:val="24"/>
        </w:rPr>
        <w:t>/10s.</w:t>
        <w:tab/>
      </w:r>
      <w:r>
        <w:rPr>
          <w:b/>
          <w:szCs w:val="24"/>
        </w:rPr>
        <w:t xml:space="preserve">C. </w:t>
      </w:r>
      <w:r>
        <w:rPr>
          <w:rFonts w:eastAsia="Symbol" w:cs="Symbol" w:ascii="Symbol" w:hAnsi="Symbol"/>
          <w:szCs w:val="24"/>
        </w:rPr>
        <w:t></w:t>
      </w:r>
      <w:r>
        <w:rPr>
          <w:szCs w:val="24"/>
        </w:rPr>
        <w:t>/30s.</w:t>
        <w:tab/>
      </w:r>
      <w:r>
        <w:rPr>
          <w:b/>
          <w:szCs w:val="24"/>
        </w:rPr>
        <w:t xml:space="preserve">D. </w:t>
      </w:r>
      <w:r>
        <w:rPr>
          <w:rFonts w:eastAsia="Symbol" w:cs="Symbol" w:ascii="Symbol" w:hAnsi="Symbol"/>
          <w:szCs w:val="24"/>
        </w:rPr>
        <w:t></w:t>
      </w:r>
      <w:r>
        <w:rPr>
          <w:szCs w:val="24"/>
        </w:rPr>
        <w:t>/15s.</w:t>
      </w:r>
    </w:p>
    <w:p>
      <w:pPr>
        <w:pStyle w:val="Normal"/>
        <w:rPr/>
      </w:pPr>
      <w:r>
        <w:rPr>
          <w:rFonts w:eastAsia="Arial Unicode MS"/>
          <w:b/>
          <w:bCs/>
          <w:kern w:val="2"/>
          <w:szCs w:val="24"/>
          <w:lang w:eastAsia="zh-CN"/>
        </w:rPr>
        <w:t xml:space="preserve">Câu </w:t>
      </w:r>
      <w:r>
        <w:rPr>
          <w:rFonts w:eastAsia="Arial Unicode MS"/>
          <w:b/>
          <w:spacing w:val="-4"/>
          <w:kern w:val="2"/>
          <w:szCs w:val="24"/>
          <w:lang w:eastAsia="zh-CN"/>
        </w:rPr>
        <w:t>31:</w:t>
      </w:r>
      <w:r>
        <w:rPr>
          <w:szCs w:val="24"/>
        </w:rPr>
        <w:t xml:space="preserve"> Trong một bản hợp ca mọi ca sĩ đều hát với cùng cường độ âm và coi cùng tần số. Khi một ca sĩ hát thì mức cường độ âm là 68 dB, khi cả ban hợp ca cùng hát thì đo được mức cường độ âm là 80 dB . Số ca sĩ có trong ban hợp ca là</w:t>
        <w:br/>
        <w:t xml:space="preserve">A. 16 người. </w:t>
        <w:tab/>
        <w:t xml:space="preserve">    B. 12 người. </w:t>
        <w:tab/>
        <w:t xml:space="preserve">C. 10 người. </w:t>
        <w:tab/>
        <w:t xml:space="preserve">    D. 18 người.</w:t>
      </w:r>
    </w:p>
    <w:p>
      <w:pPr>
        <w:pStyle w:val="Normal"/>
        <w:numPr>
          <w:ilvl w:val="0"/>
          <w:numId w:val="0"/>
        </w:numPr>
        <w:outlineLvl w:val="0"/>
        <w:rPr>
          <w:szCs w:val="24"/>
        </w:rPr>
      </w:pPr>
      <w:r>
        <w:rPr>
          <w:rFonts w:eastAsia="Arial Unicode MS"/>
          <w:b/>
          <w:bCs/>
          <w:kern w:val="2"/>
          <w:szCs w:val="24"/>
          <w:lang w:eastAsia="zh-CN"/>
        </w:rPr>
        <w:t xml:space="preserve">Câu </w:t>
      </w:r>
      <w:r>
        <w:rPr>
          <w:rFonts w:eastAsia="Arial Unicode MS"/>
          <w:b/>
          <w:spacing w:val="-4"/>
          <w:kern w:val="2"/>
          <w:szCs w:val="24"/>
          <w:lang w:eastAsia="zh-CN"/>
        </w:rPr>
        <w:t xml:space="preserve">32: </w:t>
      </w:r>
      <w:r>
        <w:rPr>
          <w:szCs w:val="24"/>
          <w:lang w:val="es-ES"/>
        </w:rPr>
        <w:t>Một đoạn mạch AB gồm hai đoạn mạch AM và MB mắc nối tiếp. Đoạn mạch AM gồm điện trở thuần R</w:t>
      </w:r>
      <w:r>
        <w:rPr>
          <w:szCs w:val="24"/>
          <w:vertAlign w:val="subscript"/>
          <w:lang w:val="es-ES"/>
        </w:rPr>
        <w:t>1</w:t>
      </w:r>
      <w:r>
        <w:rPr>
          <w:szCs w:val="24"/>
          <w:lang w:val="es-ES"/>
        </w:rPr>
        <w:t xml:space="preserve"> mắc nối tiếp với tụ điện có điện dung C, đoạn mạch MB gồm điện trở thuần R</w:t>
      </w:r>
      <w:r>
        <w:rPr>
          <w:szCs w:val="24"/>
          <w:vertAlign w:val="subscript"/>
          <w:lang w:val="es-ES"/>
        </w:rPr>
        <w:t>2</w:t>
      </w:r>
      <w:r>
        <w:rPr>
          <w:szCs w:val="24"/>
          <w:lang w:val="es-ES"/>
        </w:rPr>
        <w:t xml:space="preserve"> mắc nối tiếp với cuộn cảm thuần có độ tự cảm L. Đặt điện áp xoay chiều có tần số và giá trị hiệu dụng không đổi vào hai đầu đoạn mạch AB. Khi đó đoạn mạch AB tiêu thụ công suất bằng 120 W và có hệ số công suất bằng 1. Nếu nối tắt hai đầu tụ điện thì điện áp hai đầu đoạn mạch AM và MB có cùng giá trị hiệu dụng nhưng lệch pha nhau </w:t>
      </w:r>
      <w:r>
        <w:rPr>
          <w:szCs w:val="24"/>
        </w:rPr>
        <w:object w:dxaOrig="260" w:dyaOrig="620">
          <v:shape id="ole_rId726" style="width:13pt;height:31pt" o:ole="">
            <v:imagedata r:id="rId727" o:title=""/>
          </v:shape>
          <o:OLEObject Type="Embed" ProgID="" ShapeID="ole_rId726" DrawAspect="Content" ObjectID="_287744785" r:id="rId726"/>
        </w:object>
      </w:r>
      <w:r>
        <w:rPr>
          <w:szCs w:val="24"/>
          <w:lang w:val="es-ES"/>
        </w:rPr>
        <w:t>, công suất tiêu thụ trên đoạn mạch AB trong trường hợp này bằng</w:t>
      </w:r>
    </w:p>
    <w:p>
      <w:pPr>
        <w:pStyle w:val="Normal"/>
        <w:tabs>
          <w:tab w:val="clear" w:pos="720"/>
          <w:tab w:val="left" w:pos="426" w:leader="none"/>
          <w:tab w:val="left" w:pos="2694" w:leader="none"/>
          <w:tab w:val="left" w:pos="5103" w:leader="none"/>
          <w:tab w:val="left" w:pos="7371" w:leader="none"/>
        </w:tabs>
        <w:spacing w:before="0" w:after="80"/>
        <w:ind w:end="2592" w:hanging="0"/>
        <w:rPr>
          <w:szCs w:val="24"/>
          <w:lang w:val="es-ES"/>
        </w:rPr>
      </w:pPr>
      <w:r>
        <w:rPr>
          <w:szCs w:val="24"/>
          <w:lang w:val="es-ES"/>
        </w:rPr>
        <w:t>A. 75 W.</w:t>
        <w:tab/>
        <w:t>B. 160 W.</w:t>
        <w:tab/>
      </w:r>
    </w:p>
    <w:p>
      <w:pPr>
        <w:pStyle w:val="Normal"/>
        <w:tabs>
          <w:tab w:val="clear" w:pos="720"/>
          <w:tab w:val="left" w:pos="426" w:leader="none"/>
          <w:tab w:val="left" w:pos="2694" w:leader="none"/>
          <w:tab w:val="left" w:pos="5103" w:leader="none"/>
          <w:tab w:val="left" w:pos="7371" w:leader="none"/>
        </w:tabs>
        <w:spacing w:before="0" w:after="80"/>
        <w:ind w:end="2592" w:hanging="0"/>
        <w:rPr>
          <w:szCs w:val="24"/>
          <w:lang w:val="es-ES"/>
        </w:rPr>
      </w:pPr>
      <w:r>
        <w:rPr>
          <w:szCs w:val="24"/>
          <w:lang w:val="es-ES"/>
        </w:rPr>
        <w:t>C. 90 W.</w:t>
        <w:tab/>
        <w:t>D. 180 W.</w:t>
      </w:r>
    </w:p>
    <w:p>
      <w:pPr>
        <w:pStyle w:val="Normal"/>
        <w:rPr/>
      </w:pPr>
      <w:r>
        <w:rPr>
          <w:b/>
          <w:szCs w:val="24"/>
          <w:lang w:val="es-ES"/>
        </w:rPr>
        <w:t>Câu 33</w:t>
      </w:r>
      <w:r>
        <w:rPr>
          <w:szCs w:val="24"/>
          <w:lang w:val="es-ES"/>
        </w:rPr>
        <w:t xml:space="preserve">:  </w:t>
      </w:r>
      <w:r>
        <w:rPr>
          <w:szCs w:val="24"/>
        </w:rPr>
        <w:t>Bằng đường dây truyền tải một pha, điện năng từ một nhà máy phát điện nhỏ được đưa đến mộtkhu tái định cư. Các kỹ sư tính toán được rằng: nếu tăng điện áp truyền đi từ U lên 2U thì số hộ dân được nhà máy cung cấp đủ điện năng tăng từ 36 lên 144. Biết rằng chỉ có hao phí trên đường dây là đáng kể;các hộ dân tiêu thụ điện năng như nhau. Điện áp truyền đi là 3U, nhà máy này cung cấp đủ điện năng cho</w:t>
      </w:r>
    </w:p>
    <w:p>
      <w:pPr>
        <w:pStyle w:val="Normal"/>
        <w:rPr/>
      </w:pPr>
      <w:r>
        <w:rPr>
          <w:rFonts w:eastAsia="Times New Roman"/>
          <w:szCs w:val="24"/>
        </w:rPr>
        <w:t xml:space="preserve">       </w:t>
      </w:r>
      <w:r>
        <w:rPr>
          <w:b/>
          <w:szCs w:val="24"/>
        </w:rPr>
        <w:t>A</w:t>
      </w:r>
      <w:r>
        <w:rPr>
          <w:szCs w:val="24"/>
        </w:rPr>
        <w:t xml:space="preserve">. 164 hộ dân.             </w:t>
      </w:r>
      <w:r>
        <w:rPr>
          <w:b/>
          <w:szCs w:val="24"/>
        </w:rPr>
        <w:t>B.</w:t>
      </w:r>
      <w:r>
        <w:rPr>
          <w:szCs w:val="24"/>
        </w:rPr>
        <w:t xml:space="preserve"> 324 hộ dân.      </w:t>
      </w:r>
      <w:r>
        <w:rPr>
          <w:b/>
          <w:szCs w:val="24"/>
        </w:rPr>
        <w:t>C.</w:t>
      </w:r>
      <w:r>
        <w:rPr>
          <w:szCs w:val="24"/>
        </w:rPr>
        <w:t xml:space="preserve"> 252 hộ dân.        </w:t>
      </w:r>
      <w:r>
        <w:rPr>
          <w:b/>
          <w:szCs w:val="24"/>
        </w:rPr>
        <w:t>D.</w:t>
      </w:r>
      <w:r>
        <w:rPr>
          <w:szCs w:val="24"/>
        </w:rPr>
        <w:t xml:space="preserve"> 180 hộ dân. </w:t>
      </w:r>
    </w:p>
    <w:p>
      <w:pPr>
        <w:pStyle w:val="Normal"/>
        <w:autoSpaceDE w:val="false"/>
        <w:rPr/>
      </w:pPr>
      <w:r>
        <w:rPr>
          <w:rFonts w:eastAsia="Arial Unicode MS"/>
          <w:b/>
          <w:bCs/>
          <w:kern w:val="2"/>
          <w:szCs w:val="24"/>
          <w:lang w:eastAsia="zh-CN"/>
        </w:rPr>
        <w:t xml:space="preserve">Câu </w:t>
      </w:r>
      <w:r>
        <w:rPr>
          <w:rFonts w:eastAsia="Arial Unicode MS"/>
          <w:b/>
          <w:spacing w:val="-4"/>
          <w:kern w:val="2"/>
          <w:szCs w:val="24"/>
          <w:lang w:eastAsia="zh-CN"/>
        </w:rPr>
        <w:t>34:</w:t>
      </w:r>
      <w:r>
        <w:rPr>
          <w:szCs w:val="24"/>
          <w:lang w:val="de-DE"/>
        </w:rPr>
        <w:t xml:space="preserve"> Mạch chọn sóng của máy thu vô tuyến điện có mạch dao động gồm một cuộn cảm có độ tự cảm  14,4 μH và một tụ điện có điện dung  9pF . Máy có thể thu được sóng điện từ có tần số </w:t>
      </w:r>
    </w:p>
    <w:p>
      <w:pPr>
        <w:pStyle w:val="Normal"/>
        <w:autoSpaceDE w:val="false"/>
        <w:ind w:start="397" w:hanging="0"/>
        <w:rPr/>
      </w:pPr>
      <w:r>
        <w:rPr>
          <w:b/>
          <w:bCs/>
          <w:szCs w:val="24"/>
          <w:lang w:val="de-DE"/>
        </w:rPr>
        <w:t>A.</w:t>
      </w:r>
      <w:r>
        <w:rPr>
          <w:szCs w:val="24"/>
          <w:lang w:val="de-DE"/>
        </w:rPr>
        <w:t xml:space="preserve">13,98MHz. </w:t>
      </w:r>
      <w:r>
        <w:rPr>
          <w:bCs/>
          <w:szCs w:val="24"/>
          <w:lang w:val="de-DE"/>
        </w:rPr>
        <w:tab/>
      </w:r>
      <w:r>
        <w:rPr>
          <w:b/>
          <w:bCs/>
          <w:szCs w:val="24"/>
          <w:lang w:val="de-DE"/>
        </w:rPr>
        <w:t>B.</w:t>
      </w:r>
      <w:r>
        <w:rPr>
          <w:bCs/>
          <w:szCs w:val="24"/>
          <w:lang w:val="de-DE"/>
        </w:rPr>
        <w:t xml:space="preserve"> </w:t>
      </w:r>
      <w:r>
        <w:rPr>
          <w:szCs w:val="24"/>
          <w:lang w:val="de-DE"/>
        </w:rPr>
        <w:t>174MHz.</w:t>
      </w:r>
      <w:r>
        <w:rPr>
          <w:bCs/>
          <w:szCs w:val="24"/>
          <w:lang w:val="de-DE"/>
        </w:rPr>
        <w:tab/>
      </w:r>
      <w:r>
        <w:rPr>
          <w:b/>
          <w:bCs/>
          <w:szCs w:val="24"/>
          <w:lang w:val="de-DE"/>
        </w:rPr>
        <w:t>C.</w:t>
      </w:r>
      <w:r>
        <w:rPr>
          <w:bCs/>
          <w:szCs w:val="24"/>
          <w:lang w:val="de-DE"/>
        </w:rPr>
        <w:t xml:space="preserve"> </w:t>
      </w:r>
      <w:r>
        <w:rPr>
          <w:szCs w:val="24"/>
          <w:lang w:val="de-DE"/>
        </w:rPr>
        <w:t>4,42MHz.</w:t>
      </w:r>
      <w:r>
        <w:rPr>
          <w:bCs/>
          <w:szCs w:val="24"/>
          <w:lang w:val="de-DE"/>
        </w:rPr>
        <w:tab/>
      </w:r>
      <w:r>
        <w:rPr>
          <w:b/>
          <w:bCs/>
          <w:szCs w:val="24"/>
          <w:lang w:val="de-DE"/>
        </w:rPr>
        <w:t>D.</w:t>
      </w:r>
      <w:r>
        <w:rPr>
          <w:bCs/>
          <w:szCs w:val="24"/>
          <w:lang w:val="de-DE"/>
        </w:rPr>
        <w:t xml:space="preserve"> </w:t>
      </w:r>
      <w:r>
        <w:rPr>
          <w:szCs w:val="24"/>
          <w:lang w:val="de-DE"/>
        </w:rPr>
        <w:t>39,25kHz.</w:t>
      </w:r>
    </w:p>
    <w:p>
      <w:pPr>
        <w:pStyle w:val="Normal"/>
        <w:spacing w:before="60" w:after="0"/>
        <w:rPr/>
      </w:pPr>
      <w:r>
        <w:rPr>
          <w:rFonts w:eastAsia="Arial Unicode MS"/>
          <w:b/>
          <w:bCs/>
          <w:kern w:val="2"/>
          <w:szCs w:val="24"/>
          <w:lang w:val="de-DE" w:eastAsia="zh-CN"/>
        </w:rPr>
        <w:t xml:space="preserve">Câu </w:t>
      </w:r>
      <w:r>
        <w:rPr>
          <w:rFonts w:eastAsia="Arial Unicode MS"/>
          <w:b/>
          <w:spacing w:val="-4"/>
          <w:kern w:val="2"/>
          <w:szCs w:val="24"/>
          <w:lang w:val="de-DE" w:eastAsia="zh-CN"/>
        </w:rPr>
        <w:t xml:space="preserve">35: </w:t>
      </w:r>
      <w:r>
        <w:rPr>
          <w:szCs w:val="24"/>
          <w:lang w:val="it-IT"/>
        </w:rPr>
        <w:t>Một bức xạ truyền trong không khí với chu kỳ 8,25</w:t>
      </w:r>
      <w:r>
        <w:rPr>
          <w:szCs w:val="24"/>
          <w:lang w:val="nl-NL"/>
        </w:rPr>
        <w:object w:dxaOrig="520" w:dyaOrig="320">
          <v:shape id="ole_rId728" style="width:26.25pt;height:15.65pt" o:ole="">
            <v:imagedata r:id="rId729" o:title=""/>
          </v:shape>
          <o:OLEObject Type="Embed" ProgID="" ShapeID="ole_rId728" DrawAspect="Content" ObjectID="_265974212" r:id="rId728"/>
        </w:object>
      </w:r>
      <w:r>
        <w:rPr>
          <w:szCs w:val="24"/>
          <w:lang w:val="it-IT"/>
        </w:rPr>
        <w:t>s. Bức xạ này thuộc vùng nào của thang sóng điện từ?</w:t>
      </w:r>
    </w:p>
    <w:p>
      <w:pPr>
        <w:pStyle w:val="Normal"/>
        <w:tabs>
          <w:tab w:val="clear" w:pos="720"/>
          <w:tab w:val="left" w:pos="4937" w:leader="none"/>
        </w:tabs>
        <w:ind w:firstLine="283"/>
        <w:rPr/>
      </w:pPr>
      <w:r>
        <w:rPr>
          <w:b/>
          <w:szCs w:val="24"/>
          <w:lang w:val="it-IT"/>
        </w:rPr>
        <w:t xml:space="preserve">A. </w:t>
      </w:r>
      <w:r>
        <w:rPr>
          <w:szCs w:val="24"/>
          <w:lang w:val="it-IT"/>
        </w:rPr>
        <w:t>Tia X.</w:t>
        <w:tab/>
      </w:r>
      <w:r>
        <w:rPr>
          <w:b/>
          <w:szCs w:val="24"/>
          <w:lang w:val="it-IT"/>
        </w:rPr>
        <w:t>B.</w:t>
      </w:r>
      <w:r>
        <w:rPr>
          <w:szCs w:val="24"/>
          <w:lang w:val="it-IT"/>
        </w:rPr>
        <w:t xml:space="preserve"> Vùng tử ngoại.</w:t>
      </w:r>
    </w:p>
    <w:p>
      <w:pPr>
        <w:pStyle w:val="Normal"/>
        <w:tabs>
          <w:tab w:val="clear" w:pos="720"/>
          <w:tab w:val="left" w:pos="4937" w:leader="none"/>
        </w:tabs>
        <w:ind w:firstLine="283"/>
        <w:rPr/>
      </w:pPr>
      <w:r>
        <w:rPr>
          <w:b/>
          <w:szCs w:val="24"/>
          <w:lang w:val="it-IT"/>
        </w:rPr>
        <w:t xml:space="preserve">C. </w:t>
      </w:r>
      <w:r>
        <w:rPr>
          <w:szCs w:val="24"/>
          <w:lang w:val="it-IT"/>
        </w:rPr>
        <w:t>Vùng hồng ngoại.</w:t>
        <w:tab/>
      </w:r>
      <w:r>
        <w:rPr>
          <w:b/>
          <w:szCs w:val="24"/>
          <w:lang w:val="it-IT"/>
        </w:rPr>
        <w:t xml:space="preserve">D. </w:t>
      </w:r>
      <w:r>
        <w:rPr>
          <w:szCs w:val="24"/>
          <w:lang w:val="it-IT"/>
        </w:rPr>
        <w:t>Vùng ánh sáng nhìn thấy.</w:t>
      </w:r>
    </w:p>
    <w:p>
      <w:pPr>
        <w:pStyle w:val="Normal"/>
        <w:rPr/>
      </w:pPr>
      <w:r>
        <w:rPr>
          <w:rFonts w:eastAsia="Arial Unicode MS"/>
          <w:b/>
          <w:bCs/>
          <w:kern w:val="2"/>
          <w:szCs w:val="24"/>
          <w:lang w:val="de-DE" w:eastAsia="zh-CN"/>
        </w:rPr>
        <w:t xml:space="preserve">Câu </w:t>
      </w:r>
      <w:r>
        <w:rPr>
          <w:rFonts w:eastAsia="Arial Unicode MS"/>
          <w:b/>
          <w:spacing w:val="-4"/>
          <w:kern w:val="2"/>
          <w:szCs w:val="24"/>
          <w:lang w:val="de-DE" w:eastAsia="zh-CN"/>
        </w:rPr>
        <w:t>36</w:t>
      </w:r>
      <w:r>
        <w:rPr>
          <w:szCs w:val="24"/>
        </w:rPr>
        <w:t xml:space="preserve"> Hiệu điện thế giữa anôt và catôt của một ống Cu-lít-giơ là U = 18200V. Bỏ qua động năng của êlectron khi bứt khỏi catôt. Bước sóng ngắn nhất của tia X do ống phát ra là</w:t>
      </w:r>
    </w:p>
    <w:p>
      <w:pPr>
        <w:pStyle w:val="Normal"/>
        <w:ind w:start="397" w:hanging="0"/>
        <w:rPr/>
      </w:pPr>
      <w:r>
        <w:rPr>
          <w:bCs/>
          <w:szCs w:val="24"/>
        </w:rPr>
        <w:t xml:space="preserve">A. </w:t>
      </w:r>
      <w:r>
        <w:rPr>
          <w:szCs w:val="24"/>
        </w:rPr>
        <w:t>68pm.</w:t>
        <w:tab/>
        <w:tab/>
      </w:r>
      <w:r>
        <w:rPr>
          <w:bCs/>
          <w:szCs w:val="24"/>
        </w:rPr>
        <w:t xml:space="preserve">B. </w:t>
      </w:r>
      <w:r>
        <w:rPr>
          <w:szCs w:val="24"/>
        </w:rPr>
        <w:t xml:space="preserve">6,8 pm. </w:t>
        <w:tab/>
      </w:r>
      <w:r>
        <w:rPr>
          <w:bCs/>
          <w:szCs w:val="24"/>
        </w:rPr>
        <w:t xml:space="preserve">C. </w:t>
      </w:r>
      <w:r>
        <w:rPr>
          <w:szCs w:val="24"/>
        </w:rPr>
        <w:t xml:space="preserve">34pm. </w:t>
        <w:tab/>
      </w:r>
      <w:r>
        <w:rPr>
          <w:bCs/>
          <w:szCs w:val="24"/>
        </w:rPr>
        <w:t xml:space="preserve">D. </w:t>
      </w:r>
      <w:r>
        <w:rPr>
          <w:szCs w:val="24"/>
        </w:rPr>
        <w:t>3,4pm.</w:t>
      </w:r>
    </w:p>
    <w:p>
      <w:pPr>
        <w:pStyle w:val="Normal"/>
        <w:rPr/>
      </w:pPr>
      <w:r>
        <w:rPr>
          <w:b/>
          <w:szCs w:val="24"/>
        </w:rPr>
        <w:t>Câu 37</w:t>
      </w:r>
      <w:r>
        <w:rPr>
          <w:szCs w:val="24"/>
        </w:rPr>
        <w:t xml:space="preserve">: Pônôli </w:t>
      </w:r>
      <w:r>
        <w:rPr>
          <w:szCs w:val="24"/>
        </w:rPr>
        <w:object w:dxaOrig="780" w:dyaOrig="440">
          <v:shape id="ole_rId730" style="width:39pt;height:22pt" o:ole="">
            <v:imagedata r:id="rId731" o:title=""/>
          </v:shape>
          <o:OLEObject Type="Embed" ProgID="" ShapeID="ole_rId730" DrawAspect="Content" ObjectID="_1819396761" r:id="rId730"/>
        </w:object>
      </w:r>
      <w:r>
        <w:rPr>
          <w:szCs w:val="24"/>
        </w:rPr>
        <w:t xml:space="preserve"> là chất phóng xạ phóng ra tia </w:t>
      </w:r>
      <w:r>
        <w:rPr>
          <w:szCs w:val="24"/>
        </w:rPr>
        <w:object w:dxaOrig="220" w:dyaOrig="220">
          <v:shape id="ole_rId732" style="width:11pt;height:11pt" o:ole="">
            <v:imagedata r:id="rId733" o:title=""/>
          </v:shape>
          <o:OLEObject Type="Embed" ProgID="" ShapeID="ole_rId732" DrawAspect="Content" ObjectID="_790383138" r:id="rId732"/>
        </w:object>
      </w:r>
      <w:r>
        <w:rPr>
          <w:szCs w:val="24"/>
        </w:rPr>
        <w:t xml:space="preserve"> biến thành chì </w:t>
      </w:r>
      <w:r>
        <w:rPr>
          <w:szCs w:val="24"/>
        </w:rPr>
        <w:object w:dxaOrig="780" w:dyaOrig="440">
          <v:shape id="ole_rId734" style="width:39pt;height:22pt" o:ole="">
            <v:imagedata r:id="rId735" o:title=""/>
          </v:shape>
          <o:OLEObject Type="Embed" ProgID="" ShapeID="ole_rId734" DrawAspect="Content" ObjectID="_186248017" r:id="rId734"/>
        </w:object>
      </w:r>
      <w:r>
        <w:rPr>
          <w:szCs w:val="24"/>
        </w:rPr>
        <w:t>, chu kì bán rã là 138 ngày. Sau bao lâu thì tỉ số số hạt giữa Pb và Po là 3?</w:t>
      </w:r>
    </w:p>
    <w:p>
      <w:pPr>
        <w:pStyle w:val="Normal"/>
        <w:tabs>
          <w:tab w:val="clear" w:pos="720"/>
          <w:tab w:val="left" w:pos="284" w:leader="none"/>
          <w:tab w:val="left" w:pos="2552" w:leader="none"/>
          <w:tab w:val="left" w:pos="4820" w:leader="none"/>
          <w:tab w:val="left" w:pos="7088" w:leader="none"/>
        </w:tabs>
        <w:ind w:end="-329" w:hanging="0"/>
        <w:rPr>
          <w:rFonts w:eastAsia="Arial Unicode MS"/>
          <w:b/>
          <w:b/>
          <w:bCs/>
          <w:iCs/>
          <w:kern w:val="2"/>
          <w:szCs w:val="24"/>
          <w:lang w:eastAsia="zh-CN"/>
        </w:rPr>
      </w:pPr>
      <w:r>
        <w:rPr>
          <w:szCs w:val="24"/>
        </w:rPr>
        <w:tab/>
      </w:r>
      <w:r>
        <w:rPr>
          <w:b/>
          <w:szCs w:val="24"/>
        </w:rPr>
        <w:t>A.</w:t>
      </w:r>
      <w:r>
        <w:rPr>
          <w:szCs w:val="24"/>
        </w:rPr>
        <w:t xml:space="preserve"> 276 ngày.</w:t>
        <w:tab/>
      </w:r>
      <w:r>
        <w:rPr>
          <w:b/>
          <w:szCs w:val="24"/>
        </w:rPr>
        <w:t>B.</w:t>
      </w:r>
      <w:r>
        <w:rPr>
          <w:szCs w:val="24"/>
        </w:rPr>
        <w:t xml:space="preserve"> 138 ngày.</w:t>
        <w:tab/>
      </w:r>
      <w:r>
        <w:rPr>
          <w:b/>
          <w:szCs w:val="24"/>
        </w:rPr>
        <w:t>C.</w:t>
      </w:r>
      <w:r>
        <w:rPr>
          <w:szCs w:val="24"/>
        </w:rPr>
        <w:t xml:space="preserve"> 384 ngày.</w:t>
        <w:tab/>
      </w:r>
      <w:r>
        <w:rPr>
          <w:b/>
          <w:szCs w:val="24"/>
        </w:rPr>
        <w:t>D.</w:t>
      </w:r>
      <w:r>
        <w:rPr>
          <w:szCs w:val="24"/>
        </w:rPr>
        <w:t xml:space="preserve"> 179 ngày.</w:t>
      </w:r>
    </w:p>
    <w:p>
      <w:pPr>
        <w:pStyle w:val="Normal"/>
        <w:rPr/>
      </w:pPr>
      <w:r>
        <w:rPr>
          <w:b/>
          <w:bCs/>
          <w:szCs w:val="24"/>
        </w:rPr>
        <w:t xml:space="preserve">Câu 38: </w:t>
      </w:r>
      <w:r>
        <w:rPr>
          <w:szCs w:val="24"/>
          <w:lang w:val="it-IT"/>
        </w:rPr>
        <w:t xml:space="preserve">Một nguồn điện với suất điện động E, điện trở trong r, mắc với một điện trở ngoài R = 3r ; cường độ dòng điện trong mạch là I. Nếu thay nguồn điện đó bằng ba nguồn điện giống hệt nó </w:t>
      </w:r>
      <w:r>
        <w:rPr>
          <w:rFonts w:eastAsia="Batang;바탕"/>
          <w:szCs w:val="24"/>
        </w:rPr>
        <w:t>mắc</w:t>
      </w:r>
      <w:r>
        <w:rPr>
          <w:szCs w:val="24"/>
          <w:lang w:val="it-IT"/>
        </w:rPr>
        <w:t xml:space="preserve"> song song thì cường độ dòng điện trong mạch</w:t>
      </w:r>
    </w:p>
    <w:p>
      <w:pPr>
        <w:pStyle w:val="Normal"/>
        <w:rPr/>
      </w:pPr>
      <w:r>
        <w:rPr>
          <w:szCs w:val="24"/>
          <w:lang w:val="it-IT"/>
        </w:rPr>
        <w:t xml:space="preserve">A. vẫn bằng I. </w:t>
      </w:r>
      <w:r>
        <w:rPr>
          <w:rFonts w:eastAsia="Batang;바탕"/>
          <w:szCs w:val="24"/>
          <w:lang w:val="it-IT"/>
        </w:rPr>
        <w:tab/>
      </w:r>
      <w:r>
        <w:rPr>
          <w:szCs w:val="24"/>
          <w:lang w:val="it-IT"/>
        </w:rPr>
        <w:tab/>
        <w:t>B. bằng 1,5I.</w:t>
      </w:r>
      <w:r>
        <w:rPr>
          <w:rFonts w:eastAsia="Batang;바탕"/>
          <w:szCs w:val="24"/>
          <w:lang w:val="it-IT"/>
        </w:rPr>
        <w:tab/>
        <w:tab/>
      </w:r>
      <w:r>
        <w:rPr>
          <w:szCs w:val="24"/>
        </w:rPr>
        <w:t>C. bằng 1,2I.</w:t>
      </w:r>
      <w:r>
        <w:rPr>
          <w:rFonts w:eastAsia="Batang;바탕"/>
          <w:szCs w:val="24"/>
        </w:rPr>
        <w:tab/>
        <w:tab/>
      </w:r>
      <w:r>
        <w:rPr>
          <w:szCs w:val="24"/>
        </w:rPr>
        <w:t>D. bằng 4I/3.</w:t>
      </w:r>
    </w:p>
    <w:p>
      <w:pPr>
        <w:pStyle w:val="Normal"/>
        <w:rPr/>
      </w:pPr>
      <w:r>
        <w:rPr>
          <w:b/>
          <w:szCs w:val="24"/>
        </w:rPr>
        <w:t xml:space="preserve">Câu 39:  </w:t>
      </w:r>
      <w:r>
        <w:rPr>
          <w:szCs w:val="24"/>
        </w:rPr>
        <w:t>Một người cận thị đeo kính có độ tụ – 1,5 (đp) thì nhìn rõ được các vật ở xa mà không phải điều tiết. Khoảng thấy rõ lớn nhất của người đó là</w:t>
        <w:tab/>
      </w:r>
    </w:p>
    <w:p>
      <w:pPr>
        <w:pStyle w:val="Normal"/>
        <w:rPr>
          <w:szCs w:val="24"/>
        </w:rPr>
      </w:pPr>
      <w:r>
        <w:rPr>
          <w:szCs w:val="24"/>
        </w:rPr>
        <w:t>A. 50 (cm).</w:t>
        <w:tab/>
        <w:tab/>
        <w:t>B. 67 (cm).</w:t>
        <w:tab/>
        <w:tab/>
        <w:t>C. 150 (cm).</w:t>
        <w:tab/>
        <w:tab/>
        <w:t>D. 300 (cm).</w:t>
      </w:r>
    </w:p>
    <w:p>
      <w:pPr>
        <w:pStyle w:val="Normal"/>
        <w:autoSpaceDE w:val="false"/>
        <w:rPr/>
      </w:pPr>
      <w:r>
        <w:rPr>
          <w:b/>
          <w:bCs/>
          <w:szCs w:val="24"/>
        </w:rPr>
        <w:t>Câu 40:</w:t>
      </w:r>
      <w:r>
        <w:rPr>
          <w:szCs w:val="24"/>
          <w:lang w:val="de-DE"/>
        </w:rPr>
        <w:t>Trong thí nghiệm Young, hai khe S</w:t>
      </w:r>
      <w:r>
        <w:rPr>
          <w:szCs w:val="24"/>
          <w:vertAlign w:val="subscript"/>
          <w:lang w:val="de-DE"/>
        </w:rPr>
        <w:t>1</w:t>
      </w:r>
      <w:r>
        <w:rPr>
          <w:szCs w:val="24"/>
          <w:lang w:val="de-DE"/>
        </w:rPr>
        <w:t>, S</w:t>
      </w:r>
      <w:r>
        <w:rPr>
          <w:szCs w:val="24"/>
          <w:vertAlign w:val="subscript"/>
          <w:lang w:val="de-DE"/>
        </w:rPr>
        <w:t>2</w:t>
      </w:r>
      <w:r>
        <w:rPr>
          <w:szCs w:val="24"/>
          <w:lang w:val="de-DE"/>
        </w:rPr>
        <w:t xml:space="preserve"> được chiếu bởi nguồn S. Biết khoảng cách giữa hai khe 1,5mm, khoảng cách từ hai khe đến màn 3m. Nguồn S phát ra 2 ánh sáng đơn sắc có bước sóng 0,4</w:t>
      </w:r>
      <w:r>
        <w:rPr>
          <w:szCs w:val="24"/>
        </w:rPr>
        <w:t>μ</w:t>
      </w:r>
      <w:r>
        <w:rPr>
          <w:szCs w:val="24"/>
          <w:lang w:val="de-DE"/>
        </w:rPr>
        <w:t>m và  0,6</w:t>
      </w:r>
      <w:r>
        <w:rPr>
          <w:szCs w:val="24"/>
        </w:rPr>
        <w:t>μ</w:t>
      </w:r>
      <w:r>
        <w:rPr>
          <w:szCs w:val="24"/>
          <w:lang w:val="de-DE"/>
        </w:rPr>
        <w:t>m. Bề rộng vùng giao thoa quan sát được trên màn là 1cm. Số vân sáng quan sát được trên màn là</w:t>
      </w:r>
    </w:p>
    <w:p>
      <w:pPr>
        <w:pStyle w:val="Normal"/>
        <w:rPr>
          <w:szCs w:val="24"/>
        </w:rPr>
      </w:pPr>
      <w:r>
        <w:rPr>
          <w:szCs w:val="24"/>
          <w:lang w:val="de-DE"/>
        </w:rPr>
        <w:t>A.22 .</w:t>
        <w:tab/>
        <w:tab/>
        <w:t>B. 17.</w:t>
        <w:tab/>
        <w:tab/>
        <w:t>C. 16.</w:t>
        <w:tab/>
        <w:tab/>
        <w:t>D. 21.</w:t>
      </w:r>
    </w:p>
    <w:p>
      <w:pPr>
        <w:pStyle w:val="Normal"/>
        <w:tabs>
          <w:tab w:val="clear" w:pos="720"/>
          <w:tab w:val="left" w:pos="284" w:leader="none"/>
        </w:tabs>
        <w:jc w:val="center"/>
        <w:rPr/>
      </w:pPr>
      <w:r>
        <w:rPr/>
        <w:t>ĐÁP ÁN</w:t>
      </w:r>
    </w:p>
    <w:tbl>
      <w:tblPr>
        <w:tblW w:w="7710" w:type="dxa"/>
        <w:jc w:val="start"/>
        <w:tblInd w:w="-5" w:type="dxa"/>
        <w:tblCellMar>
          <w:top w:w="0" w:type="dxa"/>
          <w:start w:w="108" w:type="dxa"/>
          <w:bottom w:w="0" w:type="dxa"/>
          <w:end w:w="108" w:type="dxa"/>
        </w:tblCellMar>
      </w:tblPr>
      <w:tblGrid>
        <w:gridCol w:w="1925"/>
        <w:gridCol w:w="1925"/>
        <w:gridCol w:w="1925"/>
        <w:gridCol w:w="1935"/>
      </w:tblGrid>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CÂU</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ĐÁP ÁN</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CÂU</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ĐÁP ÁN</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C</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21</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D</w:t>
            </w:r>
          </w:p>
        </w:tc>
      </w:tr>
      <w:tr>
        <w:trPr>
          <w:trHeight w:val="380"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2</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A</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22</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A</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3</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B</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23</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A</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4</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B</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24</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B</w:t>
            </w:r>
          </w:p>
        </w:tc>
      </w:tr>
      <w:tr>
        <w:trPr>
          <w:trHeight w:val="380"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5</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C</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25</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B</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6</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B</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26</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D</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7</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C</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27</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B</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8</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D</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28</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D</w:t>
            </w:r>
          </w:p>
        </w:tc>
      </w:tr>
      <w:tr>
        <w:trPr>
          <w:trHeight w:val="380"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9</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B</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29</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A</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10</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A</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30</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C</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11</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B</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31</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A</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12</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D</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32</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C</w:t>
            </w:r>
          </w:p>
        </w:tc>
      </w:tr>
      <w:tr>
        <w:trPr>
          <w:trHeight w:val="380"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13</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B</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33</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D</w:t>
            </w:r>
          </w:p>
        </w:tc>
      </w:tr>
      <w:tr>
        <w:trPr>
          <w:trHeight w:val="414"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14</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C</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34</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A</w:t>
            </w:r>
          </w:p>
        </w:tc>
      </w:tr>
      <w:tr>
        <w:trPr>
          <w:trHeight w:val="380"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15</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B</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35</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B</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16</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B</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36</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A</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17</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D</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37</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A</w:t>
            </w:r>
          </w:p>
        </w:tc>
      </w:tr>
      <w:tr>
        <w:trPr>
          <w:trHeight w:val="396"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18</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D</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38</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C</w:t>
            </w:r>
          </w:p>
        </w:tc>
      </w:tr>
      <w:tr>
        <w:trPr>
          <w:trHeight w:val="380"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19</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B</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39</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B</w:t>
            </w:r>
          </w:p>
        </w:tc>
      </w:tr>
      <w:tr>
        <w:trPr>
          <w:trHeight w:val="414" w:hRule="atLeast"/>
        </w:trPr>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20</w:t>
            </w:r>
          </w:p>
        </w:tc>
        <w:tc>
          <w:tcPr>
            <w:tcW w:w="1925" w:type="dxa"/>
            <w:tcBorders>
              <w:top w:val="single" w:sz="4" w:space="0" w:color="000000"/>
              <w:start w:val="single" w:sz="4" w:space="0" w:color="000000"/>
              <w:bottom w:val="single" w:sz="4" w:space="0" w:color="000000"/>
            </w:tcBorders>
          </w:tcPr>
          <w:p>
            <w:pPr>
              <w:pStyle w:val="Normal"/>
              <w:tabs>
                <w:tab w:val="clear" w:pos="720"/>
                <w:tab w:val="left" w:pos="284" w:leader="none"/>
              </w:tabs>
              <w:jc w:val="center"/>
              <w:rPr>
                <w:b/>
                <w:b/>
                <w:szCs w:val="24"/>
              </w:rPr>
            </w:pPr>
            <w:r>
              <w:rPr>
                <w:b/>
                <w:szCs w:val="24"/>
              </w:rPr>
              <w:t>A</w:t>
            </w:r>
          </w:p>
        </w:tc>
        <w:tc>
          <w:tcPr>
            <w:tcW w:w="1925" w:type="dxa"/>
            <w:tcBorders>
              <w:top w:val="single" w:sz="4" w:space="0" w:color="000000"/>
              <w:start w:val="single" w:sz="4" w:space="0" w:color="000000"/>
              <w:bottom w:val="single" w:sz="4" w:space="0" w:color="000000"/>
            </w:tcBorders>
          </w:tcPr>
          <w:p>
            <w:pPr>
              <w:pStyle w:val="Normal"/>
              <w:jc w:val="center"/>
              <w:rPr>
                <w:b/>
                <w:b/>
                <w:szCs w:val="24"/>
              </w:rPr>
            </w:pPr>
            <w:r>
              <w:rPr>
                <w:b/>
                <w:szCs w:val="24"/>
              </w:rPr>
              <w:t>40</w:t>
            </w:r>
          </w:p>
        </w:tc>
        <w:tc>
          <w:tcPr>
            <w:tcW w:w="1935" w:type="dxa"/>
            <w:tcBorders>
              <w:top w:val="single" w:sz="4" w:space="0" w:color="000000"/>
              <w:start w:val="single" w:sz="4" w:space="0" w:color="000000"/>
              <w:bottom w:val="single" w:sz="4" w:space="0" w:color="000000"/>
              <w:end w:val="single" w:sz="4" w:space="0" w:color="000000"/>
            </w:tcBorders>
          </w:tcPr>
          <w:p>
            <w:pPr>
              <w:pStyle w:val="Normal"/>
              <w:jc w:val="center"/>
              <w:rPr>
                <w:b/>
                <w:b/>
                <w:szCs w:val="24"/>
              </w:rPr>
            </w:pPr>
            <w:r>
              <w:rPr>
                <w:b/>
                <w:szCs w:val="24"/>
              </w:rPr>
              <w:t>B</w:t>
            </w:r>
          </w:p>
        </w:tc>
      </w:tr>
    </w:tbl>
    <w:p>
      <w:pPr>
        <w:pStyle w:val="Normal"/>
        <w:tabs>
          <w:tab w:val="clear" w:pos="720"/>
          <w:tab w:val="left" w:pos="284" w:leader="none"/>
        </w:tabs>
        <w:rPr>
          <w:szCs w:val="24"/>
        </w:rPr>
      </w:pPr>
      <w:r>
        <w:rPr>
          <w:szCs w:val="24"/>
        </w:rPr>
      </w:r>
    </w:p>
    <w:p>
      <w:pPr>
        <w:pStyle w:val="Normal"/>
        <w:tabs>
          <w:tab w:val="clear" w:pos="720"/>
          <w:tab w:val="left" w:pos="284" w:leader="none"/>
        </w:tabs>
        <w:rPr>
          <w:szCs w:val="24"/>
        </w:rPr>
      </w:pPr>
      <w:r>
        <w:rPr>
          <w:szCs w:val="24"/>
        </w:rPr>
      </w:r>
    </w:p>
    <w:p>
      <w:pPr>
        <w:pStyle w:val="Normal"/>
        <w:tabs>
          <w:tab w:val="clear" w:pos="720"/>
          <w:tab w:val="left" w:pos="4716" w:leader="none"/>
        </w:tabs>
        <w:rPr>
          <w:szCs w:val="24"/>
        </w:rPr>
      </w:pPr>
      <w:r>
        <w:rPr>
          <w:szCs w:val="24"/>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 w:val="26"/>
                <w:szCs w:val="26"/>
              </w:rPr>
            </w:pPr>
            <w:r>
              <w:rPr>
                <w:b/>
                <w:color w:val="00B0F0"/>
                <w:sz w:val="26"/>
                <w:szCs w:val="26"/>
              </w:rPr>
              <w:t>www.trangtailieu.com</w:t>
            </w:r>
          </w:p>
          <w:p>
            <w:pPr>
              <w:pStyle w:val="Normal"/>
              <w:jc w:val="center"/>
              <w:rPr>
                <w:b/>
                <w:b/>
                <w:color w:val="FF0000"/>
                <w:sz w:val="26"/>
                <w:szCs w:val="26"/>
              </w:rPr>
            </w:pPr>
            <w:r>
              <w:rPr>
                <w:b/>
                <w:color w:val="FF0000"/>
                <w:sz w:val="26"/>
                <w:szCs w:val="26"/>
              </w:rPr>
              <w:t>ĐỀ 6</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tabs>
          <w:tab w:val="clear" w:pos="720"/>
          <w:tab w:val="left" w:pos="180" w:leader="none"/>
          <w:tab w:val="left" w:pos="240" w:leader="none"/>
          <w:tab w:val="left" w:pos="1680" w:leader="none"/>
          <w:tab w:val="left" w:pos="3080" w:leader="none"/>
          <w:tab w:val="left" w:pos="4480" w:leader="none"/>
        </w:tabs>
        <w:rPr>
          <w:i/>
          <w:i/>
          <w:color w:val="000000"/>
        </w:rPr>
      </w:pPr>
      <w:r>
        <w:rPr>
          <w:i/>
          <w:color w:val="000000"/>
        </w:rPr>
      </w:r>
    </w:p>
    <w:p>
      <w:pPr>
        <w:pStyle w:val="Normal"/>
        <w:tabs>
          <w:tab w:val="clear" w:pos="720"/>
          <w:tab w:val="left" w:pos="180" w:leader="none"/>
          <w:tab w:val="left" w:pos="240" w:leader="none"/>
          <w:tab w:val="left" w:pos="1680" w:leader="none"/>
          <w:tab w:val="left" w:pos="3080" w:leader="none"/>
          <w:tab w:val="left" w:pos="4480" w:leader="none"/>
        </w:tabs>
        <w:rPr>
          <w:b/>
          <w:b/>
          <w:spacing w:val="-3"/>
        </w:rPr>
      </w:pPr>
      <w:r>
        <w:rPr>
          <w:i/>
          <w:color w:val="000000"/>
          <w:lang w:val="vi-VN"/>
        </w:rPr>
        <w:t>Cho biết: Gia tốc trọng trường g = 10m/s</w:t>
      </w:r>
      <w:r>
        <w:rPr>
          <w:i/>
          <w:color w:val="000000"/>
          <w:vertAlign w:val="superscript"/>
          <w:lang w:val="vi-VN"/>
        </w:rPr>
        <w:t>2</w:t>
      </w:r>
      <w:r>
        <w:rPr>
          <w:i/>
          <w:color w:val="000000"/>
          <w:lang w:val="vi-VN"/>
        </w:rPr>
        <w:t>; độ lớn điện tích nguyên tố e = 1,6.10</w:t>
      </w:r>
      <w:r>
        <w:rPr>
          <w:i/>
          <w:color w:val="000000"/>
          <w:vertAlign w:val="superscript"/>
          <w:lang w:val="vi-VN"/>
        </w:rPr>
        <w:t>−19</w:t>
      </w:r>
      <w:r>
        <w:rPr>
          <w:i/>
          <w:color w:val="000000"/>
          <w:lang w:val="vi-VN"/>
        </w:rPr>
        <w:t xml:space="preserve"> C; tốc độ ánh sáng trong chân không e = 3.10</w:t>
      </w:r>
      <w:r>
        <w:rPr>
          <w:i/>
          <w:color w:val="000000"/>
          <w:vertAlign w:val="superscript"/>
          <w:lang w:val="vi-VN"/>
        </w:rPr>
        <w:t>8</w:t>
      </w:r>
      <w:r>
        <w:rPr>
          <w:i/>
          <w:color w:val="000000"/>
          <w:lang w:val="vi-VN"/>
        </w:rPr>
        <w:t xml:space="preserve"> m/s; số Avôgadrô N</w:t>
      </w:r>
      <w:r>
        <w:rPr>
          <w:i/>
          <w:color w:val="000000"/>
          <w:vertAlign w:val="subscript"/>
          <w:lang w:val="vi-VN"/>
        </w:rPr>
        <w:t>A</w:t>
      </w:r>
      <w:r>
        <w:rPr>
          <w:i/>
          <w:color w:val="000000"/>
          <w:lang w:val="vi-VN"/>
        </w:rPr>
        <w:t xml:space="preserve"> = 6,022.10</w:t>
      </w:r>
      <w:r>
        <w:rPr>
          <w:i/>
          <w:color w:val="000000"/>
          <w:vertAlign w:val="superscript"/>
          <w:lang w:val="vi-VN"/>
        </w:rPr>
        <w:t>23</w:t>
      </w:r>
      <w:r>
        <w:rPr>
          <w:i/>
          <w:color w:val="000000"/>
          <w:lang w:val="vi-VN"/>
        </w:rPr>
        <w:t xml:space="preserve"> mol</w:t>
      </w:r>
      <w:r>
        <w:rPr>
          <w:i/>
          <w:color w:val="000000"/>
          <w:vertAlign w:val="superscript"/>
          <w:lang w:val="vi-VN"/>
        </w:rPr>
        <w:t>−1</w:t>
      </w:r>
      <w:r>
        <w:rPr>
          <w:i/>
          <w:color w:val="000000"/>
          <w:lang w:val="vi-VN"/>
        </w:rPr>
        <w:t>; 1 u = 931,5 MeV/c</w:t>
      </w:r>
      <w:r>
        <w:rPr>
          <w:i/>
          <w:color w:val="000000"/>
          <w:vertAlign w:val="superscript"/>
          <w:lang w:val="vi-VN"/>
        </w:rPr>
        <w:t>2</w:t>
      </w:r>
      <w:r>
        <w:rPr>
          <w:i/>
          <w:color w:val="000000"/>
          <w:lang w:val="vi-VN"/>
        </w:rPr>
        <w:t>.</w:t>
      </w:r>
    </w:p>
    <w:p>
      <w:pPr>
        <w:pStyle w:val="Normal"/>
        <w:tabs>
          <w:tab w:val="clear" w:pos="720"/>
          <w:tab w:val="left" w:pos="100" w:leader="none"/>
          <w:tab w:val="left" w:pos="2780" w:leader="none"/>
          <w:tab w:val="left" w:pos="5620" w:leader="none"/>
          <w:tab w:val="left" w:pos="8440" w:leader="none"/>
        </w:tabs>
        <w:autoSpaceDE w:val="false"/>
        <w:rPr/>
      </w:pPr>
      <w:r>
        <w:rPr>
          <w:b/>
          <w:spacing w:val="-3"/>
        </w:rPr>
        <w:t>Câu 1:</w:t>
      </w:r>
      <w:r>
        <w:rPr>
          <w:lang w:val="pt-BR"/>
        </w:rPr>
        <w:t xml:space="preserve"> Con lắc lò xo gồm một vật có khối lượng m và lò  xo có độ cứng k, dao động điều hòa với chu kì  là</w:t>
      </w:r>
    </w:p>
    <w:p>
      <w:pPr>
        <w:pStyle w:val="Normal"/>
        <w:tabs>
          <w:tab w:val="clear" w:pos="720"/>
          <w:tab w:val="left" w:pos="100" w:leader="none"/>
          <w:tab w:val="left" w:pos="2780" w:leader="none"/>
          <w:tab w:val="left" w:pos="5620" w:leader="none"/>
          <w:tab w:val="left" w:pos="8440" w:leader="none"/>
        </w:tabs>
        <w:autoSpaceDE w:val="false"/>
        <w:ind w:start="450" w:hanging="0"/>
        <w:rPr>
          <w:lang w:val="pt-BR"/>
        </w:rPr>
      </w:pPr>
      <w:r>
        <w:rPr>
          <w:b/>
          <w:bCs/>
          <w:color w:val="FF0000"/>
          <w:lang w:val="pt-BR"/>
        </w:rPr>
        <w:t>A</w:t>
      </w:r>
      <w:r>
        <w:rPr>
          <w:b/>
          <w:bCs/>
          <w:lang w:val="pt-BR"/>
        </w:rPr>
        <w:t>.</w:t>
      </w:r>
      <w:r>
        <w:rPr>
          <w:lang w:val="pt-BR"/>
        </w:rPr>
        <w:t xml:space="preserve"> T = 2</w:t>
      </w:r>
      <w:r>
        <w:rPr/>
        <w:object w:dxaOrig="620" w:dyaOrig="700">
          <v:shape id="ole_rId736" style="width:30.55pt;height:35.35pt" o:ole="">
            <v:imagedata r:id="rId737" o:title=""/>
          </v:shape>
          <o:OLEObject Type="Embed" ProgID="" ShapeID="ole_rId736" DrawAspect="Content" ObjectID="_1612760568" r:id="rId736"/>
        </w:object>
      </w:r>
      <w:r>
        <w:rPr/>
        <w:t>.</w:t>
      </w:r>
      <w:r>
        <w:rPr>
          <w:lang w:val="pt-BR"/>
        </w:rPr>
        <w:tab/>
      </w:r>
      <w:r>
        <w:rPr>
          <w:b/>
          <w:bCs/>
          <w:lang w:val="pt-BR"/>
        </w:rPr>
        <w:t>B.</w:t>
      </w:r>
      <w:r>
        <w:rPr>
          <w:lang w:val="pt-BR"/>
        </w:rPr>
        <w:t xml:space="preserve"> T = </w:t>
      </w:r>
      <w:r>
        <w:rPr/>
        <w:object w:dxaOrig="819" w:dyaOrig="700">
          <v:shape id="ole_rId738" style="width:41.4pt;height:35.35pt" o:ole="">
            <v:imagedata r:id="rId739" o:title=""/>
          </v:shape>
          <o:OLEObject Type="Embed" ProgID="" ShapeID="ole_rId738" DrawAspect="Content" ObjectID="_2144948268" r:id="rId738"/>
        </w:object>
      </w:r>
      <w:r>
        <w:rPr/>
        <w:t>.</w:t>
      </w:r>
      <w:r>
        <w:rPr>
          <w:lang w:val="pt-BR"/>
        </w:rPr>
        <w:tab/>
      </w:r>
      <w:r>
        <w:rPr>
          <w:b/>
          <w:bCs/>
          <w:lang w:val="pt-BR"/>
        </w:rPr>
        <w:t>C.</w:t>
      </w:r>
      <w:r>
        <w:rPr>
          <w:lang w:val="pt-BR"/>
        </w:rPr>
        <w:t xml:space="preserve"> T = 2</w:t>
      </w:r>
      <w:r>
        <w:rPr/>
        <w:object w:dxaOrig="620" w:dyaOrig="700">
          <v:shape id="ole_rId740" style="width:30.55pt;height:35.35pt" o:ole="">
            <v:imagedata r:id="rId741" o:title=""/>
          </v:shape>
          <o:OLEObject Type="Embed" ProgID="" ShapeID="ole_rId740" DrawAspect="Content" ObjectID="_675574303" r:id="rId740"/>
        </w:object>
      </w:r>
      <w:r>
        <w:rPr/>
        <w:t>.</w:t>
      </w:r>
      <w:r>
        <w:rPr>
          <w:lang w:val="pt-BR"/>
        </w:rPr>
        <w:tab/>
      </w:r>
      <w:r>
        <w:rPr>
          <w:b/>
          <w:bCs/>
          <w:lang w:val="pt-BR"/>
        </w:rPr>
        <w:t>D.</w:t>
      </w:r>
      <w:r>
        <w:rPr>
          <w:lang w:val="pt-BR"/>
        </w:rPr>
        <w:t xml:space="preserve"> T = 2</w:t>
      </w:r>
      <w:r>
        <w:rPr/>
        <w:object w:dxaOrig="599" w:dyaOrig="739">
          <v:shape id="ole_rId742" style="width:30pt;height:36.55pt" o:ole="">
            <v:imagedata r:id="rId743" o:title=""/>
          </v:shape>
          <o:OLEObject Type="Embed" ProgID="" ShapeID="ole_rId742" DrawAspect="Content" ObjectID="_674817228" r:id="rId742"/>
        </w:object>
      </w:r>
      <w:r>
        <w:rPr/>
        <w:t>.</w:t>
      </w:r>
    </w:p>
    <w:p>
      <w:pPr>
        <w:pStyle w:val="Normal"/>
        <w:spacing w:before="60" w:after="0"/>
        <w:rPr>
          <w:lang w:val="nl-NL"/>
        </w:rPr>
      </w:pPr>
      <w:r>
        <w:rPr>
          <w:b/>
          <w:spacing w:val="-3"/>
        </w:rPr>
        <w:t>Câu 2:</w:t>
      </w:r>
      <w:r>
        <w:rPr>
          <w:w w:val="110"/>
          <w:lang w:val="nl-NL"/>
        </w:rPr>
        <w:t xml:space="preserve"> Một vật dao động điều hòa chuyển động từ biên về vị trí cân bằng. Nhận định nào là đúng?</w:t>
      </w:r>
    </w:p>
    <w:p>
      <w:pPr>
        <w:pStyle w:val="Normal"/>
        <w:tabs>
          <w:tab w:val="clear" w:pos="720"/>
          <w:tab w:val="left" w:pos="5136" w:leader="none"/>
        </w:tabs>
        <w:ind w:firstLine="283"/>
        <w:rPr/>
      </w:pPr>
      <w:r>
        <w:rPr>
          <w:b/>
          <w:w w:val="110"/>
          <w:lang w:val="nl-NL"/>
        </w:rPr>
        <w:t xml:space="preserve">A. </w:t>
      </w:r>
      <w:r>
        <w:rPr>
          <w:w w:val="110"/>
          <w:lang w:val="nl-NL"/>
        </w:rPr>
        <w:t>Tốc độ của vật</w:t>
      </w:r>
      <w:r>
        <w:rPr>
          <w:spacing w:val="-28"/>
          <w:w w:val="110"/>
          <w:lang w:val="nl-NL"/>
        </w:rPr>
        <w:t xml:space="preserve"> </w:t>
      </w:r>
      <w:r>
        <w:rPr>
          <w:w w:val="110"/>
          <w:lang w:val="nl-NL"/>
        </w:rPr>
        <w:t>giảm</w:t>
      </w:r>
      <w:r>
        <w:rPr>
          <w:spacing w:val="-4"/>
          <w:w w:val="110"/>
          <w:lang w:val="nl-NL"/>
        </w:rPr>
        <w:t xml:space="preserve"> </w:t>
      </w:r>
      <w:r>
        <w:rPr>
          <w:w w:val="110"/>
          <w:lang w:val="nl-NL"/>
        </w:rPr>
        <w:t>dần</w:t>
      </w:r>
      <w:r>
        <w:rPr/>
        <w:tab/>
      </w:r>
      <w:r>
        <w:rPr>
          <w:b/>
          <w:w w:val="110"/>
          <w:lang w:val="nl-NL"/>
        </w:rPr>
        <w:t xml:space="preserve">B. </w:t>
      </w:r>
      <w:r>
        <w:rPr>
          <w:w w:val="110"/>
          <w:lang w:val="nl-NL"/>
        </w:rPr>
        <w:t>Gia tốc có độ lớn tăng</w:t>
      </w:r>
      <w:r>
        <w:rPr>
          <w:spacing w:val="-42"/>
          <w:w w:val="110"/>
          <w:lang w:val="nl-NL"/>
        </w:rPr>
        <w:t xml:space="preserve"> </w:t>
      </w:r>
      <w:r>
        <w:rPr>
          <w:w w:val="110"/>
          <w:lang w:val="nl-NL"/>
        </w:rPr>
        <w:t>dần.</w:t>
      </w:r>
    </w:p>
    <w:p>
      <w:pPr>
        <w:pStyle w:val="Normal"/>
        <w:tabs>
          <w:tab w:val="clear" w:pos="720"/>
          <w:tab w:val="left" w:pos="5136" w:leader="none"/>
        </w:tabs>
        <w:ind w:firstLine="283"/>
        <w:rPr/>
      </w:pPr>
      <w:r>
        <w:rPr>
          <w:b/>
          <w:w w:val="110"/>
          <w:lang w:val="nl-NL"/>
        </w:rPr>
        <w:t xml:space="preserve">C. </w:t>
      </w:r>
      <w:r>
        <w:rPr>
          <w:w w:val="110"/>
          <w:lang w:val="nl-NL"/>
        </w:rPr>
        <w:t>Vật chuyển động nhanh</w:t>
      </w:r>
      <w:r>
        <w:rPr>
          <w:spacing w:val="23"/>
          <w:w w:val="110"/>
          <w:lang w:val="nl-NL"/>
        </w:rPr>
        <w:t xml:space="preserve"> </w:t>
      </w:r>
      <w:r>
        <w:rPr>
          <w:w w:val="110"/>
          <w:lang w:val="nl-NL"/>
        </w:rPr>
        <w:t>dần</w:t>
      </w:r>
      <w:r>
        <w:rPr>
          <w:spacing w:val="4"/>
          <w:w w:val="110"/>
          <w:lang w:val="nl-NL"/>
        </w:rPr>
        <w:t xml:space="preserve"> </w:t>
      </w:r>
      <w:r>
        <w:rPr>
          <w:w w:val="110"/>
          <w:lang w:val="nl-NL"/>
        </w:rPr>
        <w:t>đều.</w:t>
      </w:r>
      <w:r>
        <w:rPr/>
        <w:tab/>
      </w:r>
      <w:r>
        <w:rPr>
          <w:b/>
          <w:color w:val="FF0000"/>
          <w:w w:val="110"/>
          <w:lang w:val="nl-NL"/>
        </w:rPr>
        <w:t>D</w:t>
      </w:r>
      <w:r>
        <w:rPr>
          <w:b/>
          <w:w w:val="110"/>
          <w:lang w:val="nl-NL"/>
        </w:rPr>
        <w:t xml:space="preserve">. </w:t>
      </w:r>
      <w:r>
        <w:rPr>
          <w:w w:val="110"/>
          <w:lang w:val="nl-NL"/>
        </w:rPr>
        <w:t>Vận</w:t>
      </w:r>
      <w:r>
        <w:rPr>
          <w:spacing w:val="-8"/>
          <w:w w:val="110"/>
          <w:lang w:val="nl-NL"/>
        </w:rPr>
        <w:t xml:space="preserve"> </w:t>
      </w:r>
      <w:r>
        <w:rPr>
          <w:w w:val="110"/>
          <w:lang w:val="nl-NL"/>
        </w:rPr>
        <w:t>tốc</w:t>
      </w:r>
      <w:r>
        <w:rPr>
          <w:spacing w:val="-7"/>
          <w:w w:val="110"/>
          <w:lang w:val="nl-NL"/>
        </w:rPr>
        <w:t xml:space="preserve"> </w:t>
      </w:r>
      <w:r>
        <w:rPr>
          <w:w w:val="110"/>
          <w:lang w:val="nl-NL"/>
        </w:rPr>
        <w:t>và</w:t>
      </w:r>
      <w:r>
        <w:rPr>
          <w:spacing w:val="-6"/>
          <w:w w:val="110"/>
          <w:lang w:val="nl-NL"/>
        </w:rPr>
        <w:t xml:space="preserve"> </w:t>
      </w:r>
      <w:r>
        <w:rPr>
          <w:w w:val="110"/>
          <w:lang w:val="nl-NL"/>
        </w:rPr>
        <w:t>lực</w:t>
      </w:r>
      <w:r>
        <w:rPr>
          <w:spacing w:val="-8"/>
          <w:w w:val="110"/>
          <w:lang w:val="nl-NL"/>
        </w:rPr>
        <w:t xml:space="preserve"> </w:t>
      </w:r>
      <w:r>
        <w:rPr>
          <w:w w:val="110"/>
          <w:lang w:val="nl-NL"/>
        </w:rPr>
        <w:t>kéo</w:t>
      </w:r>
      <w:r>
        <w:rPr>
          <w:spacing w:val="-6"/>
          <w:w w:val="110"/>
          <w:lang w:val="nl-NL"/>
        </w:rPr>
        <w:t xml:space="preserve"> </w:t>
      </w:r>
      <w:r>
        <w:rPr>
          <w:w w:val="110"/>
          <w:lang w:val="nl-NL"/>
        </w:rPr>
        <w:t>về</w:t>
      </w:r>
      <w:r>
        <w:rPr>
          <w:spacing w:val="-6"/>
          <w:w w:val="110"/>
          <w:lang w:val="nl-NL"/>
        </w:rPr>
        <w:t xml:space="preserve"> </w:t>
      </w:r>
      <w:r>
        <w:rPr>
          <w:w w:val="110"/>
          <w:lang w:val="nl-NL"/>
        </w:rPr>
        <w:t>cùng</w:t>
      </w:r>
      <w:r>
        <w:rPr>
          <w:spacing w:val="-7"/>
          <w:w w:val="110"/>
          <w:lang w:val="nl-NL"/>
        </w:rPr>
        <w:t xml:space="preserve"> </w:t>
      </w:r>
      <w:r>
        <w:rPr>
          <w:w w:val="110"/>
          <w:lang w:val="nl-NL"/>
        </w:rPr>
        <w:t>dấu.</w:t>
      </w:r>
    </w:p>
    <w:p>
      <w:pPr>
        <w:pStyle w:val="Normal"/>
        <w:rPr/>
      </w:pPr>
      <w:r>
        <w:rPr>
          <w:b/>
          <w:spacing w:val="-3"/>
        </w:rPr>
        <w:t>Câu 3:</w:t>
      </w:r>
      <w:r>
        <w:rPr/>
        <w:t xml:space="preserve"> Trong  các phát biểu sau, phát biểu nào </w:t>
      </w:r>
      <w:r>
        <w:rPr>
          <w:b/>
        </w:rPr>
        <w:t>sai?</w:t>
      </w:r>
    </w:p>
    <w:p>
      <w:pPr>
        <w:pStyle w:val="Normal"/>
        <w:rPr/>
      </w:pPr>
      <w:r>
        <w:rPr>
          <w:b/>
        </w:rPr>
        <w:t>A</w:t>
      </w:r>
      <w:r>
        <w:rPr/>
        <w:t>. Quá trình truyền sóng là quá trình truyền năng lượng.</w:t>
      </w:r>
    </w:p>
    <w:p>
      <w:pPr>
        <w:pStyle w:val="Normal"/>
        <w:rPr/>
      </w:pPr>
      <w:r>
        <w:rPr>
          <w:b/>
          <w:color w:val="FF0000"/>
        </w:rPr>
        <w:t>B</w:t>
      </w:r>
      <w:r>
        <w:rPr/>
        <w:t>. Trong sự truyền sóng thì pha dao động truyền đi và các phần tử vật chất cũng truyền theo pha dao động.</w:t>
      </w:r>
    </w:p>
    <w:p>
      <w:pPr>
        <w:pStyle w:val="Normal"/>
        <w:rPr/>
      </w:pPr>
      <w:r>
        <w:rPr>
          <w:b/>
        </w:rPr>
        <w:t>C</w:t>
      </w:r>
      <w:r>
        <w:rPr/>
        <w:t>. Sóng cơ học là sự lan truyền dao động cơ trong môi trường.</w:t>
      </w:r>
    </w:p>
    <w:p>
      <w:pPr>
        <w:pStyle w:val="Normal"/>
        <w:rPr/>
      </w:pPr>
      <w:r>
        <w:rPr>
          <w:b/>
        </w:rPr>
        <w:t>D</w:t>
      </w:r>
      <w:r>
        <w:rPr/>
        <w:t>.Vận tốc truyền sóng  không đổi trong một môi trường.</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rPr/>
      </w:pPr>
      <w:r>
        <w:rPr>
          <w:b/>
          <w:spacing w:val="-3"/>
        </w:rPr>
        <w:t>Câu 4:</w:t>
      </w:r>
      <w:r>
        <w:rPr>
          <w:rFonts w:eastAsia="Arial"/>
          <w:color w:val="000000"/>
        </w:rPr>
        <w:t xml:space="preserve"> Các đặc tính sinh lí của âm bao gồm</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rPr/>
      </w:pPr>
      <w:r>
        <w:rPr>
          <w:rFonts w:eastAsia="Arial"/>
          <w:b/>
          <w:bCs/>
        </w:rPr>
        <w:tab/>
        <w:t xml:space="preserve">A. </w:t>
      </w:r>
      <w:r>
        <w:rPr>
          <w:rFonts w:eastAsia="Arial"/>
        </w:rPr>
        <w:t xml:space="preserve">độ cao, âm sắc, năng lượng âm. </w:t>
        <w:tab/>
      </w:r>
      <w:r>
        <w:rPr>
          <w:rFonts w:eastAsia="Arial"/>
          <w:b/>
          <w:bCs/>
        </w:rPr>
        <w:t xml:space="preserve">B. </w:t>
      </w:r>
      <w:r>
        <w:rPr>
          <w:rFonts w:eastAsia="Arial"/>
        </w:rPr>
        <w:t>độ cao, âm sắc, cường độ âm.</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rPr/>
      </w:pPr>
      <w:r>
        <w:rPr>
          <w:rFonts w:eastAsia="Arial"/>
          <w:b/>
          <w:bCs/>
        </w:rPr>
        <w:tab/>
        <w:t xml:space="preserve">C. </w:t>
      </w:r>
      <w:r>
        <w:rPr>
          <w:rFonts w:eastAsia="Arial"/>
        </w:rPr>
        <w:t>độ cao, âm sắc, biên độ âm.</w:t>
      </w:r>
      <w:r>
        <w:rPr>
          <w:rFonts w:eastAsia="Arial"/>
          <w:color w:val="000000"/>
        </w:rPr>
        <w:t xml:space="preserve"> </w:t>
        <w:tab/>
      </w:r>
      <w:r>
        <w:rPr>
          <w:rFonts w:eastAsia="Arial"/>
          <w:b/>
          <w:bCs/>
          <w:color w:val="FF0000"/>
        </w:rPr>
        <w:t xml:space="preserve">D. </w:t>
      </w:r>
      <w:r>
        <w:rPr>
          <w:rFonts w:eastAsia="Arial"/>
          <w:color w:val="000000"/>
        </w:rPr>
        <w:t>độ cao, âm sắc, độ to.</w:t>
      </w:r>
    </w:p>
    <w:p>
      <w:pPr>
        <w:pStyle w:val="Normal"/>
        <w:rPr/>
      </w:pPr>
      <w:r>
        <w:rPr>
          <w:b/>
          <w:spacing w:val="-3"/>
        </w:rPr>
        <w:t>Câu 5:</w:t>
      </w:r>
      <w:r>
        <w:rPr>
          <w:b/>
          <w:color w:val="000000"/>
        </w:rPr>
        <w:t xml:space="preserve"> :</w:t>
      </w:r>
      <w:r>
        <w:rPr>
          <w:color w:val="000000"/>
        </w:rPr>
        <w:t xml:space="preserve"> Số đo của vôn kế xoay chiều chỉ</w:t>
      </w:r>
    </w:p>
    <w:p>
      <w:pPr>
        <w:pStyle w:val="Normal"/>
        <w:rPr/>
      </w:pPr>
      <w:r>
        <w:rPr>
          <w:b/>
          <w:color w:val="000000"/>
        </w:rPr>
        <w:t>A.</w:t>
      </w:r>
      <w:r>
        <w:rPr>
          <w:color w:val="000000"/>
        </w:rPr>
        <w:t xml:space="preserve"> Giá tri tức thời của điện áp xoay chiều.</w:t>
      </w:r>
    </w:p>
    <w:p>
      <w:pPr>
        <w:pStyle w:val="Normal"/>
        <w:rPr/>
      </w:pPr>
      <w:r>
        <w:rPr>
          <w:b/>
          <w:color w:val="000000"/>
        </w:rPr>
        <w:t>B.</w:t>
      </w:r>
      <w:r>
        <w:rPr>
          <w:color w:val="000000"/>
        </w:rPr>
        <w:t xml:space="preserve"> Giá trị cực đại của điện áp xoay chiều.</w:t>
      </w:r>
    </w:p>
    <w:p>
      <w:pPr>
        <w:pStyle w:val="Normal"/>
        <w:rPr/>
      </w:pPr>
      <w:r>
        <w:rPr>
          <w:b/>
          <w:color w:val="000000"/>
        </w:rPr>
        <w:t>C.</w:t>
      </w:r>
      <w:r>
        <w:rPr>
          <w:color w:val="000000"/>
        </w:rPr>
        <w:t xml:space="preserve"> Giá trị trung bình của điện áp xoay chiều.</w:t>
      </w:r>
    </w:p>
    <w:p>
      <w:pPr>
        <w:pStyle w:val="Normal"/>
        <w:rPr/>
      </w:pPr>
      <w:r>
        <w:rPr>
          <w:b/>
          <w:color w:val="FF0000"/>
        </w:rPr>
        <w:t>D</w:t>
      </w:r>
      <w:r>
        <w:rPr>
          <w:b/>
          <w:color w:val="000000"/>
        </w:rPr>
        <w:t>.</w:t>
      </w:r>
      <w:r>
        <w:rPr>
          <w:color w:val="000000"/>
        </w:rPr>
        <w:t xml:space="preserve"> Giá trị hiệu dụng của điện áp xoay chiều</w:t>
      </w:r>
    </w:p>
    <w:p>
      <w:pPr>
        <w:pStyle w:val="Normal"/>
        <w:tabs>
          <w:tab w:val="clear" w:pos="720"/>
          <w:tab w:val="left" w:pos="240" w:leader="none"/>
        </w:tabs>
        <w:rPr/>
      </w:pPr>
      <w:r>
        <w:rPr>
          <w:b/>
          <w:spacing w:val="-3"/>
        </w:rPr>
        <w:t>Câu 6:</w:t>
      </w:r>
      <w:r>
        <w:rPr>
          <w:bCs/>
          <w:color w:val="000000"/>
          <w:lang w:val="vi-VN"/>
        </w:rPr>
        <w:t xml:space="preserve"> Đoạn mạch điện xoay chiều gồm điện trở thuần R, cuộn dây thuần cảm (cảm thuần) L và tụ điện C mắc nối tiếp. Kí hiệu u</w:t>
      </w:r>
      <w:r>
        <w:rPr>
          <w:bCs/>
          <w:color w:val="000000"/>
          <w:vertAlign w:val="subscript"/>
          <w:lang w:val="vi-VN"/>
        </w:rPr>
        <w:t>R</w:t>
      </w:r>
      <w:r>
        <w:rPr>
          <w:bCs/>
          <w:color w:val="000000"/>
          <w:lang w:val="vi-VN"/>
        </w:rPr>
        <w:t xml:space="preserve"> , u</w:t>
      </w:r>
      <w:r>
        <w:rPr>
          <w:bCs/>
          <w:color w:val="000000"/>
          <w:vertAlign w:val="subscript"/>
          <w:lang w:val="vi-VN"/>
        </w:rPr>
        <w:t>L</w:t>
      </w:r>
      <w:r>
        <w:rPr>
          <w:bCs/>
          <w:color w:val="000000"/>
          <w:lang w:val="vi-VN"/>
        </w:rPr>
        <w:t xml:space="preserve"> , u</w:t>
      </w:r>
      <w:r>
        <w:rPr>
          <w:bCs/>
          <w:color w:val="000000"/>
          <w:vertAlign w:val="subscript"/>
          <w:lang w:val="vi-VN"/>
        </w:rPr>
        <w:t>C</w:t>
      </w:r>
      <w:r>
        <w:rPr>
          <w:bCs/>
          <w:color w:val="000000"/>
          <w:lang w:val="vi-VN"/>
        </w:rPr>
        <w:t xml:space="preserve"> tương ứng là hiệu điện thế tức thời ở hai đầu các phần tử R, L và C. Quan hệ về pha của các hiệu điện thế này là </w:t>
      </w:r>
    </w:p>
    <w:p>
      <w:pPr>
        <w:pStyle w:val="Normal"/>
        <w:tabs>
          <w:tab w:val="clear" w:pos="720"/>
          <w:tab w:val="left" w:pos="540" w:leader="none"/>
          <w:tab w:val="left" w:pos="630" w:leader="none"/>
        </w:tabs>
        <w:rPr/>
      </w:pPr>
      <w:r>
        <w:rPr>
          <w:bCs/>
          <w:color w:val="000000"/>
          <w:lang w:val="vi-VN"/>
        </w:rPr>
        <w:tab/>
      </w:r>
      <w:r>
        <w:rPr>
          <w:b/>
          <w:bCs/>
          <w:color w:val="000000"/>
          <w:lang w:val="vi-VN"/>
        </w:rPr>
        <w:t>A</w:t>
      </w:r>
      <w:r>
        <w:rPr>
          <w:bCs/>
          <w:color w:val="000000"/>
          <w:lang w:val="vi-VN"/>
        </w:rPr>
        <w:t>.  u</w:t>
      </w:r>
      <w:r>
        <w:rPr>
          <w:bCs/>
          <w:color w:val="000000"/>
          <w:vertAlign w:val="subscript"/>
        </w:rPr>
        <w:t>R</w:t>
      </w:r>
      <w:r>
        <w:rPr>
          <w:bCs/>
          <w:color w:val="000000"/>
          <w:lang w:val="vi-VN"/>
        </w:rPr>
        <w:t xml:space="preserve"> trễ pha π</w:t>
      </w:r>
      <w:r>
        <w:rPr>
          <w:bCs/>
          <w:color w:val="000000"/>
        </w:rPr>
        <w:t>/2</w:t>
      </w:r>
      <w:r>
        <w:rPr>
          <w:bCs/>
          <w:color w:val="000000"/>
          <w:lang w:val="vi-VN"/>
        </w:rPr>
        <w:t xml:space="preserve"> so với  u</w:t>
      </w:r>
      <w:r>
        <w:rPr>
          <w:bCs/>
          <w:color w:val="000000"/>
          <w:vertAlign w:val="subscript"/>
        </w:rPr>
        <w:t>C</w:t>
      </w:r>
      <w:r>
        <w:rPr>
          <w:bCs/>
          <w:color w:val="000000"/>
        </w:rPr>
        <w:t xml:space="preserve"> </w:t>
      </w:r>
      <w:r>
        <w:rPr>
          <w:bCs/>
          <w:color w:val="000000"/>
          <w:lang w:val="vi-VN"/>
        </w:rPr>
        <w:t xml:space="preserve">.  </w:t>
      </w:r>
      <w:r>
        <w:rPr>
          <w:bCs/>
          <w:color w:val="000000"/>
        </w:rPr>
        <w:tab/>
        <w:tab/>
      </w:r>
      <w:r>
        <w:rPr>
          <w:b/>
          <w:bCs/>
          <w:color w:val="FF0000"/>
          <w:lang w:val="vi-VN"/>
        </w:rPr>
        <w:t>B</w:t>
      </w:r>
      <w:r>
        <w:rPr>
          <w:bCs/>
          <w:color w:val="FF0000"/>
          <w:lang w:val="vi-VN"/>
        </w:rPr>
        <w:t>.  u</w:t>
      </w:r>
      <w:r>
        <w:rPr>
          <w:bCs/>
          <w:color w:val="FF0000"/>
          <w:vertAlign w:val="subscript"/>
        </w:rPr>
        <w:t>C</w:t>
      </w:r>
      <w:r>
        <w:rPr>
          <w:bCs/>
          <w:color w:val="FF0000"/>
        </w:rPr>
        <w:t xml:space="preserve"> </w:t>
      </w:r>
      <w:r>
        <w:rPr>
          <w:bCs/>
          <w:color w:val="FF0000"/>
          <w:lang w:val="vi-VN"/>
        </w:rPr>
        <w:t>trễ pha π so với  u</w:t>
      </w:r>
      <w:r>
        <w:rPr>
          <w:bCs/>
          <w:color w:val="FF0000"/>
          <w:vertAlign w:val="subscript"/>
        </w:rPr>
        <w:t>L</w:t>
      </w:r>
      <w:r>
        <w:rPr>
          <w:bCs/>
          <w:color w:val="FF0000"/>
          <w:lang w:val="vi-VN"/>
        </w:rPr>
        <w:t xml:space="preserve"> . </w:t>
      </w:r>
    </w:p>
    <w:p>
      <w:pPr>
        <w:pStyle w:val="Normal"/>
        <w:tabs>
          <w:tab w:val="left" w:pos="54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695" w:leader="none"/>
        </w:tabs>
        <w:rPr>
          <w:bCs/>
          <w:color w:val="000000"/>
        </w:rPr>
      </w:pPr>
      <w:r>
        <w:rPr>
          <w:bCs/>
          <w:color w:val="000000"/>
        </w:rPr>
        <w:tab/>
      </w:r>
      <w:r>
        <w:rPr>
          <w:b/>
          <w:bCs/>
          <w:color w:val="000000"/>
          <w:lang w:val="vi-VN"/>
        </w:rPr>
        <w:t>C</w:t>
      </w:r>
      <w:r>
        <w:rPr>
          <w:bCs/>
          <w:color w:val="000000"/>
          <w:lang w:val="vi-VN"/>
        </w:rPr>
        <w:t>.  u</w:t>
      </w:r>
      <w:r>
        <w:rPr>
          <w:bCs/>
          <w:color w:val="000000"/>
          <w:vertAlign w:val="subscript"/>
        </w:rPr>
        <w:t>L</w:t>
      </w:r>
      <w:r>
        <w:rPr>
          <w:bCs/>
          <w:color w:val="000000"/>
          <w:lang w:val="vi-VN"/>
        </w:rPr>
        <w:t xml:space="preserve"> sớm pha π</w:t>
      </w:r>
      <w:r>
        <w:rPr>
          <w:bCs/>
          <w:color w:val="000000"/>
        </w:rPr>
        <w:t>/2</w:t>
      </w:r>
      <w:r>
        <w:rPr>
          <w:bCs/>
          <w:color w:val="000000"/>
          <w:lang w:val="vi-VN"/>
        </w:rPr>
        <w:t xml:space="preserve"> so với u</w:t>
      </w:r>
      <w:r>
        <w:rPr>
          <w:bCs/>
          <w:color w:val="000000"/>
          <w:vertAlign w:val="subscript"/>
        </w:rPr>
        <w:t>C</w:t>
      </w:r>
      <w:r>
        <w:rPr>
          <w:bCs/>
          <w:color w:val="000000"/>
          <w:lang w:val="vi-VN"/>
        </w:rPr>
        <w:t xml:space="preserve">.  </w:t>
      </w:r>
      <w:r>
        <w:rPr>
          <w:bCs/>
          <w:color w:val="000000"/>
        </w:rPr>
        <w:tab/>
        <w:tab/>
        <w:t xml:space="preserve">                       </w:t>
      </w:r>
      <w:r>
        <w:rPr>
          <w:b/>
          <w:bCs/>
          <w:color w:val="000000"/>
          <w:lang w:val="vi-VN"/>
        </w:rPr>
        <w:t>D</w:t>
      </w:r>
      <w:r>
        <w:rPr>
          <w:bCs/>
          <w:color w:val="000000"/>
          <w:lang w:val="vi-VN"/>
        </w:rPr>
        <w:t xml:space="preserve">. </w:t>
      </w:r>
      <w:r>
        <w:rPr>
          <w:bCs/>
          <w:color w:val="000000"/>
        </w:rPr>
        <w:t>u</w:t>
      </w:r>
      <w:r>
        <w:rPr>
          <w:bCs/>
          <w:color w:val="000000"/>
          <w:vertAlign w:val="subscript"/>
        </w:rPr>
        <w:t>R</w:t>
      </w:r>
      <w:r>
        <w:rPr>
          <w:bCs/>
          <w:color w:val="000000"/>
          <w:lang w:val="vi-VN"/>
        </w:rPr>
        <w:t xml:space="preserve"> sớm pha π</w:t>
      </w:r>
      <w:r>
        <w:rPr>
          <w:bCs/>
          <w:color w:val="000000"/>
        </w:rPr>
        <w:t>/2</w:t>
      </w:r>
      <w:r>
        <w:rPr>
          <w:bCs/>
          <w:color w:val="000000"/>
          <w:lang w:val="vi-VN"/>
        </w:rPr>
        <w:t xml:space="preserve"> so với u</w:t>
      </w:r>
      <w:r>
        <w:rPr>
          <w:bCs/>
          <w:color w:val="000000"/>
          <w:vertAlign w:val="subscript"/>
        </w:rPr>
        <w:t>L</w:t>
      </w:r>
      <w:r>
        <w:rPr>
          <w:bCs/>
          <w:color w:val="000000"/>
          <w:lang w:val="vi-VN"/>
        </w:rPr>
        <w:t xml:space="preserve"> .</w:t>
        <w:tab/>
      </w:r>
    </w:p>
    <w:p>
      <w:pPr>
        <w:pStyle w:val="Normal"/>
        <w:tabs>
          <w:tab w:val="clear" w:pos="720"/>
          <w:tab w:val="left" w:pos="180" w:leader="none"/>
          <w:tab w:val="left" w:pos="240" w:leader="none"/>
          <w:tab w:val="left" w:pos="1800" w:leader="none"/>
          <w:tab w:val="left" w:pos="3420" w:leader="none"/>
          <w:tab w:val="left" w:pos="5040" w:leader="none"/>
        </w:tabs>
        <w:rPr/>
      </w:pPr>
      <w:r>
        <w:rPr>
          <w:b/>
          <w:spacing w:val="-3"/>
        </w:rPr>
        <w:t>Câu 7:</w:t>
      </w:r>
      <w:r>
        <w:rPr/>
        <w:t xml:space="preserve"> </w:t>
      </w:r>
      <w:r>
        <w:rPr>
          <w:lang w:val="de-DE"/>
        </w:rPr>
        <w:t xml:space="preserve">Trong sơ đồ khối của một máy phát thanh vô tuyến </w:t>
      </w:r>
      <w:r>
        <w:rPr>
          <w:b/>
          <w:i/>
          <w:lang w:val="de-DE"/>
        </w:rPr>
        <w:t>không</w:t>
      </w:r>
      <w:r>
        <w:rPr>
          <w:lang w:val="de-DE"/>
        </w:rPr>
        <w:t xml:space="preserve"> có bộ phận nào dưới đây?</w:t>
      </w:r>
    </w:p>
    <w:p>
      <w:pPr>
        <w:pStyle w:val="Normal"/>
        <w:tabs>
          <w:tab w:val="clear" w:pos="720"/>
          <w:tab w:val="left" w:pos="180" w:leader="none"/>
          <w:tab w:val="left" w:pos="1800" w:leader="none"/>
          <w:tab w:val="left" w:pos="3420" w:leader="none"/>
          <w:tab w:val="left" w:pos="5040" w:leader="none"/>
        </w:tabs>
        <w:rPr/>
      </w:pPr>
      <w:r>
        <w:rPr>
          <w:lang w:val="de-DE"/>
        </w:rPr>
        <w:tab/>
      </w:r>
      <w:r>
        <w:rPr>
          <w:b/>
          <w:color w:val="000080"/>
          <w:lang w:val="de-DE"/>
        </w:rPr>
        <w:t>A</w:t>
      </w:r>
      <w:r>
        <w:rPr>
          <w:color w:val="000080"/>
          <w:lang w:val="de-DE"/>
        </w:rPr>
        <w:t>. Mạch  tách sóng.</w:t>
        <w:tab/>
        <w:tab/>
        <w:tab/>
      </w:r>
      <w:r>
        <w:rPr>
          <w:b/>
          <w:lang w:val="de-DE"/>
        </w:rPr>
        <w:t>B</w:t>
      </w:r>
      <w:r>
        <w:rPr>
          <w:lang w:val="de-DE"/>
        </w:rPr>
        <w:t xml:space="preserve">. Mạch khuyếch đại. </w:t>
      </w:r>
    </w:p>
    <w:p>
      <w:pPr>
        <w:pStyle w:val="Normal"/>
        <w:tabs>
          <w:tab w:val="clear" w:pos="720"/>
          <w:tab w:val="left" w:pos="180" w:leader="none"/>
          <w:tab w:val="left" w:pos="1800" w:leader="none"/>
          <w:tab w:val="left" w:pos="3420" w:leader="none"/>
          <w:tab w:val="left" w:pos="5040" w:leader="none"/>
        </w:tabs>
        <w:rPr/>
      </w:pPr>
      <w:r>
        <w:rPr>
          <w:b/>
          <w:lang w:val="de-DE"/>
        </w:rPr>
        <w:tab/>
        <w:t>C</w:t>
      </w:r>
      <w:r>
        <w:rPr>
          <w:lang w:val="de-DE"/>
        </w:rPr>
        <w:t>. Mạch biến điệu.</w:t>
        <w:tab/>
        <w:tab/>
        <w:tab/>
      </w:r>
      <w:r>
        <w:rPr>
          <w:b/>
          <w:lang w:val="de-DE"/>
        </w:rPr>
        <w:t>D</w:t>
      </w:r>
      <w:r>
        <w:rPr>
          <w:lang w:val="de-DE"/>
        </w:rPr>
        <w:t>. Anten.</w:t>
      </w:r>
    </w:p>
    <w:p>
      <w:pPr>
        <w:pStyle w:val="Normal"/>
        <w:rPr>
          <w:lang w:val="pt-BR"/>
        </w:rPr>
      </w:pPr>
      <w:r>
        <w:rPr>
          <w:b/>
          <w:spacing w:val="-3"/>
        </w:rPr>
        <w:t>Câu 8:</w:t>
      </w:r>
      <w:r>
        <w:rPr>
          <w:color w:val="000000"/>
        </w:rPr>
        <w:t xml:space="preserve"> </w:t>
      </w:r>
      <w:r>
        <w:rPr>
          <w:iCs/>
          <w:lang w:val="pt-BR"/>
        </w:rPr>
        <w:t>Nguyên tắc hoạt động của máy quang phổ lăng kính dựa vào hiện tượng quang học nào và bộ phận nào thực hiện tác dụng của hiện tượng trên?</w:t>
      </w:r>
    </w:p>
    <w:p>
      <w:pPr>
        <w:pStyle w:val="Normal"/>
        <w:rPr>
          <w:lang w:val="pt-BR"/>
        </w:rPr>
      </w:pPr>
      <w:r>
        <w:rPr>
          <w:b/>
          <w:bCs/>
          <w:iCs/>
          <w:color w:val="FF0000"/>
          <w:lang w:val="pt-BR"/>
        </w:rPr>
        <w:t>A</w:t>
      </w:r>
      <w:r>
        <w:rPr>
          <w:iCs/>
          <w:lang w:val="pt-BR"/>
        </w:rPr>
        <w:t xml:space="preserve">.Tán sắc ánh sáng, lăng kính.                                      </w:t>
      </w:r>
      <w:r>
        <w:rPr>
          <w:b/>
          <w:bCs/>
          <w:iCs/>
          <w:lang w:val="pt-BR"/>
        </w:rPr>
        <w:t>B</w:t>
      </w:r>
      <w:r>
        <w:rPr>
          <w:iCs/>
          <w:lang w:val="pt-BR"/>
        </w:rPr>
        <w:t>. Giao thoa ánh sáng, thấu kính.</w:t>
        <w:tab/>
      </w:r>
    </w:p>
    <w:p>
      <w:pPr>
        <w:pStyle w:val="Normal"/>
        <w:rPr/>
      </w:pPr>
      <w:r>
        <w:rPr>
          <w:b/>
          <w:bCs/>
          <w:iCs/>
          <w:lang w:val="pt-BR"/>
        </w:rPr>
        <w:t>C</w:t>
      </w:r>
      <w:r>
        <w:rPr>
          <w:iCs/>
          <w:lang w:val="pt-BR"/>
        </w:rPr>
        <w:t xml:space="preserve">. Khúc xạ ánh sáng, lăng kính.                                    </w:t>
      </w:r>
      <w:r>
        <w:rPr>
          <w:b/>
          <w:bCs/>
          <w:iCs/>
          <w:lang w:val="pt-BR"/>
        </w:rPr>
        <w:t>D</w:t>
      </w:r>
      <w:r>
        <w:rPr>
          <w:iCs/>
          <w:lang w:val="pt-BR"/>
        </w:rPr>
        <w:t>. Phản xạ ánh sáng, gương cầu lõm</w:t>
      </w:r>
    </w:p>
    <w:p>
      <w:pPr>
        <w:pStyle w:val="Default"/>
        <w:bidi w:val="0"/>
        <w:spacing w:before="60" w:after="0"/>
        <w:jc w:val="both"/>
        <w:rPr/>
      </w:pPr>
      <w:r>
        <w:rPr>
          <w:b/>
          <w:spacing w:val="-3"/>
        </w:rPr>
        <w:t>Câu 9:</w:t>
      </w:r>
      <w:r>
        <w:rPr>
          <w:lang w:val="vi-VN"/>
        </w:rPr>
        <w:t xml:space="preserve"> Tia tử ngoại được dùng </w:t>
      </w:r>
    </w:p>
    <w:p>
      <w:pPr>
        <w:pStyle w:val="Default"/>
        <w:bidi w:val="0"/>
        <w:ind w:firstLine="280"/>
        <w:jc w:val="start"/>
        <w:rPr/>
      </w:pPr>
      <w:r>
        <w:rPr>
          <w:b/>
          <w:bCs/>
          <w:color w:val="FF0000"/>
          <w:lang w:val="vi-VN"/>
        </w:rPr>
        <w:t xml:space="preserve">A. </w:t>
      </w:r>
      <w:r>
        <w:rPr>
          <w:color w:val="FF0000"/>
          <w:lang w:val="vi-VN"/>
        </w:rPr>
        <w:t>để tìm vết nứt trên bề mặt sản phẩm bằng kim loại</w:t>
      </w:r>
      <w:r>
        <w:rPr>
          <w:lang w:val="vi-VN"/>
        </w:rPr>
        <w:t xml:space="preserve">. </w:t>
      </w:r>
      <w:r>
        <w:rPr/>
        <w:t xml:space="preserve">       </w:t>
      </w:r>
    </w:p>
    <w:p>
      <w:pPr>
        <w:pStyle w:val="Default"/>
        <w:bidi w:val="0"/>
        <w:ind w:firstLine="280"/>
        <w:jc w:val="start"/>
        <w:rPr/>
      </w:pPr>
      <w:r>
        <w:rPr>
          <w:b/>
          <w:bCs/>
          <w:lang w:val="vi-VN"/>
        </w:rPr>
        <w:t xml:space="preserve">B. </w:t>
      </w:r>
      <w:r>
        <w:rPr>
          <w:lang w:val="vi-VN"/>
        </w:rPr>
        <w:t xml:space="preserve">trong y tế để chụp điện, chiếu điện. </w:t>
      </w:r>
    </w:p>
    <w:p>
      <w:pPr>
        <w:pStyle w:val="Default"/>
        <w:bidi w:val="0"/>
        <w:ind w:firstLine="280"/>
        <w:jc w:val="start"/>
        <w:rPr/>
      </w:pPr>
      <w:r>
        <w:rPr>
          <w:b/>
          <w:bCs/>
          <w:lang w:val="vi-VN"/>
        </w:rPr>
        <w:t xml:space="preserve">C. </w:t>
      </w:r>
      <w:r>
        <w:rPr>
          <w:lang w:val="vi-VN"/>
        </w:rPr>
        <w:t xml:space="preserve">để chụp ảnh bề mặt Trái Đất từ vệ tinh. </w:t>
      </w:r>
      <w:r>
        <w:rPr/>
        <w:t xml:space="preserve">                   </w:t>
      </w:r>
    </w:p>
    <w:p>
      <w:pPr>
        <w:pStyle w:val="Default"/>
        <w:bidi w:val="0"/>
        <w:ind w:firstLine="280"/>
        <w:jc w:val="start"/>
        <w:rPr/>
      </w:pPr>
      <w:r>
        <w:rPr>
          <w:b/>
          <w:bCs/>
          <w:lang w:val="vi-VN"/>
        </w:rPr>
        <w:t xml:space="preserve">D. </w:t>
      </w:r>
      <w:r>
        <w:rPr>
          <w:lang w:val="vi-VN"/>
        </w:rPr>
        <w:t xml:space="preserve">để tìm khuyết tật bên trong sản phẩm bằng kim loại. </w:t>
      </w:r>
    </w:p>
    <w:p>
      <w:pPr>
        <w:pStyle w:val="Normal"/>
        <w:tabs>
          <w:tab w:val="left" w:pos="720" w:leader="none"/>
        </w:tabs>
        <w:spacing w:lineRule="auto" w:line="288"/>
        <w:ind w:start="90" w:hanging="0"/>
        <w:rPr/>
      </w:pPr>
      <w:r>
        <w:rPr>
          <w:b/>
          <w:spacing w:val="-3"/>
        </w:rPr>
        <w:t>Câu 10:</w:t>
      </w:r>
      <w:r>
        <w:rPr>
          <w:lang w:val="pt-BR"/>
        </w:rPr>
        <w:t xml:space="preserve"> Phát biểu nào sau đây là </w:t>
      </w:r>
      <w:r>
        <w:rPr>
          <w:b/>
          <w:lang w:val="pt-BR"/>
        </w:rPr>
        <w:t>không</w:t>
      </w:r>
      <w:r>
        <w:rPr>
          <w:lang w:val="pt-BR"/>
        </w:rPr>
        <w:t xml:space="preserve"> đúng? </w:t>
      </w:r>
    </w:p>
    <w:p>
      <w:pPr>
        <w:pStyle w:val="Normal"/>
        <w:tabs>
          <w:tab w:val="left" w:pos="720" w:leader="none"/>
        </w:tabs>
        <w:spacing w:lineRule="auto" w:line="288"/>
        <w:ind w:start="90" w:hanging="0"/>
        <w:rPr/>
      </w:pPr>
      <w:r>
        <w:rPr>
          <w:b/>
          <w:lang w:val="pt-BR"/>
        </w:rPr>
        <w:t>A.</w:t>
      </w:r>
      <w:r>
        <w:rPr>
          <w:lang w:val="pt-BR"/>
        </w:rPr>
        <w:t xml:space="preserve"> Quang phổ vạch phát xạ của các nguyên tố khác nhau thì khác nhau về số lượng vạch màu, màu sắc vạch, vị trí và độ sáng tỉ đối của các vạch quang phổ. </w:t>
      </w:r>
    </w:p>
    <w:p>
      <w:pPr>
        <w:pStyle w:val="Normal"/>
        <w:tabs>
          <w:tab w:val="left" w:pos="720" w:leader="none"/>
        </w:tabs>
        <w:spacing w:lineRule="auto" w:line="288"/>
        <w:ind w:start="90" w:hanging="0"/>
        <w:rPr/>
      </w:pPr>
      <w:r>
        <w:rPr>
          <w:b/>
          <w:lang w:val="pt-BR"/>
        </w:rPr>
        <w:t>B</w:t>
      </w:r>
      <w:r>
        <w:rPr>
          <w:lang w:val="pt-BR"/>
        </w:rPr>
        <w:t xml:space="preserve">. Mỗi nguyên tố hóa học ở trạng thái khí hay hơi ở áp suất thấp được kích thích phát sáng có một quang phổ vạch phát xạ đặc trưng.   </w:t>
      </w:r>
    </w:p>
    <w:p>
      <w:pPr>
        <w:pStyle w:val="Normal"/>
        <w:tabs>
          <w:tab w:val="left" w:pos="720" w:leader="none"/>
        </w:tabs>
        <w:spacing w:lineRule="auto" w:line="288"/>
        <w:ind w:start="90" w:hanging="0"/>
        <w:rPr/>
      </w:pPr>
      <w:r>
        <w:rPr>
          <w:b/>
          <w:color w:val="FF0000"/>
          <w:lang w:val="pt-BR"/>
        </w:rPr>
        <w:t>C</w:t>
      </w:r>
      <w:r>
        <w:rPr>
          <w:lang w:val="pt-BR"/>
        </w:rPr>
        <w:t>. Quang phổ vạch phát xạ là những dải màu biến đổi liên tục nằm trên một nền tối.</w:t>
      </w:r>
    </w:p>
    <w:p>
      <w:pPr>
        <w:pStyle w:val="Normal"/>
        <w:tabs>
          <w:tab w:val="left" w:pos="720" w:leader="none"/>
        </w:tabs>
        <w:spacing w:lineRule="auto" w:line="288"/>
        <w:ind w:start="90" w:hanging="0"/>
        <w:rPr/>
      </w:pPr>
      <w:r>
        <w:rPr>
          <w:b/>
          <w:lang w:val="pt-BR"/>
        </w:rPr>
        <w:t>D</w:t>
      </w:r>
      <w:r>
        <w:rPr>
          <w:lang w:val="pt-BR"/>
        </w:rPr>
        <w:t>. Quang phổ vạch phát xạ là một hệ thống các vạch sáng màu nằm riêng rẽ trên một nền tối.</w:t>
      </w:r>
    </w:p>
    <w:p>
      <w:pPr>
        <w:pStyle w:val="Normal"/>
        <w:rPr/>
      </w:pPr>
      <w:r>
        <w:rPr>
          <w:b/>
          <w:spacing w:val="-3"/>
        </w:rPr>
        <w:t>Câu 11:</w:t>
      </w:r>
      <w:r>
        <w:rPr>
          <w:color w:val="000000"/>
        </w:rPr>
        <w:t xml:space="preserve"> Sắp xếp nào sau đây là đúng về sự tăng dần quãng đường đi được của các tia phóng xạ trong không khí</w:t>
      </w:r>
    </w:p>
    <w:p>
      <w:pPr>
        <w:pStyle w:val="Normal"/>
        <w:rPr/>
      </w:pPr>
      <w:r>
        <w:rPr>
          <w:b/>
          <w:color w:val="000000"/>
        </w:rPr>
        <w:t xml:space="preserve">A. </w:t>
      </w:r>
      <w:r>
        <w:rPr>
          <w:lang w:eastAsia="vi-VN"/>
        </w:rPr>
        <w:object w:dxaOrig="679" w:dyaOrig="320">
          <v:shape id="ole_rId744" style="width:33.55pt;height:15.6pt" o:ole="">
            <v:imagedata r:id="rId745" o:title=""/>
          </v:shape>
          <o:OLEObject Type="Embed" ProgID="" ShapeID="ole_rId744" DrawAspect="Content" ObjectID="_1792010782" r:id="rId744"/>
        </w:object>
      </w:r>
      <w:r>
        <w:rPr>
          <w:color w:val="000000"/>
        </w:rPr>
        <w:t xml:space="preserve"> </w:t>
        <w:tab/>
        <w:tab/>
      </w:r>
      <w:r>
        <w:rPr>
          <w:b/>
          <w:color w:val="000000"/>
        </w:rPr>
        <w:t>B.</w:t>
      </w:r>
      <w:r>
        <w:rPr>
          <w:color w:val="000000"/>
        </w:rPr>
        <w:t xml:space="preserve"> </w:t>
      </w:r>
      <w:r>
        <w:rPr>
          <w:lang w:eastAsia="vi-VN"/>
        </w:rPr>
        <w:object w:dxaOrig="679" w:dyaOrig="320">
          <v:shape id="ole_rId746" style="width:33.55pt;height:15.6pt" o:ole="">
            <v:imagedata r:id="rId747" o:title=""/>
          </v:shape>
          <o:OLEObject Type="Embed" ProgID="" ShapeID="ole_rId746" DrawAspect="Content" ObjectID="_1803474500" r:id="rId746"/>
        </w:object>
      </w:r>
      <w:r>
        <w:rPr>
          <w:color w:val="000000"/>
        </w:rPr>
        <w:t xml:space="preserve"> </w:t>
        <w:tab/>
        <w:tab/>
      </w:r>
      <w:r>
        <w:rPr>
          <w:b/>
          <w:color w:val="FF0000"/>
        </w:rPr>
        <w:t>C</w:t>
      </w:r>
      <w:r>
        <w:rPr>
          <w:b/>
          <w:color w:val="000000"/>
        </w:rPr>
        <w:t>.</w:t>
      </w:r>
      <w:r>
        <w:rPr>
          <w:color w:val="000000"/>
        </w:rPr>
        <w:t xml:space="preserve"> </w:t>
      </w:r>
      <w:r>
        <w:rPr>
          <w:lang w:eastAsia="vi-VN"/>
        </w:rPr>
        <w:object w:dxaOrig="679" w:dyaOrig="320">
          <v:shape id="ole_rId748" style="width:33.55pt;height:15.6pt" o:ole="">
            <v:imagedata r:id="rId749" o:title=""/>
          </v:shape>
          <o:OLEObject Type="Embed" ProgID="" ShapeID="ole_rId748" DrawAspect="Content" ObjectID="_1282731863" r:id="rId748"/>
        </w:object>
      </w:r>
      <w:r>
        <w:rPr>
          <w:color w:val="000000"/>
        </w:rPr>
        <w:t xml:space="preserve"> </w:t>
        <w:tab/>
        <w:tab/>
      </w:r>
      <w:r>
        <w:rPr>
          <w:b/>
          <w:color w:val="000000"/>
        </w:rPr>
        <w:t>D.</w:t>
      </w:r>
      <w:r>
        <w:rPr>
          <w:color w:val="000000"/>
        </w:rPr>
        <w:t xml:space="preserve"> </w:t>
      </w:r>
      <w:r>
        <w:rPr>
          <w:lang w:eastAsia="vi-VN"/>
        </w:rPr>
        <w:object w:dxaOrig="679" w:dyaOrig="320">
          <v:shape id="ole_rId750" style="width:33.55pt;height:15.6pt" o:ole="">
            <v:imagedata r:id="rId751" o:title=""/>
          </v:shape>
          <o:OLEObject Type="Embed" ProgID="" ShapeID="ole_rId750" DrawAspect="Content" ObjectID="_337696800" r:id="rId750"/>
        </w:object>
      </w:r>
      <w:r>
        <w:rPr>
          <w:color w:val="000000"/>
        </w:rPr>
        <w:t xml:space="preserve"> </w:t>
      </w:r>
    </w:p>
    <w:p>
      <w:pPr>
        <w:pStyle w:val="Normal"/>
        <w:tabs>
          <w:tab w:val="clear" w:pos="720"/>
          <w:tab w:val="left" w:pos="180" w:leader="none"/>
          <w:tab w:val="left" w:pos="540" w:leader="none"/>
          <w:tab w:val="left" w:pos="1680" w:leader="none"/>
          <w:tab w:val="left" w:pos="2700" w:leader="none"/>
          <w:tab w:val="left" w:pos="3080" w:leader="none"/>
          <w:tab w:val="left" w:pos="4480" w:leader="none"/>
          <w:tab w:val="left" w:pos="5040" w:leader="none"/>
          <w:tab w:val="left" w:pos="7200" w:leader="none"/>
        </w:tabs>
        <w:rPr/>
      </w:pPr>
      <w:r>
        <w:rPr>
          <w:b/>
          <w:spacing w:val="-3"/>
        </w:rPr>
        <w:t>Câu 12:</w:t>
      </w:r>
      <w:r>
        <w:rPr>
          <w:lang w:val="fr-FR"/>
        </w:rPr>
        <w:t xml:space="preserve"> Phản ứng nhiệt hạch là</w:t>
      </w:r>
    </w:p>
    <w:p>
      <w:pPr>
        <w:pStyle w:val="Normal"/>
        <w:tabs>
          <w:tab w:val="clear" w:pos="720"/>
          <w:tab w:val="left" w:pos="180" w:leader="none"/>
          <w:tab w:val="left" w:pos="240" w:leader="none"/>
          <w:tab w:val="left" w:pos="540" w:leader="none"/>
          <w:tab w:val="left" w:pos="1680" w:leader="none"/>
          <w:tab w:val="left" w:pos="2700" w:leader="none"/>
          <w:tab w:val="left" w:pos="3080" w:leader="none"/>
          <w:tab w:val="left" w:pos="4480" w:leader="none"/>
          <w:tab w:val="left" w:pos="5040" w:leader="none"/>
          <w:tab w:val="left" w:pos="7200" w:leader="none"/>
        </w:tabs>
        <w:rPr/>
      </w:pPr>
      <w:r>
        <w:rPr>
          <w:b/>
          <w:lang w:val="fr-FR"/>
        </w:rPr>
        <w:tab/>
        <w:t>A</w:t>
      </w:r>
      <w:r>
        <w:rPr>
          <w:lang w:val="fr-FR"/>
        </w:rPr>
        <w:t>. sự kết hợp hai hạt nhân có số khối trung bình tạo thành hạt nhân nặng hơn.</w:t>
      </w:r>
    </w:p>
    <w:p>
      <w:pPr>
        <w:pStyle w:val="Normal"/>
        <w:tabs>
          <w:tab w:val="clear" w:pos="720"/>
          <w:tab w:val="left" w:pos="180" w:leader="none"/>
          <w:tab w:val="left" w:pos="240" w:leader="none"/>
          <w:tab w:val="left" w:pos="540" w:leader="none"/>
          <w:tab w:val="left" w:pos="1680" w:leader="none"/>
          <w:tab w:val="left" w:pos="2700" w:leader="none"/>
          <w:tab w:val="left" w:pos="3080" w:leader="none"/>
          <w:tab w:val="left" w:pos="4480" w:leader="none"/>
          <w:tab w:val="left" w:pos="5040" w:leader="none"/>
          <w:tab w:val="left" w:pos="7200" w:leader="none"/>
        </w:tabs>
        <w:rPr/>
      </w:pPr>
      <w:r>
        <w:rPr>
          <w:b/>
          <w:lang w:val="fr-FR"/>
        </w:rPr>
        <w:tab/>
        <w:t>B</w:t>
      </w:r>
      <w:r>
        <w:rPr>
          <w:lang w:val="fr-FR"/>
        </w:rPr>
        <w:t>. phản ứng hạt nhân thu năng lượng.</w:t>
      </w:r>
    </w:p>
    <w:p>
      <w:pPr>
        <w:pStyle w:val="Normal"/>
        <w:tabs>
          <w:tab w:val="clear" w:pos="720"/>
          <w:tab w:val="left" w:pos="180" w:leader="none"/>
          <w:tab w:val="left" w:pos="240" w:leader="none"/>
          <w:tab w:val="left" w:pos="540" w:leader="none"/>
          <w:tab w:val="left" w:pos="1680" w:leader="none"/>
          <w:tab w:val="left" w:pos="2700" w:leader="none"/>
          <w:tab w:val="left" w:pos="3080" w:leader="none"/>
          <w:tab w:val="left" w:pos="4480" w:leader="none"/>
          <w:tab w:val="left" w:pos="5040" w:leader="none"/>
          <w:tab w:val="left" w:pos="7200" w:leader="none"/>
        </w:tabs>
        <w:rPr/>
      </w:pPr>
      <w:r>
        <w:rPr>
          <w:b/>
          <w:lang w:val="fr-FR"/>
        </w:rPr>
        <w:tab/>
        <w:t>C</w:t>
      </w:r>
      <w:r>
        <w:rPr>
          <w:lang w:val="fr-FR"/>
        </w:rPr>
        <w:t>. phản ứng trong đó 1 hạt nhân nặng vỡ thành 2 mảnh nhẹ hơn.</w:t>
      </w:r>
    </w:p>
    <w:p>
      <w:pPr>
        <w:pStyle w:val="Normal"/>
        <w:tabs>
          <w:tab w:val="clear" w:pos="720"/>
          <w:tab w:val="left" w:pos="180" w:leader="none"/>
          <w:tab w:val="left" w:pos="240" w:leader="none"/>
          <w:tab w:val="left" w:pos="1680" w:leader="none"/>
          <w:tab w:val="left" w:pos="3080" w:leader="none"/>
          <w:tab w:val="left" w:pos="4480" w:leader="none"/>
        </w:tabs>
        <w:rPr/>
      </w:pPr>
      <w:r>
        <w:rPr>
          <w:b/>
          <w:color w:val="000080"/>
          <w:lang w:val="fr-FR"/>
        </w:rPr>
        <w:tab/>
        <w:t>D</w:t>
      </w:r>
      <w:r>
        <w:rPr>
          <w:color w:val="000080"/>
          <w:lang w:val="fr-FR"/>
        </w:rPr>
        <w:t>. phản ứng hạt nhân tỏa năng lượng.</w:t>
      </w:r>
    </w:p>
    <w:p>
      <w:pPr>
        <w:pStyle w:val="Normal"/>
        <w:rPr/>
      </w:pPr>
      <w:r>
        <w:rPr>
          <w:b/>
          <w:spacing w:val="-3"/>
        </w:rPr>
        <w:t>Câu 13:</w:t>
      </w:r>
      <w:r>
        <w:rPr/>
        <w:t xml:space="preserve"> </w:t>
      </w:r>
      <w:r>
        <w:rPr>
          <w:color w:val="000000"/>
          <w:lang w:val="vi-VN"/>
        </w:rPr>
        <w:t xml:space="preserve">Khi nói về dao động cưỡng bức của một vật ở giai đoạn ổn định, phát biểu nào sau đây là </w:t>
      </w:r>
      <w:r>
        <w:rPr>
          <w:b/>
          <w:bCs/>
          <w:color w:val="000000"/>
          <w:lang w:val="vi-VN"/>
        </w:rPr>
        <w:t xml:space="preserve">sai </w:t>
      </w:r>
      <w:r>
        <w:rPr>
          <w:color w:val="000000"/>
          <w:lang w:val="vi-VN"/>
        </w:rPr>
        <w:t>?</w:t>
      </w:r>
    </w:p>
    <w:p>
      <w:pPr>
        <w:pStyle w:val="Normal"/>
        <w:tabs>
          <w:tab w:val="clear" w:pos="720"/>
          <w:tab w:val="left" w:pos="284" w:leader="none"/>
          <w:tab w:val="left" w:pos="2552" w:leader="none"/>
          <w:tab w:val="left" w:pos="4820" w:leader="none"/>
          <w:tab w:val="left" w:pos="7088" w:leader="none"/>
        </w:tabs>
        <w:ind w:end="-329" w:hanging="0"/>
        <w:rPr/>
      </w:pPr>
      <w:r>
        <w:rPr>
          <w:color w:val="000000"/>
          <w:lang w:val="vi-VN"/>
        </w:rPr>
        <w:tab/>
      </w:r>
      <w:r>
        <w:rPr>
          <w:b/>
          <w:color w:val="FF0000"/>
          <w:lang w:val="vi-VN"/>
        </w:rPr>
        <w:t>A.</w:t>
      </w:r>
      <w:r>
        <w:rPr>
          <w:b/>
          <w:color w:val="000000"/>
          <w:lang w:val="vi-VN"/>
        </w:rPr>
        <w:t xml:space="preserve"> </w:t>
      </w:r>
      <w:r>
        <w:rPr>
          <w:color w:val="000000"/>
          <w:lang w:val="vi-VN"/>
        </w:rPr>
        <w:t>Khi xảy ra hiện tượng cộng hưởng thì tần số dao động riêng của vật đạt cực đại.</w:t>
      </w:r>
    </w:p>
    <w:p>
      <w:pPr>
        <w:pStyle w:val="Normal"/>
        <w:tabs>
          <w:tab w:val="clear" w:pos="720"/>
          <w:tab w:val="left" w:pos="284" w:leader="none"/>
          <w:tab w:val="left" w:pos="2552" w:leader="none"/>
          <w:tab w:val="left" w:pos="4820" w:leader="none"/>
          <w:tab w:val="left" w:pos="7088" w:leader="none"/>
        </w:tabs>
        <w:ind w:start="284" w:end="-329" w:hanging="0"/>
        <w:rPr/>
      </w:pPr>
      <w:r>
        <w:rPr>
          <w:b/>
          <w:color w:val="000000"/>
          <w:lang w:val="vi-VN"/>
        </w:rPr>
        <w:t xml:space="preserve">B. </w:t>
      </w:r>
      <w:r>
        <w:rPr>
          <w:color w:val="000000"/>
          <w:lang w:val="vi-VN"/>
        </w:rPr>
        <w:t>Biên độ dao động cưỡng bức của vật ở giai đoạn ổn định không đổi.</w:t>
      </w:r>
    </w:p>
    <w:p>
      <w:pPr>
        <w:pStyle w:val="Normal"/>
        <w:tabs>
          <w:tab w:val="clear" w:pos="720"/>
          <w:tab w:val="left" w:pos="284" w:leader="none"/>
          <w:tab w:val="left" w:pos="2552" w:leader="none"/>
          <w:tab w:val="left" w:pos="4820" w:leader="none"/>
          <w:tab w:val="left" w:pos="7088" w:leader="none"/>
        </w:tabs>
        <w:ind w:start="284" w:end="-329" w:hanging="0"/>
        <w:rPr/>
      </w:pPr>
      <w:r>
        <w:rPr>
          <w:b/>
          <w:color w:val="000000"/>
          <w:lang w:val="vi-VN"/>
        </w:rPr>
        <w:t xml:space="preserve">C. </w:t>
      </w:r>
      <w:r>
        <w:rPr>
          <w:color w:val="000000"/>
          <w:lang w:val="vi-VN"/>
        </w:rPr>
        <w:t>Khi xảy ra hiện tượng cộng hưởng thì biên độ dao động của vật đạt cực đại.</w:t>
      </w:r>
    </w:p>
    <w:p>
      <w:pPr>
        <w:pStyle w:val="Normal"/>
        <w:tabs>
          <w:tab w:val="clear" w:pos="720"/>
          <w:tab w:val="left" w:pos="284" w:leader="none"/>
          <w:tab w:val="left" w:pos="2552" w:leader="none"/>
          <w:tab w:val="left" w:pos="4820" w:leader="none"/>
          <w:tab w:val="left" w:pos="7088" w:leader="none"/>
        </w:tabs>
        <w:ind w:start="284" w:end="-329" w:hanging="0"/>
        <w:rPr/>
      </w:pPr>
      <w:r>
        <w:rPr>
          <w:b/>
          <w:color w:val="000000"/>
          <w:lang w:val="vi-VN"/>
        </w:rPr>
        <w:t xml:space="preserve">D. </w:t>
      </w:r>
      <w:r>
        <w:rPr>
          <w:color w:val="000000"/>
          <w:lang w:val="vi-VN"/>
        </w:rPr>
        <w:t>Tần số dao động của vật là tần số của ngoại lực cưỡng bức.</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rPr/>
      </w:pPr>
      <w:r>
        <w:rPr>
          <w:b/>
          <w:spacing w:val="-3"/>
        </w:rPr>
        <w:t xml:space="preserve">Câu 14: </w:t>
      </w:r>
      <w:r>
        <w:rPr>
          <w:color w:val="000000"/>
          <w:lang w:val="pt-BR"/>
        </w:rPr>
        <w:t xml:space="preserve">Trên một sợi dây dài 2m đang có sóng dừng với tần số 100 Hz, người ta thấy ngoài 2 đầu dây cố định còn có 3 điểm khác luôn đứng yên. Vận tốc truyền sóng trên dây là </w:t>
      </w:r>
    </w:p>
    <w:p>
      <w:pPr>
        <w:pStyle w:val="Normal"/>
        <w:tabs>
          <w:tab w:val="left" w:pos="36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s>
        <w:autoSpaceDE w:val="false"/>
        <w:rPr/>
      </w:pPr>
      <w:r>
        <w:rPr>
          <w:color w:val="000000"/>
          <w:lang w:val="pt-BR"/>
        </w:rPr>
        <w:tab/>
        <w:tab/>
      </w:r>
      <w:r>
        <w:rPr>
          <w:b/>
          <w:color w:val="000000"/>
          <w:lang w:val="pt-BR"/>
        </w:rPr>
        <w:t>A</w:t>
      </w:r>
      <w:r>
        <w:rPr>
          <w:color w:val="000000"/>
          <w:lang w:val="pt-BR"/>
        </w:rPr>
        <w:t xml:space="preserve">. 60 m/s </w:t>
        <w:tab/>
        <w:tab/>
      </w:r>
      <w:r>
        <w:rPr>
          <w:b/>
          <w:color w:val="000000"/>
          <w:lang w:val="pt-BR"/>
        </w:rPr>
        <w:t>B</w:t>
      </w:r>
      <w:r>
        <w:rPr>
          <w:color w:val="000000"/>
          <w:lang w:val="pt-BR"/>
        </w:rPr>
        <w:t xml:space="preserve">. 80 m/s </w:t>
        <w:tab/>
        <w:tab/>
      </w:r>
      <w:r>
        <w:rPr>
          <w:b/>
          <w:color w:val="000000"/>
          <w:lang w:val="pt-BR"/>
        </w:rPr>
        <w:t>C</w:t>
      </w:r>
      <w:r>
        <w:rPr>
          <w:color w:val="000000"/>
          <w:lang w:val="pt-BR"/>
        </w:rPr>
        <w:t xml:space="preserve">. 40 m/s </w:t>
        <w:tab/>
        <w:tab/>
      </w:r>
      <w:r>
        <w:rPr>
          <w:b/>
          <w:color w:val="FF0000"/>
          <w:lang w:val="pt-BR"/>
        </w:rPr>
        <w:t>D</w:t>
      </w:r>
      <w:r>
        <w:rPr>
          <w:color w:val="FF0000"/>
          <w:lang w:val="pt-BR"/>
        </w:rPr>
        <w:t>. 100 m/s</w:t>
      </w:r>
    </w:p>
    <w:p>
      <w:pPr>
        <w:pStyle w:val="Normal"/>
        <w:widowControl w:val="false"/>
        <w:autoSpaceDE w:val="false"/>
        <w:ind w:end="41" w:hanging="0"/>
        <w:rPr/>
      </w:pPr>
      <w:r>
        <w:rPr>
          <w:b/>
          <w:spacing w:val="-3"/>
        </w:rPr>
        <w:t>Câu 15:</w:t>
      </w:r>
      <w:r>
        <w:rPr>
          <w:color w:val="000000"/>
          <w:lang w:val="vi-VN"/>
        </w:rPr>
        <w:t xml:space="preserve"> Dòng</w:t>
      </w:r>
      <w:r>
        <w:rPr>
          <w:color w:val="000000"/>
          <w:spacing w:val="14"/>
          <w:lang w:val="vi-VN"/>
        </w:rPr>
        <w:t xml:space="preserve"> </w:t>
      </w:r>
      <w:r>
        <w:rPr>
          <w:color w:val="000000"/>
          <w:lang w:val="vi-VN"/>
        </w:rPr>
        <w:t>điện</w:t>
      </w:r>
      <w:r>
        <w:rPr>
          <w:color w:val="000000"/>
          <w:spacing w:val="14"/>
          <w:lang w:val="vi-VN"/>
        </w:rPr>
        <w:t xml:space="preserve"> </w:t>
      </w:r>
      <w:r>
        <w:rPr>
          <w:color w:val="000000"/>
          <w:lang w:val="vi-VN"/>
        </w:rPr>
        <w:t>có</w:t>
      </w:r>
      <w:r>
        <w:rPr>
          <w:color w:val="000000"/>
          <w:spacing w:val="14"/>
          <w:lang w:val="vi-VN"/>
        </w:rPr>
        <w:t xml:space="preserve"> </w:t>
      </w:r>
      <w:r>
        <w:rPr>
          <w:color w:val="000000"/>
          <w:lang w:val="vi-VN"/>
        </w:rPr>
        <w:t>dạng</w:t>
      </w:r>
      <w:r>
        <w:rPr>
          <w:color w:val="000000"/>
          <w:spacing w:val="14"/>
          <w:lang w:val="vi-VN"/>
        </w:rPr>
        <w:t xml:space="preserve"> </w:t>
      </w:r>
      <w:r>
        <w:rPr>
          <w:color w:val="000000"/>
          <w:lang w:val="vi-VN"/>
        </w:rPr>
        <w:t>i</w:t>
      </w:r>
      <w:r>
        <w:rPr>
          <w:color w:val="000000"/>
          <w:spacing w:val="15"/>
          <w:lang w:val="vi-VN"/>
        </w:rPr>
        <w:t xml:space="preserve"> </w:t>
      </w:r>
      <w:r>
        <w:rPr>
          <w:color w:val="000000"/>
          <w:lang w:val="vi-VN"/>
        </w:rPr>
        <w:t>=</w:t>
      </w:r>
      <w:r>
        <w:rPr>
          <w:color w:val="000000"/>
          <w:spacing w:val="14"/>
          <w:lang w:val="vi-VN"/>
        </w:rPr>
        <w:t xml:space="preserve"> </w:t>
      </w:r>
      <w:r>
        <w:rPr>
          <w:color w:val="000000"/>
        </w:rPr>
        <w:t>cos</w:t>
      </w:r>
      <w:r>
        <w:rPr>
          <w:color w:val="000000"/>
          <w:lang w:val="vi-VN"/>
        </w:rPr>
        <w:t>100</w:t>
      </w:r>
      <w:r>
        <w:rPr>
          <w:color w:val="000000"/>
        </w:rPr>
        <w:t>π</w:t>
      </w:r>
      <w:r>
        <w:rPr>
          <w:color w:val="000000"/>
          <w:lang w:val="vi-VN"/>
        </w:rPr>
        <w:t>t</w:t>
      </w:r>
      <w:r>
        <w:rPr>
          <w:color w:val="000000"/>
          <w:spacing w:val="15"/>
          <w:lang w:val="vi-VN"/>
        </w:rPr>
        <w:t xml:space="preserve"> </w:t>
      </w:r>
      <w:r>
        <w:rPr>
          <w:color w:val="000000"/>
          <w:lang w:val="vi-VN"/>
        </w:rPr>
        <w:t>(A)</w:t>
      </w:r>
      <w:r>
        <w:rPr>
          <w:color w:val="000000"/>
          <w:spacing w:val="15"/>
          <w:lang w:val="vi-VN"/>
        </w:rPr>
        <w:t xml:space="preserve"> </w:t>
      </w:r>
      <w:r>
        <w:rPr>
          <w:color w:val="000000"/>
          <w:lang w:val="vi-VN"/>
        </w:rPr>
        <w:t>c</w:t>
      </w:r>
      <w:r>
        <w:rPr>
          <w:color w:val="000000"/>
          <w:spacing w:val="-2"/>
          <w:lang w:val="vi-VN"/>
        </w:rPr>
        <w:t>h</w:t>
      </w:r>
      <w:r>
        <w:rPr>
          <w:color w:val="000000"/>
          <w:lang w:val="vi-VN"/>
        </w:rPr>
        <w:t>ạy</w:t>
      </w:r>
      <w:r>
        <w:rPr>
          <w:color w:val="000000"/>
          <w:spacing w:val="14"/>
          <w:lang w:val="vi-VN"/>
        </w:rPr>
        <w:t xml:space="preserve"> </w:t>
      </w:r>
      <w:r>
        <w:rPr>
          <w:color w:val="000000"/>
          <w:lang w:val="vi-VN"/>
        </w:rPr>
        <w:t>qua</w:t>
      </w:r>
      <w:r>
        <w:rPr>
          <w:color w:val="000000"/>
          <w:spacing w:val="14"/>
          <w:lang w:val="vi-VN"/>
        </w:rPr>
        <w:t xml:space="preserve"> </w:t>
      </w:r>
      <w:r>
        <w:rPr>
          <w:color w:val="000000"/>
          <w:lang w:val="vi-VN"/>
        </w:rPr>
        <w:t>cuộn</w:t>
      </w:r>
      <w:r>
        <w:rPr>
          <w:color w:val="000000"/>
          <w:spacing w:val="14"/>
          <w:lang w:val="vi-VN"/>
        </w:rPr>
        <w:t xml:space="preserve"> </w:t>
      </w:r>
      <w:r>
        <w:rPr>
          <w:color w:val="000000"/>
          <w:lang w:val="vi-VN"/>
        </w:rPr>
        <w:t>dây</w:t>
      </w:r>
      <w:r>
        <w:rPr>
          <w:color w:val="000000"/>
          <w:spacing w:val="14"/>
          <w:lang w:val="vi-VN"/>
        </w:rPr>
        <w:t xml:space="preserve"> </w:t>
      </w:r>
      <w:r>
        <w:rPr>
          <w:color w:val="000000"/>
          <w:lang w:val="vi-VN"/>
        </w:rPr>
        <w:t>có</w:t>
      </w:r>
      <w:r>
        <w:rPr>
          <w:color w:val="000000"/>
          <w:spacing w:val="14"/>
          <w:lang w:val="vi-VN"/>
        </w:rPr>
        <w:t xml:space="preserve"> </w:t>
      </w:r>
      <w:r>
        <w:rPr>
          <w:color w:val="000000"/>
          <w:lang w:val="vi-VN"/>
        </w:rPr>
        <w:t>điện</w:t>
      </w:r>
      <w:r>
        <w:rPr>
          <w:color w:val="000000"/>
          <w:spacing w:val="15"/>
          <w:lang w:val="vi-VN"/>
        </w:rPr>
        <w:t xml:space="preserve"> </w:t>
      </w:r>
      <w:r>
        <w:rPr>
          <w:color w:val="000000"/>
          <w:lang w:val="vi-VN"/>
        </w:rPr>
        <w:t>trở</w:t>
      </w:r>
      <w:r>
        <w:rPr>
          <w:color w:val="000000"/>
          <w:spacing w:val="15"/>
          <w:lang w:val="vi-VN"/>
        </w:rPr>
        <w:t xml:space="preserve"> </w:t>
      </w:r>
      <w:r>
        <w:rPr>
          <w:color w:val="000000"/>
          <w:lang w:val="vi-VN"/>
        </w:rPr>
        <w:t>thuần</w:t>
      </w:r>
      <w:r>
        <w:rPr>
          <w:color w:val="000000"/>
          <w:spacing w:val="14"/>
          <w:lang w:val="vi-VN"/>
        </w:rPr>
        <w:t xml:space="preserve"> </w:t>
      </w:r>
      <w:r>
        <w:rPr>
          <w:color w:val="000000"/>
          <w:lang w:val="vi-VN"/>
        </w:rPr>
        <w:t>10</w:t>
      </w:r>
      <w:r>
        <w:rPr>
          <w:color w:val="000000"/>
          <w:spacing w:val="14"/>
          <w:lang w:val="vi-VN"/>
        </w:rPr>
        <w:t xml:space="preserve"> </w:t>
      </w:r>
      <w:r>
        <w:rPr>
          <w:color w:val="000000"/>
          <w:lang w:val="vi-VN"/>
        </w:rPr>
        <w:t>Ω</w:t>
      </w:r>
      <w:r>
        <w:rPr>
          <w:color w:val="000000"/>
          <w:spacing w:val="8"/>
          <w:lang w:val="vi-VN"/>
        </w:rPr>
        <w:t xml:space="preserve"> </w:t>
      </w:r>
      <w:r>
        <w:rPr>
          <w:color w:val="000000"/>
          <w:lang w:val="vi-VN"/>
        </w:rPr>
        <w:t>và</w:t>
      </w:r>
      <w:r>
        <w:rPr>
          <w:color w:val="000000"/>
          <w:spacing w:val="14"/>
          <w:lang w:val="vi-VN"/>
        </w:rPr>
        <w:t xml:space="preserve"> </w:t>
      </w:r>
      <w:r>
        <w:rPr>
          <w:color w:val="000000"/>
          <w:lang w:val="vi-VN"/>
        </w:rPr>
        <w:t>hệ</w:t>
      </w:r>
      <w:r>
        <w:rPr>
          <w:color w:val="000000"/>
          <w:spacing w:val="15"/>
          <w:lang w:val="vi-VN"/>
        </w:rPr>
        <w:t xml:space="preserve"> </w:t>
      </w:r>
      <w:r>
        <w:rPr>
          <w:color w:val="000000"/>
          <w:lang w:val="vi-VN"/>
        </w:rPr>
        <w:t>số</w:t>
      </w:r>
      <w:r>
        <w:rPr>
          <w:color w:val="000000"/>
          <w:spacing w:val="14"/>
          <w:lang w:val="vi-VN"/>
        </w:rPr>
        <w:t xml:space="preserve"> </w:t>
      </w:r>
      <w:r>
        <w:rPr>
          <w:color w:val="000000"/>
          <w:lang w:val="vi-VN"/>
        </w:rPr>
        <w:t>tự cảm</w:t>
      </w:r>
      <w:r>
        <w:rPr>
          <w:color w:val="000000"/>
          <w:spacing w:val="-2"/>
          <w:lang w:val="vi-VN"/>
        </w:rPr>
        <w:t xml:space="preserve"> </w:t>
      </w:r>
      <w:r>
        <w:rPr>
          <w:color w:val="000000"/>
          <w:lang w:val="vi-VN"/>
        </w:rPr>
        <w:t xml:space="preserve">L. </w:t>
      </w:r>
      <w:r>
        <w:rPr>
          <w:color w:val="000000"/>
          <w:spacing w:val="-1"/>
          <w:lang w:val="vi-VN"/>
        </w:rPr>
        <w:t>C</w:t>
      </w:r>
      <w:r>
        <w:rPr>
          <w:color w:val="000000"/>
          <w:lang w:val="vi-VN"/>
        </w:rPr>
        <w:t>ô</w:t>
      </w:r>
      <w:r>
        <w:rPr>
          <w:color w:val="000000"/>
          <w:spacing w:val="1"/>
          <w:lang w:val="vi-VN"/>
        </w:rPr>
        <w:t>n</w:t>
      </w:r>
      <w:r>
        <w:rPr>
          <w:color w:val="000000"/>
          <w:lang w:val="vi-VN"/>
        </w:rPr>
        <w:t>g suất tiêu thụ trên cuộn dây là</w:t>
      </w:r>
    </w:p>
    <w:p>
      <w:pPr>
        <w:pStyle w:val="Normal"/>
        <w:widowControl w:val="false"/>
        <w:tabs>
          <w:tab w:val="clear" w:pos="720"/>
          <w:tab w:val="left" w:pos="2720" w:leader="none"/>
          <w:tab w:val="left" w:pos="5040" w:leader="none"/>
          <w:tab w:val="left" w:pos="7380" w:leader="none"/>
        </w:tabs>
        <w:autoSpaceDE w:val="false"/>
        <w:ind w:start="397" w:end="1827" w:hanging="0"/>
        <w:rPr>
          <w:color w:val="FF0000"/>
        </w:rPr>
      </w:pPr>
      <w:r>
        <w:rPr>
          <w:b/>
          <w:bCs/>
          <w:color w:val="000000"/>
          <w:lang w:val="vi-VN"/>
        </w:rPr>
        <w:t xml:space="preserve">A. </w:t>
      </w:r>
      <w:r>
        <w:rPr>
          <w:color w:val="000000"/>
          <w:lang w:val="vi-VN"/>
        </w:rPr>
        <w:t>10</w:t>
      </w:r>
      <w:r>
        <w:rPr>
          <w:color w:val="000000"/>
          <w:spacing w:val="1"/>
          <w:lang w:val="vi-VN"/>
        </w:rPr>
        <w:t xml:space="preserve"> </w:t>
      </w:r>
      <w:r>
        <w:rPr>
          <w:color w:val="000000"/>
          <w:spacing w:val="-2"/>
          <w:lang w:val="vi-VN"/>
        </w:rPr>
        <w:t>W</w:t>
      </w:r>
      <w:r>
        <w:rPr>
          <w:color w:val="000000"/>
          <w:lang w:val="vi-VN"/>
        </w:rPr>
        <w:t>.</w:t>
        <w:tab/>
      </w:r>
      <w:r>
        <w:rPr>
          <w:b/>
          <w:bCs/>
          <w:color w:val="000000"/>
          <w:lang w:val="vi-VN"/>
        </w:rPr>
        <w:t xml:space="preserve">B. </w:t>
      </w:r>
      <w:r>
        <w:rPr>
          <w:color w:val="000000"/>
          <w:lang w:val="vi-VN"/>
        </w:rPr>
        <w:t>9</w:t>
      </w:r>
      <w:r>
        <w:rPr>
          <w:color w:val="000000"/>
          <w:spacing w:val="1"/>
          <w:lang w:val="vi-VN"/>
        </w:rPr>
        <w:t xml:space="preserve"> </w:t>
      </w:r>
      <w:r>
        <w:rPr>
          <w:color w:val="000000"/>
          <w:spacing w:val="-2"/>
          <w:lang w:val="vi-VN"/>
        </w:rPr>
        <w:t>W</w:t>
      </w:r>
      <w:r>
        <w:rPr>
          <w:color w:val="000000"/>
          <w:lang w:val="vi-VN"/>
        </w:rPr>
        <w:t>.</w:t>
      </w:r>
      <w:r>
        <w:rPr>
          <w:color w:val="000000"/>
        </w:rPr>
        <w:t xml:space="preserve">                          </w:t>
      </w:r>
      <w:r>
        <w:rPr>
          <w:b/>
          <w:bCs/>
          <w:color w:val="000000"/>
          <w:lang w:val="vi-VN"/>
        </w:rPr>
        <w:t xml:space="preserve">C. </w:t>
      </w:r>
      <w:r>
        <w:rPr>
          <w:color w:val="000000"/>
          <w:lang w:val="vi-VN"/>
        </w:rPr>
        <w:t>7</w:t>
      </w:r>
      <w:r>
        <w:rPr>
          <w:color w:val="000000"/>
          <w:spacing w:val="1"/>
          <w:lang w:val="vi-VN"/>
        </w:rPr>
        <w:t xml:space="preserve"> </w:t>
      </w:r>
      <w:r>
        <w:rPr>
          <w:color w:val="000000"/>
          <w:spacing w:val="-2"/>
          <w:lang w:val="vi-VN"/>
        </w:rPr>
        <w:t>W</w:t>
      </w:r>
      <w:r>
        <w:rPr>
          <w:color w:val="000000"/>
          <w:lang w:val="vi-VN"/>
        </w:rPr>
        <w:t>.</w:t>
      </w:r>
      <w:r>
        <w:rPr>
          <w:color w:val="000000"/>
        </w:rPr>
        <w:t xml:space="preserve">                         </w:t>
      </w:r>
      <w:r>
        <w:rPr>
          <w:b/>
          <w:bCs/>
          <w:color w:val="FF0000"/>
          <w:lang w:val="vi-VN"/>
        </w:rPr>
        <w:t xml:space="preserve">D. </w:t>
      </w:r>
      <w:r>
        <w:rPr>
          <w:color w:val="FF0000"/>
          <w:lang w:val="vi-VN"/>
        </w:rPr>
        <w:t>5</w:t>
      </w:r>
      <w:r>
        <w:rPr>
          <w:color w:val="FF0000"/>
          <w:spacing w:val="1"/>
          <w:lang w:val="vi-VN"/>
        </w:rPr>
        <w:t xml:space="preserve"> </w:t>
      </w:r>
      <w:r>
        <w:rPr>
          <w:color w:val="FF0000"/>
          <w:spacing w:val="-2"/>
          <w:lang w:val="vi-VN"/>
        </w:rPr>
        <w:t>W</w:t>
      </w:r>
      <w:r>
        <w:rPr>
          <w:color w:val="FF0000"/>
          <w:lang w:val="vi-VN"/>
        </w:rPr>
        <w:t>.</w:t>
      </w:r>
    </w:p>
    <w:p>
      <w:pPr>
        <w:pStyle w:val="Normal"/>
        <w:tabs>
          <w:tab w:val="left" w:pos="540" w:leader="none"/>
          <w:tab w:val="left" w:pos="720" w:leader="none"/>
          <w:tab w:val="left" w:pos="6960" w:leader="none"/>
        </w:tabs>
        <w:ind w:start="90" w:hanging="0"/>
        <w:rPr/>
      </w:pPr>
      <w:r>
        <w:rPr>
          <w:b/>
          <w:spacing w:val="-3"/>
        </w:rPr>
        <w:t>Câu 16:</w:t>
      </w:r>
      <w:r>
        <w:rPr/>
        <w:t xml:space="preserve"> Đặt điện áp u=U</w:t>
      </w:r>
      <w:r>
        <w:rPr>
          <w:vertAlign w:val="subscript"/>
        </w:rPr>
        <w:t>0</w:t>
      </w:r>
      <w:r>
        <w:rPr/>
        <w:t>cos</w:t>
      </w:r>
      <w:r>
        <w:rPr>
          <w:rFonts w:eastAsia="Symbol" w:cs="Symbol" w:ascii="Symbol" w:hAnsi="Symbol"/>
        </w:rPr>
        <w:t></w:t>
      </w:r>
      <w:r>
        <w:rPr/>
        <w:t xml:space="preserve">t có </w:t>
      </w:r>
      <w:r>
        <w:rPr>
          <w:rFonts w:eastAsia="Symbol" w:cs="Symbol" w:ascii="Symbol" w:hAnsi="Symbol"/>
        </w:rPr>
        <w:t></w:t>
      </w:r>
      <w:r>
        <w:rPr/>
        <w:t xml:space="preserve"> thay đổi được vào hai đầu đoạn mạch gồm cuộn cảm thuần có độ tự cảm L, điện trở thuần R và tụ điện có điện dung C mắc nối tiếp. Khi </w:t>
      </w:r>
      <w:r>
        <w:rPr>
          <w:rFonts w:eastAsia="Symbol" w:cs="Symbol" w:ascii="Symbol" w:hAnsi="Symbol"/>
        </w:rPr>
        <w:t></w:t>
      </w:r>
      <w:r>
        <w:rPr/>
        <w:t xml:space="preserve"> &lt; </w:t>
      </w:r>
      <w:r>
        <w:rPr/>
        <w:object w:dxaOrig="620" w:dyaOrig="659">
          <v:shape id="ole_rId752" style="width:30.55pt;height:33pt" o:ole="">
            <v:imagedata r:id="rId753" o:title=""/>
          </v:shape>
          <o:OLEObject Type="Embed" ProgID="" ShapeID="ole_rId752" DrawAspect="Content" ObjectID="_188578136" r:id="rId752"/>
        </w:object>
      </w:r>
      <w:r>
        <w:rPr/>
        <w:t xml:space="preserve"> thì    </w:t>
      </w:r>
    </w:p>
    <w:p>
      <w:pPr>
        <w:pStyle w:val="Normal"/>
        <w:tabs>
          <w:tab w:val="left" w:pos="540" w:leader="none"/>
          <w:tab w:val="left" w:pos="720" w:leader="none"/>
          <w:tab w:val="left" w:pos="6960" w:leader="none"/>
        </w:tabs>
        <w:ind w:start="90" w:hanging="0"/>
        <w:rPr/>
      </w:pPr>
      <w:r>
        <w:rPr>
          <w:b/>
        </w:rPr>
        <w:t>A</w:t>
      </w:r>
      <w:r>
        <w:rPr/>
        <w:t>. điện áp hiệu dung giữa hai đầu điện trở thuần R bằng điện áp hiệu dụng giữa hai đầu đoạn mạch.</w:t>
      </w:r>
    </w:p>
    <w:p>
      <w:pPr>
        <w:pStyle w:val="Normal"/>
        <w:tabs>
          <w:tab w:val="left" w:pos="240" w:leader="none"/>
          <w:tab w:val="left" w:pos="720" w:leader="none"/>
          <w:tab w:val="left" w:pos="2400" w:leader="none"/>
          <w:tab w:val="left" w:pos="4680" w:leader="none"/>
          <w:tab w:val="left" w:pos="6960" w:leader="none"/>
        </w:tabs>
        <w:ind w:start="90" w:hanging="0"/>
        <w:rPr/>
      </w:pPr>
      <w:r>
        <w:rPr>
          <w:b/>
          <w:color w:val="FF0000"/>
        </w:rPr>
        <w:t>B</w:t>
      </w:r>
      <w:r>
        <w:rPr/>
        <w:t>. điện áp hiệu dụng giữa hai đầu điện trở thuần R nhỏ hơn điện áp hiệu dụng giữa hai đầu đoạn mạch.</w:t>
        <w:tab/>
      </w:r>
    </w:p>
    <w:p>
      <w:pPr>
        <w:pStyle w:val="Normal"/>
        <w:tabs>
          <w:tab w:val="left" w:pos="240" w:leader="none"/>
          <w:tab w:val="left" w:pos="720" w:leader="none"/>
          <w:tab w:val="left" w:pos="2400" w:leader="none"/>
          <w:tab w:val="left" w:pos="4680" w:leader="none"/>
          <w:tab w:val="left" w:pos="6960" w:leader="none"/>
        </w:tabs>
        <w:ind w:start="90" w:hanging="0"/>
        <w:rPr/>
      </w:pPr>
      <w:r>
        <w:rPr>
          <w:b/>
        </w:rPr>
        <w:t>C</w:t>
      </w:r>
      <w:r>
        <w:rPr/>
        <w:t>. cường độ dòng điện trong đoạn mạch trễ pha so với điện áp giữa hai đầu đoạn mạch.</w:t>
        <w:tab/>
      </w:r>
    </w:p>
    <w:p>
      <w:pPr>
        <w:pStyle w:val="Normal"/>
        <w:tabs>
          <w:tab w:val="left" w:pos="240" w:leader="none"/>
          <w:tab w:val="left" w:pos="720" w:leader="none"/>
          <w:tab w:val="left" w:pos="2400" w:leader="none"/>
          <w:tab w:val="left" w:pos="4680" w:leader="none"/>
          <w:tab w:val="left" w:pos="6960" w:leader="none"/>
        </w:tabs>
        <w:ind w:start="90" w:hanging="0"/>
        <w:rPr/>
      </w:pPr>
      <w:r>
        <w:rPr>
          <w:b/>
        </w:rPr>
        <w:t>D</w:t>
      </w:r>
      <w:r>
        <w:rPr/>
        <w:t>. cường độ dòng điện trong đoạn mạch cùng pha với điện áp giữa hai đầu đoạn mạch.</w:t>
      </w:r>
    </w:p>
    <w:p>
      <w:pPr>
        <w:pStyle w:val="Normal"/>
        <w:tabs>
          <w:tab w:val="left" w:pos="540" w:leader="none"/>
          <w:tab w:val="left" w:pos="720" w:leader="none"/>
          <w:tab w:val="left" w:pos="7371" w:leader="none"/>
        </w:tabs>
        <w:ind w:start="90" w:hanging="0"/>
        <w:rPr/>
      </w:pPr>
      <w:r>
        <w:rPr>
          <w:b/>
          <w:spacing w:val="-3"/>
        </w:rPr>
        <w:t>Câu 17:</w:t>
      </w:r>
      <w:r>
        <w:rPr>
          <w:lang w:val="pt-BR"/>
        </w:rPr>
        <w:t xml:space="preserve"> </w:t>
      </w:r>
      <w:r>
        <w:rPr/>
        <w:t xml:space="preserve">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  </w:t>
      </w:r>
    </w:p>
    <w:p>
      <w:pPr>
        <w:pStyle w:val="Normal"/>
        <w:tabs>
          <w:tab w:val="left" w:pos="540" w:leader="none"/>
          <w:tab w:val="left" w:pos="720" w:leader="none"/>
          <w:tab w:val="left" w:pos="7371" w:leader="none"/>
        </w:tabs>
        <w:ind w:start="90" w:hanging="0"/>
        <w:rPr/>
      </w:pPr>
      <w:r>
        <w:rPr>
          <w:b/>
          <w:color w:val="FF0000"/>
        </w:rPr>
        <w:t>A</w:t>
      </w:r>
      <w:r>
        <w:rPr/>
        <w:t xml:space="preserve">. độ lớn cực đại và hướng về phía Tây. </w:t>
      </w:r>
    </w:p>
    <w:p>
      <w:pPr>
        <w:pStyle w:val="Normal"/>
        <w:tabs>
          <w:tab w:val="left" w:pos="540" w:leader="none"/>
          <w:tab w:val="left" w:pos="720" w:leader="none"/>
          <w:tab w:val="left" w:pos="7371" w:leader="none"/>
        </w:tabs>
        <w:ind w:start="90" w:hanging="0"/>
        <w:rPr/>
      </w:pPr>
      <w:r>
        <w:rPr>
          <w:b/>
        </w:rPr>
        <w:t>B</w:t>
      </w:r>
      <w:r>
        <w:rPr/>
        <w:t>. độ lớn cực đại và hướng về phía Đông.</w:t>
      </w:r>
    </w:p>
    <w:p>
      <w:pPr>
        <w:pStyle w:val="Normal"/>
        <w:tabs>
          <w:tab w:val="left" w:pos="540" w:leader="none"/>
          <w:tab w:val="left" w:pos="720" w:leader="none"/>
          <w:tab w:val="left" w:pos="7371" w:leader="none"/>
        </w:tabs>
        <w:ind w:start="90" w:hanging="0"/>
        <w:rPr/>
      </w:pPr>
      <w:r>
        <w:rPr>
          <w:b/>
        </w:rPr>
        <w:t>C</w:t>
      </w:r>
      <w:r>
        <w:rPr/>
        <w:t xml:space="preserve">. độ lớn bằng không. </w:t>
      </w:r>
    </w:p>
    <w:p>
      <w:pPr>
        <w:pStyle w:val="Normal"/>
        <w:tabs>
          <w:tab w:val="left" w:pos="540" w:leader="none"/>
          <w:tab w:val="left" w:pos="720" w:leader="none"/>
          <w:tab w:val="left" w:pos="7371" w:leader="none"/>
        </w:tabs>
        <w:ind w:start="90" w:hanging="0"/>
        <w:rPr/>
      </w:pPr>
      <w:r>
        <w:rPr>
          <w:b/>
        </w:rPr>
        <w:t>D</w:t>
      </w:r>
      <w:r>
        <w:rPr/>
        <w:t>. độ lớn cực đại và hướng về phía Bắc.</w:t>
      </w:r>
    </w:p>
    <w:p>
      <w:pPr>
        <w:pStyle w:val="Normal"/>
        <w:tabs>
          <w:tab w:val="left" w:pos="360" w:leader="none"/>
          <w:tab w:val="left" w:pos="720" w:leader="none"/>
          <w:tab w:val="left" w:pos="2970" w:leader="none"/>
          <w:tab w:val="left" w:pos="5310" w:leader="none"/>
          <w:tab w:val="left" w:pos="7830" w:leader="none"/>
        </w:tabs>
        <w:rPr/>
      </w:pPr>
      <w:r>
        <w:rPr>
          <w:b/>
          <w:spacing w:val="-3"/>
        </w:rPr>
        <w:t>Câu 18:</w:t>
      </w:r>
      <w:r>
        <w:rPr/>
        <w:t xml:space="preserve"> Trong thí nghiệm Y-âng về giao thoa với ánh sáng đơn sắc, khi dùng ánh sáng có bước sóng </w:t>
      </w:r>
      <w:r>
        <w:rPr/>
        <w:object w:dxaOrig="260" w:dyaOrig="359">
          <v:shape id="ole_rId754" style="width:12.55pt;height:18pt" o:ole="">
            <v:imagedata r:id="rId755" o:title=""/>
          </v:shape>
          <o:OLEObject Type="Embed" ProgID="" ShapeID="ole_rId754" DrawAspect="Content" ObjectID="_2073175844" r:id="rId754"/>
        </w:object>
      </w:r>
      <w:r>
        <w:rPr/>
        <w:t xml:space="preserve">= 0,60 </w:t>
      </w:r>
      <w:r>
        <w:rPr/>
        <w:object w:dxaOrig="200" w:dyaOrig="259">
          <v:shape id="ole_rId756" style="width:9.6pt;height:12.55pt" o:ole="">
            <v:imagedata r:id="rId757" o:title=""/>
          </v:shape>
          <o:OLEObject Type="Embed" ProgID="" ShapeID="ole_rId756" DrawAspect="Content" ObjectID="_809488016" r:id="rId756"/>
        </w:object>
      </w:r>
      <w:r>
        <w:rPr/>
        <w:t xml:space="preserve">m thì trên màn quan sát, khoảng cách từ vân sáng trung tâm đến vân sáng bậc 5 là 2,5 mm. Nếu dùng ánh sáng có bước sóng </w:t>
      </w:r>
      <w:r>
        <w:rPr/>
        <w:object w:dxaOrig="279" w:dyaOrig="359">
          <v:shape id="ole_rId758" style="width:14.4pt;height:18pt" o:ole="">
            <v:imagedata r:id="rId759" o:title=""/>
          </v:shape>
          <o:OLEObject Type="Embed" ProgID="" ShapeID="ole_rId758" DrawAspect="Content" ObjectID="_1371684214" r:id="rId758"/>
        </w:object>
      </w:r>
      <w:r>
        <w:rPr/>
        <w:t xml:space="preserve"> thì khoảng cách từ vân sáng trung tâm đến vân sáng bậc 9 là 3,6 mm. Bước sóng </w:t>
      </w:r>
      <w:r>
        <w:rPr/>
        <w:object w:dxaOrig="279" w:dyaOrig="359">
          <v:shape id="ole_rId760" style="width:14.4pt;height:18pt" o:ole="">
            <v:imagedata r:id="rId761" o:title=""/>
          </v:shape>
          <o:OLEObject Type="Embed" ProgID="" ShapeID="ole_rId760" DrawAspect="Content" ObjectID="_1056226627" r:id="rId760"/>
        </w:object>
      </w:r>
      <w:r>
        <w:rPr/>
        <w:t xml:space="preserve"> là </w:t>
      </w:r>
    </w:p>
    <w:p>
      <w:pPr>
        <w:pStyle w:val="Normal"/>
        <w:tabs>
          <w:tab w:val="left" w:pos="360" w:leader="none"/>
          <w:tab w:val="left" w:pos="720" w:leader="none"/>
          <w:tab w:val="left" w:pos="2970" w:leader="none"/>
          <w:tab w:val="left" w:pos="5310" w:leader="none"/>
          <w:tab w:val="left" w:pos="7830" w:leader="none"/>
        </w:tabs>
        <w:rPr/>
      </w:pPr>
      <w:r>
        <w:rPr>
          <w:rFonts w:eastAsia="Times New Roman"/>
        </w:rPr>
        <w:t xml:space="preserve">  </w:t>
      </w:r>
      <w:r>
        <w:rPr>
          <w:b/>
          <w:color w:val="FF0000"/>
        </w:rPr>
        <w:t>A</w:t>
      </w:r>
      <w:r>
        <w:rPr/>
        <w:t xml:space="preserve">. 0,48 </w:t>
      </w:r>
      <w:r>
        <w:rPr/>
        <w:object w:dxaOrig="200" w:dyaOrig="259">
          <v:shape id="ole_rId762" style="width:9.6pt;height:12.55pt" o:ole="">
            <v:imagedata r:id="rId763" o:title=""/>
          </v:shape>
          <o:OLEObject Type="Embed" ProgID="" ShapeID="ole_rId762" DrawAspect="Content" ObjectID="_1703094818" r:id="rId762"/>
        </w:object>
      </w:r>
      <w:r>
        <w:rPr/>
        <w:t xml:space="preserve">m.                               </w:t>
      </w:r>
      <w:r>
        <w:rPr>
          <w:b/>
        </w:rPr>
        <w:t>B</w:t>
      </w:r>
      <w:r>
        <w:rPr/>
        <w:t xml:space="preserve">. 0,52 </w:t>
      </w:r>
      <w:r>
        <w:rPr/>
        <w:object w:dxaOrig="200" w:dyaOrig="259">
          <v:shape id="ole_rId764" style="width:9.6pt;height:12.55pt" o:ole="">
            <v:imagedata r:id="rId765" o:title=""/>
          </v:shape>
          <o:OLEObject Type="Embed" ProgID="" ShapeID="ole_rId764" DrawAspect="Content" ObjectID="_49051240" r:id="rId764"/>
        </w:object>
      </w:r>
      <w:r>
        <w:rPr/>
        <w:t>m.</w:t>
        <w:tab/>
        <w:t xml:space="preserve">   </w:t>
      </w:r>
      <w:r>
        <w:rPr>
          <w:b/>
        </w:rPr>
        <w:t>C</w:t>
      </w:r>
      <w:r>
        <w:rPr/>
        <w:t xml:space="preserve">. 0,45 </w:t>
      </w:r>
      <w:r>
        <w:rPr/>
        <w:object w:dxaOrig="200" w:dyaOrig="259">
          <v:shape id="ole_rId766" style="width:9.6pt;height:12.55pt" o:ole="">
            <v:imagedata r:id="rId767" o:title=""/>
          </v:shape>
          <o:OLEObject Type="Embed" ProgID="" ShapeID="ole_rId766" DrawAspect="Content" ObjectID="_2116994107" r:id="rId766"/>
        </w:object>
      </w:r>
      <w:r>
        <w:rPr/>
        <w:t>m.</w:t>
        <w:tab/>
        <w:t xml:space="preserve">           </w:t>
      </w:r>
      <w:r>
        <w:rPr>
          <w:b/>
        </w:rPr>
        <w:t>D</w:t>
      </w:r>
      <w:r>
        <w:rPr/>
        <w:t xml:space="preserve">. 0,75 </w:t>
      </w:r>
      <w:r>
        <w:rPr/>
        <w:object w:dxaOrig="200" w:dyaOrig="259">
          <v:shape id="ole_rId768" style="width:9.6pt;height:12.55pt" o:ole="">
            <v:imagedata r:id="rId769" o:title=""/>
          </v:shape>
          <o:OLEObject Type="Embed" ProgID="" ShapeID="ole_rId768" DrawAspect="Content" ObjectID="_74512961" r:id="rId768"/>
        </w:object>
      </w:r>
      <w:r>
        <w:rPr/>
        <w:t>m.</w:t>
      </w:r>
    </w:p>
    <w:p>
      <w:pPr>
        <w:pStyle w:val="Normal"/>
        <w:tabs>
          <w:tab w:val="left" w:pos="540" w:leader="none"/>
          <w:tab w:val="left" w:pos="720" w:leader="none"/>
          <w:tab w:val="left" w:pos="7200" w:leader="none"/>
        </w:tabs>
        <w:ind w:start="90" w:hanging="0"/>
        <w:rPr/>
      </w:pPr>
      <w:r>
        <w:rPr>
          <w:b/>
          <w:spacing w:val="-3"/>
        </w:rPr>
        <w:t>Câu 19:</w:t>
      </w:r>
      <w:r>
        <w:rPr/>
        <w:t xml:space="preserve"> Một chất có khả năng phát ra ánh sáng phát quang với tần số 6.10</w:t>
      </w:r>
      <w:r>
        <w:rPr>
          <w:vertAlign w:val="superscript"/>
        </w:rPr>
        <w:t>14</w:t>
      </w:r>
      <w:r>
        <w:rPr/>
        <w:t xml:space="preserve"> Hz. Khi dùng ánh sáng có bước sóng nào dưới đây để kích thích thì chất này không thể phát quang? </w:t>
      </w:r>
    </w:p>
    <w:p>
      <w:pPr>
        <w:pStyle w:val="Normal"/>
        <w:tabs>
          <w:tab w:val="left" w:pos="540" w:leader="none"/>
          <w:tab w:val="left" w:pos="720" w:leader="none"/>
          <w:tab w:val="left" w:pos="7200" w:leader="none"/>
        </w:tabs>
        <w:ind w:start="90" w:hanging="0"/>
        <w:rPr/>
      </w:pPr>
      <w:r>
        <w:rPr>
          <w:b/>
        </w:rPr>
        <w:t>A</w:t>
      </w:r>
      <w:r>
        <w:rPr/>
        <w:t xml:space="preserve">. 0,40 </w:t>
      </w:r>
      <w:r>
        <w:rPr>
          <w:rFonts w:eastAsia="Symbol" w:cs="Symbol" w:ascii="Symbol" w:hAnsi="Symbol"/>
        </w:rPr>
        <w:t></w:t>
      </w:r>
      <w:r>
        <w:rPr/>
        <w:t xml:space="preserve">m.                       </w:t>
      </w:r>
      <w:r>
        <w:rPr>
          <w:b/>
        </w:rPr>
        <w:t>B</w:t>
      </w:r>
      <w:r>
        <w:rPr/>
        <w:t xml:space="preserve">. 0,45 </w:t>
      </w:r>
      <w:r>
        <w:rPr>
          <w:rFonts w:eastAsia="Symbol" w:cs="Symbol" w:ascii="Symbol" w:hAnsi="Symbol"/>
        </w:rPr>
        <w:t></w:t>
      </w:r>
      <w:r>
        <w:rPr/>
        <w:t xml:space="preserve">m.                          </w:t>
      </w:r>
      <w:r>
        <w:rPr>
          <w:b/>
        </w:rPr>
        <w:t>C</w:t>
      </w:r>
      <w:r>
        <w:rPr/>
        <w:t xml:space="preserve">. 0,38 </w:t>
      </w:r>
      <w:r>
        <w:rPr>
          <w:rFonts w:eastAsia="Symbol" w:cs="Symbol" w:ascii="Symbol" w:hAnsi="Symbol"/>
        </w:rPr>
        <w:t></w:t>
      </w:r>
      <w:r>
        <w:rPr/>
        <w:t xml:space="preserve">m.                                 </w:t>
      </w:r>
      <w:r>
        <w:rPr>
          <w:b/>
          <w:color w:val="FF0000"/>
        </w:rPr>
        <w:t>D</w:t>
      </w:r>
      <w:r>
        <w:rPr/>
        <w:t xml:space="preserve">. 0,55 </w:t>
      </w:r>
      <w:r>
        <w:rPr>
          <w:rFonts w:eastAsia="Symbol" w:cs="Symbol" w:ascii="Symbol" w:hAnsi="Symbol"/>
        </w:rPr>
        <w:t></w:t>
      </w:r>
      <w:r>
        <w:rPr/>
        <w:t xml:space="preserve">m. </w:t>
      </w:r>
    </w:p>
    <w:p>
      <w:pPr>
        <w:pStyle w:val="Normal"/>
        <w:tabs>
          <w:tab w:val="clear" w:pos="720"/>
          <w:tab w:val="left" w:pos="180" w:leader="none"/>
          <w:tab w:val="left" w:pos="1680" w:leader="none"/>
          <w:tab w:val="left" w:pos="3080" w:leader="none"/>
          <w:tab w:val="left" w:pos="4480" w:leader="none"/>
        </w:tabs>
        <w:rPr/>
      </w:pPr>
      <w:r>
        <w:rPr>
          <w:b/>
          <w:spacing w:val="-3"/>
        </w:rPr>
        <w:t>Câu 20:</w:t>
      </w:r>
      <w:r>
        <w:rPr>
          <w:lang w:val="vi-VN"/>
        </w:rPr>
        <w:t xml:space="preserve"> Công thoát êlectron của một kim loại là A = 1,88 eV. Giới hạn quang điện của kim loại này có </w:t>
      </w:r>
    </w:p>
    <w:p>
      <w:pPr>
        <w:pStyle w:val="Normal"/>
        <w:tabs>
          <w:tab w:val="clear" w:pos="720"/>
          <w:tab w:val="left" w:pos="180" w:leader="none"/>
          <w:tab w:val="left" w:pos="1680" w:leader="none"/>
          <w:tab w:val="left" w:pos="3080" w:leader="none"/>
          <w:tab w:val="left" w:pos="4480" w:leader="none"/>
        </w:tabs>
        <w:rPr>
          <w:lang w:val="vi-VN"/>
        </w:rPr>
      </w:pPr>
      <w:r>
        <w:rPr>
          <w:lang w:val="vi-VN"/>
        </w:rPr>
        <w:t>giá trị là</w:t>
      </w:r>
    </w:p>
    <w:p>
      <w:pPr>
        <w:pStyle w:val="Normal"/>
        <w:tabs>
          <w:tab w:val="clear" w:pos="720"/>
          <w:tab w:val="left" w:pos="180" w:leader="none"/>
          <w:tab w:val="left" w:pos="1800" w:leader="none"/>
          <w:tab w:val="left" w:pos="3420" w:leader="none"/>
          <w:tab w:val="left" w:pos="5040" w:leader="none"/>
        </w:tabs>
        <w:rPr>
          <w:bCs/>
          <w:color w:val="000080"/>
          <w:lang w:val="vi-VN"/>
        </w:rPr>
      </w:pPr>
      <w:r>
        <w:rPr>
          <w:lang w:val="vi-VN"/>
        </w:rPr>
        <w:tab/>
      </w:r>
      <w:r>
        <w:rPr>
          <w:b/>
          <w:bCs/>
          <w:lang w:val="vi-VN"/>
        </w:rPr>
        <w:t>A</w:t>
      </w:r>
      <w:r>
        <w:rPr>
          <w:lang w:val="vi-VN"/>
        </w:rPr>
        <w:t>. 550 nm.</w:t>
        <w:tab/>
      </w:r>
      <w:r>
        <w:rPr/>
        <w:tab/>
      </w:r>
      <w:r>
        <w:rPr>
          <w:b/>
          <w:bCs/>
          <w:lang w:val="vi-VN"/>
        </w:rPr>
        <w:t>B</w:t>
      </w:r>
      <w:r>
        <w:rPr>
          <w:lang w:val="vi-VN"/>
        </w:rPr>
        <w:t>. 220 nm.</w:t>
        <w:tab/>
      </w:r>
      <w:r>
        <w:rPr/>
        <w:tab/>
      </w:r>
      <w:r>
        <w:rPr>
          <w:b/>
          <w:bCs/>
          <w:lang w:val="vi-VN"/>
        </w:rPr>
        <w:t>C</w:t>
      </w:r>
      <w:r>
        <w:rPr>
          <w:lang w:val="vi-VN"/>
        </w:rPr>
        <w:t>. 1057 nm.</w:t>
        <w:tab/>
      </w:r>
      <w:r>
        <w:rPr/>
        <w:tab/>
      </w:r>
      <w:r>
        <w:rPr>
          <w:b/>
          <w:bCs/>
          <w:color w:val="000080"/>
          <w:lang w:val="vi-VN"/>
        </w:rPr>
        <w:t>D</w:t>
      </w:r>
      <w:r>
        <w:rPr>
          <w:color w:val="000080"/>
          <w:lang w:val="vi-VN"/>
        </w:rPr>
        <w:t>. 661 nm.</w:t>
      </w:r>
    </w:p>
    <w:p>
      <w:pPr>
        <w:pStyle w:val="Normal"/>
        <w:tabs>
          <w:tab w:val="clear" w:pos="720"/>
          <w:tab w:val="left" w:pos="180" w:leader="none"/>
          <w:tab w:val="left" w:pos="426" w:leader="none"/>
          <w:tab w:val="left" w:pos="1680" w:leader="none"/>
          <w:tab w:val="left" w:pos="2835" w:leader="none"/>
          <w:tab w:val="left" w:pos="3080" w:leader="none"/>
          <w:tab w:val="left" w:pos="4480" w:leader="none"/>
          <w:tab w:val="left" w:pos="4962" w:leader="none"/>
          <w:tab w:val="left" w:pos="7371" w:leader="none"/>
        </w:tabs>
        <w:ind w:end="-54" w:hanging="0"/>
        <w:rPr>
          <w:bCs/>
          <w:color w:val="000080"/>
          <w:lang w:val="vi-VN"/>
        </w:rPr>
      </w:pPr>
      <w:r>
        <w:rPr>
          <w:bCs/>
          <w:color w:val="000080"/>
          <w:lang w:val="vi-VN"/>
        </w:rPr>
      </w:r>
    </w:p>
    <w:p>
      <w:pPr>
        <w:pStyle w:val="Normal"/>
        <w:tabs>
          <w:tab w:val="left" w:pos="540" w:leader="none"/>
          <w:tab w:val="left" w:pos="720" w:leader="none"/>
          <w:tab w:val="left" w:pos="7320" w:leader="none"/>
        </w:tabs>
        <w:rPr/>
      </w:pPr>
      <w:r>
        <w:rPr>
          <w:b/>
          <w:spacing w:val="-3"/>
        </w:rPr>
        <w:t>Câu 21:</w:t>
      </w:r>
      <w:r>
        <w:rPr/>
        <w:t xml:space="preserve"> Cho ba hạt nhân X, Y và Z có số nuclôn tương ứng là A</w:t>
      </w:r>
      <w:r>
        <w:rPr>
          <w:vertAlign w:val="subscript"/>
        </w:rPr>
        <w:t>X</w:t>
      </w:r>
      <w:r>
        <w:rPr/>
        <w:t>, A</w:t>
        <w:softHyphen/>
      </w:r>
      <w:r>
        <w:rPr>
          <w:vertAlign w:val="subscript"/>
        </w:rPr>
        <w:t>Y</w:t>
      </w:r>
      <w:r>
        <w:rPr/>
        <w:t>, A</w:t>
      </w:r>
      <w:r>
        <w:rPr>
          <w:vertAlign w:val="subscript"/>
        </w:rPr>
        <w:t>Z</w:t>
      </w:r>
      <w:r>
        <w:rPr/>
        <w:softHyphen/>
        <w:t xml:space="preserve"> với A</w:t>
      </w:r>
      <w:r>
        <w:rPr>
          <w:vertAlign w:val="subscript"/>
        </w:rPr>
        <w:t>X</w:t>
      </w:r>
      <w:r>
        <w:rPr/>
        <w:softHyphen/>
        <w:t xml:space="preserve"> = 2A</w:t>
      </w:r>
      <w:r>
        <w:rPr>
          <w:vertAlign w:val="subscript"/>
        </w:rPr>
        <w:t>Y</w:t>
      </w:r>
      <w:r>
        <w:rPr/>
        <w:t xml:space="preserve"> = 0,5A</w:t>
      </w:r>
      <w:r>
        <w:rPr>
          <w:vertAlign w:val="subscript"/>
        </w:rPr>
        <w:t>Z</w:t>
      </w:r>
      <w:r>
        <w:rPr/>
        <w:t xml:space="preserve">. Biết năng lượng liên kết của từng hạt nhân tương ứng là </w:t>
      </w:r>
      <w:r>
        <w:rPr>
          <w:rFonts w:eastAsia="Symbol" w:cs="Symbol" w:ascii="Symbol" w:hAnsi="Symbol"/>
        </w:rPr>
        <w:t></w:t>
      </w:r>
      <w:r>
        <w:rPr/>
        <w:t>E</w:t>
      </w:r>
      <w:r>
        <w:rPr>
          <w:vertAlign w:val="subscript"/>
        </w:rPr>
        <w:t>X</w:t>
      </w:r>
      <w:r>
        <w:rPr/>
        <w:t xml:space="preserve">, </w:t>
      </w:r>
      <w:r>
        <w:rPr>
          <w:rFonts w:eastAsia="Symbol" w:cs="Symbol" w:ascii="Symbol" w:hAnsi="Symbol"/>
        </w:rPr>
        <w:t></w:t>
      </w:r>
      <w:r>
        <w:rPr/>
        <w:t>E</w:t>
      </w:r>
      <w:r>
        <w:rPr>
          <w:vertAlign w:val="subscript"/>
        </w:rPr>
        <w:t>Y</w:t>
      </w:r>
      <w:r>
        <w:rPr/>
        <w:t xml:space="preserve">, </w:t>
      </w:r>
      <w:r>
        <w:rPr>
          <w:rFonts w:eastAsia="Symbol" w:cs="Symbol" w:ascii="Symbol" w:hAnsi="Symbol"/>
        </w:rPr>
        <w:t></w:t>
      </w:r>
      <w:r>
        <w:rPr/>
        <w:t>E</w:t>
      </w:r>
      <w:r>
        <w:rPr>
          <w:vertAlign w:val="subscript"/>
        </w:rPr>
        <w:t>Z</w:t>
      </w:r>
      <w:r>
        <w:rPr/>
        <w:t xml:space="preserve"> với </w:t>
      </w:r>
      <w:r>
        <w:rPr>
          <w:rFonts w:eastAsia="Symbol" w:cs="Symbol" w:ascii="Symbol" w:hAnsi="Symbol"/>
        </w:rPr>
        <w:t></w:t>
      </w:r>
      <w:r>
        <w:rPr/>
        <w:t>E</w:t>
      </w:r>
      <w:r>
        <w:rPr>
          <w:vertAlign w:val="subscript"/>
        </w:rPr>
        <w:t>Z</w:t>
      </w:r>
      <w:r>
        <w:rPr/>
        <w:t xml:space="preserve"> &lt; </w:t>
      </w:r>
      <w:r>
        <w:rPr>
          <w:rFonts w:eastAsia="Symbol" w:cs="Symbol" w:ascii="Symbol" w:hAnsi="Symbol"/>
        </w:rPr>
        <w:t></w:t>
      </w:r>
      <w:r>
        <w:rPr/>
        <w:t>E</w:t>
      </w:r>
      <w:r>
        <w:rPr>
          <w:vertAlign w:val="subscript"/>
        </w:rPr>
        <w:t>X</w:t>
      </w:r>
      <w:r>
        <w:rPr/>
        <w:t xml:space="preserve"> &lt; </w:t>
      </w:r>
      <w:r>
        <w:rPr>
          <w:rFonts w:eastAsia="Symbol" w:cs="Symbol" w:ascii="Symbol" w:hAnsi="Symbol"/>
        </w:rPr>
        <w:t></w:t>
      </w:r>
      <w:r>
        <w:rPr/>
        <w:t>E</w:t>
      </w:r>
      <w:r>
        <w:rPr>
          <w:vertAlign w:val="subscript"/>
        </w:rPr>
        <w:t>Y</w:t>
      </w:r>
      <w:r>
        <w:rPr/>
        <w:t>. Sắp xếp các hạt nhân này theo thứ tự tính bền vững giảm dần là:</w:t>
      </w:r>
    </w:p>
    <w:p>
      <w:pPr>
        <w:pStyle w:val="Normal"/>
        <w:tabs>
          <w:tab w:val="left" w:pos="540" w:leader="none"/>
          <w:tab w:val="left" w:pos="720" w:leader="none"/>
          <w:tab w:val="left" w:pos="7320" w:leader="none"/>
        </w:tabs>
        <w:rPr/>
      </w:pPr>
      <w:r>
        <w:rPr>
          <w:b/>
        </w:rPr>
        <w:t>A</w:t>
      </w:r>
      <w:r>
        <w:rPr/>
        <w:t xml:space="preserve">. X, Y, Z.                                  </w:t>
      </w:r>
      <w:r>
        <w:rPr>
          <w:b/>
        </w:rPr>
        <w:t>B</w:t>
      </w:r>
      <w:r>
        <w:rPr/>
        <w:t xml:space="preserve">. Z, X, Y.                                </w:t>
      </w:r>
      <w:r>
        <w:rPr>
          <w:b/>
          <w:color w:val="FF0000"/>
        </w:rPr>
        <w:t>C</w:t>
      </w:r>
      <w:r>
        <w:rPr/>
        <w:t xml:space="preserve">. Y, X, Z.                  </w:t>
      </w:r>
      <w:r>
        <w:rPr>
          <w:b/>
        </w:rPr>
        <w:t>D</w:t>
      </w:r>
      <w:r>
        <w:rPr/>
        <w:t xml:space="preserve">. Y, Z, X.                         </w:t>
      </w:r>
    </w:p>
    <w:p>
      <w:pPr>
        <w:pStyle w:val="Normal"/>
        <w:rPr/>
      </w:pPr>
      <w:r>
        <w:rPr>
          <w:b/>
          <w:spacing w:val="-3"/>
        </w:rPr>
        <w:t>Câu 22:</w:t>
      </w:r>
      <w:r>
        <w:rPr>
          <w:lang w:val="pt-BR"/>
        </w:rPr>
        <w:t xml:space="preserve"> Hai quả cầu nhỏ mang điện tích  q</w:t>
      </w:r>
      <w:r>
        <w:rPr>
          <w:vertAlign w:val="subscript"/>
          <w:lang w:val="pt-BR"/>
        </w:rPr>
        <w:t>1</w:t>
      </w:r>
      <w:r>
        <w:rPr>
          <w:lang w:val="pt-BR"/>
        </w:rPr>
        <w:t xml:space="preserve"> = -3.10</w:t>
      </w:r>
      <w:r>
        <w:rPr>
          <w:vertAlign w:val="superscript"/>
          <w:lang w:val="pt-BR"/>
        </w:rPr>
        <w:t>-9</w:t>
      </w:r>
      <w:r>
        <w:rPr>
          <w:lang w:val="pt-BR"/>
        </w:rPr>
        <w:t xml:space="preserve"> C và q</w:t>
      </w:r>
      <w:r>
        <w:rPr>
          <w:vertAlign w:val="subscript"/>
          <w:lang w:val="pt-BR"/>
        </w:rPr>
        <w:t>2</w:t>
      </w:r>
      <w:r>
        <w:rPr>
          <w:lang w:val="pt-BR"/>
        </w:rPr>
        <w:t xml:space="preserve"> = 6.10</w:t>
      </w:r>
      <w:r>
        <w:rPr>
          <w:vertAlign w:val="superscript"/>
          <w:lang w:val="pt-BR"/>
        </w:rPr>
        <w:t>-9</w:t>
      </w:r>
      <w:r>
        <w:rPr>
          <w:lang w:val="pt-BR"/>
        </w:rPr>
        <w:t>C đặt gần nhau trong không khí thì hút nhau bằng lực có độ lớn 8.10</w:t>
      </w:r>
      <w:r>
        <w:rPr>
          <w:vertAlign w:val="superscript"/>
          <w:lang w:val="pt-BR"/>
        </w:rPr>
        <w:t>-6</w:t>
      </w:r>
      <w:r>
        <w:rPr>
          <w:lang w:val="pt-BR"/>
        </w:rPr>
        <w:t>N. Nếu cho chúng chạm vào nhau rồi đưa trở về vị trí ban đầu thì chúng sẽ</w:t>
      </w:r>
    </w:p>
    <w:p>
      <w:pPr>
        <w:pStyle w:val="Normal"/>
        <w:ind w:firstLine="720"/>
        <w:rPr>
          <w:lang w:val="pt-BR"/>
        </w:rPr>
      </w:pPr>
      <w:r>
        <w:rPr>
          <w:b/>
          <w:lang w:val="pt-BR"/>
        </w:rPr>
        <w:t>A.</w:t>
      </w:r>
      <w:r>
        <w:rPr>
          <w:lang w:val="pt-BR"/>
        </w:rPr>
        <w:t xml:space="preserve">  hút nhau bằng lực 2.10</w:t>
      </w:r>
      <w:r>
        <w:rPr>
          <w:vertAlign w:val="superscript"/>
          <w:lang w:val="pt-BR"/>
        </w:rPr>
        <w:t>-6</w:t>
      </w:r>
      <w:r>
        <w:rPr>
          <w:lang w:val="pt-BR"/>
        </w:rPr>
        <w:t xml:space="preserve">N             </w:t>
        <w:tab/>
        <w:t xml:space="preserve">                        </w:t>
      </w:r>
      <w:r>
        <w:rPr>
          <w:b/>
          <w:color w:val="FF0000"/>
          <w:lang w:val="pt-BR"/>
        </w:rPr>
        <w:t>B.</w:t>
      </w:r>
      <w:r>
        <w:rPr>
          <w:color w:val="FF0000"/>
          <w:lang w:val="pt-BR"/>
        </w:rPr>
        <w:t xml:space="preserve">  đẩy nhau bằng lực 10</w:t>
      </w:r>
      <w:r>
        <w:rPr>
          <w:color w:val="FF0000"/>
          <w:vertAlign w:val="superscript"/>
          <w:lang w:val="pt-BR"/>
        </w:rPr>
        <w:t>-6</w:t>
      </w:r>
      <w:r>
        <w:rPr>
          <w:color w:val="FF0000"/>
          <w:lang w:val="pt-BR"/>
        </w:rPr>
        <w:t xml:space="preserve">N </w:t>
      </w:r>
    </w:p>
    <w:p>
      <w:pPr>
        <w:pStyle w:val="Normal"/>
        <w:ind w:firstLine="720"/>
        <w:rPr/>
      </w:pPr>
      <w:r>
        <w:rPr>
          <w:b/>
          <w:lang w:val="pt-BR"/>
        </w:rPr>
        <w:t>C.</w:t>
      </w:r>
      <w:r>
        <w:rPr>
          <w:lang w:val="pt-BR"/>
        </w:rPr>
        <w:t xml:space="preserve">  không tương tác lực.</w:t>
        <w:tab/>
        <w:tab/>
        <w:tab/>
      </w:r>
      <w:r>
        <w:rPr>
          <w:b/>
          <w:lang w:val="pt-BR"/>
        </w:rPr>
        <w:t>D.</w:t>
      </w:r>
      <w:r>
        <w:rPr>
          <w:lang w:val="pt-BR"/>
        </w:rPr>
        <w:t xml:space="preserve">   hút nhau bằng lực 8.10</w:t>
      </w:r>
      <w:r>
        <w:rPr>
          <w:vertAlign w:val="superscript"/>
          <w:lang w:val="pt-BR"/>
        </w:rPr>
        <w:t>-6</w:t>
      </w:r>
      <w:r>
        <w:rPr>
          <w:lang w:val="pt-BR"/>
        </w:rPr>
        <w:t xml:space="preserve">N </w:t>
      </w:r>
    </w:p>
    <w:p>
      <w:pPr>
        <w:pStyle w:val="Normal"/>
        <w:rPr/>
      </w:pPr>
      <w:r>
        <w:rPr>
          <w:b/>
          <w:spacing w:val="-3"/>
        </w:rPr>
        <w:t>Câu 23:</w:t>
      </w:r>
      <w:r>
        <w:rPr/>
        <w:t xml:space="preserve"> Một vòng dây dẫn tròn bán kính 20 cm được đặt trong một từ trường đều mà các đường sức từ vuông với mặt phẳng vòng dây. Khi cảm ứng từ biến thiên từ 0,1 T đến 1,1 T thì trong vòng dây xuất hiện một suất điện động không đổi có độ lớn là 0,2 V. Tìm thời gian duy trì suất điện động đó.</w:t>
      </w:r>
    </w:p>
    <w:p>
      <w:pPr>
        <w:pStyle w:val="Normal"/>
        <w:tabs>
          <w:tab w:val="clear" w:pos="720"/>
          <w:tab w:val="left" w:pos="567" w:leader="none"/>
        </w:tabs>
        <w:rPr>
          <w:lang w:val="pt-BR"/>
        </w:rPr>
      </w:pPr>
      <w:r>
        <w:rPr>
          <w:b/>
          <w:color w:val="FF0000"/>
          <w:lang w:val="pt-BR"/>
        </w:rPr>
        <w:t>A</w:t>
      </w:r>
      <w:r>
        <w:rPr>
          <w:color w:val="FF0000"/>
          <w:lang w:val="pt-BR"/>
        </w:rPr>
        <w:t xml:space="preserve">. </w:t>
      </w:r>
      <w:r>
        <w:rPr>
          <w:lang w:val="pt-BR"/>
        </w:rPr>
        <w:object w:dxaOrig="1019" w:dyaOrig="320">
          <v:shape id="ole_rId770" style="width:51pt;height:15.6pt" o:ole="">
            <v:imagedata r:id="rId771" o:title=""/>
          </v:shape>
          <o:OLEObject Type="Embed" ProgID="" ShapeID="ole_rId770" DrawAspect="Content" ObjectID="_1865736894" r:id="rId770"/>
        </w:object>
      </w:r>
      <w:r>
        <w:rPr>
          <w:lang w:val="pt-BR"/>
        </w:rPr>
        <w:t>(s).</w:t>
        <w:tab/>
      </w:r>
      <w:r>
        <w:rPr>
          <w:b/>
          <w:lang w:val="pt-BR"/>
        </w:rPr>
        <w:t>B</w:t>
      </w:r>
      <w:r>
        <w:rPr>
          <w:lang w:val="pt-BR"/>
        </w:rPr>
        <w:t xml:space="preserve">. </w:t>
      </w:r>
      <w:r>
        <w:rPr>
          <w:lang w:val="pt-BR"/>
        </w:rPr>
        <w:object w:dxaOrig="759" w:dyaOrig="279">
          <v:shape id="ole_rId772" style="width:38.4pt;height:14.4pt" o:ole="">
            <v:imagedata r:id="rId773" o:title=""/>
          </v:shape>
          <o:OLEObject Type="Embed" ProgID="" ShapeID="ole_rId772" DrawAspect="Content" ObjectID="_126404613" r:id="rId772"/>
        </w:object>
      </w:r>
      <w:r>
        <w:rPr>
          <w:lang w:val="pt-BR"/>
        </w:rPr>
        <w:t xml:space="preserve">(s).      </w:t>
      </w:r>
      <w:r>
        <w:rPr>
          <w:b/>
          <w:lang w:val="pt-BR"/>
        </w:rPr>
        <w:t>C</w:t>
      </w:r>
      <w:r>
        <w:rPr>
          <w:lang w:val="pt-BR"/>
        </w:rPr>
        <w:t xml:space="preserve">. </w:t>
      </w:r>
      <w:r>
        <w:rPr>
          <w:lang w:val="pt-BR"/>
        </w:rPr>
        <w:object w:dxaOrig="1019" w:dyaOrig="320">
          <v:shape id="ole_rId774" style="width:51pt;height:15.6pt" o:ole="">
            <v:imagedata r:id="rId775" o:title=""/>
          </v:shape>
          <o:OLEObject Type="Embed" ProgID="" ShapeID="ole_rId774" DrawAspect="Content" ObjectID="_1562837509" r:id="rId774"/>
        </w:object>
      </w:r>
      <w:r>
        <w:rPr>
          <w:lang w:val="pt-BR"/>
        </w:rPr>
        <w:t>(s).</w:t>
        <w:tab/>
        <w:t xml:space="preserve">       </w:t>
      </w:r>
      <w:r>
        <w:rPr>
          <w:b/>
          <w:lang w:val="pt-BR"/>
        </w:rPr>
        <w:t>D</w:t>
      </w:r>
      <w:r>
        <w:rPr>
          <w:lang w:val="pt-BR"/>
        </w:rPr>
        <w:t xml:space="preserve">. </w:t>
      </w:r>
      <w:r>
        <w:rPr>
          <w:lang w:val="pt-BR"/>
        </w:rPr>
        <w:object w:dxaOrig="859" w:dyaOrig="319">
          <v:shape id="ole_rId776" style="width:42.6pt;height:15.6pt" o:ole="">
            <v:imagedata r:id="rId777" o:title=""/>
          </v:shape>
          <o:OLEObject Type="Embed" ProgID="" ShapeID="ole_rId776" DrawAspect="Content" ObjectID="_632711852" r:id="rId776"/>
        </w:object>
      </w:r>
      <w:r>
        <w:rPr>
          <w:lang w:val="pt-BR"/>
        </w:rPr>
        <w:t>(s).</w:t>
        <w:tab/>
      </w:r>
    </w:p>
    <w:tbl>
      <w:tblPr>
        <w:tblW w:w="10425" w:type="dxa"/>
        <w:jc w:val="start"/>
        <w:tblInd w:w="0" w:type="dxa"/>
        <w:tblCellMar>
          <w:top w:w="0" w:type="dxa"/>
          <w:start w:w="108" w:type="dxa"/>
          <w:bottom w:w="0" w:type="dxa"/>
          <w:end w:w="108" w:type="dxa"/>
        </w:tblCellMar>
      </w:tblPr>
      <w:tblGrid>
        <w:gridCol w:w="7179"/>
        <w:gridCol w:w="3246"/>
      </w:tblGrid>
      <w:tr>
        <w:trPr/>
        <w:tc>
          <w:tcPr>
            <w:tcW w:w="7179" w:type="dxa"/>
            <w:tcBorders/>
          </w:tcPr>
          <w:p>
            <w:pPr>
              <w:pStyle w:val="Normal"/>
              <w:rPr>
                <w:color w:val="000000"/>
                <w:lang w:eastAsia="vi-VN"/>
              </w:rPr>
            </w:pPr>
            <w:r>
              <w:rPr>
                <w:b/>
                <w:spacing w:val="-3"/>
              </w:rPr>
              <w:t>Câu 24:</w:t>
            </w:r>
            <w:r>
              <w:rPr>
                <w:color w:val="000000"/>
              </w:rPr>
              <w:t>Một con lắc lò xo, vật nhỏ, dao động có khối lượng m = 100g dao động điều hòa theo phương trùng với trục của lò xo. Biết đồ thị phụ thuộc thời gian vận tốc của vật như hình vẽ. Độ lớn lực kéo về tại thời điểm 11/3s là</w:t>
            </w:r>
          </w:p>
          <w:p>
            <w:pPr>
              <w:pStyle w:val="Normal"/>
              <w:rPr/>
            </w:pPr>
            <w:r>
              <w:rPr>
                <w:b/>
                <w:color w:val="000000"/>
              </w:rPr>
              <w:t>A.</w:t>
            </w:r>
            <w:r>
              <w:rPr>
                <w:color w:val="000000"/>
              </w:rPr>
              <w:t xml:space="preserve"> 0,5N.</w:t>
              <w:tab/>
              <w:tab/>
              <w:tab/>
            </w:r>
            <w:r>
              <w:rPr>
                <w:b/>
                <w:color w:val="FF0000"/>
              </w:rPr>
              <w:t>B</w:t>
            </w:r>
            <w:r>
              <w:rPr>
                <w:b/>
                <w:color w:val="000000"/>
              </w:rPr>
              <w:t xml:space="preserve">. </w:t>
            </w:r>
            <w:r>
              <w:rPr>
                <w:color w:val="000000"/>
              </w:rPr>
              <w:t>0,123N.</w:t>
              <w:tab/>
              <w:tab/>
            </w:r>
          </w:p>
          <w:p>
            <w:pPr>
              <w:pStyle w:val="Normal"/>
              <w:rPr>
                <w:b/>
                <w:b/>
                <w:color w:val="000000"/>
                <w:lang w:eastAsia="vi-VN"/>
              </w:rPr>
            </w:pPr>
            <w:r>
              <w:rPr>
                <w:b/>
                <w:color w:val="000000"/>
              </w:rPr>
              <w:t>C.</w:t>
            </w:r>
            <w:r>
              <w:rPr>
                <w:color w:val="000000"/>
              </w:rPr>
              <w:t xml:space="preserve"> 1,2N.</w:t>
              <w:tab/>
              <w:tab/>
              <w:tab/>
            </w:r>
            <w:r>
              <w:rPr>
                <w:b/>
                <w:color w:val="000000"/>
              </w:rPr>
              <w:t>D.</w:t>
            </w:r>
            <w:r>
              <w:rPr>
                <w:color w:val="000000"/>
              </w:rPr>
              <w:t xml:space="preserve"> 0,2N.</w:t>
            </w:r>
          </w:p>
        </w:tc>
        <w:tc>
          <w:tcPr>
            <w:tcW w:w="3246" w:type="dxa"/>
            <w:tcBorders/>
          </w:tcPr>
          <w:p>
            <w:pPr>
              <w:pStyle w:val="Normal"/>
              <w:rPr>
                <w:b/>
                <w:b/>
                <w:color w:val="000000"/>
                <w:lang w:eastAsia="vi-VN"/>
              </w:rPr>
            </w:pPr>
            <w:r>
              <w:rPr>
                <w:lang w:eastAsia="vi-VN"/>
              </w:rPr>
              <w:object w:dxaOrig="2783" w:dyaOrig="2069">
                <v:shape id="ole_rId778" style="width:147.6pt;height:110.35pt" o:ole="">
                  <v:imagedata r:id="rId779" o:title=""/>
                </v:shape>
                <o:OLEObject Type="Embed" ProgID="" ShapeID="ole_rId778" DrawAspect="Content" ObjectID="_1463770340" r:id="rId778"/>
              </w:object>
            </w:r>
          </w:p>
        </w:tc>
      </w:tr>
    </w:tbl>
    <w:p>
      <w:pPr>
        <w:pStyle w:val="Normal"/>
        <w:rPr/>
      </w:pPr>
      <w:r>
        <w:rPr>
          <w:rFonts w:eastAsia="Times New Roman"/>
          <w:lang w:val="vi-VN"/>
        </w:rPr>
        <w:t xml:space="preserve"> </w:t>
      </w:r>
      <w:r>
        <w:rPr>
          <w:b/>
          <w:spacing w:val="-3"/>
        </w:rPr>
        <w:t>Câu 25:</w:t>
      </w:r>
      <w:r>
        <w:rPr>
          <w:lang w:val="pt-BR"/>
        </w:rPr>
        <w:t xml:space="preserve"> Tại mặt chất lỏng có hai nguồn phát sóng kết hợp S</w:t>
      </w:r>
      <w:r>
        <w:rPr>
          <w:vertAlign w:val="subscript"/>
          <w:lang w:val="pt-BR"/>
        </w:rPr>
        <w:t>1</w:t>
      </w:r>
      <w:r>
        <w:rPr>
          <w:lang w:val="pt-BR"/>
        </w:rPr>
        <w:t xml:space="preserve"> và S</w:t>
      </w:r>
      <w:r>
        <w:rPr>
          <w:vertAlign w:val="subscript"/>
          <w:lang w:val="pt-BR"/>
        </w:rPr>
        <w:t>2</w:t>
      </w:r>
      <w:r>
        <w:rPr>
          <w:lang w:val="pt-BR"/>
        </w:rPr>
        <w:t xml:space="preserve"> dao động theo phương vuông góc với mặt chất lỏng có cùng phương trình u=2cos40</w:t>
      </w:r>
      <w:r>
        <w:rPr>
          <w:lang w:val="vi-VN"/>
        </w:rPr>
        <w:object w:dxaOrig="220" w:dyaOrig="220">
          <v:shape id="ole_rId780" style="width:11.35pt;height:11.35pt" o:ole="">
            <v:imagedata r:id="rId781" o:title=""/>
          </v:shape>
          <o:OLEObject Type="Embed" ProgID="" ShapeID="ole_rId780" DrawAspect="Content" ObjectID="_1091125773" r:id="rId780"/>
        </w:object>
      </w:r>
      <w:r>
        <w:rPr>
          <w:lang w:val="pt-BR"/>
        </w:rPr>
        <w:t>t (trong đó u tính bằng cm, t tính bằng s). Tốc độ truyền sóng trên mặt chất lỏng là 80cm/s. Gọi M là điểm trên mặt chất lỏng cách S</w:t>
      </w:r>
      <w:r>
        <w:rPr>
          <w:vertAlign w:val="subscript"/>
          <w:lang w:val="pt-BR"/>
        </w:rPr>
        <w:t>1</w:t>
      </w:r>
      <w:r>
        <w:rPr>
          <w:lang w:val="pt-BR"/>
        </w:rPr>
        <w:t>,S</w:t>
      </w:r>
      <w:r>
        <w:rPr>
          <w:vertAlign w:val="subscript"/>
          <w:lang w:val="pt-BR"/>
        </w:rPr>
        <w:t>2</w:t>
      </w:r>
      <w:r>
        <w:rPr>
          <w:lang w:val="pt-BR"/>
        </w:rPr>
        <w:t xml:space="preserve"> lần lượt là 12cm và 9cm. Coi biên độ của sóng truyền từ hai nguồn trên đến điểm M là không đổi. Phần tử chất lỏng tại M dao động với biên độ là</w:t>
      </w:r>
    </w:p>
    <w:p>
      <w:pPr>
        <w:pStyle w:val="Normal"/>
        <w:spacing w:lineRule="auto" w:line="276"/>
        <w:ind w:start="810" w:hanging="360"/>
        <w:jc w:val="start"/>
        <w:rPr/>
      </w:pPr>
      <w:r>
        <w:rPr>
          <w:b/>
          <w:lang w:val="pt-BR"/>
        </w:rPr>
        <w:t>A.</w:t>
        <w:tab/>
      </w:r>
      <w:r>
        <w:rPr>
          <w:lang w:val="vi-VN"/>
        </w:rPr>
        <w:object w:dxaOrig="379" w:dyaOrig="340">
          <v:shape id="ole_rId782" style="width:18.6pt;height:17.4pt" o:ole="">
            <v:imagedata r:id="rId783" o:title=""/>
          </v:shape>
          <o:OLEObject Type="Embed" ProgID="" ShapeID="ole_rId782" DrawAspect="Content" ObjectID="_256990289" r:id="rId782"/>
        </w:object>
      </w:r>
      <w:r>
        <w:rPr>
          <w:lang w:val="pt-BR"/>
        </w:rPr>
        <w:t>cm.</w:t>
        <w:tab/>
        <w:tab/>
      </w:r>
      <w:r>
        <w:rPr>
          <w:b/>
          <w:color w:val="0000FF"/>
          <w:lang w:val="pt-BR"/>
        </w:rPr>
        <w:t>B.</w:t>
      </w:r>
      <w:r>
        <w:rPr>
          <w:color w:val="0000FF"/>
          <w:lang w:val="pt-BR"/>
        </w:rPr>
        <w:t xml:space="preserve"> </w:t>
      </w:r>
      <w:r>
        <w:rPr>
          <w:color w:val="0000FF"/>
          <w:lang w:val="vi-VN"/>
        </w:rPr>
        <w:object w:dxaOrig="499" w:dyaOrig="339">
          <v:shape id="ole_rId784" style="width:25.15pt;height:17.4pt" o:ole="">
            <v:imagedata r:id="rId785" o:title=""/>
          </v:shape>
          <o:OLEObject Type="Embed" ProgID="" ShapeID="ole_rId784" DrawAspect="Content" ObjectID="_1110057268" r:id="rId784"/>
        </w:object>
      </w:r>
      <w:r>
        <w:rPr>
          <w:color w:val="0000FF"/>
          <w:lang w:val="pt-BR"/>
        </w:rPr>
        <w:t>cm</w:t>
        <w:tab/>
      </w:r>
      <w:r>
        <w:rPr>
          <w:lang w:val="pt-BR"/>
        </w:rPr>
        <w:tab/>
      </w:r>
      <w:r>
        <w:rPr>
          <w:b/>
          <w:lang w:val="pt-BR"/>
        </w:rPr>
        <w:t>C.</w:t>
      </w:r>
      <w:r>
        <w:rPr>
          <w:lang w:val="pt-BR"/>
        </w:rPr>
        <w:t xml:space="preserve"> 4 cm.</w:t>
        <w:tab/>
      </w:r>
      <w:r>
        <w:rPr>
          <w:b/>
          <w:lang w:val="pt-BR"/>
        </w:rPr>
        <w:t>D.</w:t>
      </w:r>
      <w:r>
        <w:rPr>
          <w:lang w:val="pt-BR"/>
        </w:rPr>
        <w:t xml:space="preserve"> 2 cm.</w:t>
      </w:r>
    </w:p>
    <w:p>
      <w:pPr>
        <w:pStyle w:val="Normal"/>
        <w:tabs>
          <w:tab w:val="left" w:pos="360" w:leader="none"/>
          <w:tab w:val="left" w:pos="720" w:leader="none"/>
          <w:tab w:val="left" w:pos="2970" w:leader="none"/>
          <w:tab w:val="left" w:pos="5310" w:leader="none"/>
          <w:tab w:val="left" w:pos="7830" w:leader="none"/>
        </w:tabs>
        <w:rPr/>
      </w:pPr>
      <w:r>
        <w:rPr>
          <w:b/>
          <w:spacing w:val="-3"/>
        </w:rPr>
        <w:t>Câu 26:</w:t>
      </w:r>
      <w:r>
        <w:rPr/>
        <w:t xml:space="preserve"> Hai mạch dao động điện từ LC lí tưởng đang có dao động điện từ tự do với các cường độ dòng điện tức thời trong hai mạch là </w:t>
      </w:r>
      <w:r>
        <w:rPr/>
        <w:object w:dxaOrig="200" w:dyaOrig="359">
          <v:shape id="ole_rId786" style="width:9.6pt;height:18pt" o:ole="">
            <v:imagedata r:id="rId787" o:title=""/>
          </v:shape>
          <o:OLEObject Type="Embed" ProgID="" ShapeID="ole_rId786" DrawAspect="Content" ObjectID="_505966713" r:id="rId786"/>
        </w:object>
      </w:r>
      <w:r>
        <w:rPr/>
        <w:t xml:space="preserve"> và </w:t>
      </w:r>
      <w:r>
        <w:rPr/>
        <w:object w:dxaOrig="220" w:dyaOrig="360">
          <v:shape id="ole_rId788" style="width:11.35pt;height:18pt" o:ole="">
            <v:imagedata r:id="rId789" o:title=""/>
          </v:shape>
          <o:OLEObject Type="Embed" ProgID="" ShapeID="ole_rId788" DrawAspect="Content" ObjectID="_1434531306" r:id="rId788"/>
        </w:object>
      </w:r>
      <w:r>
        <w:rPr/>
        <w:t xml:space="preserve"> được biểu diễn như hình vẽ. Tổng điện tích của hai tụ điện trong hai mạch ở cùng một thời điểm có giá trị lớn nhất bằng</w:t>
      </w:r>
    </w:p>
    <w:p>
      <w:pPr>
        <w:pStyle w:val="Normal"/>
        <w:tabs>
          <w:tab w:val="left" w:pos="360" w:leader="none"/>
          <w:tab w:val="left" w:pos="720" w:leader="none"/>
          <w:tab w:val="left" w:pos="2970" w:leader="none"/>
          <w:tab w:val="left" w:pos="5310" w:leader="none"/>
          <w:tab w:val="left" w:pos="7830" w:leader="none"/>
        </w:tabs>
        <w:jc w:val="center"/>
        <w:rPr>
          <w:lang w:val="en-US" w:eastAsia="en-US"/>
        </w:rPr>
      </w:pPr>
      <w:r>
        <w:rPr>
          <w:lang w:val="en-US" w:eastAsia="en-US"/>
        </w:rPr>
        <w:drawing>
          <wp:inline distT="0" distB="0" distL="0" distR="0">
            <wp:extent cx="4009390" cy="1628140"/>
            <wp:effectExtent l="0" t="0" r="0" b="0"/>
            <wp:docPr id="100"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6" descr="" title=""/>
                    <pic:cNvPicPr>
                      <a:picLocks noChangeAspect="1" noChangeArrowheads="1"/>
                    </pic:cNvPicPr>
                  </pic:nvPicPr>
                  <pic:blipFill>
                    <a:blip r:embed="rId790"/>
                    <a:srcRect l="-10" t="-23" r="-10" b="-23"/>
                    <a:stretch>
                      <a:fillRect/>
                    </a:stretch>
                  </pic:blipFill>
                  <pic:spPr bwMode="auto">
                    <a:xfrm>
                      <a:off x="0" y="0"/>
                      <a:ext cx="4009390" cy="1628140"/>
                    </a:xfrm>
                    <a:prstGeom prst="rect">
                      <a:avLst/>
                    </a:prstGeom>
                  </pic:spPr>
                </pic:pic>
              </a:graphicData>
            </a:graphic>
          </wp:inline>
        </w:drawing>
      </w:r>
    </w:p>
    <w:p>
      <w:pPr>
        <w:pStyle w:val="Normal"/>
        <w:tabs>
          <w:tab w:val="left" w:pos="426" w:leader="none"/>
          <w:tab w:val="left" w:pos="720" w:leader="none"/>
          <w:tab w:val="left" w:pos="2835" w:leader="none"/>
          <w:tab w:val="left" w:pos="4962" w:leader="none"/>
          <w:tab w:val="left" w:pos="7371" w:leader="none"/>
        </w:tabs>
        <w:ind w:end="-54" w:hanging="0"/>
        <w:rPr/>
      </w:pPr>
      <w:r>
        <w:rPr/>
        <w:tab/>
      </w:r>
      <w:r>
        <w:rPr>
          <w:b/>
        </w:rPr>
        <w:t>A</w:t>
      </w:r>
      <w:r>
        <w:rPr/>
        <w:t xml:space="preserve">.  </w:t>
      </w:r>
      <w:r>
        <w:rPr/>
        <w:object w:dxaOrig="559" w:dyaOrig="619">
          <v:shape id="ole_rId791" style="width:27.6pt;height:30.55pt" o:ole="">
            <v:imagedata r:id="rId792" o:title=""/>
          </v:shape>
          <o:OLEObject Type="Embed" ProgID="" ShapeID="ole_rId791" DrawAspect="Content" ObjectID="_1236534095" r:id="rId791"/>
        </w:object>
      </w:r>
      <w:r>
        <w:rPr/>
        <w:t xml:space="preserve">                      </w:t>
      </w:r>
      <w:r>
        <w:rPr>
          <w:b/>
        </w:rPr>
        <w:t>B</w:t>
      </w:r>
      <w:r>
        <w:rPr/>
        <w:t xml:space="preserve">. </w:t>
      </w:r>
      <w:r>
        <w:rPr/>
        <w:object w:dxaOrig="559" w:dyaOrig="619">
          <v:shape id="ole_rId793" style="width:27.6pt;height:30.55pt" o:ole="">
            <v:imagedata r:id="rId794" o:title=""/>
          </v:shape>
          <o:OLEObject Type="Embed" ProgID="" ShapeID="ole_rId793" DrawAspect="Content" ObjectID="_552299085" r:id="rId793"/>
        </w:object>
      </w:r>
      <w:r>
        <w:rPr/>
        <w:tab/>
        <w:t xml:space="preserve">                </w:t>
      </w:r>
      <w:r>
        <w:rPr>
          <w:b/>
          <w:color w:val="FF0000"/>
        </w:rPr>
        <w:t>C</w:t>
      </w:r>
      <w:r>
        <w:rPr/>
        <w:t xml:space="preserve">. </w:t>
      </w:r>
      <w:r>
        <w:rPr/>
        <w:object w:dxaOrig="559" w:dyaOrig="619">
          <v:shape id="ole_rId795" style="width:27.6pt;height:30.55pt" o:ole="">
            <v:imagedata r:id="rId796" o:title=""/>
          </v:shape>
          <o:OLEObject Type="Embed" ProgID="" ShapeID="ole_rId795" DrawAspect="Content" ObjectID="_1585324170" r:id="rId795"/>
        </w:object>
      </w:r>
      <w:r>
        <w:rPr/>
        <w:t xml:space="preserve">                             </w:t>
      </w:r>
      <w:r>
        <w:rPr>
          <w:b/>
        </w:rPr>
        <w:t>D</w:t>
      </w:r>
      <w:r>
        <w:rPr/>
        <w:t xml:space="preserve">. </w:t>
      </w:r>
      <w:r>
        <w:rPr/>
        <w:object w:dxaOrig="639" w:dyaOrig="619">
          <v:shape id="ole_rId797" style="width:32.35pt;height:30.55pt" o:ole="">
            <v:imagedata r:id="rId798" o:title=""/>
          </v:shape>
          <o:OLEObject Type="Embed" ProgID="" ShapeID="ole_rId797" DrawAspect="Content" ObjectID="_974918415" r:id="rId797"/>
        </w:object>
      </w:r>
      <w:r>
        <w:rPr/>
        <w:t xml:space="preserve">   </w:t>
      </w:r>
    </w:p>
    <w:p>
      <w:pPr>
        <w:pStyle w:val="Normal"/>
        <w:tabs>
          <w:tab w:val="left" w:pos="540" w:leader="none"/>
          <w:tab w:val="left" w:pos="720" w:leader="none"/>
          <w:tab w:val="left" w:pos="7440" w:leader="none"/>
        </w:tabs>
        <w:ind w:start="90" w:hanging="0"/>
        <w:rPr/>
      </w:pPr>
      <w:r>
        <w:rPr>
          <w:b/>
          <w:spacing w:val="-3"/>
        </w:rPr>
        <w:t>Câu 27:</w:t>
      </w:r>
      <w:r>
        <w:rPr/>
        <w:t xml:space="preserve"> Trong thí nghiệm Y-âng về giao thoa ánh sáng, hai khe được chiếu bằng ánh sáng trắng có bước sóng từ 0,38 </w:t>
      </w:r>
      <w:r>
        <w:rPr>
          <w:rFonts w:eastAsia="Symbol" w:cs="Symbol" w:ascii="Symbol" w:hAnsi="Symbol"/>
        </w:rPr>
        <w:t></w:t>
      </w:r>
      <w:r>
        <w:rPr/>
        <w:t>m đến 0,76</w:t>
      </w:r>
      <w:r>
        <w:rPr>
          <w:rFonts w:eastAsia="Symbol" w:cs="Symbol" w:ascii="Symbol" w:hAnsi="Symbol"/>
        </w:rPr>
        <w:t></w:t>
      </w:r>
      <w:r>
        <w:rPr/>
        <w:t xml:space="preserve">m. Tại vị trí vân sáng bậc 4 của ánh sáng đơn sắc có bước sóng 0,76 </w:t>
      </w:r>
      <w:r>
        <w:rPr>
          <w:rFonts w:eastAsia="Symbol" w:cs="Symbol" w:ascii="Symbol" w:hAnsi="Symbol"/>
        </w:rPr>
        <w:t></w:t>
      </w:r>
      <w:r>
        <w:rPr/>
        <w:t>m còn có bao nhiêu vân sáng nữa của các ánh sáng đơn sắc khác?</w:t>
      </w:r>
    </w:p>
    <w:p>
      <w:pPr>
        <w:pStyle w:val="Normal"/>
        <w:tabs>
          <w:tab w:val="left" w:pos="540" w:leader="none"/>
          <w:tab w:val="left" w:pos="720" w:leader="none"/>
          <w:tab w:val="left" w:pos="7440" w:leader="none"/>
        </w:tabs>
        <w:ind w:start="90" w:hanging="0"/>
        <w:rPr/>
      </w:pPr>
      <w:r>
        <w:rPr>
          <w:rFonts w:eastAsia="Times New Roman"/>
          <w:b/>
        </w:rPr>
        <w:t xml:space="preserve">       </w:t>
      </w:r>
      <w:r>
        <w:rPr>
          <w:b/>
        </w:rPr>
        <w:t>A</w:t>
      </w:r>
      <w:r>
        <w:rPr/>
        <w:t xml:space="preserve">. 3.                               </w:t>
      </w:r>
      <w:r>
        <w:rPr>
          <w:b/>
        </w:rPr>
        <w:t>B</w:t>
      </w:r>
      <w:r>
        <w:rPr/>
        <w:t xml:space="preserve">. 8.                                             </w:t>
      </w:r>
      <w:r>
        <w:rPr>
          <w:b/>
        </w:rPr>
        <w:t>C</w:t>
      </w:r>
      <w:r>
        <w:rPr/>
        <w:t xml:space="preserve">. 7.                                 </w:t>
      </w:r>
      <w:r>
        <w:rPr>
          <w:b/>
          <w:color w:val="FF0000"/>
        </w:rPr>
        <w:t>D</w:t>
      </w:r>
      <w:r>
        <w:rPr/>
        <w:t>. 4.</w:t>
      </w:r>
    </w:p>
    <w:p>
      <w:pPr>
        <w:pStyle w:val="Normal"/>
        <w:tabs>
          <w:tab w:val="left" w:pos="540" w:leader="none"/>
          <w:tab w:val="left" w:pos="720" w:leader="none"/>
          <w:tab w:val="left" w:pos="2700" w:leader="none"/>
          <w:tab w:val="left" w:pos="5040" w:leader="none"/>
          <w:tab w:val="left" w:pos="7200" w:leader="none"/>
        </w:tabs>
        <w:ind w:start="90" w:hanging="0"/>
        <w:rPr/>
      </w:pPr>
      <w:r>
        <w:rPr>
          <w:b/>
          <w:spacing w:val="-3"/>
        </w:rPr>
        <w:t>Câu 28:</w:t>
      </w:r>
      <w:r>
        <w:rPr>
          <w:lang w:val="pt-BR"/>
        </w:rPr>
        <w:t xml:space="preserve"> Một kim loại có giới hạn quang điện là </w:t>
      </w:r>
      <w:r>
        <w:rPr/>
        <w:t>λ</w:t>
      </w:r>
      <w:r>
        <w:rPr>
          <w:vertAlign w:val="subscript"/>
          <w:lang w:val="pt-BR"/>
        </w:rPr>
        <w:t>0</w:t>
      </w:r>
      <w:r>
        <w:rPr>
          <w:lang w:val="pt-BR"/>
        </w:rPr>
        <w:t xml:space="preserve">. Chiếu bức xạ có bước sóng bằng </w:t>
      </w:r>
      <w:r>
        <w:rPr/>
        <w:object w:dxaOrig="340" w:dyaOrig="619">
          <v:shape id="ole_rId799" style="width:17.4pt;height:30.55pt" o:ole="">
            <v:imagedata r:id="rId800" o:title=""/>
          </v:shape>
          <o:OLEObject Type="Embed" ProgID="" ShapeID="ole_rId799" DrawAspect="Content" ObjectID="_1924968916" r:id="rId799"/>
        </w:object>
      </w:r>
      <w:r>
        <w:rPr>
          <w:lang w:val="pt-BR"/>
        </w:rPr>
        <w:t xml:space="preserve"> vào kim loại này. Cho rằng năng lượng mà êlectron quang điện hấp thụ từ phôtôn của bức xạ trên, một phần dùng để giải phóng nó, phần còn lại biến hoàn toàn thành động năng của nó. Giá trị động năng này là </w:t>
      </w:r>
    </w:p>
    <w:p>
      <w:pPr>
        <w:pStyle w:val="Normal"/>
        <w:tabs>
          <w:tab w:val="left" w:pos="540" w:leader="none"/>
          <w:tab w:val="left" w:pos="720" w:leader="none"/>
          <w:tab w:val="left" w:pos="2700" w:leader="none"/>
          <w:tab w:val="left" w:pos="5040" w:leader="none"/>
          <w:tab w:val="left" w:pos="7200" w:leader="none"/>
        </w:tabs>
        <w:ind w:start="90" w:hanging="0"/>
        <w:rPr/>
      </w:pPr>
      <w:r>
        <w:rPr>
          <w:b/>
          <w:color w:val="FF0000"/>
          <w:lang w:val="pt-BR"/>
        </w:rPr>
        <w:t>A</w:t>
      </w:r>
      <w:r>
        <w:rPr>
          <w:lang w:val="pt-BR"/>
        </w:rPr>
        <w:t xml:space="preserve">. </w:t>
      </w:r>
      <w:r>
        <w:rPr/>
        <w:object w:dxaOrig="460" w:dyaOrig="679">
          <v:shape id="ole_rId801" style="width:23.35pt;height:33.55pt" o:ole="">
            <v:imagedata r:id="rId802" o:title=""/>
          </v:shape>
          <o:OLEObject Type="Embed" ProgID="" ShapeID="ole_rId801" DrawAspect="Content" ObjectID="_125523100" r:id="rId801"/>
        </w:object>
      </w:r>
      <w:r>
        <w:rPr>
          <w:lang w:val="pt-BR"/>
        </w:rPr>
        <w:t xml:space="preserve">.                          </w:t>
      </w:r>
      <w:r>
        <w:rPr>
          <w:b/>
          <w:lang w:val="pt-BR"/>
        </w:rPr>
        <w:t>B</w:t>
      </w:r>
      <w:r>
        <w:rPr>
          <w:lang w:val="pt-BR"/>
        </w:rPr>
        <w:t xml:space="preserve">. </w:t>
      </w:r>
      <w:r>
        <w:rPr/>
        <w:object w:dxaOrig="460" w:dyaOrig="679">
          <v:shape id="ole_rId803" style="width:23.35pt;height:33.55pt" o:ole="">
            <v:imagedata r:id="rId804" o:title=""/>
          </v:shape>
          <o:OLEObject Type="Embed" ProgID="" ShapeID="ole_rId803" DrawAspect="Content" ObjectID="_493341406" r:id="rId803"/>
        </w:object>
      </w:r>
      <w:r>
        <w:rPr>
          <w:lang w:val="pt-BR"/>
        </w:rPr>
        <w:t xml:space="preserve">.                                  </w:t>
      </w:r>
      <w:r>
        <w:rPr>
          <w:b/>
          <w:lang w:val="pt-BR"/>
        </w:rPr>
        <w:t>C</w:t>
      </w:r>
      <w:r>
        <w:rPr>
          <w:lang w:val="pt-BR"/>
        </w:rPr>
        <w:t xml:space="preserve">. </w:t>
      </w:r>
      <w:r>
        <w:rPr/>
        <w:object w:dxaOrig="439" w:dyaOrig="679">
          <v:shape id="ole_rId805" style="width:21.6pt;height:33.55pt" o:ole="">
            <v:imagedata r:id="rId806" o:title=""/>
          </v:shape>
          <o:OLEObject Type="Embed" ProgID="" ShapeID="ole_rId805" DrawAspect="Content" ObjectID="_1215252620" r:id="rId805"/>
        </w:object>
      </w:r>
      <w:r>
        <w:rPr>
          <w:lang w:val="pt-BR"/>
        </w:rPr>
        <w:t xml:space="preserve">.                                      </w:t>
      </w:r>
      <w:r>
        <w:rPr>
          <w:b/>
          <w:lang w:val="pt-BR"/>
        </w:rPr>
        <w:t>D</w:t>
      </w:r>
      <w:r>
        <w:rPr>
          <w:lang w:val="pt-BR"/>
        </w:rPr>
        <w:t xml:space="preserve">. </w:t>
      </w:r>
      <w:r>
        <w:rPr/>
        <w:object w:dxaOrig="460" w:dyaOrig="679">
          <v:shape id="ole_rId807" style="width:23.35pt;height:33.55pt" o:ole="">
            <v:imagedata r:id="rId808" o:title=""/>
          </v:shape>
          <o:OLEObject Type="Embed" ProgID="" ShapeID="ole_rId807" DrawAspect="Content" ObjectID="_545034755" r:id="rId807"/>
        </w:object>
      </w:r>
      <w:r>
        <w:rPr/>
        <w:t>.</w:t>
      </w:r>
    </w:p>
    <w:p>
      <w:pPr>
        <w:pStyle w:val="Normal"/>
        <w:rPr/>
      </w:pPr>
      <w:r>
        <w:rPr>
          <w:b/>
          <w:spacing w:val="-3"/>
        </w:rPr>
        <w:t>Câu 29:</w:t>
      </w:r>
      <w:r>
        <w:rPr>
          <w:color w:val="000000"/>
        </w:rPr>
        <w:t xml:space="preserve"> Dùng proton bắn vào hạt nhân </w:t>
      </w:r>
      <w:r>
        <w:rPr>
          <w:color w:val="000000"/>
          <w:lang w:eastAsia="vi-VN"/>
        </w:rPr>
        <w:object w:dxaOrig="439" w:dyaOrig="379">
          <v:shape id="ole_rId809" style="width:21.6pt;height:18.6pt" o:ole="">
            <v:imagedata r:id="rId810" o:title=""/>
          </v:shape>
          <o:OLEObject Type="Embed" ProgID="" ShapeID="ole_rId809" DrawAspect="Content" ObjectID="_1775561" r:id="rId809"/>
        </w:object>
      </w:r>
      <w:r>
        <w:rPr>
          <w:color w:val="000000"/>
        </w:rPr>
        <w:t xml:space="preserve"> đứng yên gây ra phản ứng </w:t>
      </w:r>
      <w:r>
        <w:rPr>
          <w:color w:val="000000"/>
          <w:lang w:eastAsia="vi-VN"/>
        </w:rPr>
        <w:object w:dxaOrig="1880" w:dyaOrig="380">
          <v:shape id="ole_rId811" style="width:93.6pt;height:18.6pt" o:ole="">
            <v:imagedata r:id="rId812" o:title=""/>
          </v:shape>
          <o:OLEObject Type="Embed" ProgID="" ShapeID="ole_rId811" DrawAspect="Content" ObjectID="_1694412284" r:id="rId811"/>
        </w:object>
      </w:r>
      <w:r>
        <w:rPr>
          <w:color w:val="000000"/>
        </w:rPr>
        <w:t xml:space="preserve"> Phản ứng này tỏa ra năng lượng bằng W = 2,1MeV. Hạt nhân </w:t>
      </w:r>
      <w:r>
        <w:rPr>
          <w:color w:val="000000"/>
          <w:lang w:eastAsia="vi-VN"/>
        </w:rPr>
        <w:object w:dxaOrig="379" w:dyaOrig="299">
          <v:shape id="ole_rId813" style="width:18.6pt;height:15pt" o:ole="">
            <v:imagedata r:id="rId814" o:title=""/>
          </v:shape>
          <o:OLEObject Type="Embed" ProgID="" ShapeID="ole_rId813" DrawAspect="Content" ObjectID="_496590341" r:id="rId813"/>
        </w:object>
      </w:r>
      <w:r>
        <w:rPr>
          <w:color w:val="000000"/>
        </w:rPr>
        <w:t xml:space="preserve"> và hạt </w:t>
      </w:r>
      <w:r>
        <w:rPr>
          <w:color w:val="000000"/>
          <w:lang w:eastAsia="vi-VN"/>
        </w:rPr>
        <w:object w:dxaOrig="220" w:dyaOrig="220">
          <v:shape id="ole_rId815" style="width:11.35pt;height:11.35pt" o:ole="">
            <v:imagedata r:id="rId816" o:title=""/>
          </v:shape>
          <o:OLEObject Type="Embed" ProgID="" ShapeID="ole_rId815" DrawAspect="Content" ObjectID="_300366851" r:id="rId815"/>
        </w:object>
      </w:r>
      <w:r>
        <w:rPr>
          <w:color w:val="000000"/>
        </w:rPr>
        <w:t xml:space="preserve"> bay ra với các động năng lần lượt là 3,58MeV và 4MeV. Lầy gần đúng khối lượng các hạt nhân, tính theo đơn vị u, bằng số khối. Góc giữa các hướng chuyển động của hạt </w:t>
      </w:r>
      <w:r>
        <w:rPr>
          <w:color w:val="000000"/>
          <w:lang w:eastAsia="vi-VN"/>
        </w:rPr>
        <w:object w:dxaOrig="220" w:dyaOrig="220">
          <v:shape id="ole_rId817" style="width:11.35pt;height:11.35pt" o:ole="">
            <v:imagedata r:id="rId818" o:title=""/>
          </v:shape>
          <o:OLEObject Type="Embed" ProgID="" ShapeID="ole_rId817" DrawAspect="Content" ObjectID="_2003601578" r:id="rId817"/>
        </w:object>
      </w:r>
      <w:r>
        <w:rPr>
          <w:color w:val="000000"/>
        </w:rPr>
        <w:t xml:space="preserve"> và hạt Li gần bằng</w:t>
      </w:r>
    </w:p>
    <w:p>
      <w:pPr>
        <w:pStyle w:val="Normal"/>
        <w:rPr/>
      </w:pPr>
      <w:r>
        <w:rPr>
          <w:b/>
          <w:color w:val="000000"/>
        </w:rPr>
        <w:t xml:space="preserve">A. </w:t>
      </w:r>
      <w:r>
        <w:rPr>
          <w:lang w:eastAsia="vi-VN"/>
        </w:rPr>
        <w:object w:dxaOrig="420" w:dyaOrig="319">
          <v:shape id="ole_rId819" style="width:21pt;height:15.6pt" o:ole="">
            <v:imagedata r:id="rId820" o:title=""/>
          </v:shape>
          <o:OLEObject Type="Embed" ProgID="" ShapeID="ole_rId819" DrawAspect="Content" ObjectID="_1301836059" r:id="rId819"/>
        </w:object>
      </w:r>
      <w:r>
        <w:rPr>
          <w:color w:val="000000"/>
        </w:rPr>
        <w:t xml:space="preserve"> </w:t>
        <w:tab/>
        <w:tab/>
      </w:r>
      <w:r>
        <w:rPr>
          <w:b/>
          <w:color w:val="FF0000"/>
        </w:rPr>
        <w:t>B</w:t>
      </w:r>
      <w:r>
        <w:rPr>
          <w:b/>
          <w:color w:val="000000"/>
        </w:rPr>
        <w:t>.</w:t>
      </w:r>
      <w:r>
        <w:rPr>
          <w:color w:val="000000"/>
        </w:rPr>
        <w:t xml:space="preserve"> </w:t>
      </w:r>
      <w:r>
        <w:rPr>
          <w:lang w:eastAsia="vi-VN"/>
        </w:rPr>
        <w:object w:dxaOrig="519" w:dyaOrig="320">
          <v:shape id="ole_rId821" style="width:25.75pt;height:15.6pt" o:ole="">
            <v:imagedata r:id="rId822" o:title=""/>
          </v:shape>
          <o:OLEObject Type="Embed" ProgID="" ShapeID="ole_rId821" DrawAspect="Content" ObjectID="_777218125" r:id="rId821"/>
        </w:object>
      </w:r>
      <w:r>
        <w:rPr>
          <w:color w:val="000000"/>
        </w:rPr>
        <w:t xml:space="preserve"> </w:t>
        <w:tab/>
        <w:tab/>
      </w:r>
      <w:r>
        <w:rPr>
          <w:b/>
          <w:color w:val="000000"/>
        </w:rPr>
        <w:t>C.</w:t>
      </w:r>
      <w:r>
        <w:rPr>
          <w:color w:val="000000"/>
        </w:rPr>
        <w:t xml:space="preserve"> </w:t>
      </w:r>
      <w:r>
        <w:rPr>
          <w:lang w:eastAsia="vi-VN"/>
        </w:rPr>
        <w:object w:dxaOrig="420" w:dyaOrig="319">
          <v:shape id="ole_rId823" style="width:21pt;height:15.6pt" o:ole="">
            <v:imagedata r:id="rId824" o:title=""/>
          </v:shape>
          <o:OLEObject Type="Embed" ProgID="" ShapeID="ole_rId823" DrawAspect="Content" ObjectID="_1852902553" r:id="rId823"/>
        </w:object>
      </w:r>
      <w:r>
        <w:rPr>
          <w:color w:val="000000"/>
        </w:rPr>
        <w:t xml:space="preserve"> </w:t>
        <w:tab/>
        <w:tab/>
      </w:r>
      <w:r>
        <w:rPr>
          <w:b/>
          <w:color w:val="000000"/>
        </w:rPr>
        <w:t>D.</w:t>
      </w:r>
      <w:r>
        <w:rPr>
          <w:color w:val="000000"/>
        </w:rPr>
        <w:t xml:space="preserve"> </w:t>
      </w:r>
      <w:r>
        <w:rPr>
          <w:lang w:eastAsia="vi-VN"/>
        </w:rPr>
        <w:object w:dxaOrig="519" w:dyaOrig="320">
          <v:shape id="ole_rId825" style="width:25.75pt;height:15.6pt" o:ole="">
            <v:imagedata r:id="rId826" o:title=""/>
          </v:shape>
          <o:OLEObject Type="Embed" ProgID="" ShapeID="ole_rId825" DrawAspect="Content" ObjectID="_1263486893" r:id="rId825"/>
        </w:object>
      </w:r>
      <w:r>
        <w:rPr>
          <w:color w:val="000000"/>
        </w:rPr>
        <w:t xml:space="preserve"> </w:t>
      </w:r>
    </w:p>
    <w:p>
      <w:pPr>
        <w:pStyle w:val="Normal"/>
        <w:tabs>
          <w:tab w:val="clear" w:pos="720"/>
          <w:tab w:val="left" w:pos="180" w:leader="none"/>
          <w:tab w:val="left" w:pos="1680" w:leader="none"/>
          <w:tab w:val="left" w:pos="3080" w:leader="none"/>
          <w:tab w:val="left" w:pos="4480" w:leader="none"/>
        </w:tabs>
        <w:rPr>
          <w:bCs/>
          <w:color w:val="000080"/>
          <w:lang w:val="vi-VN"/>
        </w:rPr>
      </w:pPr>
      <w:r>
        <w:rPr>
          <w:bCs/>
          <w:color w:val="000080"/>
          <w:lang w:val="vi-VN"/>
        </w:rPr>
      </w:r>
    </w:p>
    <w:p>
      <w:pPr>
        <w:pStyle w:val="Normal"/>
        <w:tabs>
          <w:tab w:val="clear" w:pos="720"/>
          <w:tab w:val="left" w:pos="284" w:leader="none"/>
          <w:tab w:val="left" w:pos="2520" w:leader="none"/>
          <w:tab w:val="left" w:pos="5040" w:leader="none"/>
          <w:tab w:val="left" w:pos="7560" w:leader="none"/>
        </w:tabs>
        <w:rPr/>
      </w:pPr>
      <w:r>
        <w:rPr>
          <w:b/>
          <w:spacing w:val="-3"/>
        </w:rPr>
        <w:t>Câu 30:</w:t>
      </w:r>
      <w:r>
        <w:rPr>
          <w:lang w:val="pt-BR"/>
        </w:rPr>
        <w:t xml:space="preserve"> Một nguồn điện có suất điện động E và điện trở trong r được mắc với điện trở ngoài R</w:t>
      </w:r>
      <w:r>
        <w:rPr>
          <w:vertAlign w:val="subscript"/>
          <w:lang w:val="pt-BR"/>
        </w:rPr>
        <w:t>N</w:t>
      </w:r>
      <w:r>
        <w:rPr>
          <w:lang w:val="pt-BR"/>
        </w:rPr>
        <w:t xml:space="preserve"> = r để tạo thành một mạch kín; khi đó cường độ dòng điện chạy trong mạch là I. Nếu ta thay nguồn điện trên bằng bộ nguồn (gồm 3 nguồn điện giống hệt nó mắc song song) thì cường độ dòng điện trong mạch là</w:t>
      </w:r>
    </w:p>
    <w:p>
      <w:pPr>
        <w:pStyle w:val="Normal"/>
        <w:tabs>
          <w:tab w:val="clear" w:pos="720"/>
          <w:tab w:val="left" w:pos="284" w:leader="none"/>
          <w:tab w:val="left" w:pos="2520" w:leader="none"/>
          <w:tab w:val="left" w:pos="5040" w:leader="none"/>
          <w:tab w:val="left" w:pos="7560" w:leader="none"/>
        </w:tabs>
        <w:rPr>
          <w:lang w:val="pt-BR"/>
        </w:rPr>
      </w:pPr>
      <w:r>
        <w:rPr>
          <w:lang w:val="pt-BR"/>
        </w:rPr>
        <w:tab/>
      </w:r>
      <w:r>
        <w:rPr>
          <w:b/>
          <w:lang w:val="pt-BR"/>
        </w:rPr>
        <w:t>A.</w:t>
      </w:r>
      <w:r>
        <w:rPr>
          <w:lang w:val="pt-BR"/>
        </w:rPr>
        <w:t>0,75I.</w:t>
        <w:tab/>
      </w:r>
      <w:r>
        <w:rPr>
          <w:b/>
          <w:lang w:val="pt-BR"/>
        </w:rPr>
        <w:t>B.</w:t>
      </w:r>
      <w:r>
        <w:rPr>
          <w:lang w:val="pt-BR"/>
        </w:rPr>
        <w:t>I.</w:t>
        <w:tab/>
      </w:r>
      <w:r>
        <w:rPr>
          <w:b/>
          <w:lang w:val="pt-BR"/>
        </w:rPr>
        <w:t>C.</w:t>
      </w:r>
      <w:r>
        <w:rPr>
          <w:lang w:val="pt-BR"/>
        </w:rPr>
        <w:t xml:space="preserve"> I/3.</w:t>
        <w:tab/>
      </w:r>
      <w:r>
        <w:rPr>
          <w:b/>
          <w:color w:val="FF0000"/>
          <w:lang w:val="pt-BR"/>
        </w:rPr>
        <w:t>D.</w:t>
      </w:r>
      <w:r>
        <w:rPr>
          <w:color w:val="FF0000"/>
          <w:lang w:val="pt-BR"/>
        </w:rPr>
        <w:t xml:space="preserve"> 1,5I.</w:t>
      </w:r>
    </w:p>
    <w:p>
      <w:pPr>
        <w:pStyle w:val="Normal"/>
        <w:rPr/>
      </w:pPr>
      <w:r>
        <w:rPr>
          <w:b/>
          <w:spacing w:val="-3"/>
        </w:rPr>
        <w:t>Câu 31:</w:t>
      </w:r>
      <w:r>
        <w:rPr>
          <w:color w:val="000000"/>
        </w:rPr>
        <w:t xml:space="preserve"> Vật sáng AB đặt trước thấu kính hội tụ, cho ảnh </w:t>
      </w:r>
      <w:r>
        <w:rPr>
          <w:color w:val="000000"/>
          <w:lang w:eastAsia="vi-VN"/>
        </w:rPr>
        <w:object w:dxaOrig="1179" w:dyaOrig="620">
          <v:shape id="ole_rId827" style="width:58.15pt;height:31.15pt" o:ole="">
            <v:imagedata r:id="rId828" o:title=""/>
          </v:shape>
          <o:OLEObject Type="Embed" ProgID="" ShapeID="ole_rId827" DrawAspect="Content" ObjectID="_2097900925" r:id="rId827"/>
        </w:object>
      </w:r>
      <w:r>
        <w:rPr>
          <w:color w:val="000000"/>
        </w:rPr>
        <w:t xml:space="preserve"> Khoảng cách giữa AB và A’B’ là 180cm. Tiêu cự của thấu kính là</w:t>
      </w:r>
    </w:p>
    <w:p>
      <w:pPr>
        <w:pStyle w:val="Normal"/>
        <w:rPr/>
      </w:pPr>
      <w:r>
        <w:rPr>
          <w:b/>
          <w:color w:val="000000"/>
        </w:rPr>
        <w:t xml:space="preserve">A. </w:t>
      </w:r>
      <w:r>
        <w:rPr>
          <w:color w:val="000000"/>
        </w:rPr>
        <w:t>f = 36cm.</w:t>
        <w:tab/>
        <w:tab/>
      </w:r>
      <w:r>
        <w:rPr>
          <w:b/>
          <w:color w:val="FF0000"/>
        </w:rPr>
        <w:t>B</w:t>
      </w:r>
      <w:r>
        <w:rPr>
          <w:color w:val="000000"/>
        </w:rPr>
        <w:t>. f = 40cm.</w:t>
        <w:tab/>
        <w:tab/>
      </w:r>
      <w:r>
        <w:rPr>
          <w:b/>
          <w:color w:val="000000"/>
        </w:rPr>
        <w:t>C.</w:t>
      </w:r>
      <w:r>
        <w:rPr>
          <w:color w:val="000000"/>
        </w:rPr>
        <w:t xml:space="preserve"> f = 30cm.</w:t>
        <w:tab/>
        <w:tab/>
      </w:r>
      <w:r>
        <w:rPr>
          <w:b/>
          <w:color w:val="000000"/>
        </w:rPr>
        <w:t>D.</w:t>
      </w:r>
      <w:r>
        <w:rPr>
          <w:color w:val="000000"/>
        </w:rPr>
        <w:t xml:space="preserve"> f = 45cm.</w:t>
      </w:r>
    </w:p>
    <w:p>
      <w:pPr>
        <w:pStyle w:val="Normal"/>
        <w:rPr/>
      </w:pPr>
      <w:r>
        <w:rPr>
          <w:b/>
          <w:spacing w:val="-3"/>
        </w:rPr>
        <w:t>Câu 32:</w:t>
      </w:r>
      <w:r>
        <w:rPr>
          <w:color w:val="000000"/>
          <w:lang w:val="vi-VN"/>
        </w:rPr>
        <w:t xml:space="preserve"> Một vật dao động điều hòa có đồ thị biểu diễn sự phụ thuộc của li độ theo thời gian như hình vẽ . Phương trình dao động của vật là</w:t>
      </w:r>
    </w:p>
    <w:p>
      <w:pPr>
        <w:pStyle w:val="Normal"/>
        <w:tabs>
          <w:tab w:val="clear" w:pos="720"/>
          <w:tab w:val="left" w:pos="284" w:leader="none"/>
          <w:tab w:val="left" w:pos="2552" w:leader="none"/>
          <w:tab w:val="left" w:pos="4820" w:leader="none"/>
          <w:tab w:val="left" w:pos="7088" w:leader="none"/>
        </w:tabs>
        <w:ind w:end="-329" w:hanging="0"/>
        <w:rPr>
          <w:color w:val="000000"/>
          <w:lang w:val="vi-VN"/>
        </w:rPr>
      </w:pPr>
      <w:r>
        <w:rPr>
          <w:color w:val="000000"/>
          <w:lang w:val="vi-VN"/>
        </w:rPr>
        <w:tab/>
      </w:r>
      <w:r>
        <w:rPr>
          <w:color w:val="000000"/>
          <w:lang w:val="en-US" w:eastAsia="en-US"/>
        </w:rPr>
        <w:drawing>
          <wp:inline distT="0" distB="0" distL="0" distR="0">
            <wp:extent cx="3409315" cy="2066925"/>
            <wp:effectExtent l="0" t="0" r="0" b="0"/>
            <wp:docPr id="101" name="Picture 1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82" descr="" title=""/>
                    <pic:cNvPicPr>
                      <a:picLocks noChangeAspect="1" noChangeArrowheads="1"/>
                    </pic:cNvPicPr>
                  </pic:nvPicPr>
                  <pic:blipFill>
                    <a:blip r:embed="rId829"/>
                    <a:srcRect l="-11" t="-17" r="-11" b="-17"/>
                    <a:stretch>
                      <a:fillRect/>
                    </a:stretch>
                  </pic:blipFill>
                  <pic:spPr bwMode="auto">
                    <a:xfrm>
                      <a:off x="0" y="0"/>
                      <a:ext cx="3409315" cy="2066925"/>
                    </a:xfrm>
                    <a:prstGeom prst="rect">
                      <a:avLst/>
                    </a:prstGeom>
                  </pic:spPr>
                </pic:pic>
              </a:graphicData>
            </a:graphic>
          </wp:inline>
        </w:drawing>
      </w:r>
    </w:p>
    <w:p>
      <w:pPr>
        <w:pStyle w:val="Normal"/>
        <w:tabs>
          <w:tab w:val="clear" w:pos="720"/>
          <w:tab w:val="left" w:pos="284" w:leader="none"/>
          <w:tab w:val="left" w:pos="2552" w:leader="none"/>
          <w:tab w:val="left" w:pos="4820" w:leader="none"/>
          <w:tab w:val="left" w:pos="7088" w:leader="none"/>
        </w:tabs>
        <w:ind w:end="-329" w:hanging="0"/>
        <w:rPr>
          <w:color w:val="000000"/>
        </w:rPr>
      </w:pPr>
      <w:r>
        <w:rPr>
          <w:color w:val="000000"/>
          <w:lang w:val="vi-VN"/>
        </w:rPr>
        <w:tab/>
      </w:r>
      <w:r>
        <w:rPr>
          <w:b/>
          <w:color w:val="FF0000"/>
          <w:lang w:val="vi-VN"/>
        </w:rPr>
        <w:t>A</w:t>
      </w:r>
      <w:r>
        <w:rPr>
          <w:b/>
          <w:color w:val="000000"/>
          <w:lang w:val="vi-VN"/>
        </w:rPr>
        <w:t>.</w:t>
      </w:r>
      <w:r>
        <w:rPr>
          <w:color w:val="000000"/>
          <w:lang w:val="vi-VN"/>
        </w:rPr>
        <w:t xml:space="preserve"> </w:t>
      </w:r>
      <w:r>
        <w:rPr>
          <w:color w:val="000000"/>
        </w:rPr>
        <w:object w:dxaOrig="2219" w:dyaOrig="679">
          <v:shape id="ole_rId830" style="width:110.95pt;height:33.55pt" o:ole="">
            <v:imagedata r:id="rId831" o:title=""/>
          </v:shape>
          <o:OLEObject Type="Embed" ProgID="" ShapeID="ole_rId830" DrawAspect="Content" ObjectID="_1935960199" r:id="rId830"/>
        </w:object>
      </w:r>
      <w:r>
        <w:rPr>
          <w:color w:val="000000"/>
        </w:rPr>
        <w:t>.</w:t>
        <w:tab/>
        <w:t xml:space="preserve">                   </w:t>
      </w:r>
      <w:r>
        <w:rPr>
          <w:b/>
          <w:color w:val="000000"/>
          <w:lang w:val="vi-VN"/>
        </w:rPr>
        <w:t>B.</w:t>
      </w:r>
      <w:r>
        <w:rPr>
          <w:color w:val="000000"/>
          <w:lang w:val="vi-VN"/>
        </w:rPr>
        <w:t xml:space="preserve"> </w:t>
      </w:r>
      <w:r>
        <w:rPr>
          <w:color w:val="000000"/>
        </w:rPr>
        <w:object w:dxaOrig="2280" w:dyaOrig="680">
          <v:shape id="ole_rId832" style="width:114pt;height:33.55pt" o:ole="">
            <v:imagedata r:id="rId833" o:title=""/>
          </v:shape>
          <o:OLEObject Type="Embed" ProgID="" ShapeID="ole_rId832" DrawAspect="Content" ObjectID="_230409663" r:id="rId832"/>
        </w:object>
      </w:r>
      <w:r>
        <w:rPr>
          <w:color w:val="000000"/>
        </w:rPr>
        <w:t>.</w:t>
      </w:r>
      <w:r>
        <w:rPr>
          <w:color w:val="000000"/>
          <w:lang w:val="vi-VN"/>
        </w:rPr>
        <w:t xml:space="preserve">  </w:t>
      </w:r>
    </w:p>
    <w:p>
      <w:pPr>
        <w:pStyle w:val="Normal"/>
        <w:tabs>
          <w:tab w:val="clear" w:pos="720"/>
          <w:tab w:val="left" w:pos="284" w:leader="none"/>
          <w:tab w:val="left" w:pos="2552" w:leader="none"/>
          <w:tab w:val="left" w:pos="4820" w:leader="none"/>
          <w:tab w:val="left" w:pos="7088" w:leader="none"/>
        </w:tabs>
        <w:ind w:end="-329" w:hanging="0"/>
        <w:rPr>
          <w:color w:val="000000"/>
          <w:lang w:val="vi-VN"/>
        </w:rPr>
      </w:pPr>
      <w:r>
        <w:rPr>
          <w:rFonts w:eastAsia="Times New Roman"/>
          <w:color w:val="000000"/>
        </w:rPr>
        <w:t xml:space="preserve">   </w:t>
      </w:r>
      <w:r>
        <w:rPr>
          <w:rFonts w:eastAsia="Times New Roman"/>
          <w:color w:val="000000"/>
          <w:lang w:val="vi-VN"/>
        </w:rPr>
        <w:t xml:space="preserve"> </w:t>
      </w:r>
      <w:r>
        <w:rPr>
          <w:b/>
          <w:color w:val="000000"/>
          <w:lang w:val="vi-VN"/>
        </w:rPr>
        <w:t>C.</w:t>
      </w:r>
      <w:r>
        <w:rPr>
          <w:color w:val="000000"/>
          <w:lang w:val="vi-VN"/>
        </w:rPr>
        <w:t xml:space="preserve"> </w:t>
      </w:r>
      <w:r>
        <w:rPr>
          <w:color w:val="000000"/>
        </w:rPr>
        <w:object w:dxaOrig="2180" w:dyaOrig="680">
          <v:shape id="ole_rId834" style="width:108.55pt;height:33.55pt" o:ole="">
            <v:imagedata r:id="rId835" o:title=""/>
          </v:shape>
          <o:OLEObject Type="Embed" ProgID="" ShapeID="ole_rId834" DrawAspect="Content" ObjectID="_749342627" r:id="rId834"/>
        </w:object>
      </w:r>
      <w:r>
        <w:rPr>
          <w:color w:val="000000"/>
        </w:rPr>
        <w:t>.</w:t>
      </w:r>
      <w:r>
        <w:rPr>
          <w:color w:val="000000"/>
          <w:lang w:val="vi-VN"/>
        </w:rPr>
        <w:tab/>
      </w:r>
      <w:r>
        <w:rPr>
          <w:color w:val="000000"/>
        </w:rPr>
        <w:t xml:space="preserve">                    </w:t>
      </w:r>
      <w:r>
        <w:rPr>
          <w:b/>
          <w:color w:val="000000"/>
          <w:lang w:val="vi-VN"/>
        </w:rPr>
        <w:t>D.</w:t>
      </w:r>
      <w:r>
        <w:rPr>
          <w:color w:val="000000"/>
        </w:rPr>
        <w:object w:dxaOrig="2260" w:dyaOrig="680">
          <v:shape id="ole_rId836" style="width:113.45pt;height:33.55pt" o:ole="">
            <v:imagedata r:id="rId837" o:title=""/>
          </v:shape>
          <o:OLEObject Type="Embed" ProgID="" ShapeID="ole_rId836" DrawAspect="Content" ObjectID="_776295970" r:id="rId836"/>
        </w:object>
      </w:r>
      <w:r>
        <w:rPr>
          <w:color w:val="000000"/>
        </w:rPr>
        <w:t>.</w:t>
      </w:r>
    </w:p>
    <w:p>
      <w:pPr>
        <w:pStyle w:val="Normal"/>
        <w:tabs>
          <w:tab w:val="clear" w:pos="720"/>
          <w:tab w:val="left" w:pos="280" w:leader="none"/>
        </w:tabs>
        <w:spacing w:before="60" w:after="0"/>
        <w:rPr/>
      </w:pPr>
      <w:r>
        <w:rPr>
          <w:b/>
          <w:color w:val="0000FF"/>
          <w:u w:val="single"/>
        </w:rPr>
        <w:t>Câu 33</w:t>
      </w:r>
      <w:r>
        <w:rPr>
          <w:color w:val="0000FF"/>
          <w:u w:val="single"/>
        </w:rPr>
        <w:t>.</w:t>
      </w:r>
      <w:r>
        <w:rPr/>
        <w:t xml:space="preserve">  Một con lắc lò xo đặt nằm ngang gồm vật M có khối lượng 400g và lò xo có hệ số cứng 40N/m đang dao động điều hòa xung quanh vị trí cân bằng với biên độ 5cm. Khi M qua vị trí cân bằng người ta thả nhẹ vật m có khối lượng 100g lên M (m dính chặt ngay vào M), sau đó hệ m và M dao động với biên độ</w:t>
      </w:r>
    </w:p>
    <w:p>
      <w:pPr>
        <w:pStyle w:val="Normal"/>
        <w:tabs>
          <w:tab w:val="clear" w:pos="720"/>
          <w:tab w:val="left" w:pos="280" w:leader="none"/>
          <w:tab w:val="left" w:pos="2708" w:leader="none"/>
          <w:tab w:val="left" w:pos="5138" w:leader="none"/>
          <w:tab w:val="left" w:pos="7567" w:leader="none"/>
        </w:tabs>
        <w:ind w:firstLine="283"/>
        <w:rPr/>
      </w:pPr>
      <w:r>
        <w:rPr>
          <w:b/>
          <w:color w:val="0000FF"/>
        </w:rPr>
        <w:t>A</w:t>
      </w:r>
      <w:r>
        <w:rPr>
          <w:b/>
          <w:color w:val="FF0000"/>
        </w:rPr>
        <w:t xml:space="preserve">. </w:t>
      </w:r>
      <w:r>
        <w:rPr>
          <w:color w:val="FF0000"/>
        </w:rPr>
        <w:object w:dxaOrig="760" w:dyaOrig="360">
          <v:shape id="ole_rId838" style="width:38pt;height:18pt" o:ole="">
            <v:imagedata r:id="rId839" o:title=""/>
          </v:shape>
          <o:OLEObject Type="Embed" ProgID="" ShapeID="ole_rId838" DrawAspect="Content" ObjectID="_813368402" r:id="rId838"/>
        </w:object>
      </w:r>
      <w:r>
        <w:rPr/>
        <w:tab/>
      </w:r>
      <w:r>
        <w:rPr>
          <w:b/>
        </w:rPr>
        <w:t xml:space="preserve">B. </w:t>
      </w:r>
      <w:r>
        <w:rPr/>
        <w:t>4,25</w:t>
      </w:r>
      <w:r>
        <w:rPr>
          <w:i/>
        </w:rPr>
        <w:t>cm</w:t>
      </w:r>
      <w:r>
        <w:rPr/>
        <w:tab/>
      </w:r>
      <w:r>
        <w:rPr>
          <w:b/>
        </w:rPr>
        <w:t xml:space="preserve">C. </w:t>
      </w:r>
      <w:r>
        <w:rPr/>
        <w:object w:dxaOrig="740" w:dyaOrig="340">
          <v:shape id="ole_rId840" style="width:36.65pt;height:17.15pt" o:ole="">
            <v:imagedata r:id="rId841" o:title=""/>
          </v:shape>
          <o:OLEObject Type="Embed" ProgID="" ShapeID="ole_rId840" DrawAspect="Content" ObjectID="_1454235156" r:id="rId840"/>
        </w:object>
      </w:r>
      <w:r>
        <w:rPr/>
        <w:tab/>
      </w:r>
      <w:r>
        <w:rPr>
          <w:b/>
        </w:rPr>
        <w:t xml:space="preserve">D. </w:t>
      </w:r>
      <w:r>
        <w:rPr/>
        <w:object w:dxaOrig="759" w:dyaOrig="340">
          <v:shape id="ole_rId842" style="width:37.95pt;height:17.15pt" o:ole="">
            <v:imagedata r:id="rId843" o:title=""/>
          </v:shape>
          <o:OLEObject Type="Embed" ProgID="" ShapeID="ole_rId842" DrawAspect="Content" ObjectID="_1504751375" r:id="rId842"/>
        </w:object>
      </w:r>
    </w:p>
    <w:p>
      <w:pPr>
        <w:pStyle w:val="Normal"/>
        <w:tabs>
          <w:tab w:val="clear" w:pos="720"/>
          <w:tab w:val="left" w:pos="284" w:leader="none"/>
          <w:tab w:val="left" w:pos="2552" w:leader="none"/>
          <w:tab w:val="left" w:pos="4820" w:leader="none"/>
          <w:tab w:val="left" w:pos="7088" w:leader="none"/>
        </w:tabs>
        <w:ind w:end="-329" w:hanging="0"/>
        <w:rPr/>
      </w:pPr>
      <w:r>
        <w:rPr>
          <w:b/>
          <w:bCs/>
          <w:color w:val="000000"/>
          <w:lang w:val="vi-VN"/>
        </w:rPr>
        <w:t xml:space="preserve">Câu 34: </w:t>
      </w:r>
      <w:r>
        <w:rPr>
          <w:color w:val="000000"/>
          <w:lang w:val="vi-VN"/>
        </w:rPr>
        <w:t>Trên đoạn mạch không phân nhánh có 4 điểm theo đúng thứ tự A,M,N,B</w:t>
      </w:r>
      <w:r>
        <w:rPr>
          <w:b/>
          <w:bCs/>
          <w:color w:val="000000"/>
          <w:lang w:val="vi-VN"/>
        </w:rPr>
        <w:t>.</w:t>
      </w:r>
      <w:r>
        <w:rPr>
          <w:color w:val="000000"/>
          <w:lang w:val="vi-VN"/>
        </w:rPr>
        <w:t xml:space="preserve"> Giữa A và M chỉ có điện trở thuần. Giữa M và N chỉ có cuộn cảm thuần có L thay đổi được</w:t>
      </w:r>
      <w:r>
        <w:rPr>
          <w:b/>
          <w:bCs/>
          <w:color w:val="000000"/>
          <w:lang w:val="vi-VN"/>
        </w:rPr>
        <w:t>.</w:t>
      </w:r>
      <w:r>
        <w:rPr>
          <w:color w:val="000000"/>
          <w:lang w:val="vi-VN"/>
        </w:rPr>
        <w:t xml:space="preserve"> Giữa N và B chỉ có tụ điện. Đặt vào hai đầu đoạn mạch AB một điện áp xoay chiều </w:t>
      </w:r>
      <w:r>
        <w:rPr>
          <w:color w:val="000000"/>
          <w:lang w:val="vi-VN"/>
        </w:rPr>
        <w:object w:dxaOrig="2340" w:dyaOrig="380">
          <v:shape id="ole_rId844" style="width:117pt;height:19.2pt" o:ole="">
            <v:imagedata r:id="rId845" o:title=""/>
          </v:shape>
          <o:OLEObject Type="Embed" ProgID="" ShapeID="ole_rId844" DrawAspect="Content" ObjectID="_738142217" r:id="rId844"/>
        </w:object>
      </w:r>
      <w:r>
        <w:rPr>
          <w:color w:val="000000"/>
          <w:lang w:val="vi-VN"/>
        </w:rPr>
        <w:t>. Khi độ tự cảm L = L</w:t>
      </w:r>
      <w:r>
        <w:rPr>
          <w:color w:val="000000"/>
          <w:vertAlign w:val="subscript"/>
          <w:lang w:val="vi-VN"/>
        </w:rPr>
        <w:t>1</w:t>
      </w:r>
      <w:r>
        <w:rPr>
          <w:color w:val="000000"/>
          <w:lang w:val="vi-VN"/>
        </w:rPr>
        <w:t xml:space="preserve"> thì giá trị hiệu dụng U</w:t>
      </w:r>
      <w:r>
        <w:rPr>
          <w:color w:val="000000"/>
          <w:vertAlign w:val="subscript"/>
          <w:lang w:val="vi-VN"/>
        </w:rPr>
        <w:t>MB</w:t>
      </w:r>
      <w:r>
        <w:rPr>
          <w:color w:val="000000"/>
          <w:lang w:val="vi-VN"/>
        </w:rPr>
        <w:t xml:space="preserve"> = U</w:t>
      </w:r>
      <w:r>
        <w:rPr>
          <w:color w:val="000000"/>
          <w:vertAlign w:val="subscript"/>
          <w:lang w:val="vi-VN"/>
        </w:rPr>
        <w:t>MN</w:t>
      </w:r>
      <w:r>
        <w:rPr>
          <w:color w:val="000000"/>
          <w:lang w:val="vi-VN"/>
        </w:rPr>
        <w:t xml:space="preserve"> = 96 V. Nếu độ tự cảm L = 2L</w:t>
      </w:r>
      <w:r>
        <w:rPr>
          <w:color w:val="000000"/>
          <w:vertAlign w:val="subscript"/>
          <w:lang w:val="vi-VN"/>
        </w:rPr>
        <w:t>1</w:t>
      </w:r>
      <w:r>
        <w:rPr>
          <w:color w:val="000000"/>
          <w:lang w:val="vi-VN"/>
        </w:rPr>
        <w:t xml:space="preserve"> thì điện áp giữa hai đầu cuộn cảm bằng </w:t>
      </w:r>
    </w:p>
    <w:p>
      <w:pPr>
        <w:pStyle w:val="Normal"/>
        <w:tabs>
          <w:tab w:val="clear" w:pos="720"/>
          <w:tab w:val="left" w:pos="284" w:leader="none"/>
          <w:tab w:val="left" w:pos="2552" w:leader="none"/>
          <w:tab w:val="left" w:pos="4820" w:leader="none"/>
          <w:tab w:val="left" w:pos="7088" w:leader="none"/>
        </w:tabs>
        <w:ind w:end="-329" w:hanging="0"/>
        <w:rPr/>
      </w:pPr>
      <w:r>
        <w:rPr>
          <w:b/>
          <w:bCs/>
          <w:color w:val="000000"/>
          <w:lang w:val="vi-VN"/>
        </w:rPr>
        <w:tab/>
        <w:t>A.</w:t>
      </w:r>
      <w:r>
        <w:rPr>
          <w:color w:val="000000"/>
          <w:lang w:val="vi-VN"/>
        </w:rPr>
        <w:t xml:space="preserve"> 240V </w:t>
      </w:r>
      <w:r>
        <w:rPr>
          <w:b/>
          <w:color w:val="000000"/>
          <w:lang w:val="vi-VN"/>
        </w:rPr>
        <w:tab/>
        <w:t>B.</w:t>
      </w:r>
      <w:r>
        <w:rPr>
          <w:color w:val="000000"/>
          <w:lang w:val="vi-VN"/>
        </w:rPr>
        <w:t xml:space="preserve"> 160V</w:t>
      </w:r>
      <w:r>
        <w:rPr>
          <w:b/>
          <w:color w:val="000000"/>
          <w:lang w:val="vi-VN"/>
        </w:rPr>
        <w:tab/>
        <w:t>C.</w:t>
      </w:r>
      <w:r>
        <w:rPr>
          <w:color w:val="000000"/>
          <w:lang w:val="vi-VN"/>
        </w:rPr>
        <w:t xml:space="preserve"> 180V</w:t>
      </w:r>
      <w:r>
        <w:rPr>
          <w:b/>
          <w:color w:val="000000"/>
          <w:lang w:val="vi-VN"/>
        </w:rPr>
        <w:tab/>
        <w:t>D.</w:t>
      </w:r>
      <w:r>
        <w:rPr>
          <w:color w:val="000000"/>
          <w:lang w:val="vi-VN"/>
        </w:rPr>
        <w:t xml:space="preserve"> 120V</w:t>
      </w:r>
    </w:p>
    <w:p>
      <w:pPr>
        <w:pStyle w:val="Normal"/>
        <w:tabs>
          <w:tab w:val="clear" w:pos="720"/>
          <w:tab w:val="left" w:pos="240" w:leader="none"/>
          <w:tab w:val="left" w:pos="1800" w:leader="none"/>
          <w:tab w:val="left" w:pos="3480" w:leader="none"/>
          <w:tab w:val="left" w:pos="5280" w:leader="none"/>
        </w:tabs>
        <w:rPr>
          <w:b/>
          <w:b/>
          <w:color w:val="000000"/>
          <w:spacing w:val="-3"/>
          <w:lang w:val="vi-VN"/>
        </w:rPr>
      </w:pPr>
      <w:r>
        <w:rPr>
          <w:b/>
          <w:color w:val="000000"/>
          <w:spacing w:val="-3"/>
          <w:lang w:val="vi-VN"/>
        </w:rPr>
      </w:r>
    </w:p>
    <w:p>
      <w:pPr>
        <w:pStyle w:val="Normal"/>
        <w:tabs>
          <w:tab w:val="clear" w:pos="720"/>
          <w:tab w:val="left" w:pos="426" w:leader="none"/>
          <w:tab w:val="left" w:pos="2977" w:leader="none"/>
          <w:tab w:val="left" w:pos="5529" w:leader="none"/>
          <w:tab w:val="left" w:pos="7797" w:leader="none"/>
        </w:tabs>
        <w:rPr/>
      </w:pPr>
      <w:r>
        <w:rPr>
          <w:b/>
          <w:bCs/>
        </w:rPr>
        <w:t>Câu 35:</w:t>
      </w:r>
      <w:r>
        <w:rPr>
          <w:bCs/>
        </w:rPr>
        <w:t xml:space="preserve"> Một con lắc lò xo treo thẳng đứng, từ vị trí cân bằng kéo vật xuống dưới một đoạn 8 cm rồi thả nhẹ. Sau khoảng thời gian nhỏ nhất tương ứng là Δt</w:t>
      </w:r>
      <w:r>
        <w:rPr>
          <w:bCs/>
          <w:vertAlign w:val="subscript"/>
        </w:rPr>
        <w:t>1</w:t>
      </w:r>
      <w:r>
        <w:rPr>
          <w:bCs/>
        </w:rPr>
        <w:t>, Δt</w:t>
      </w:r>
      <w:r>
        <w:rPr>
          <w:bCs/>
          <w:vertAlign w:val="subscript"/>
        </w:rPr>
        <w:t>2</w:t>
      </w:r>
      <w:r>
        <w:rPr>
          <w:bCs/>
        </w:rPr>
        <w:t xml:space="preserve"> thì lực hồi phục và lực đàn hồi của lò xo triệt tiêu, với </w:t>
      </w:r>
      <w:r>
        <w:rPr/>
        <w:object w:dxaOrig="779" w:dyaOrig="639">
          <v:shape id="ole_rId846" style="width:39pt;height:31.75pt" o:ole="">
            <v:imagedata r:id="rId847" o:title=""/>
          </v:shape>
          <o:OLEObject Type="Embed" ProgID="" ShapeID="ole_rId846" DrawAspect="Content" ObjectID="_35089317" r:id="rId846"/>
        </w:object>
      </w:r>
      <w:r>
        <w:rPr>
          <w:bCs/>
        </w:rPr>
        <w:t xml:space="preserve">. Lấy </w:t>
      </w:r>
      <w:r>
        <w:rPr/>
        <w:object w:dxaOrig="1040" w:dyaOrig="360">
          <v:shape id="ole_rId848" style="width:52.2pt;height:18pt" o:ole="">
            <v:imagedata r:id="rId849" o:title=""/>
          </v:shape>
          <o:OLEObject Type="Embed" ProgID="" ShapeID="ole_rId848" DrawAspect="Content" ObjectID="_1481954284" r:id="rId848"/>
        </w:object>
      </w:r>
      <w:r>
        <w:rPr>
          <w:bCs/>
        </w:rPr>
        <w:t xml:space="preserve"> m/s</w:t>
      </w:r>
      <w:r>
        <w:rPr>
          <w:bCs/>
          <w:vertAlign w:val="superscript"/>
        </w:rPr>
        <w:t>2</w:t>
      </w:r>
      <w:r>
        <w:rPr>
          <w:bCs/>
        </w:rPr>
        <w:t>. Chu kì dao động của con lắc là:</w:t>
      </w:r>
    </w:p>
    <w:p>
      <w:pPr>
        <w:pStyle w:val="Normal"/>
        <w:tabs>
          <w:tab w:val="clear" w:pos="720"/>
          <w:tab w:val="left" w:pos="426" w:leader="none"/>
          <w:tab w:val="left" w:pos="2977" w:leader="none"/>
          <w:tab w:val="left" w:pos="5529" w:leader="none"/>
          <w:tab w:val="left" w:pos="7797" w:leader="none"/>
        </w:tabs>
        <w:rPr/>
      </w:pPr>
      <w:r>
        <w:rPr>
          <w:b/>
          <w:bCs/>
        </w:rPr>
        <w:t>A.</w:t>
      </w:r>
      <w:r>
        <w:rPr>
          <w:bCs/>
        </w:rPr>
        <w:t xml:space="preserve"> 0,4 s.</w:t>
        <w:tab/>
      </w:r>
      <w:r>
        <w:rPr>
          <w:b/>
          <w:bCs/>
        </w:rPr>
        <w:t>B.</w:t>
      </w:r>
      <w:r>
        <w:rPr>
          <w:bCs/>
        </w:rPr>
        <w:t xml:space="preserve"> 0,3 s.</w:t>
        <w:tab/>
      </w:r>
      <w:r>
        <w:rPr>
          <w:b/>
          <w:bCs/>
        </w:rPr>
        <w:t>C.</w:t>
      </w:r>
      <w:r>
        <w:rPr>
          <w:bCs/>
        </w:rPr>
        <w:t xml:space="preserve"> 0,79 s.</w:t>
        <w:tab/>
      </w:r>
      <w:r>
        <w:rPr>
          <w:b/>
          <w:bCs/>
        </w:rPr>
        <w:t>D.</w:t>
      </w:r>
      <w:r>
        <w:rPr>
          <w:bCs/>
        </w:rPr>
        <w:t xml:space="preserve"> 0,5 s.</w:t>
      </w:r>
    </w:p>
    <w:p>
      <w:pPr>
        <w:pStyle w:val="NormalWeb"/>
        <w:numPr>
          <w:ilvl w:val="0"/>
          <w:numId w:val="0"/>
        </w:numPr>
        <w:spacing w:before="0" w:after="0"/>
        <w:ind w:start="0" w:hanging="0"/>
        <w:rPr/>
      </w:pPr>
      <w:r>
        <w:rPr>
          <w:rStyle w:val="StrongEmphasis"/>
          <w:b/>
          <w:color w:val="000000"/>
          <w:lang w:val="vi-VN"/>
        </w:rPr>
        <w:t>Câu 36:Đặt điện áp u = U√2cos(100πt) V vào hai đầu đoạn mạch mắc nối tiếp theo đúng thứ tự gồm cuộn cảm thuẩn có cảm kháng 120 Ω, điện trở thuần R và tụ điện có điện dung C thay đổi. Khi C = C</w:t>
      </w:r>
      <w:r>
        <w:rPr>
          <w:rStyle w:val="StrongEmphasis"/>
          <w:b/>
          <w:color w:val="000000"/>
          <w:vertAlign w:val="subscript"/>
          <w:lang w:val="vi-VN"/>
        </w:rPr>
        <w:t>0</w:t>
      </w:r>
      <w:r>
        <w:rPr/>
        <w:t xml:space="preserve"> thì điện áp hiệu dụng trên đoạn mạch chứa RC đạt giá trị cực đại và giá trị cực đại đó bằng 2U. Dung kháng của tụ lúc này là</w:t>
      </w:r>
    </w:p>
    <w:tbl>
      <w:tblPr>
        <w:tblW w:w="9629" w:type="dxa"/>
        <w:jc w:val="start"/>
        <w:tblInd w:w="5" w:type="dxa"/>
        <w:tblCellMar>
          <w:top w:w="0" w:type="dxa"/>
          <w:start w:w="108" w:type="dxa"/>
          <w:bottom w:w="0" w:type="dxa"/>
          <w:end w:w="108" w:type="dxa"/>
        </w:tblCellMar>
      </w:tblPr>
      <w:tblGrid>
        <w:gridCol w:w="2552"/>
        <w:gridCol w:w="2438"/>
        <w:gridCol w:w="2352"/>
        <w:gridCol w:w="2287"/>
      </w:tblGrid>
      <w:tr>
        <w:trPr/>
        <w:tc>
          <w:tcPr>
            <w:tcW w:w="2552" w:type="dxa"/>
            <w:tcBorders/>
          </w:tcPr>
          <w:p>
            <w:pPr>
              <w:pStyle w:val="NormalWeb"/>
              <w:numPr>
                <w:ilvl w:val="0"/>
                <w:numId w:val="0"/>
              </w:numPr>
              <w:spacing w:before="0" w:after="0"/>
              <w:ind w:start="0" w:hanging="0"/>
              <w:rPr/>
            </w:pPr>
            <w:r>
              <w:rPr>
                <w:rStyle w:val="StrongEmphasis"/>
                <w:b/>
                <w:color w:val="000000"/>
                <w:lang w:val="vi-VN" w:eastAsia="en-US"/>
              </w:rPr>
              <w:t>A. 160 Ω.</w:t>
            </w:r>
          </w:p>
        </w:tc>
        <w:tc>
          <w:tcPr>
            <w:tcW w:w="2438" w:type="dxa"/>
            <w:tcBorders/>
          </w:tcPr>
          <w:p>
            <w:pPr>
              <w:pStyle w:val="NormalWeb"/>
              <w:numPr>
                <w:ilvl w:val="0"/>
                <w:numId w:val="0"/>
              </w:numPr>
              <w:spacing w:before="0" w:after="0"/>
              <w:ind w:start="0" w:hanging="0"/>
              <w:rPr/>
            </w:pPr>
            <w:r>
              <w:rPr>
                <w:rStyle w:val="StrongEmphasis"/>
                <w:b/>
                <w:color w:val="000000"/>
                <w:lang w:val="vi-VN" w:eastAsia="en-US"/>
              </w:rPr>
              <w:t>B. 100 Ω.</w:t>
            </w:r>
          </w:p>
        </w:tc>
        <w:tc>
          <w:tcPr>
            <w:tcW w:w="2352" w:type="dxa"/>
            <w:tcBorders/>
          </w:tcPr>
          <w:p>
            <w:pPr>
              <w:pStyle w:val="NormalWeb"/>
              <w:numPr>
                <w:ilvl w:val="0"/>
                <w:numId w:val="0"/>
              </w:numPr>
              <w:spacing w:before="0" w:after="0"/>
              <w:ind w:start="0" w:hanging="0"/>
              <w:rPr/>
            </w:pPr>
            <w:r>
              <w:rPr>
                <w:rStyle w:val="StrongEmphasis"/>
                <w:b/>
                <w:color w:val="000000"/>
                <w:lang w:val="vi-VN" w:eastAsia="en-US"/>
              </w:rPr>
              <w:t>C. 150 Ω.</w:t>
            </w:r>
          </w:p>
        </w:tc>
        <w:tc>
          <w:tcPr>
            <w:tcW w:w="2287" w:type="dxa"/>
            <w:tcBorders/>
          </w:tcPr>
          <w:p>
            <w:pPr>
              <w:pStyle w:val="NormalWeb"/>
              <w:numPr>
                <w:ilvl w:val="0"/>
                <w:numId w:val="0"/>
              </w:numPr>
              <w:spacing w:before="0" w:after="0"/>
              <w:ind w:start="0" w:hanging="0"/>
              <w:rPr/>
            </w:pPr>
            <w:r>
              <w:rPr>
                <w:rStyle w:val="StrongEmphasis"/>
                <w:b/>
                <w:color w:val="000000"/>
                <w:lang w:val="vi-VN" w:eastAsia="en-US"/>
              </w:rPr>
              <w:t>D. 200 Ω.</w:t>
            </w:r>
          </w:p>
        </w:tc>
      </w:tr>
    </w:tbl>
    <w:p>
      <w:pPr>
        <w:pStyle w:val="Normal"/>
        <w:widowControl w:val="false"/>
        <w:spacing w:lineRule="auto" w:line="230" w:before="60" w:after="0"/>
        <w:rPr/>
      </w:pPr>
      <w:r>
        <w:rPr>
          <w:rStyle w:val="StrongEmphasis"/>
          <w:b/>
          <w:color w:val="000000"/>
          <w:spacing w:val="-4"/>
          <w:lang w:val="pt-BR" w:eastAsia="en-US"/>
        </w:rPr>
        <w:t>Câu 37:</w:t>
      </w:r>
      <w:r>
        <w:rPr>
          <w:rStyle w:val="StrongEmphasis"/>
          <w:color w:val="000000"/>
          <w:spacing w:val="-4"/>
          <w:lang w:val="pt-BR" w:eastAsia="en-US"/>
        </w:rPr>
        <w:t xml:space="preserve"> Giả sử ban đầu có một mẫu phóng xạ X nguyên chất, có chu kỳ bán rã T và biến thành hạt nhân bền Y. Tại thời điểm </w:t>
      </w:r>
      <w:r>
        <w:rPr>
          <w:rStyle w:val="StrongEmphasis"/>
          <w:color w:val="000000"/>
          <w:spacing w:val="-4"/>
          <w:lang w:val="vi-VN" w:eastAsia="en-US"/>
        </w:rPr>
        <w:object w:dxaOrig="180" w:dyaOrig="320">
          <v:shape id="ole_rId850" style="width:9pt;height:15.7pt" o:ole="">
            <v:imagedata r:id="rId851" o:title=""/>
          </v:shape>
          <o:OLEObject Type="Embed" ProgID="" ShapeID="ole_rId850" DrawAspect="Content" ObjectID="_1079503259" r:id="rId850"/>
        </w:object>
      </w:r>
      <w:r>
        <w:rPr>
          <w:rStyle w:val="StrongEmphasis"/>
          <w:color w:val="000000"/>
          <w:spacing w:val="-4"/>
          <w:lang w:val="pt-BR" w:eastAsia="en-US"/>
        </w:rPr>
        <w:t xml:space="preserve"> tỉ lệ giữa hạt nhân Y và hạt nhân X là k. Tại thời điểm </w:t>
      </w:r>
      <w:r>
        <w:rPr>
          <w:rStyle w:val="StrongEmphasis"/>
          <w:color w:val="000000"/>
          <w:spacing w:val="-4"/>
          <w:lang w:val="vi-VN" w:eastAsia="en-US"/>
        </w:rPr>
        <w:object w:dxaOrig="1060" w:dyaOrig="320">
          <v:shape id="ole_rId852" style="width:53.25pt;height:15.7pt" o:ole="">
            <v:imagedata r:id="rId853" o:title=""/>
          </v:shape>
          <o:OLEObject Type="Embed" ProgID="" ShapeID="ole_rId852" DrawAspect="Content" ObjectID="_2140822492" r:id="rId852"/>
        </w:object>
      </w:r>
      <w:r>
        <w:rPr>
          <w:rStyle w:val="StrongEmphasis"/>
          <w:color w:val="000000"/>
          <w:spacing w:val="-4"/>
          <w:lang w:val="pt-BR" w:eastAsia="en-US"/>
        </w:rPr>
        <w:t xml:space="preserve"> thì tỉ lệ đó là</w:t>
      </w:r>
    </w:p>
    <w:p>
      <w:pPr>
        <w:pStyle w:val="Normal"/>
        <w:widowControl w:val="false"/>
        <w:tabs>
          <w:tab w:val="clear" w:pos="720"/>
          <w:tab w:val="left" w:pos="2608" w:leader="none"/>
          <w:tab w:val="left" w:pos="4939" w:leader="none"/>
          <w:tab w:val="left" w:pos="7269" w:leader="none"/>
        </w:tabs>
        <w:spacing w:lineRule="auto" w:line="230"/>
        <w:ind w:firstLine="283"/>
        <w:rPr/>
      </w:pPr>
      <w:r>
        <w:rPr>
          <w:b/>
          <w:spacing w:val="-4"/>
          <w:lang w:val="pt-BR"/>
        </w:rPr>
        <w:t xml:space="preserve">A. </w:t>
      </w:r>
      <w:r>
        <w:rPr>
          <w:spacing w:val="-4"/>
          <w:lang w:val="pt-BR"/>
        </w:rPr>
        <w:t>k + 4.</w:t>
        <w:tab/>
      </w:r>
      <w:r>
        <w:rPr>
          <w:b/>
          <w:spacing w:val="-4"/>
          <w:lang w:val="pt-BR"/>
        </w:rPr>
        <w:t xml:space="preserve">B. </w:t>
      </w:r>
      <w:r>
        <w:rPr>
          <w:spacing w:val="-4"/>
          <w:lang w:val="pt-BR"/>
        </w:rPr>
        <w:t>4k/3.</w:t>
        <w:tab/>
      </w:r>
      <w:r>
        <w:rPr>
          <w:b/>
          <w:spacing w:val="-4"/>
          <w:lang w:val="pt-BR"/>
        </w:rPr>
        <w:t xml:space="preserve">C. </w:t>
      </w:r>
      <w:r>
        <w:rPr>
          <w:spacing w:val="-4"/>
          <w:lang w:val="pt-BR"/>
        </w:rPr>
        <w:t>4k.</w:t>
        <w:tab/>
      </w:r>
      <w:r>
        <w:rPr>
          <w:b/>
          <w:spacing w:val="-4"/>
          <w:lang w:val="pt-BR"/>
        </w:rPr>
        <w:t xml:space="preserve">D. </w:t>
      </w:r>
      <w:r>
        <w:rPr>
          <w:spacing w:val="-4"/>
          <w:lang w:val="pt-BR"/>
        </w:rPr>
        <w:t>4k+3.</w:t>
      </w:r>
    </w:p>
    <w:p>
      <w:pPr>
        <w:pStyle w:val="Normal"/>
        <w:tabs>
          <w:tab w:val="left" w:pos="720" w:leader="none"/>
          <w:tab w:val="left" w:pos="2880" w:leader="none"/>
          <w:tab w:val="left" w:pos="5040" w:leader="none"/>
          <w:tab w:val="left" w:pos="7200" w:leader="none"/>
        </w:tabs>
        <w:rPr/>
      </w:pPr>
      <w:r>
        <w:rPr>
          <w:b/>
        </w:rPr>
        <w:t>Câu 38:</w:t>
      </w:r>
      <w:r>
        <w:rPr/>
        <w:t xml:space="preserve"> Trong môi trường đẳng hướng và không hấp thụ âm, trên mặt phẳng nằm ngang có 3 điểm O, M, N tạo thành tam giác vuông tại O, với OM = 80 m, ON = 60 m. Đặt tại O một nguồn điểm phát âm công suất P không đổi thì mức cường độ âm tại M là 50 dB. Mức cường độ âm lớn nhất trên đoạn MN xấp xỉ bằng </w:t>
      </w:r>
    </w:p>
    <w:p>
      <w:pPr>
        <w:pStyle w:val="Normal"/>
        <w:tabs>
          <w:tab w:val="left" w:pos="720" w:leader="none"/>
          <w:tab w:val="left" w:pos="2880" w:leader="none"/>
          <w:tab w:val="left" w:pos="5040" w:leader="none"/>
          <w:tab w:val="left" w:pos="7200" w:leader="none"/>
        </w:tabs>
        <w:rPr/>
      </w:pPr>
      <w:r>
        <w:rPr>
          <w:b/>
        </w:rPr>
        <w:t>A.</w:t>
      </w:r>
      <w:r>
        <w:rPr/>
        <w:t xml:space="preserve"> 80,2 dB            </w:t>
        <w:tab/>
      </w:r>
      <w:r>
        <w:rPr>
          <w:b/>
        </w:rPr>
        <w:t>B.</w:t>
      </w:r>
      <w:r>
        <w:rPr/>
        <w:t xml:space="preserve"> 50 dB             </w:t>
        <w:tab/>
      </w:r>
      <w:r>
        <w:rPr>
          <w:b/>
        </w:rPr>
        <w:t>C</w:t>
      </w:r>
      <w:r>
        <w:rPr/>
        <w:t xml:space="preserve">. 65,8 dB               </w:t>
        <w:tab/>
      </w:r>
      <w:r>
        <w:rPr>
          <w:b/>
        </w:rPr>
        <w:t>D.</w:t>
      </w:r>
      <w:r>
        <w:rPr/>
        <w:t xml:space="preserve"> 54,4 dB</w:t>
      </w:r>
    </w:p>
    <w:p>
      <w:pPr>
        <w:pStyle w:val="Normal"/>
        <w:spacing w:lineRule="auto" w:line="276"/>
        <w:rPr/>
      </w:pPr>
      <w:r>
        <w:rPr>
          <w:b/>
        </w:rPr>
        <w:t>Câu 39:</w:t>
      </w:r>
      <w:r>
        <w:rPr/>
        <w:t xml:space="preserve"> Trong thí nghiệm Y-âng về giao thoa ánh sáng, nguồn S phát ra ba ánh sáng đơn sắc: </w:t>
      </w:r>
      <w:r>
        <w:rPr>
          <w:lang w:val="en-US" w:eastAsia="en-US"/>
        </w:rPr>
        <w:drawing>
          <wp:inline distT="0" distB="0" distL="0" distR="0">
            <wp:extent cx="750570" cy="211455"/>
            <wp:effectExtent l="0" t="0" r="0" b="0"/>
            <wp:docPr id="102" name="Picture 9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00" descr="" title=""/>
                    <pic:cNvPicPr>
                      <a:picLocks noChangeAspect="1" noChangeArrowheads="1"/>
                    </pic:cNvPicPr>
                  </pic:nvPicPr>
                  <pic:blipFill>
                    <a:blip r:embed="rId854"/>
                    <a:srcRect l="-48" t="-178" r="-48" b="-178"/>
                    <a:stretch>
                      <a:fillRect/>
                    </a:stretch>
                  </pic:blipFill>
                  <pic:spPr bwMode="auto">
                    <a:xfrm>
                      <a:off x="0" y="0"/>
                      <a:ext cx="750570" cy="211455"/>
                    </a:xfrm>
                    <a:prstGeom prst="rect">
                      <a:avLst/>
                    </a:prstGeom>
                  </pic:spPr>
                </pic:pic>
              </a:graphicData>
            </a:graphic>
          </wp:inline>
        </w:drawing>
      </w:r>
      <w:r>
        <w:rPr/>
        <w:t xml:space="preserve">(màu tím); </w:t>
      </w:r>
      <w:r>
        <w:rPr>
          <w:lang w:val="en-US" w:eastAsia="en-US"/>
        </w:rPr>
        <w:drawing>
          <wp:inline distT="0" distB="0" distL="0" distR="0">
            <wp:extent cx="743585" cy="211455"/>
            <wp:effectExtent l="0" t="0" r="0" b="0"/>
            <wp:docPr id="103" name="Picture 9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01" descr="" title=""/>
                    <pic:cNvPicPr>
                      <a:picLocks noChangeAspect="1" noChangeArrowheads="1"/>
                    </pic:cNvPicPr>
                  </pic:nvPicPr>
                  <pic:blipFill>
                    <a:blip r:embed="rId855"/>
                    <a:srcRect l="-47" t="-178" r="-47" b="-178"/>
                    <a:stretch>
                      <a:fillRect/>
                    </a:stretch>
                  </pic:blipFill>
                  <pic:spPr bwMode="auto">
                    <a:xfrm>
                      <a:off x="0" y="0"/>
                      <a:ext cx="743585" cy="211455"/>
                    </a:xfrm>
                    <a:prstGeom prst="rect">
                      <a:avLst/>
                    </a:prstGeom>
                  </pic:spPr>
                </pic:pic>
              </a:graphicData>
            </a:graphic>
          </wp:inline>
        </w:drawing>
      </w:r>
      <w:r>
        <w:rPr/>
        <w:t xml:space="preserve">(màu lục); </w:t>
      </w:r>
      <w:r>
        <w:rPr>
          <w:lang w:val="en-US" w:eastAsia="en-US"/>
        </w:rPr>
        <w:drawing>
          <wp:inline distT="0" distB="0" distL="0" distR="0">
            <wp:extent cx="743585" cy="198120"/>
            <wp:effectExtent l="0" t="0" r="0" b="0"/>
            <wp:docPr id="104" name="Picture 9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02" descr="" title=""/>
                    <pic:cNvPicPr>
                      <a:picLocks noChangeAspect="1" noChangeArrowheads="1"/>
                    </pic:cNvPicPr>
                  </pic:nvPicPr>
                  <pic:blipFill>
                    <a:blip r:embed="rId856"/>
                    <a:srcRect l="-47" t="-178" r="-47" b="-178"/>
                    <a:stretch>
                      <a:fillRect/>
                    </a:stretch>
                  </pic:blipFill>
                  <pic:spPr bwMode="auto">
                    <a:xfrm>
                      <a:off x="0" y="0"/>
                      <a:ext cx="743585" cy="198120"/>
                    </a:xfrm>
                    <a:prstGeom prst="rect">
                      <a:avLst/>
                    </a:prstGeom>
                  </pic:spPr>
                </pic:pic>
              </a:graphicData>
            </a:graphic>
          </wp:inline>
        </w:drawing>
      </w:r>
      <w:r>
        <w:rPr/>
        <w:t>(màu đỏ). Giữa hai vân sáng liên tiếp có màu giống như màu của vân trung tâm sẽ quan sát thấy tổng cộng có bao nhiêu vân sáng đơn sắc riêng lẻ của ba màu trên?</w:t>
      </w:r>
    </w:p>
    <w:p>
      <w:pPr>
        <w:pStyle w:val="Normal"/>
        <w:tabs>
          <w:tab w:val="clear" w:pos="720"/>
          <w:tab w:val="left" w:pos="2708" w:leader="none"/>
          <w:tab w:val="left" w:pos="5138" w:leader="none"/>
          <w:tab w:val="left" w:pos="7569" w:leader="none"/>
        </w:tabs>
        <w:spacing w:lineRule="auto" w:line="276"/>
        <w:ind w:firstLine="283"/>
        <w:rPr/>
      </w:pPr>
      <w:r>
        <w:rPr>
          <w:b/>
        </w:rPr>
        <w:t xml:space="preserve">A. </w:t>
      </w:r>
      <w:r>
        <w:rPr/>
        <w:t xml:space="preserve">44 </w:t>
      </w:r>
      <w:r>
        <w:rPr>
          <w:i/>
          <w:iCs/>
        </w:rPr>
        <w:t>vân</w:t>
      </w:r>
      <w:r>
        <w:rPr/>
        <w:t>.</w:t>
        <w:tab/>
      </w:r>
      <w:r>
        <w:rPr>
          <w:b/>
        </w:rPr>
        <w:t xml:space="preserve">B. </w:t>
      </w:r>
      <w:r>
        <w:rPr/>
        <w:t xml:space="preserve">35 </w:t>
      </w:r>
      <w:r>
        <w:rPr>
          <w:i/>
          <w:iCs/>
        </w:rPr>
        <w:t>vân</w:t>
      </w:r>
      <w:r>
        <w:rPr/>
        <w:t>.</w:t>
        <w:tab/>
      </w:r>
      <w:r>
        <w:rPr>
          <w:b/>
        </w:rPr>
        <w:t xml:space="preserve">C. </w:t>
      </w:r>
      <w:r>
        <w:rPr/>
        <w:t xml:space="preserve">26 </w:t>
      </w:r>
      <w:r>
        <w:rPr>
          <w:i/>
          <w:iCs/>
        </w:rPr>
        <w:t>vân</w:t>
      </w:r>
      <w:r>
        <w:rPr/>
        <w:t>.</w:t>
        <w:tab/>
      </w:r>
      <w:r>
        <w:rPr>
          <w:b/>
        </w:rPr>
        <w:t xml:space="preserve">D. </w:t>
      </w:r>
      <w:r>
        <w:rPr/>
        <w:t xml:space="preserve">29 </w:t>
      </w:r>
      <w:r>
        <w:rPr>
          <w:i/>
          <w:iCs/>
        </w:rPr>
        <w:t>vân</w:t>
      </w:r>
      <w:r>
        <w:rPr/>
        <w:t>.</w:t>
      </w:r>
    </w:p>
    <w:p>
      <w:pPr>
        <w:pStyle w:val="Normal"/>
        <w:rPr/>
      </w:pPr>
      <w:r>
        <w:rPr>
          <w:b/>
        </w:rPr>
        <w:t>Câu 40:</w:t>
      </w:r>
      <w:r>
        <w:rPr/>
        <w:t xml:space="preserve"> Một sợi dây đàn hồi căng ngang đang có sóng dừng ổn định. Trên dây, A là một điểm nút, B là điểm bụng gần A nhất, I là trung điểm của AB với AB = 10 cm. Biết khoảng thời gian ngắn nhất giữa hai lần mà li độ dao động của phần tử tại B bằng biên độ dao động của phần tử tại I là 0,2 s. Quãng đường sóng truyền đi trong thời gian 2 s là</w:t>
      </w:r>
    </w:p>
    <w:p>
      <w:pPr>
        <w:pStyle w:val="Normal"/>
        <w:tabs>
          <w:tab w:val="clear" w:pos="720"/>
          <w:tab w:val="left" w:pos="284" w:leader="none"/>
          <w:tab w:val="left" w:pos="2552" w:leader="none"/>
          <w:tab w:val="left" w:pos="4820" w:leader="none"/>
          <w:tab w:val="left" w:pos="7088" w:leader="none"/>
        </w:tabs>
        <w:ind w:end="-329" w:hanging="0"/>
        <w:rPr/>
      </w:pPr>
      <w:r>
        <w:rPr/>
        <w:tab/>
      </w:r>
      <w:r>
        <w:rPr>
          <w:b/>
          <w:color w:val="0000FF"/>
        </w:rPr>
        <w:t>A.</w:t>
      </w:r>
      <w:r>
        <w:rPr/>
        <w:t xml:space="preserve"> 1 m.</w:t>
        <w:tab/>
      </w:r>
      <w:r>
        <w:rPr>
          <w:b/>
          <w:color w:val="0000FF"/>
        </w:rPr>
        <w:t>B.</w:t>
      </w:r>
      <w:r>
        <w:rPr/>
        <w:t xml:space="preserve"> 0,5 m.</w:t>
        <w:tab/>
      </w:r>
      <w:r>
        <w:rPr>
          <w:b/>
          <w:color w:val="0000FF"/>
        </w:rPr>
        <w:t>C.</w:t>
      </w:r>
      <w:r>
        <w:rPr/>
        <w:t xml:space="preserve"> 2 m.</w:t>
        <w:tab/>
      </w:r>
      <w:r>
        <w:rPr>
          <w:b/>
          <w:color w:val="0000FF"/>
        </w:rPr>
        <w:t>D.</w:t>
      </w:r>
      <w:r>
        <w:rPr/>
        <w:t xml:space="preserve"> 1,5 m.</w:t>
      </w:r>
    </w:p>
    <w:p>
      <w:pPr>
        <w:pStyle w:val="Normal"/>
        <w:jc w:val="center"/>
        <w:rPr>
          <w:b/>
          <w:b/>
        </w:rPr>
      </w:pPr>
      <w:r>
        <w:rPr>
          <w:b/>
        </w:rPr>
        <w:t xml:space="preserve">ĐÁP ÁN </w:t>
      </w:r>
    </w:p>
    <w:tbl>
      <w:tblPr>
        <w:tblW w:w="9586" w:type="dxa"/>
        <w:jc w:val="start"/>
        <w:tblInd w:w="-5" w:type="dxa"/>
        <w:tblCellMar>
          <w:top w:w="0" w:type="dxa"/>
          <w:start w:w="108" w:type="dxa"/>
          <w:bottom w:w="0" w:type="dxa"/>
          <w:end w:w="108" w:type="dxa"/>
        </w:tblCellMar>
      </w:tblPr>
      <w:tblGrid>
        <w:gridCol w:w="478"/>
        <w:gridCol w:w="478"/>
        <w:gridCol w:w="478"/>
        <w:gridCol w:w="478"/>
        <w:gridCol w:w="479"/>
        <w:gridCol w:w="479"/>
        <w:gridCol w:w="479"/>
        <w:gridCol w:w="479"/>
        <w:gridCol w:w="479"/>
        <w:gridCol w:w="479"/>
        <w:gridCol w:w="479"/>
        <w:gridCol w:w="479"/>
        <w:gridCol w:w="479"/>
        <w:gridCol w:w="479"/>
        <w:gridCol w:w="479"/>
        <w:gridCol w:w="479"/>
        <w:gridCol w:w="479"/>
        <w:gridCol w:w="479"/>
        <w:gridCol w:w="479"/>
        <w:gridCol w:w="489"/>
      </w:tblGrid>
      <w:tr>
        <w:trPr>
          <w:trHeight w:val="350" w:hRule="atLeast"/>
        </w:trPr>
        <w:tc>
          <w:tcPr>
            <w:tcW w:w="478" w:type="dxa"/>
            <w:tcBorders>
              <w:top w:val="single" w:sz="4" w:space="0" w:color="000000"/>
              <w:start w:val="single" w:sz="4" w:space="0" w:color="000000"/>
              <w:bottom w:val="single" w:sz="4" w:space="0" w:color="000000"/>
            </w:tcBorders>
          </w:tcPr>
          <w:p>
            <w:pPr>
              <w:pStyle w:val="Normal"/>
              <w:jc w:val="center"/>
              <w:rPr>
                <w:b/>
                <w:b/>
              </w:rPr>
            </w:pPr>
            <w:r>
              <w:rPr>
                <w:b/>
              </w:rPr>
              <w:t>1</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2</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3</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4</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5</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6</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7</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8</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9</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10</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11</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12</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13</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14</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15</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16</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17</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18</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19</w:t>
            </w:r>
          </w:p>
        </w:tc>
        <w:tc>
          <w:tcPr>
            <w:tcW w:w="489"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20</w:t>
            </w:r>
          </w:p>
        </w:tc>
      </w:tr>
      <w:tr>
        <w:trPr/>
        <w:tc>
          <w:tcPr>
            <w:tcW w:w="478"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89"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D</w:t>
            </w:r>
          </w:p>
        </w:tc>
      </w:tr>
      <w:tr>
        <w:trPr/>
        <w:tc>
          <w:tcPr>
            <w:tcW w:w="478" w:type="dxa"/>
            <w:tcBorders>
              <w:top w:val="single" w:sz="4" w:space="0" w:color="000000"/>
              <w:start w:val="single" w:sz="4" w:space="0" w:color="000000"/>
              <w:bottom w:val="single" w:sz="4" w:space="0" w:color="000000"/>
            </w:tcBorders>
          </w:tcPr>
          <w:p>
            <w:pPr>
              <w:pStyle w:val="Normal"/>
              <w:jc w:val="center"/>
              <w:rPr>
                <w:b/>
                <w:b/>
              </w:rPr>
            </w:pPr>
            <w:r>
              <w:rPr>
                <w:b/>
              </w:rPr>
              <w:t>21</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22</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23</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24</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25</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26</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27</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28</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29</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30</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31</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32</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33</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34</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35</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36</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37</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38</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39</w:t>
            </w:r>
          </w:p>
        </w:tc>
        <w:tc>
          <w:tcPr>
            <w:tcW w:w="489"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40</w:t>
            </w:r>
          </w:p>
        </w:tc>
      </w:tr>
      <w:tr>
        <w:trPr/>
        <w:tc>
          <w:tcPr>
            <w:tcW w:w="478"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8"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479"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489"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A</w:t>
            </w:r>
          </w:p>
        </w:tc>
      </w:tr>
    </w:tbl>
    <w:p>
      <w:pPr>
        <w:pStyle w:val="Normal"/>
        <w:tabs>
          <w:tab w:val="clear" w:pos="720"/>
          <w:tab w:val="left" w:pos="284" w:leader="none"/>
          <w:tab w:val="left" w:pos="2552" w:leader="none"/>
          <w:tab w:val="left" w:pos="4820" w:leader="none"/>
          <w:tab w:val="left" w:pos="7088" w:leader="none"/>
        </w:tabs>
        <w:ind w:end="-329" w:hanging="0"/>
        <w:rPr/>
      </w:pPr>
      <w:r>
        <w:rPr/>
      </w:r>
    </w:p>
    <w:p>
      <w:pPr>
        <w:pStyle w:val="Normal"/>
        <w:tabs>
          <w:tab w:val="clear" w:pos="720"/>
          <w:tab w:val="left" w:pos="240" w:leader="none"/>
          <w:tab w:val="left" w:pos="1800" w:leader="none"/>
          <w:tab w:val="left" w:pos="3480" w:leader="none"/>
          <w:tab w:val="left" w:pos="5280" w:leader="none"/>
        </w:tabs>
        <w:rPr>
          <w:b/>
          <w:b/>
          <w:spacing w:val="-3"/>
        </w:rPr>
      </w:pPr>
      <w:r>
        <w:rPr>
          <w:b/>
          <w:spacing w:val="-3"/>
        </w:rPr>
      </w:r>
    </w:p>
    <w:p>
      <w:pPr>
        <w:pStyle w:val="Normal"/>
        <w:tabs>
          <w:tab w:val="clear" w:pos="720"/>
          <w:tab w:val="left" w:pos="240" w:leader="none"/>
          <w:tab w:val="left" w:pos="1800" w:leader="none"/>
          <w:tab w:val="left" w:pos="3480" w:leader="none"/>
          <w:tab w:val="left" w:pos="5280" w:leader="none"/>
        </w:tabs>
        <w:jc w:val="center"/>
        <w:rPr>
          <w:b/>
          <w:b/>
          <w:spacing w:val="-3"/>
        </w:rPr>
      </w:pPr>
      <w:r>
        <w:rPr>
          <w:b/>
          <w:spacing w:val="-3"/>
        </w:rPr>
        <w:t>GIẢI CHI TIẾT</w:t>
      </w:r>
    </w:p>
    <w:p>
      <w:pPr>
        <w:pStyle w:val="Normal"/>
        <w:rPr/>
      </w:pPr>
      <w:r>
        <w:rPr>
          <w:b/>
          <w:color w:val="0000FF"/>
          <w:sz w:val="22"/>
          <w:u w:val="single"/>
        </w:rPr>
        <w:t>Câu 33</w:t>
      </w:r>
      <w:r>
        <w:rPr>
          <w:color w:val="0000FF"/>
          <w:sz w:val="22"/>
          <w:u w:val="single"/>
        </w:rPr>
        <w:t>.</w:t>
      </w:r>
      <w:r>
        <w:rPr>
          <w:sz w:val="22"/>
        </w:rPr>
        <w:t xml:space="preserve">  </w:t>
      </w:r>
      <w:r>
        <w:rPr>
          <w:b/>
          <w:color w:val="0000FF"/>
          <w:sz w:val="22"/>
        </w:rPr>
        <w:t xml:space="preserve">  </w:t>
      </w:r>
      <w:r>
        <w:rPr>
          <w:sz w:val="22"/>
          <w:lang w:val="pt-BR"/>
        </w:rPr>
        <w:t xml:space="preserve">Vận tốc của M khi qua VTCB:  v = </w:t>
      </w:r>
      <w:r>
        <w:rPr>
          <w:sz w:val="22"/>
        </w:rPr>
        <w:t>ω</w:t>
      </w:r>
      <w:r>
        <w:rPr>
          <w:sz w:val="22"/>
          <w:lang w:val="pt-BR"/>
        </w:rPr>
        <w:t xml:space="preserve">A = </w:t>
      </w:r>
      <w:r>
        <w:rPr>
          <w:sz w:val="22"/>
        </w:rPr>
        <w:object w:dxaOrig="460" w:dyaOrig="639">
          <v:shape id="ole_rId857" style="width:23pt;height:31.95pt" o:ole="">
            <v:imagedata r:id="rId858" o:title=""/>
          </v:shape>
          <o:OLEObject Type="Embed" ProgID="" ShapeID="ole_rId857" DrawAspect="Content" ObjectID="_865817314" r:id="rId857"/>
        </w:object>
      </w:r>
      <w:r>
        <w:rPr>
          <w:sz w:val="22"/>
          <w:lang w:val="pt-BR"/>
        </w:rPr>
        <w:t>A = 10.5 = 50cm/s</w:t>
      </w:r>
    </w:p>
    <w:p>
      <w:pPr>
        <w:pStyle w:val="Normal"/>
        <w:rPr/>
      </w:pPr>
      <w:r>
        <w:rPr>
          <w:sz w:val="22"/>
          <w:lang w:val="pt-BR"/>
        </w:rPr>
        <w:t xml:space="preserve">Vận tốc của hai vật sau khi m dính vào M: v’ = </w:t>
      </w:r>
      <w:r>
        <w:rPr>
          <w:sz w:val="22"/>
          <w:lang w:val="pt-BR"/>
        </w:rPr>
        <w:object w:dxaOrig="1520" w:dyaOrig="620">
          <v:shape id="ole_rId859" style="width:76pt;height:31pt" o:ole="">
            <v:imagedata r:id="rId860" o:title=""/>
          </v:shape>
          <o:OLEObject Type="Embed" ProgID="" ShapeID="ole_rId859" DrawAspect="Content" ObjectID="_230583265" r:id="rId859"/>
        </w:object>
      </w:r>
      <w:r>
        <w:rPr>
          <w:sz w:val="22"/>
          <w:lang w:val="pt-BR"/>
        </w:rPr>
        <w:t>= 40cm/s</w:t>
      </w:r>
    </w:p>
    <w:p>
      <w:pPr>
        <w:pStyle w:val="Normal"/>
        <w:rPr>
          <w:color w:val="FF0000"/>
          <w:sz w:val="22"/>
        </w:rPr>
      </w:pPr>
      <w:r>
        <w:rPr>
          <w:sz w:val="22"/>
          <w:lang w:val="pt-BR"/>
        </w:rPr>
        <w:t xml:space="preserve">Cơ năng của hệ khi m dính vào M:   W = </w:t>
      </w:r>
      <w:r>
        <w:rPr>
          <w:sz w:val="22"/>
          <w:lang w:val="pt-BR"/>
        </w:rPr>
        <w:object w:dxaOrig="660" w:dyaOrig="580">
          <v:shape id="ole_rId861" style="width:33pt;height:29pt" o:ole="">
            <v:imagedata r:id="rId862" o:title=""/>
          </v:shape>
          <o:OLEObject Type="Embed" ProgID="" ShapeID="ole_rId861" DrawAspect="Content" ObjectID="_1647235021" r:id="rId861"/>
        </w:object>
      </w:r>
      <w:r>
        <w:rPr>
          <w:sz w:val="22"/>
          <w:lang w:val="pt-BR"/>
        </w:rPr>
        <w:t xml:space="preserve">= </w:t>
      </w:r>
      <w:r>
        <w:rPr>
          <w:sz w:val="22"/>
          <w:lang w:val="pt-BR"/>
        </w:rPr>
        <w:object w:dxaOrig="1240" w:dyaOrig="580">
          <v:shape id="ole_rId863" style="width:63.35pt;height:28.75pt" o:ole="">
            <v:imagedata r:id="rId864" o:title=""/>
          </v:shape>
          <o:OLEObject Type="Embed" ProgID="" ShapeID="ole_rId863" DrawAspect="Content" ObjectID="_473922674" r:id="rId863"/>
        </w:object>
      </w:r>
      <w:r>
        <w:rPr>
          <w:sz w:val="22"/>
          <w:lang w:val="pt-BR"/>
        </w:rPr>
        <w:t xml:space="preserve"> =&gt; A’ = v’</w:t>
      </w:r>
      <w:r>
        <w:rPr>
          <w:sz w:val="22"/>
          <w:lang w:val="pt-BR"/>
        </w:rPr>
        <w:object w:dxaOrig="859" w:dyaOrig="639">
          <v:shape id="ole_rId865" style="width:42.95pt;height:31.95pt" o:ole="">
            <v:imagedata r:id="rId866" o:title=""/>
          </v:shape>
          <o:OLEObject Type="Embed" ProgID="" ShapeID="ole_rId865" DrawAspect="Content" ObjectID="_1618941149" r:id="rId865"/>
        </w:object>
      </w:r>
      <w:r>
        <w:rPr>
          <w:sz w:val="22"/>
          <w:lang w:val="pt-BR"/>
        </w:rPr>
        <w:t>=40</w:t>
      </w:r>
      <w:r>
        <w:rPr>
          <w:sz w:val="22"/>
          <w:lang w:val="pt-BR"/>
        </w:rPr>
        <w:object w:dxaOrig="560" w:dyaOrig="639">
          <v:shape id="ole_rId867" style="width:28pt;height:31.95pt" o:ole="">
            <v:imagedata r:id="rId868" o:title=""/>
          </v:shape>
          <o:OLEObject Type="Embed" ProgID="" ShapeID="ole_rId867" DrawAspect="Content" ObjectID="_1828802665" r:id="rId867"/>
        </w:object>
      </w:r>
      <w:r>
        <w:rPr>
          <w:sz w:val="22"/>
          <w:lang w:val="pt-BR"/>
        </w:rPr>
        <w:t xml:space="preserve">= </w:t>
      </w:r>
      <w:r>
        <w:rPr>
          <w:color w:val="FF0000"/>
          <w:sz w:val="22"/>
        </w:rPr>
        <w:object w:dxaOrig="760" w:dyaOrig="360">
          <v:shape id="ole_rId869" style="width:38pt;height:18pt" o:ole="">
            <v:imagedata r:id="rId870" o:title=""/>
          </v:shape>
          <o:OLEObject Type="Embed" ProgID="" ShapeID="ole_rId869" DrawAspect="Content" ObjectID="_1852830436" r:id="rId869"/>
        </w:object>
      </w:r>
    </w:p>
    <w:p>
      <w:pPr>
        <w:pStyle w:val="Normal"/>
        <w:tabs>
          <w:tab w:val="clear" w:pos="720"/>
          <w:tab w:val="left" w:pos="240" w:leader="none"/>
          <w:tab w:val="left" w:pos="1800" w:leader="none"/>
          <w:tab w:val="left" w:pos="3480" w:leader="none"/>
          <w:tab w:val="left" w:pos="5280" w:leader="none"/>
        </w:tabs>
        <w:rPr>
          <w:b/>
          <w:b/>
          <w:color w:val="FF0000"/>
          <w:spacing w:val="-3"/>
          <w:sz w:val="22"/>
        </w:rPr>
      </w:pPr>
      <w:r>
        <w:rPr>
          <w:b/>
          <w:color w:val="FF0000"/>
          <w:spacing w:val="-3"/>
          <w:sz w:val="22"/>
        </w:rPr>
      </w:r>
    </w:p>
    <w:p>
      <w:pPr>
        <w:pStyle w:val="Normal"/>
        <w:rPr>
          <w:b/>
          <w:b/>
          <w:color w:val="000000"/>
          <w:spacing w:val="-3"/>
        </w:rPr>
      </w:pPr>
      <w:r>
        <w:rPr>
          <w:b/>
          <w:color w:val="000000"/>
          <w:spacing w:val="-3"/>
        </w:rPr>
      </w:r>
    </w:p>
    <w:p>
      <w:pPr>
        <w:pStyle w:val="Default"/>
        <w:bidi w:val="0"/>
        <w:spacing w:lineRule="auto" w:line="360"/>
        <w:jc w:val="both"/>
        <w:rPr/>
      </w:pPr>
      <w:r>
        <w:rPr>
          <w:b/>
        </w:rPr>
        <w:t>Câu 34:</w:t>
      </w:r>
      <w:r>
        <w:rPr/>
        <w:t xml:space="preserve"> </w:t>
      </w:r>
      <w:r>
        <w:rPr>
          <w:b/>
        </w:rPr>
        <w:t>Đáp án A</w:t>
      </w:r>
    </w:p>
    <w:p>
      <w:pPr>
        <w:pStyle w:val="Normal"/>
        <w:rPr>
          <w:color w:val="000000"/>
          <w:position w:val="-32"/>
        </w:rPr>
      </w:pPr>
      <w:r>
        <w:rPr>
          <w:b/>
          <w:bCs/>
          <w:color w:val="000000"/>
          <w:lang w:val="vi-VN"/>
        </w:rPr>
        <w:t xml:space="preserve">- </w:t>
      </w:r>
      <w:r>
        <w:rPr>
          <w:color w:val="000000"/>
          <w:lang w:val="vi-VN"/>
        </w:rPr>
        <w:t>Khi L = L</w:t>
      </w:r>
      <w:r>
        <w:rPr>
          <w:color w:val="000000"/>
          <w:vertAlign w:val="subscript"/>
          <w:lang w:val="vi-VN"/>
        </w:rPr>
        <w:t>1</w:t>
      </w:r>
      <w:r>
        <w:rPr>
          <w:color w:val="000000"/>
          <w:lang w:val="vi-VN"/>
        </w:rPr>
        <w:t>:</w:t>
      </w:r>
      <w:r>
        <w:rPr>
          <w:color w:val="000000"/>
        </w:rPr>
        <w:t xml:space="preserve"> </w:t>
      </w:r>
      <w:r>
        <w:rPr>
          <w:color w:val="000000"/>
        </w:rPr>
        <w:object w:dxaOrig="4860" w:dyaOrig="720">
          <v:shape id="ole_rId871" style="width:243pt;height:36pt" o:ole="">
            <v:imagedata r:id="rId872" o:title=""/>
          </v:shape>
          <o:OLEObject Type="Embed" ProgID="" ShapeID="ole_rId871" DrawAspect="Content" ObjectID="_1260885715" r:id="rId871"/>
        </w:object>
      </w:r>
    </w:p>
    <w:p>
      <w:pPr>
        <w:pStyle w:val="Normal"/>
        <w:rPr>
          <w:color w:val="000000"/>
          <w:position w:val="-42"/>
        </w:rPr>
      </w:pPr>
      <w:r>
        <w:rPr>
          <w:color w:val="000000"/>
        </w:rPr>
        <w:object w:dxaOrig="7440" w:dyaOrig="840">
          <v:shape id="ole_rId873" style="width:372pt;height:42pt" o:ole="">
            <v:imagedata r:id="rId874" o:title=""/>
          </v:shape>
          <o:OLEObject Type="Embed" ProgID="" ShapeID="ole_rId873" DrawAspect="Content" ObjectID="_1944232304" r:id="rId873"/>
        </w:object>
      </w:r>
    </w:p>
    <w:p>
      <w:pPr>
        <w:pStyle w:val="Normal"/>
        <w:rPr>
          <w:color w:val="000000"/>
          <w:lang w:val="vi-VN"/>
        </w:rPr>
      </w:pPr>
      <w:r>
        <w:rPr>
          <w:color w:val="000000"/>
          <w:lang w:val="vi-VN"/>
        </w:rPr>
        <w:t>- Khi L = 2L</w:t>
      </w:r>
      <w:r>
        <w:rPr>
          <w:color w:val="000000"/>
          <w:vertAlign w:val="subscript"/>
          <w:lang w:val="vi-VN"/>
        </w:rPr>
        <w:t>1</w:t>
      </w:r>
      <w:r>
        <w:rPr>
          <w:color w:val="000000"/>
          <w:lang w:val="vi-VN"/>
        </w:rPr>
        <w:t xml:space="preserve"> =&gt; Z</w:t>
      </w:r>
      <w:r>
        <w:rPr>
          <w:color w:val="000000"/>
          <w:vertAlign w:val="subscript"/>
          <w:lang w:val="vi-VN"/>
        </w:rPr>
        <w:t>L2</w:t>
      </w:r>
      <w:r>
        <w:rPr>
          <w:color w:val="000000"/>
          <w:lang w:val="vi-VN"/>
        </w:rPr>
        <w:t xml:space="preserve"> = 2Z</w:t>
      </w:r>
      <w:r>
        <w:rPr>
          <w:color w:val="000000"/>
          <w:vertAlign w:val="subscript"/>
          <w:lang w:val="vi-VN"/>
        </w:rPr>
        <w:t>L1</w:t>
      </w:r>
    </w:p>
    <w:p>
      <w:pPr>
        <w:pStyle w:val="Default"/>
        <w:bidi w:val="0"/>
        <w:spacing w:lineRule="auto" w:line="360"/>
        <w:jc w:val="both"/>
        <w:rPr>
          <w:position w:val="-74"/>
        </w:rPr>
      </w:pPr>
      <w:r>
        <w:rPr/>
        <w:object w:dxaOrig="7400" w:dyaOrig="1140">
          <v:shape id="ole_rId875" style="width:370.35pt;height:57pt" o:ole="">
            <v:imagedata r:id="rId876" o:title=""/>
          </v:shape>
          <o:OLEObject Type="Embed" ProgID="" ShapeID="ole_rId875" DrawAspect="Content" ObjectID="_1016079606" r:id="rId875"/>
        </w:object>
      </w:r>
    </w:p>
    <w:p>
      <w:pPr>
        <w:pStyle w:val="Normal"/>
        <w:tabs>
          <w:tab w:val="clear" w:pos="720"/>
          <w:tab w:val="left" w:pos="426" w:leader="none"/>
          <w:tab w:val="left" w:pos="2977" w:leader="none"/>
          <w:tab w:val="left" w:pos="5529" w:leader="none"/>
          <w:tab w:val="left" w:pos="7655" w:leader="none"/>
        </w:tabs>
        <w:rPr/>
      </w:pPr>
      <w:r>
        <w:rPr/>
        <w:t>Câu 35:</w:t>
      </w:r>
    </w:p>
    <w:tbl>
      <w:tblPr>
        <w:tblW w:w="10425" w:type="dxa"/>
        <w:jc w:val="start"/>
        <w:tblInd w:w="0" w:type="dxa"/>
        <w:tblCellMar>
          <w:top w:w="0" w:type="dxa"/>
          <w:start w:w="108" w:type="dxa"/>
          <w:bottom w:w="0" w:type="dxa"/>
          <w:end w:w="108" w:type="dxa"/>
        </w:tblCellMar>
      </w:tblPr>
      <w:tblGrid>
        <w:gridCol w:w="7508"/>
        <w:gridCol w:w="2917"/>
      </w:tblGrid>
      <w:tr>
        <w:trPr/>
        <w:tc>
          <w:tcPr>
            <w:tcW w:w="7508" w:type="dxa"/>
            <w:tcBorders/>
          </w:tcPr>
          <w:p>
            <w:pPr>
              <w:pStyle w:val="Normal"/>
              <w:tabs>
                <w:tab w:val="clear" w:pos="720"/>
                <w:tab w:val="left" w:pos="426" w:leader="none"/>
                <w:tab w:val="left" w:pos="2977" w:leader="none"/>
                <w:tab w:val="left" w:pos="5529" w:leader="none"/>
                <w:tab w:val="left" w:pos="7655" w:leader="none"/>
              </w:tabs>
              <w:rPr/>
            </w:pPr>
            <w:r>
              <w:rPr/>
              <w:t>+ Trong quá trình dao động của con lắc lò xo treo thẳng đứng.</w:t>
            </w:r>
          </w:p>
          <w:p>
            <w:pPr>
              <w:pStyle w:val="ListParagraph"/>
              <w:tabs>
                <w:tab w:val="clear" w:pos="720"/>
                <w:tab w:val="left" w:pos="426" w:leader="none"/>
                <w:tab w:val="left" w:pos="2977" w:leader="none"/>
                <w:tab w:val="left" w:pos="5529" w:leader="none"/>
                <w:tab w:val="left" w:pos="7655" w:leader="none"/>
              </w:tabs>
              <w:spacing w:lineRule="auto" w:line="240" w:before="0" w:after="0"/>
              <w:ind w:start="720" w:hanging="360"/>
              <w:contextualSpacing/>
              <w:rPr/>
            </w:pPr>
            <w:r>
              <w:rPr>
                <w:rFonts w:cs="Symbol" w:ascii="Symbol" w:hAnsi="Symbol"/>
              </w:rPr>
              <w:t></w:t>
            </w:r>
            <w:r>
              <w:rPr>
                <w:rFonts w:cs="Symbol" w:ascii="Symbol" w:hAnsi="Symbol"/>
              </w:rPr>
              <w:tab/>
            </w:r>
            <w:r>
              <w:rPr>
                <w:rFonts w:cs="Times New Roman" w:ascii="Times New Roman" w:hAnsi="Times New Roman"/>
              </w:rPr>
              <w:t>Lực phục hồi triệt tiêu tại vị trí cân bằng.</w:t>
            </w:r>
          </w:p>
          <w:p>
            <w:pPr>
              <w:pStyle w:val="ListParagraph"/>
              <w:tabs>
                <w:tab w:val="clear" w:pos="720"/>
                <w:tab w:val="left" w:pos="426" w:leader="none"/>
                <w:tab w:val="left" w:pos="2977" w:leader="none"/>
                <w:tab w:val="left" w:pos="5529" w:leader="none"/>
                <w:tab w:val="left" w:pos="7655" w:leader="none"/>
              </w:tabs>
              <w:spacing w:lineRule="auto" w:line="240" w:before="0" w:after="0"/>
              <w:ind w:start="720" w:hanging="360"/>
              <w:contextualSpacing/>
              <w:rPr/>
            </w:pPr>
            <w:r>
              <w:rPr>
                <w:rFonts w:cs="Symbol" w:ascii="Symbol" w:hAnsi="Symbol"/>
              </w:rPr>
              <w:t></w:t>
            </w:r>
            <w:r>
              <w:rPr>
                <w:rFonts w:cs="Symbol" w:ascii="Symbol" w:hAnsi="Symbol"/>
              </w:rPr>
              <w:tab/>
            </w:r>
            <w:r>
              <w:rPr>
                <w:rFonts w:cs="Times New Roman" w:ascii="Times New Roman" w:hAnsi="Times New Roman"/>
              </w:rPr>
              <w:t>Lực đàn hồi bị triệt tiêu tại vị trí lò xo không biến dạng.</w:t>
            </w:r>
          </w:p>
          <w:p>
            <w:pPr>
              <w:pStyle w:val="Normal"/>
              <w:tabs>
                <w:tab w:val="clear" w:pos="720"/>
                <w:tab w:val="left" w:pos="426" w:leader="none"/>
                <w:tab w:val="left" w:pos="2977" w:leader="none"/>
                <w:tab w:val="left" w:pos="5529" w:leader="none"/>
                <w:tab w:val="left" w:pos="7655" w:leader="none"/>
              </w:tabs>
              <w:rPr/>
            </w:pPr>
            <w:r>
              <w:rPr/>
              <w:t>+ Từ hình vẽ ta có Δt</w:t>
            </w:r>
            <w:r>
              <w:rPr>
                <w:vertAlign w:val="subscript"/>
              </w:rPr>
              <w:t>1</w:t>
            </w:r>
            <w:r>
              <w:rPr/>
              <w:t xml:space="preserve"> = 0,25T và </w:t>
            </w:r>
            <w:r>
              <w:rPr/>
              <w:object w:dxaOrig="2360" w:dyaOrig="580">
                <v:shape id="ole_rId877" style="width:118.2pt;height:29.4pt" o:ole="">
                  <v:imagedata r:id="rId878" o:title=""/>
                </v:shape>
                <o:OLEObject Type="Embed" ProgID="" ShapeID="ole_rId877" DrawAspect="Content" ObjectID="_994872584" r:id="rId877"/>
              </w:object>
            </w:r>
            <w:r>
              <w:rPr/>
              <w:t>cm.</w:t>
            </w:r>
          </w:p>
          <w:p>
            <w:pPr>
              <w:pStyle w:val="Normal"/>
              <w:tabs>
                <w:tab w:val="clear" w:pos="720"/>
                <w:tab w:val="left" w:pos="426" w:leader="none"/>
                <w:tab w:val="left" w:pos="2977" w:leader="none"/>
                <w:tab w:val="left" w:pos="5529" w:leader="none"/>
                <w:tab w:val="left" w:pos="7655" w:leader="none"/>
              </w:tabs>
              <w:rPr/>
            </w:pPr>
            <w:r>
              <w:rPr/>
              <w:t xml:space="preserve">Chu kì dao động của con lắc </w:t>
            </w:r>
            <w:r>
              <w:rPr/>
              <w:object w:dxaOrig="1680" w:dyaOrig="680">
                <v:shape id="ole_rId879" style="width:84pt;height:34.2pt" o:ole="">
                  <v:imagedata r:id="rId880" o:title=""/>
                </v:shape>
                <o:OLEObject Type="Embed" ProgID="" ShapeID="ole_rId879" DrawAspect="Content" ObjectID="_361877597" r:id="rId879"/>
              </w:object>
            </w:r>
            <w:r>
              <w:rPr/>
              <w:t xml:space="preserve"> s.</w:t>
            </w:r>
            <w:r>
              <w:rPr>
                <w:b/>
              </w:rPr>
              <w:t xml:space="preserve"> </w:t>
            </w:r>
          </w:p>
          <w:p>
            <w:pPr>
              <w:pStyle w:val="Normal"/>
              <w:tabs>
                <w:tab w:val="clear" w:pos="720"/>
                <w:tab w:val="left" w:pos="426" w:leader="none"/>
                <w:tab w:val="left" w:pos="2977" w:leader="none"/>
                <w:tab w:val="left" w:pos="5529" w:leader="none"/>
                <w:tab w:val="left" w:pos="7655" w:leader="none"/>
              </w:tabs>
              <w:rPr>
                <w:b/>
                <w:b/>
              </w:rPr>
            </w:pPr>
            <w:r>
              <w:rPr>
                <w:b/>
              </w:rPr>
              <w:t>Câu 36:</w:t>
            </w:r>
          </w:p>
          <w:p>
            <w:pPr>
              <w:pStyle w:val="Normal"/>
              <w:tabs>
                <w:tab w:val="clear" w:pos="720"/>
                <w:tab w:val="left" w:pos="426" w:leader="none"/>
                <w:tab w:val="left" w:pos="2977" w:leader="none"/>
                <w:tab w:val="left" w:pos="5529" w:leader="none"/>
                <w:tab w:val="left" w:pos="7655" w:leader="none"/>
              </w:tabs>
              <w:rPr>
                <w:b/>
                <w:b/>
              </w:rPr>
            </w:pPr>
            <w:r>
              <w:rPr>
                <w:b/>
              </w:rPr>
            </w:r>
          </w:p>
        </w:tc>
        <w:tc>
          <w:tcPr>
            <w:tcW w:w="2917" w:type="dxa"/>
            <w:tcBorders/>
          </w:tcPr>
          <w:p>
            <w:pPr>
              <w:pStyle w:val="Normal"/>
              <w:tabs>
                <w:tab w:val="clear" w:pos="720"/>
                <w:tab w:val="left" w:pos="426" w:leader="none"/>
                <w:tab w:val="left" w:pos="2977" w:leader="none"/>
                <w:tab w:val="left" w:pos="5529" w:leader="none"/>
                <w:tab w:val="left" w:pos="7655" w:leader="none"/>
              </w:tabs>
              <w:rPr>
                <w:lang w:val="en-US" w:eastAsia="en-US"/>
              </w:rPr>
            </w:pPr>
            <w:r>
              <w:rPr>
                <w:lang w:val="en-US" w:eastAsia="en-US"/>
              </w:rPr>
              <w:drawing>
                <wp:inline distT="0" distB="0" distL="0" distR="0">
                  <wp:extent cx="1676400" cy="1836420"/>
                  <wp:effectExtent l="0" t="0" r="0" b="0"/>
                  <wp:docPr id="105"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3" descr="" title=""/>
                          <pic:cNvPicPr>
                            <a:picLocks noChangeAspect="1" noChangeArrowheads="1"/>
                          </pic:cNvPicPr>
                        </pic:nvPicPr>
                        <pic:blipFill>
                          <a:blip r:embed="rId881"/>
                          <a:srcRect l="-21" t="-20" r="-21" b="-20"/>
                          <a:stretch>
                            <a:fillRect/>
                          </a:stretch>
                        </pic:blipFill>
                        <pic:spPr bwMode="auto">
                          <a:xfrm>
                            <a:off x="0" y="0"/>
                            <a:ext cx="1676400" cy="1836420"/>
                          </a:xfrm>
                          <a:prstGeom prst="rect">
                            <a:avLst/>
                          </a:prstGeom>
                        </pic:spPr>
                      </pic:pic>
                    </a:graphicData>
                  </a:graphic>
                </wp:inline>
              </w:drawing>
            </w:r>
          </w:p>
        </w:tc>
      </w:tr>
    </w:tbl>
    <w:p>
      <w:pPr>
        <w:pStyle w:val="Default"/>
        <w:bidi w:val="0"/>
        <w:spacing w:lineRule="auto" w:line="360"/>
        <w:jc w:val="both"/>
        <w:rPr>
          <w:position w:val="-74"/>
        </w:rPr>
      </w:pPr>
      <w:r>
        <w:rPr>
          <w:lang w:val="en-US" w:eastAsia="en-US"/>
        </w:rPr>
        <w:drawing>
          <wp:inline distT="0" distB="0" distL="0" distR="0">
            <wp:extent cx="4305300" cy="1189990"/>
            <wp:effectExtent l="0" t="0" r="0" b="0"/>
            <wp:docPr id="106"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7" descr="" title=""/>
                    <pic:cNvPicPr>
                      <a:picLocks noChangeAspect="1" noChangeArrowheads="1"/>
                    </pic:cNvPicPr>
                  </pic:nvPicPr>
                  <pic:blipFill>
                    <a:blip r:embed="rId882"/>
                    <a:srcRect l="-8" t="-31" r="-8" b="-31"/>
                    <a:stretch>
                      <a:fillRect/>
                    </a:stretch>
                  </pic:blipFill>
                  <pic:spPr bwMode="auto">
                    <a:xfrm>
                      <a:off x="0" y="0"/>
                      <a:ext cx="4305300" cy="1189990"/>
                    </a:xfrm>
                    <a:prstGeom prst="rect">
                      <a:avLst/>
                    </a:prstGeom>
                  </pic:spPr>
                </pic:pic>
              </a:graphicData>
            </a:graphic>
          </wp:inline>
        </w:drawing>
      </w:r>
    </w:p>
    <w:p>
      <w:pPr>
        <w:pStyle w:val="Normal"/>
        <w:rPr>
          <w:b/>
          <w:b/>
          <w:sz w:val="26"/>
          <w:lang w:val="pt-BR"/>
        </w:rPr>
      </w:pPr>
      <w:r>
        <w:rPr>
          <w:b/>
        </w:rPr>
        <w:t>Câu 37.</w:t>
      </w:r>
      <w:r>
        <w:rPr>
          <w:b/>
          <w:sz w:val="26"/>
          <w:lang w:val="pt-BR"/>
        </w:rPr>
        <w:t xml:space="preserve">Bài giải: </w:t>
      </w:r>
      <w:r>
        <w:rPr>
          <w:sz w:val="26"/>
          <w:lang w:val="pt-BR"/>
        </w:rPr>
        <w:t>.Áp dụng công thức ĐL phóng xạ ta có:</w:t>
      </w:r>
    </w:p>
    <w:p>
      <w:pPr>
        <w:pStyle w:val="Normal"/>
        <w:rPr/>
      </w:pPr>
      <w:r>
        <w:rPr>
          <w:rFonts w:eastAsia="Times New Roman"/>
          <w:b/>
          <w:spacing w:val="-4"/>
          <w:sz w:val="26"/>
          <w:lang w:val="pt-BR"/>
        </w:rPr>
        <w:t xml:space="preserve">  </w:t>
      </w:r>
      <w:r>
        <w:rPr>
          <w:b/>
          <w:spacing w:val="-4"/>
          <w:sz w:val="26"/>
          <w:lang w:val="nl-NL"/>
        </w:rPr>
        <w:object w:dxaOrig="4400" w:dyaOrig="760">
          <v:shape id="ole_rId883" style="width:219.75pt;height:38.25pt" o:ole="">
            <v:imagedata r:id="rId884" o:title=""/>
          </v:shape>
          <o:OLEObject Type="Embed" ProgID="" ShapeID="ole_rId883" DrawAspect="Content" ObjectID="_416015940" r:id="rId883"/>
        </w:object>
      </w:r>
      <w:r>
        <w:rPr>
          <w:rFonts w:eastAsia="Times New Roman"/>
          <w:b/>
          <w:spacing w:val="-4"/>
          <w:sz w:val="26"/>
          <w:lang w:val="pt-BR"/>
        </w:rPr>
        <w:t xml:space="preserve">  </w:t>
      </w:r>
      <w:r>
        <w:rPr>
          <w:b/>
          <w:spacing w:val="-4"/>
          <w:sz w:val="26"/>
          <w:lang w:val="pt-BR"/>
        </w:rPr>
        <w:t>(1)</w:t>
      </w:r>
    </w:p>
    <w:p>
      <w:pPr>
        <w:pStyle w:val="Normal"/>
        <w:rPr/>
      </w:pPr>
      <w:r>
        <w:rPr>
          <w:b/>
          <w:spacing w:val="-4"/>
          <w:sz w:val="26"/>
          <w:lang w:val="nl-NL"/>
        </w:rPr>
        <w:object w:dxaOrig="6020" w:dyaOrig="760">
          <v:shape id="ole_rId885" style="width:300.65pt;height:38.25pt" o:ole="">
            <v:imagedata r:id="rId886" o:title=""/>
          </v:shape>
          <o:OLEObject Type="Embed" ProgID="" ShapeID="ole_rId885" DrawAspect="Content" ObjectID="_171755077" r:id="rId885"/>
        </w:object>
      </w:r>
      <w:r>
        <w:rPr>
          <w:rFonts w:eastAsia="Times New Roman"/>
          <w:b/>
          <w:spacing w:val="-4"/>
          <w:sz w:val="26"/>
          <w:lang w:val="pt-BR"/>
        </w:rPr>
        <w:t xml:space="preserve"> </w:t>
      </w:r>
      <w:r>
        <w:rPr>
          <w:b/>
          <w:spacing w:val="-4"/>
          <w:sz w:val="26"/>
          <w:lang w:val="pt-BR"/>
        </w:rPr>
        <w:t>(2)</w:t>
      </w:r>
    </w:p>
    <w:p>
      <w:pPr>
        <w:pStyle w:val="Normal"/>
        <w:rPr>
          <w:spacing w:val="-4"/>
          <w:sz w:val="26"/>
          <w:lang w:val="pt-BR"/>
        </w:rPr>
      </w:pPr>
      <w:r>
        <w:rPr>
          <w:rFonts w:eastAsia="Times New Roman"/>
          <w:b/>
          <w:spacing w:val="-4"/>
          <w:sz w:val="26"/>
          <w:lang w:val="pt-BR"/>
        </w:rPr>
        <w:t xml:space="preserve"> </w:t>
      </w:r>
      <w:r>
        <w:rPr>
          <w:spacing w:val="-4"/>
          <w:sz w:val="26"/>
          <w:lang w:val="pt-BR"/>
        </w:rPr>
        <w:t xml:space="preserve">Ta có   </w:t>
      </w:r>
      <w:r>
        <w:rPr>
          <w:spacing w:val="-4"/>
          <w:sz w:val="26"/>
          <w:lang w:val="nl-NL"/>
        </w:rPr>
        <w:object w:dxaOrig="2500" w:dyaOrig="660">
          <v:shape id="ole_rId887" style="width:125.25pt;height:33pt" o:ole="">
            <v:imagedata r:id="rId888" o:title=""/>
          </v:shape>
          <o:OLEObject Type="Embed" ProgID="" ShapeID="ole_rId887" DrawAspect="Content" ObjectID="_1793243841" r:id="rId887"/>
        </w:object>
      </w:r>
      <w:r>
        <w:rPr>
          <w:spacing w:val="-4"/>
          <w:sz w:val="26"/>
          <w:lang w:val="pt-BR"/>
        </w:rPr>
        <w:t xml:space="preserve">  (3).  Thay (1), (3) vào (2) ta được tỉ lệ cần tìm:  </w:t>
      </w:r>
      <w:r>
        <w:rPr>
          <w:spacing w:val="-4"/>
          <w:sz w:val="26"/>
          <w:lang w:val="nl-NL"/>
        </w:rPr>
        <w:object w:dxaOrig="2299" w:dyaOrig="920">
          <v:shape id="ole_rId889" style="width:114.7pt;height:45.75pt" o:ole="">
            <v:imagedata r:id="rId890" o:title=""/>
          </v:shape>
          <o:OLEObject Type="Embed" ProgID="" ShapeID="ole_rId889" DrawAspect="Content" ObjectID="_1801129785" r:id="rId889"/>
        </w:object>
      </w:r>
      <w:r>
        <w:rPr>
          <w:spacing w:val="-4"/>
          <w:sz w:val="26"/>
          <w:lang w:val="pt-BR"/>
        </w:rPr>
        <w:t xml:space="preserve">.  </w:t>
      </w:r>
      <w:r>
        <w:rPr>
          <w:b/>
          <w:spacing w:val="-4"/>
          <w:sz w:val="26"/>
          <w:lang w:val="pt-BR"/>
        </w:rPr>
        <w:t>Chọn đáp án C</w:t>
      </w:r>
    </w:p>
    <w:p>
      <w:pPr>
        <w:pStyle w:val="Normal"/>
        <w:rPr>
          <w:b/>
          <w:b/>
        </w:rPr>
      </w:pPr>
      <w:r>
        <w:rPr>
          <w:b/>
        </w:rPr>
        <w:t>Câu 38:</w:t>
      </w:r>
    </w:p>
    <w:p>
      <w:pPr>
        <w:pStyle w:val="Normal"/>
        <w:rPr/>
      </w:pPr>
      <w:r>
        <w:rPr/>
        <w:t>Mức cường độ âm sẽ tỉ lệ nghịch với khoảng cách từ nguồn âm đến điểm ta xét. Vì vậy, mức cường độ âm lớn nhất trên đoan MN sẽ là tại điểm H.</w:t>
      </w:r>
    </w:p>
    <w:p>
      <w:pPr>
        <w:pStyle w:val="Normal"/>
        <w:jc w:val="center"/>
        <w:rPr>
          <w:lang w:val="en-US" w:eastAsia="en-US"/>
        </w:rPr>
      </w:pPr>
      <w:r>
        <w:rPr>
          <w:lang w:val="en-US" w:eastAsia="en-US"/>
        </w:rPr>
        <w:drawing>
          <wp:inline distT="0" distB="0" distL="0" distR="0">
            <wp:extent cx="2204085" cy="1828800"/>
            <wp:effectExtent l="0" t="0" r="0" b="0"/>
            <wp:docPr id="107"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8" descr="" title=""/>
                    <pic:cNvPicPr>
                      <a:picLocks noChangeAspect="1" noChangeArrowheads="1"/>
                    </pic:cNvPicPr>
                  </pic:nvPicPr>
                  <pic:blipFill>
                    <a:blip r:embed="rId891"/>
                    <a:srcRect l="-16" t="-19" r="-16" b="-19"/>
                    <a:stretch>
                      <a:fillRect/>
                    </a:stretch>
                  </pic:blipFill>
                  <pic:spPr bwMode="auto">
                    <a:xfrm>
                      <a:off x="0" y="0"/>
                      <a:ext cx="2204085" cy="1828800"/>
                    </a:xfrm>
                    <a:prstGeom prst="rect">
                      <a:avLst/>
                    </a:prstGeom>
                  </pic:spPr>
                </pic:pic>
              </a:graphicData>
            </a:graphic>
          </wp:inline>
        </w:drawing>
      </w:r>
    </w:p>
    <w:p>
      <w:pPr>
        <w:pStyle w:val="Normal"/>
        <w:rPr/>
      </w:pPr>
      <w:r>
        <w:rPr/>
      </w:r>
    </w:p>
    <w:p>
      <w:pPr>
        <w:pStyle w:val="Normal"/>
        <w:rPr/>
      </w:pPr>
      <w:r>
        <w:rPr/>
        <w:t>Mức cường độ âm tại M</w:t>
      </w:r>
    </w:p>
    <w:p>
      <w:pPr>
        <w:pStyle w:val="Normal"/>
        <w:rPr>
          <w:position w:val="-34"/>
        </w:rPr>
      </w:pPr>
      <w:r>
        <w:rPr/>
        <w:object w:dxaOrig="3258" w:dyaOrig="679">
          <v:shape id="ole_rId892" style="width:163.15pt;height:33.95pt" o:ole="">
            <v:imagedata r:id="rId893" o:title=""/>
          </v:shape>
          <o:OLEObject Type="Embed" ProgID="" ShapeID="ole_rId892" DrawAspect="Content" ObjectID="_111251016" r:id="rId892"/>
        </w:object>
      </w:r>
    </w:p>
    <w:p>
      <w:pPr>
        <w:pStyle w:val="Normal"/>
        <w:rPr>
          <w:position w:val="-76"/>
        </w:rPr>
      </w:pPr>
      <w:r>
        <w:rPr/>
        <w:object w:dxaOrig="3260" w:dyaOrig="1440">
          <v:shape id="ole_rId894" style="width:163.15pt;height:72.2pt" o:ole="">
            <v:imagedata r:id="rId895" o:title=""/>
          </v:shape>
          <o:OLEObject Type="Embed" ProgID="" ShapeID="ole_rId894" DrawAspect="Content" ObjectID="_1953908997" r:id="rId894"/>
        </w:object>
      </w:r>
    </w:p>
    <w:p>
      <w:pPr>
        <w:pStyle w:val="Normal"/>
        <w:rPr/>
      </w:pPr>
      <w:r>
        <w:rPr/>
        <w:t>Mức cường độ âm tại H</w:t>
      </w:r>
    </w:p>
    <w:p>
      <w:pPr>
        <w:pStyle w:val="Normal"/>
        <w:rPr>
          <w:position w:val="-34"/>
        </w:rPr>
      </w:pPr>
      <w:r>
        <w:rPr/>
        <w:object w:dxaOrig="7860" w:dyaOrig="880">
          <v:shape id="ole_rId896" style="width:393pt;height:44.2pt" o:ole="">
            <v:imagedata r:id="rId897" o:title=""/>
          </v:shape>
          <o:OLEObject Type="Embed" ProgID="" ShapeID="ole_rId896" DrawAspect="Content" ObjectID="_319848671" r:id="rId896"/>
        </w:object>
      </w:r>
    </w:p>
    <w:p>
      <w:pPr>
        <w:pStyle w:val="Normal"/>
        <w:rPr/>
      </w:pPr>
      <w:r>
        <w:rPr>
          <w:rFonts w:eastAsia="Times New Roman"/>
        </w:rPr>
        <w:t xml:space="preserve">       </w:t>
      </w:r>
      <w:r>
        <w:rPr/>
        <w:object w:dxaOrig="2638" w:dyaOrig="819">
          <v:shape id="ole_rId898" style="width:132pt;height:41.15pt" o:ole="">
            <v:imagedata r:id="rId899" o:title=""/>
          </v:shape>
          <o:OLEObject Type="Embed" ProgID="" ShapeID="ole_rId898" DrawAspect="Content" ObjectID="_681326952" r:id="rId898"/>
        </w:object>
      </w:r>
      <w:r>
        <w:rPr>
          <w:rFonts w:eastAsia="Wingdings" w:cs="Wingdings" w:ascii="Wingdings" w:hAnsi="Wingdings"/>
        </w:rPr>
        <w:t></w:t>
      </w:r>
      <w:r>
        <w:rPr>
          <w:rFonts w:eastAsia="Times New Roman"/>
        </w:rPr>
        <w:t xml:space="preserve"> </w:t>
      </w:r>
      <w:r>
        <w:rPr>
          <w:b/>
        </w:rPr>
        <w:t>chọn D</w:t>
      </w:r>
      <w:r>
        <w:rPr/>
        <w:t xml:space="preserve">. </w:t>
      </w:r>
    </w:p>
    <w:p>
      <w:pPr>
        <w:pStyle w:val="Normal"/>
        <w:tabs>
          <w:tab w:val="clear" w:pos="720"/>
          <w:tab w:val="left" w:pos="2708" w:leader="none"/>
          <w:tab w:val="left" w:pos="5138" w:leader="none"/>
          <w:tab w:val="left" w:pos="7569" w:leader="none"/>
        </w:tabs>
        <w:spacing w:lineRule="auto" w:line="276"/>
        <w:rPr>
          <w:b/>
          <w:b/>
        </w:rPr>
      </w:pPr>
      <w:r>
        <w:rPr>
          <w:b/>
        </w:rPr>
        <w:t>Câu 39</w:t>
      </w:r>
    </w:p>
    <w:p>
      <w:pPr>
        <w:pStyle w:val="Normal"/>
        <w:tabs>
          <w:tab w:val="clear" w:pos="720"/>
          <w:tab w:val="left" w:pos="2708" w:leader="none"/>
          <w:tab w:val="left" w:pos="5138" w:leader="none"/>
          <w:tab w:val="left" w:pos="7569" w:leader="none"/>
        </w:tabs>
        <w:spacing w:lineRule="auto" w:line="276"/>
        <w:ind w:firstLine="283"/>
        <w:rPr/>
      </w:pPr>
      <w:r>
        <w:rPr>
          <w:b/>
        </w:rPr>
        <w:t xml:space="preserve">Hướng dẫn : </w:t>
      </w:r>
      <w:r>
        <w:rPr>
          <w:lang w:val="en-US" w:eastAsia="en-US"/>
        </w:rPr>
        <w:drawing>
          <wp:inline distT="0" distB="0" distL="0" distR="0">
            <wp:extent cx="3835400" cy="279400"/>
            <wp:effectExtent l="0" t="0" r="0" b="0"/>
            <wp:docPr id="108" name="Picture 9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903" descr="" title=""/>
                    <pic:cNvPicPr>
                      <a:picLocks noChangeAspect="1" noChangeArrowheads="1"/>
                    </pic:cNvPicPr>
                  </pic:nvPicPr>
                  <pic:blipFill>
                    <a:blip r:embed="rId900"/>
                    <a:srcRect l="-9" t="-129" r="-9" b="-129"/>
                    <a:stretch>
                      <a:fillRect/>
                    </a:stretch>
                  </pic:blipFill>
                  <pic:spPr bwMode="auto">
                    <a:xfrm>
                      <a:off x="0" y="0"/>
                      <a:ext cx="3835400" cy="279400"/>
                    </a:xfrm>
                    <a:prstGeom prst="rect">
                      <a:avLst/>
                    </a:prstGeom>
                  </pic:spPr>
                </pic:pic>
              </a:graphicData>
            </a:graphic>
          </wp:inline>
        </w:drawing>
      </w:r>
    </w:p>
    <w:p>
      <w:pPr>
        <w:pStyle w:val="Normal"/>
        <w:autoSpaceDE w:val="false"/>
        <w:rPr/>
      </w:pPr>
      <w:r>
        <w:rPr>
          <w:b/>
          <w:color w:val="FF0000"/>
        </w:rPr>
        <w:t>Câu 40:</w:t>
      </w:r>
      <w:r>
        <w:rPr/>
        <w:t xml:space="preserve"> </w:t>
      </w:r>
      <w:r>
        <w:rPr>
          <w:b/>
          <w:color w:val="0000FF"/>
        </w:rPr>
        <w:t>Đáp án A</w:t>
      </w:r>
    </w:p>
    <w:p>
      <w:pPr>
        <w:pStyle w:val="Normal"/>
        <w:rPr/>
      </w:pPr>
      <w:r>
        <w:rPr/>
        <w:t xml:space="preserve">+ I là trung điểm của </w:t>
      </w:r>
      <w:r>
        <w:rPr/>
        <w:object w:dxaOrig="2700" w:dyaOrig="620">
          <v:shape id="ole_rId901" style="width:135.1pt;height:30.75pt" o:ole="">
            <v:imagedata r:id="rId902" o:title=""/>
          </v:shape>
          <o:OLEObject Type="Embed" ProgID="" ShapeID="ole_rId901" DrawAspect="Content" ObjectID="_1572769464" r:id="rId901"/>
        </w:object>
      </w:r>
      <w:r>
        <w:rPr/>
        <w:t>cm</w:t>
      </w:r>
    </w:p>
    <w:p>
      <w:pPr>
        <w:pStyle w:val="Normal"/>
        <w:rPr/>
      </w:pPr>
      <w:r>
        <w:rPr/>
        <w:t xml:space="preserve">I dao động với biên độ </w:t>
      </w:r>
      <w:r>
        <w:rPr/>
        <w:object w:dxaOrig="1520" w:dyaOrig="680">
          <v:shape id="ole_rId903" style="width:76.05pt;height:34pt" o:ole="">
            <v:imagedata r:id="rId904" o:title=""/>
          </v:shape>
          <o:OLEObject Type="Embed" ProgID="" ShapeID="ole_rId903" DrawAspect="Content" ObjectID="_309476137" r:id="rId903"/>
        </w:object>
      </w:r>
      <w:r>
        <w:rPr/>
        <w:t xml:space="preserve">Khoảng thời gian ngắn nhất giữa hai lần li độ của B bằng biên độ của I là </w:t>
      </w:r>
      <w:r>
        <w:rPr/>
        <w:object w:dxaOrig="2320" w:dyaOrig="620">
          <v:shape id="ole_rId905" style="width:115.65pt;height:30.75pt" o:ole="">
            <v:imagedata r:id="rId906" o:title=""/>
          </v:shape>
          <o:OLEObject Type="Embed" ProgID="" ShapeID="ole_rId905" DrawAspect="Content" ObjectID="_2141054826" r:id="rId905"/>
        </w:object>
      </w:r>
      <w:r>
        <w:rPr/>
        <w:t>s</w:t>
      </w:r>
    </w:p>
    <w:p>
      <w:pPr>
        <w:pStyle w:val="Normal"/>
        <w:rPr/>
      </w:pPr>
      <w:r>
        <w:rPr/>
        <w:t>→</w:t>
      </w:r>
      <w:r>
        <w:rPr>
          <w:rFonts w:eastAsia="Times New Roman"/>
        </w:rPr>
        <w:t xml:space="preserve"> </w:t>
      </w:r>
      <w:r>
        <w:rPr/>
        <w:t xml:space="preserve">Quãng đường sóng truyền đi trong 2s là </w:t>
      </w:r>
      <w:r>
        <w:rPr/>
        <w:object w:dxaOrig="2480" w:dyaOrig="660">
          <v:shape id="ole_rId907" style="width:123.75pt;height:33.15pt" o:ole="">
            <v:imagedata r:id="rId908" o:title=""/>
          </v:shape>
          <o:OLEObject Type="Embed" ProgID="" ShapeID="ole_rId907" DrawAspect="Content" ObjectID="_175915346" r:id="rId907"/>
        </w:object>
      </w:r>
      <w:r>
        <w:rPr/>
        <w:t>cm</w:t>
      </w:r>
    </w:p>
    <w:p>
      <w:pPr>
        <w:pStyle w:val="Normal"/>
        <w:rPr>
          <w:sz w:val="22"/>
        </w:rPr>
      </w:pPr>
      <w:r>
        <w:rPr>
          <w:sz w:val="22"/>
        </w:rPr>
      </w:r>
    </w:p>
    <w:p>
      <w:pPr>
        <w:pStyle w:val="Normal"/>
        <w:jc w:val="center"/>
        <w:rPr/>
      </w:pPr>
      <w:r>
        <w:rPr/>
        <w:t>…………………………………………………</w:t>
      </w:r>
      <w:r>
        <w:rPr/>
        <w:t>.…..Hết…………………………………………………</w:t>
      </w:r>
    </w:p>
    <w:p>
      <w:pPr>
        <w:pStyle w:val="Normal"/>
        <w:spacing w:lineRule="auto" w:line="276" w:before="0" w:after="200"/>
        <w:rPr/>
      </w:pPr>
      <w:r>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 w:val="26"/>
                <w:szCs w:val="26"/>
              </w:rPr>
            </w:pPr>
            <w:r>
              <w:rPr>
                <w:b/>
                <w:color w:val="00B0F0"/>
                <w:sz w:val="26"/>
                <w:szCs w:val="26"/>
              </w:rPr>
              <w:t>www.trangtailieu.com</w:t>
            </w:r>
          </w:p>
          <w:p>
            <w:pPr>
              <w:pStyle w:val="Normal"/>
              <w:jc w:val="center"/>
              <w:rPr>
                <w:b/>
                <w:b/>
                <w:color w:val="FF0000"/>
                <w:sz w:val="26"/>
                <w:szCs w:val="26"/>
              </w:rPr>
            </w:pPr>
            <w:r>
              <w:rPr>
                <w:b/>
                <w:color w:val="FF0000"/>
                <w:sz w:val="26"/>
                <w:szCs w:val="26"/>
              </w:rPr>
              <w:t>ĐỀ 7</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jc w:val="center"/>
        <w:rPr/>
      </w:pPr>
      <w:r>
        <w:rPr/>
      </w:r>
    </w:p>
    <w:p>
      <w:pPr>
        <w:pStyle w:val="Normal"/>
        <w:tabs>
          <w:tab w:val="clear" w:pos="720"/>
          <w:tab w:val="left" w:pos="3119" w:leader="none"/>
          <w:tab w:val="left" w:pos="5954" w:leader="none"/>
          <w:tab w:val="left" w:pos="8789" w:leader="none"/>
        </w:tabs>
        <w:spacing w:before="60" w:after="0"/>
        <w:rPr/>
      </w:pPr>
      <w:r>
        <w:rPr>
          <w:b/>
          <w:i/>
        </w:rPr>
        <w:t xml:space="preserve">Cho: </w:t>
      </w:r>
      <w:r>
        <w:rPr>
          <w:i/>
        </w:rPr>
        <w:t xml:space="preserve">Hằng số Plăng </w:t>
      </w:r>
      <w:r>
        <w:rPr>
          <w:i/>
        </w:rPr>
        <w:object w:dxaOrig="1699" w:dyaOrig="320">
          <v:shape id="ole_rId909" style="width:84.75pt;height:15.75pt" o:ole="">
            <v:imagedata r:id="rId910" o:title=""/>
          </v:shape>
          <o:OLEObject Type="Embed" ProgID="" ShapeID="ole_rId909" DrawAspect="Content" ObjectID="_491751970" r:id="rId909"/>
        </w:object>
      </w:r>
      <w:r>
        <w:rPr>
          <w:i/>
        </w:rPr>
        <w:t xml:space="preserve">, tốc độ ánh sáng trong chân không </w:t>
      </w:r>
      <w:r>
        <w:rPr>
          <w:i/>
        </w:rPr>
        <w:object w:dxaOrig="1279" w:dyaOrig="299">
          <v:shape id="ole_rId911" style="width:63.75pt;height:15pt" o:ole="">
            <v:imagedata r:id="rId912" o:title=""/>
          </v:shape>
          <o:OLEObject Type="Embed" ProgID="" ShapeID="ole_rId911" DrawAspect="Content" ObjectID="_185901528" r:id="rId911"/>
        </w:object>
      </w:r>
      <w:r>
        <w:rPr>
          <w:i/>
        </w:rPr>
        <w:t xml:space="preserve">; </w:t>
      </w:r>
      <w:r>
        <w:rPr>
          <w:i/>
        </w:rPr>
        <w:object w:dxaOrig="1460" w:dyaOrig="580">
          <v:shape id="ole_rId913" style="width:72.75pt;height:29.25pt" o:ole="">
            <v:imagedata r:id="rId914" o:title=""/>
          </v:shape>
          <o:OLEObject Type="Embed" ProgID="" ShapeID="ole_rId913" DrawAspect="Content" ObjectID="_17923021" r:id="rId913"/>
        </w:object>
      </w:r>
      <w:r>
        <w:rPr>
          <w:i/>
        </w:rPr>
        <w:t xml:space="preserve">; độ lớn điện tích nguyên tố </w:t>
      </w:r>
      <w:r>
        <w:rPr>
          <w:i/>
        </w:rPr>
        <w:object w:dxaOrig="1300" w:dyaOrig="320">
          <v:shape id="ole_rId915" style="width:65.25pt;height:15.75pt" o:ole="">
            <v:imagedata r:id="rId916" o:title=""/>
          </v:shape>
          <o:OLEObject Type="Embed" ProgID="" ShapeID="ole_rId915" DrawAspect="Content" ObjectID="_350139053" r:id="rId915"/>
        </w:object>
      </w:r>
      <w:r>
        <w:rPr>
          <w:i/>
        </w:rPr>
        <w:t xml:space="preserve">; số A-vô-ga-đrô </w:t>
      </w:r>
      <w:r>
        <w:rPr>
          <w:i/>
        </w:rPr>
        <w:object w:dxaOrig="1999" w:dyaOrig="340">
          <v:shape id="ole_rId917" style="width:99.75pt;height:17.25pt" o:ole="">
            <v:imagedata r:id="rId918" o:title=""/>
          </v:shape>
          <o:OLEObject Type="Embed" ProgID="" ShapeID="ole_rId917" DrawAspect="Content" ObjectID="_1647032363" r:id="rId917"/>
        </w:object>
      </w:r>
      <w:r>
        <w:rPr>
          <w:i/>
        </w:rPr>
        <w:t>.</w:t>
      </w:r>
    </w:p>
    <w:p>
      <w:pPr>
        <w:pStyle w:val="Normal"/>
        <w:tabs>
          <w:tab w:val="clear" w:pos="720"/>
          <w:tab w:val="left" w:pos="142" w:leader="none"/>
        </w:tabs>
        <w:rPr>
          <w:i/>
          <w:i/>
        </w:rPr>
      </w:pPr>
      <w:r>
        <w:rPr>
          <w:i/>
        </w:rPr>
      </w:r>
    </w:p>
    <w:p>
      <w:pPr>
        <w:pStyle w:val="Normal"/>
        <w:tabs>
          <w:tab w:val="clear" w:pos="720"/>
          <w:tab w:val="left" w:pos="142" w:leader="none"/>
        </w:tabs>
        <w:rPr/>
      </w:pPr>
      <w:r>
        <w:rPr>
          <w:b/>
          <w:lang w:val="fr-FR"/>
        </w:rPr>
        <w:t>Câu 1</w:t>
      </w:r>
      <w:r>
        <w:rPr>
          <w:b/>
        </w:rPr>
        <w:t>– (NB)</w:t>
      </w:r>
      <w:r>
        <w:rPr/>
        <w:t>.</w:t>
      </w:r>
      <w:r>
        <w:rPr>
          <w:lang w:val="fr-FR"/>
        </w:rPr>
        <w:t xml:space="preserve"> Một con lắc lò xo gồm vật nhỏcókhối lượng m và lò xo có độ cứng k,dao động điều hòa vớiphương trình x = Acos(</w:t>
      </w:r>
      <w:r>
        <w:rPr/>
        <w:t>ω</w:t>
      </w:r>
      <w:r>
        <w:rPr>
          <w:lang w:val="fr-FR"/>
        </w:rPr>
        <w:t xml:space="preserve">t + </w:t>
      </w:r>
      <w:r>
        <w:rPr/>
        <w:t>φ</w:t>
      </w:r>
      <w:r>
        <w:rPr>
          <w:lang w:val="fr-FR"/>
        </w:rPr>
        <w:t>) (x tính bằng cm , t tính bằng s ). Mốc thế năng ở vị trí cân bằng. Cơ năng của con lắc là</w:t>
      </w:r>
    </w:p>
    <w:p>
      <w:pPr>
        <w:pStyle w:val="Normal"/>
        <w:tabs>
          <w:tab w:val="clear" w:pos="720"/>
          <w:tab w:val="left" w:pos="142" w:leader="none"/>
        </w:tabs>
        <w:rPr>
          <w:position w:val="-22"/>
          <w:lang w:val="fr-FR"/>
        </w:rPr>
      </w:pPr>
      <w:r>
        <w:rPr>
          <w:lang w:val="fr-FR"/>
        </w:rPr>
        <w:tab/>
      </w:r>
      <w:r>
        <w:rPr>
          <w:b/>
          <w:lang w:val="fr-FR"/>
        </w:rPr>
        <w:t>A</w:t>
      </w:r>
      <w:r>
        <w:rPr>
          <w:lang w:val="fr-FR"/>
        </w:rPr>
        <w:t xml:space="preserve">. </w:t>
      </w:r>
      <w:r>
        <w:rPr/>
        <w:object w:dxaOrig="600" w:dyaOrig="580">
          <v:shape id="ole_rId919" style="width:30pt;height:28.5pt" o:ole="">
            <v:imagedata r:id="rId920" o:title=""/>
          </v:shape>
          <o:OLEObject Type="Embed" ProgID="" ShapeID="ole_rId919" DrawAspect="Content" ObjectID="_546818512" r:id="rId919"/>
        </w:object>
      </w:r>
      <w:r>
        <w:rPr>
          <w:lang w:val="fr-FR"/>
        </w:rPr>
        <w:t>.</w:t>
        <w:tab/>
        <w:tab/>
      </w:r>
      <w:r>
        <w:rPr>
          <w:b/>
          <w:lang w:val="fr-FR"/>
        </w:rPr>
        <w:t>B</w:t>
      </w:r>
      <w:r>
        <w:rPr>
          <w:lang w:val="fr-FR"/>
        </w:rPr>
        <w:t xml:space="preserve">. </w:t>
      </w:r>
      <w:r>
        <w:rPr/>
        <w:object w:dxaOrig="540" w:dyaOrig="580">
          <v:shape id="ole_rId921" style="width:27pt;height:28.5pt" o:ole="">
            <v:imagedata r:id="rId922" o:title=""/>
          </v:shape>
          <o:OLEObject Type="Embed" ProgID="" ShapeID="ole_rId921" DrawAspect="Content" ObjectID="_2113712024" r:id="rId921"/>
        </w:object>
      </w:r>
      <w:r>
        <w:rPr>
          <w:lang w:val="fr-FR"/>
        </w:rPr>
        <w:t>.</w:t>
        <w:tab/>
      </w:r>
      <w:r>
        <w:rPr>
          <w:b/>
          <w:lang w:val="fr-FR"/>
        </w:rPr>
        <w:t>C</w:t>
      </w:r>
      <w:r>
        <w:rPr>
          <w:lang w:val="fr-FR"/>
        </w:rPr>
        <w:t xml:space="preserve">. </w:t>
      </w:r>
      <w:r>
        <w:rPr/>
        <w:object w:dxaOrig="580" w:dyaOrig="580">
          <v:shape id="ole_rId923" style="width:28.5pt;height:28.5pt" o:ole="">
            <v:imagedata r:id="rId924" o:title=""/>
          </v:shape>
          <o:OLEObject Type="Embed" ProgID="" ShapeID="ole_rId923" DrawAspect="Content" ObjectID="_1929487857" r:id="rId923"/>
        </w:object>
      </w:r>
      <w:r>
        <w:rPr>
          <w:lang w:val="fr-FR"/>
        </w:rPr>
        <w:t>.</w:t>
        <w:tab/>
      </w:r>
      <w:r>
        <w:rPr>
          <w:b/>
          <w:lang w:val="fr-FR"/>
        </w:rPr>
        <w:t>D</w:t>
      </w:r>
      <w:r>
        <w:rPr>
          <w:lang w:val="fr-FR"/>
        </w:rPr>
        <w:t xml:space="preserve">. </w:t>
      </w:r>
      <w:r>
        <w:rPr/>
        <w:object w:dxaOrig="520" w:dyaOrig="580">
          <v:shape id="ole_rId925" style="width:25.5pt;height:28.5pt" o:ole="">
            <v:imagedata r:id="rId926" o:title=""/>
          </v:shape>
          <o:OLEObject Type="Embed" ProgID="" ShapeID="ole_rId925" DrawAspect="Content" ObjectID="_921903985" r:id="rId925"/>
        </w:objec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end="-12" w:hanging="0"/>
        <w:rPr/>
      </w:pPr>
      <w:r>
        <w:rPr>
          <w:b/>
          <w:bCs/>
          <w:lang w:val="fr-FR"/>
        </w:rPr>
        <w:t>Câu 2</w:t>
      </w:r>
      <w:r>
        <w:rPr>
          <w:b/>
          <w:lang w:val="fr-FR"/>
        </w:rPr>
        <w:t>– (NB)</w:t>
      </w:r>
      <w:r>
        <w:rPr>
          <w:lang w:val="fr-FR"/>
        </w:rPr>
        <w:t>.Để phân loại sóng ngang và sóng dọc người ta dựa vào</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start="284" w:end="-12" w:hanging="0"/>
        <w:rPr/>
      </w:pPr>
      <w:r>
        <w:rPr>
          <w:b/>
          <w:bCs/>
          <w:lang w:val="fr-FR"/>
        </w:rPr>
        <w:t xml:space="preserve">A. </w:t>
      </w:r>
      <w:r>
        <w:rPr>
          <w:lang w:val="fr-FR"/>
        </w:rPr>
        <w:t xml:space="preserve">tốc độ truyền sóng và bước sóng. </w:t>
        <w:tab/>
      </w:r>
      <w:r>
        <w:rPr>
          <w:b/>
          <w:bCs/>
          <w:lang w:val="fr-FR"/>
        </w:rPr>
        <w:t xml:space="preserve">B. </w:t>
      </w:r>
      <w:r>
        <w:rPr>
          <w:lang w:val="fr-FR"/>
        </w:rPr>
        <w:t>phương truyền sóng và tần số sóng.</w:t>
      </w:r>
    </w:p>
    <w:p>
      <w:pPr>
        <w:pStyle w:val="Normal"/>
        <w:widowControl w:val="false"/>
        <w:tabs>
          <w:tab w:val="clear" w:pos="720"/>
          <w:tab w:val="left" w:pos="284" w:leader="none"/>
          <w:tab w:val="left" w:pos="567" w:leader="none"/>
          <w:tab w:val="left" w:pos="709" w:leader="none"/>
          <w:tab w:val="left" w:pos="2835" w:leader="none"/>
          <w:tab w:val="left" w:pos="5387" w:leader="none"/>
          <w:tab w:val="left" w:pos="7938" w:leader="none"/>
        </w:tabs>
        <w:autoSpaceDE w:val="false"/>
        <w:ind w:start="284" w:end="-12" w:hanging="0"/>
        <w:rPr/>
      </w:pPr>
      <w:r>
        <w:rPr>
          <w:b/>
          <w:bCs/>
          <w:lang w:val="fr-FR"/>
        </w:rPr>
        <w:t xml:space="preserve">C. </w:t>
      </w:r>
      <w:r>
        <w:rPr>
          <w:lang w:val="fr-FR"/>
        </w:rPr>
        <w:t xml:space="preserve">phương dao động và phương truyền sóng. </w:t>
        <w:tab/>
      </w:r>
      <w:r>
        <w:rPr>
          <w:b/>
          <w:bCs/>
          <w:lang w:val="fr-FR"/>
        </w:rPr>
        <w:t xml:space="preserve">D. </w:t>
      </w:r>
      <w:r>
        <w:rPr>
          <w:lang w:val="fr-FR"/>
        </w:rPr>
        <w:t>phương dao động và tốc độ truyền sóng.</w:t>
      </w:r>
    </w:p>
    <w:p>
      <w:pPr>
        <w:pStyle w:val="Normal"/>
        <w:tabs>
          <w:tab w:val="clear" w:pos="720"/>
          <w:tab w:val="left" w:pos="142" w:leader="none"/>
          <w:tab w:val="left" w:pos="284" w:leader="none"/>
          <w:tab w:val="left" w:pos="425" w:leader="none"/>
          <w:tab w:val="left" w:pos="567" w:leader="none"/>
          <w:tab w:val="left" w:pos="709" w:leader="none"/>
          <w:tab w:val="left" w:pos="851" w:leader="none"/>
          <w:tab w:val="left" w:pos="1985" w:leader="none"/>
          <w:tab w:val="left" w:pos="3828" w:leader="none"/>
          <w:tab w:val="left" w:pos="5812" w:leader="none"/>
          <w:tab w:val="left" w:pos="7938" w:leader="none"/>
        </w:tabs>
        <w:ind w:end="-54" w:hanging="0"/>
        <w:rPr/>
      </w:pPr>
      <w:r>
        <w:rPr>
          <w:b/>
          <w:lang w:val="de-DE"/>
        </w:rPr>
        <w:t xml:space="preserve">Câu 3 </w:t>
      </w:r>
      <w:r>
        <w:rPr>
          <w:b/>
          <w:lang w:val="fr-FR"/>
        </w:rPr>
        <w:t>– (NB)</w:t>
      </w:r>
      <w:r>
        <w:rPr>
          <w:lang w:val="fr-FR"/>
        </w:rPr>
        <w:t>.</w:t>
      </w:r>
      <w:r>
        <w:rPr>
          <w:bCs/>
          <w:lang w:val="de-DE"/>
        </w:rPr>
        <w:t xml:space="preserve">Trong quá trình truyền tải điện năng, biện pháp làm giảm hao phí trên đường dây tải điện được sử dụng chủ yếu hiện nay là </w:t>
      </w:r>
    </w:p>
    <w:p>
      <w:pPr>
        <w:pStyle w:val="Normal"/>
        <w:tabs>
          <w:tab w:val="clear" w:pos="720"/>
          <w:tab w:val="left" w:pos="142" w:leader="none"/>
          <w:tab w:val="left" w:pos="284" w:leader="none"/>
          <w:tab w:val="left" w:pos="425" w:leader="none"/>
          <w:tab w:val="left" w:pos="567" w:leader="none"/>
          <w:tab w:val="left" w:pos="709" w:leader="none"/>
          <w:tab w:val="left" w:pos="851" w:leader="none"/>
          <w:tab w:val="left" w:pos="1985" w:leader="none"/>
          <w:tab w:val="left" w:pos="3828" w:leader="none"/>
          <w:tab w:val="left" w:pos="5812" w:leader="none"/>
          <w:tab w:val="left" w:pos="7938" w:leader="none"/>
        </w:tabs>
        <w:ind w:end="-54" w:hanging="0"/>
        <w:rPr>
          <w:bCs/>
          <w:lang w:val="de-DE"/>
        </w:rPr>
      </w:pPr>
      <w:r>
        <w:rPr>
          <w:b/>
          <w:bCs/>
          <w:lang w:val="de-DE"/>
        </w:rPr>
        <w:tab/>
        <w:t xml:space="preserve">A. </w:t>
      </w:r>
      <w:r>
        <w:rPr>
          <w:bCs/>
          <w:lang w:val="de-DE"/>
        </w:rPr>
        <w:t>giảm tiết diện dây.</w:t>
        <w:tab/>
        <w:tab/>
      </w:r>
      <w:r>
        <w:rPr>
          <w:b/>
          <w:bCs/>
          <w:lang w:val="de-DE"/>
        </w:rPr>
        <w:t xml:space="preserve">B. </w:t>
      </w:r>
      <w:r>
        <w:rPr>
          <w:bCs/>
          <w:lang w:val="de-DE"/>
        </w:rPr>
        <w:t>giảm công suất truyền tải</w:t>
      </w:r>
      <w:r>
        <w:rPr>
          <w:b/>
          <w:bCs/>
          <w:lang w:val="de-DE"/>
        </w:rPr>
        <w:t xml:space="preserve"> .</w:t>
      </w:r>
    </w:p>
    <w:p>
      <w:pPr>
        <w:pStyle w:val="Normal"/>
        <w:tabs>
          <w:tab w:val="clear" w:pos="720"/>
          <w:tab w:val="left" w:pos="142" w:leader="none"/>
          <w:tab w:val="left" w:pos="284" w:leader="none"/>
          <w:tab w:val="left" w:pos="425" w:leader="none"/>
          <w:tab w:val="left" w:pos="567" w:leader="none"/>
          <w:tab w:val="left" w:pos="709" w:leader="none"/>
          <w:tab w:val="left" w:pos="851" w:leader="none"/>
          <w:tab w:val="left" w:pos="1985" w:leader="none"/>
          <w:tab w:val="left" w:pos="3828" w:leader="none"/>
          <w:tab w:val="left" w:pos="5812" w:leader="none"/>
          <w:tab w:val="left" w:pos="7938" w:leader="none"/>
        </w:tabs>
        <w:ind w:end="-54" w:hanging="0"/>
        <w:rPr/>
      </w:pPr>
      <w:r>
        <w:rPr>
          <w:b/>
          <w:bCs/>
          <w:lang w:val="de-DE"/>
        </w:rPr>
        <w:tab/>
        <w:t xml:space="preserve">C. </w:t>
      </w:r>
      <w:r>
        <w:rPr>
          <w:bCs/>
          <w:lang w:val="de-DE"/>
        </w:rPr>
        <w:t>tăng điện áp trước khi truyền tải</w:t>
      </w:r>
      <w:r>
        <w:rPr>
          <w:b/>
          <w:bCs/>
          <w:lang w:val="de-DE"/>
        </w:rPr>
        <w:t xml:space="preserve"> .</w:t>
      </w:r>
      <w:r>
        <w:rPr>
          <w:bCs/>
          <w:lang w:val="de-DE"/>
        </w:rPr>
        <w:tab/>
        <w:tab/>
      </w:r>
      <w:r>
        <w:rPr>
          <w:b/>
          <w:bCs/>
          <w:lang w:val="de-DE"/>
        </w:rPr>
        <w:t xml:space="preserve">D. </w:t>
      </w:r>
      <w:r>
        <w:rPr>
          <w:bCs/>
          <w:lang w:val="de-DE"/>
        </w:rPr>
        <w:t>tăng chiều dài đường dây</w:t>
      </w:r>
      <w:r>
        <w:rPr>
          <w:b/>
          <w:bCs/>
          <w:lang w:val="de-DE"/>
        </w:rPr>
        <w:t xml:space="preserve"> .</w:t>
      </w:r>
    </w:p>
    <w:p>
      <w:pPr>
        <w:pStyle w:val="Normal"/>
        <w:tabs>
          <w:tab w:val="clear" w:pos="720"/>
          <w:tab w:val="left" w:pos="142" w:leader="none"/>
        </w:tabs>
        <w:rPr/>
      </w:pPr>
      <w:r>
        <w:rPr>
          <w:b/>
          <w:lang w:val="fr-FR"/>
        </w:rPr>
        <w:t>Câu 4</w:t>
      </w:r>
      <w:r>
        <w:rPr>
          <w:b/>
          <w:lang w:val="de-DE"/>
        </w:rPr>
        <w:t>– (NB)</w:t>
      </w:r>
      <w:r>
        <w:rPr>
          <w:lang w:val="de-DE"/>
        </w:rPr>
        <w:t>.</w:t>
      </w:r>
      <w:r>
        <w:rPr>
          <w:lang w:val="fr-FR"/>
        </w:rPr>
        <w:t>Trong bài thực hành khảo sát đoạn mạch điện xoay chiều có R, L, C mắc nối tiếp, để đo điệnáp hiệu dụng giữa hai đầu cuộn dây, người ta dùng</w:t>
      </w:r>
    </w:p>
    <w:p>
      <w:pPr>
        <w:pStyle w:val="Normal"/>
        <w:tabs>
          <w:tab w:val="clear" w:pos="720"/>
          <w:tab w:val="left" w:pos="142" w:leader="none"/>
        </w:tabs>
        <w:rPr/>
      </w:pPr>
      <w:r>
        <w:rPr>
          <w:lang w:val="fr-FR"/>
        </w:rPr>
        <w:tab/>
      </w:r>
      <w:r>
        <w:rPr>
          <w:b/>
          <w:lang w:val="fr-FR"/>
        </w:rPr>
        <w:t>A</w:t>
      </w:r>
      <w:r>
        <w:rPr>
          <w:lang w:val="fr-FR"/>
        </w:rPr>
        <w:t>. ampe kế xoay chiều mắc nối tiếp với cuộn dây.</w:t>
        <w:tab/>
      </w:r>
      <w:r>
        <w:rPr>
          <w:b/>
          <w:lang w:val="fr-FR"/>
        </w:rPr>
        <w:t>B</w:t>
      </w:r>
      <w:r>
        <w:rPr>
          <w:lang w:val="fr-FR"/>
        </w:rPr>
        <w:t>. ampe kế xoay chiều mắc song song với cuộn dây.</w:t>
      </w:r>
    </w:p>
    <w:p>
      <w:pPr>
        <w:pStyle w:val="Normal"/>
        <w:tabs>
          <w:tab w:val="clear" w:pos="720"/>
          <w:tab w:val="left" w:pos="142" w:leader="none"/>
        </w:tabs>
        <w:rPr/>
      </w:pPr>
      <w:r>
        <w:rPr>
          <w:lang w:val="fr-FR"/>
        </w:rPr>
        <w:tab/>
      </w:r>
      <w:r>
        <w:rPr>
          <w:b/>
          <w:lang w:val="fr-FR"/>
        </w:rPr>
        <w:t>C</w:t>
      </w:r>
      <w:r>
        <w:rPr>
          <w:lang w:val="fr-FR"/>
        </w:rPr>
        <w:t xml:space="preserve">. vôn kế xoay chiều mắc nối tiếp với cuộn dây.           </w:t>
      </w:r>
      <w:r>
        <w:rPr>
          <w:b/>
          <w:lang w:val="fr-FR"/>
        </w:rPr>
        <w:t>D</w:t>
      </w:r>
      <w:r>
        <w:rPr>
          <w:lang w:val="fr-FR"/>
        </w:rPr>
        <w:t>. vôn kế xoay chiều mắc song song với cuộn dây.</w:t>
      </w:r>
    </w:p>
    <w:p>
      <w:pPr>
        <w:pStyle w:val="Normal"/>
        <w:rPr/>
      </w:pPr>
      <w:r>
        <w:rPr>
          <w:b/>
          <w:lang w:val="fr-FR"/>
        </w:rPr>
        <w:t>Câu 5 – (NB)</w:t>
      </w:r>
      <w:r>
        <w:rPr>
          <w:lang w:val="fr-FR"/>
        </w:rPr>
        <w:t xml:space="preserve">. Theo thứ tự giảm dần của tần số các sóng điện từ, sắp xếp nào sau đây là </w:t>
      </w:r>
      <w:r>
        <w:rPr>
          <w:b/>
          <w:bCs/>
          <w:i/>
          <w:iCs/>
          <w:lang w:val="fr-FR"/>
        </w:rPr>
        <w:t>đúng</w:t>
      </w:r>
      <w:r>
        <w:rPr>
          <w:lang w:val="fr-FR"/>
        </w:rPr>
        <w:t xml:space="preserve"> ?</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lang w:val="fr-FR"/>
        </w:rPr>
        <w:t>A.</w:t>
      </w:r>
      <w:r>
        <w:rPr>
          <w:lang w:val="fr-FR"/>
        </w:rPr>
        <w:t xml:space="preserve"> Ánh sáng nhìn thấy, tia hồng ngoại, tia tử ngoại.</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lang w:val="fr-FR"/>
        </w:rPr>
        <w:t>B.</w:t>
      </w:r>
      <w:r>
        <w:rPr>
          <w:lang w:val="fr-FR"/>
        </w:rPr>
        <w:t xml:space="preserve"> Tia hồng ngoại, tia tử ngoại, ánh sáng nhìn thấy.</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lang w:val="fr-FR"/>
        </w:rPr>
        <w:t>C.</w:t>
      </w:r>
      <w:r>
        <w:rPr>
          <w:lang w:val="fr-FR"/>
        </w:rPr>
        <w:t xml:space="preserve"> Tia tử ngoại, ánh sáng nhìn thấy, tia hồng ngoại.</w:t>
      </w:r>
    </w:p>
    <w:p>
      <w:pPr>
        <w:pStyle w:val="Normal"/>
        <w:tabs>
          <w:tab w:val="clear" w:pos="720"/>
          <w:tab w:val="left" w:pos="284" w:leader="none"/>
          <w:tab w:val="left" w:pos="2552" w:leader="none"/>
          <w:tab w:val="left" w:pos="4820" w:leader="none"/>
          <w:tab w:val="left" w:pos="7088" w:leader="none"/>
        </w:tabs>
        <w:ind w:end="-329" w:hanging="0"/>
        <w:rPr/>
      </w:pPr>
      <w:r>
        <w:rPr>
          <w:lang w:val="fr-FR"/>
        </w:rPr>
        <w:tab/>
      </w:r>
      <w:r>
        <w:rPr>
          <w:b/>
          <w:lang w:val="fr-FR"/>
        </w:rPr>
        <w:t>D.</w:t>
      </w:r>
      <w:r>
        <w:rPr>
          <w:lang w:val="fr-FR"/>
        </w:rPr>
        <w:t xml:space="preserve"> Ánh sáng nhìn thấy, tia tử ngoại, tia hồng ngoại.  </w:t>
      </w:r>
    </w:p>
    <w:p>
      <w:pPr>
        <w:pStyle w:val="Normal"/>
        <w:autoSpaceDE w:val="false"/>
        <w:rPr/>
      </w:pPr>
      <w:r>
        <w:rPr>
          <w:b/>
          <w:bCs/>
          <w:lang w:val="vi-VN"/>
        </w:rPr>
        <w:t xml:space="preserve">Câu </w:t>
      </w:r>
      <w:r>
        <w:rPr>
          <w:b/>
          <w:bCs/>
        </w:rPr>
        <w:t>6</w:t>
      </w:r>
      <w:r>
        <w:rPr>
          <w:b/>
          <w:lang w:val="vi-VN"/>
        </w:rPr>
        <w:t>– (NB)</w:t>
      </w:r>
      <w:r>
        <w:rPr>
          <w:lang w:val="vi-VN"/>
        </w:rPr>
        <w:t xml:space="preserve">. Pin quang điện hoạt động dựa vào hiện tượng </w:t>
      </w:r>
    </w:p>
    <w:p>
      <w:pPr>
        <w:pStyle w:val="Normal"/>
        <w:autoSpaceDE w:val="false"/>
        <w:rPr/>
      </w:pPr>
      <w:r>
        <w:rPr>
          <w:lang w:val="vi-VN"/>
        </w:rPr>
        <w:tab/>
      </w:r>
      <w:r>
        <w:rPr>
          <w:b/>
          <w:bCs/>
        </w:rPr>
        <w:t>A</w:t>
      </w:r>
      <w:r>
        <w:rPr/>
        <w:t xml:space="preserve">. </w:t>
      </w:r>
      <w:r>
        <w:rPr>
          <w:lang w:val="vi-VN"/>
        </w:rPr>
        <w:t>quang điện ngoài.</w:t>
        <w:tab/>
        <w:tab/>
      </w:r>
      <w:r>
        <w:rPr/>
        <w:tab/>
      </w:r>
      <w:r>
        <w:rPr>
          <w:b/>
          <w:bCs/>
          <w:lang w:val="vi-VN"/>
        </w:rPr>
        <w:t>B</w:t>
      </w:r>
      <w:r>
        <w:rPr>
          <w:lang w:val="vi-VN"/>
        </w:rPr>
        <w:t>. quang điện trong.</w:t>
      </w:r>
    </w:p>
    <w:p>
      <w:pPr>
        <w:pStyle w:val="Normal"/>
        <w:autoSpaceDE w:val="false"/>
        <w:rPr/>
      </w:pPr>
      <w:r>
        <w:rPr/>
        <w:tab/>
      </w:r>
      <w:r>
        <w:rPr>
          <w:b/>
          <w:bCs/>
        </w:rPr>
        <w:t>C</w:t>
      </w:r>
      <w:r>
        <w:rPr/>
        <w:t xml:space="preserve">.  </w:t>
      </w:r>
      <w:r>
        <w:rPr>
          <w:lang w:val="vi-VN"/>
        </w:rPr>
        <w:t>tán sắc ánh sáng .</w:t>
        <w:tab/>
        <w:tab/>
      </w:r>
      <w:r>
        <w:rPr/>
        <w:tab/>
      </w:r>
      <w:r>
        <w:rPr>
          <w:b/>
          <w:bCs/>
          <w:lang w:val="vi-VN"/>
        </w:rPr>
        <w:t>D</w:t>
      </w:r>
      <w:r>
        <w:rPr>
          <w:lang w:val="vi-VN"/>
        </w:rPr>
        <w:t>. phát quang của các chất.</w:t>
      </w:r>
    </w:p>
    <w:p>
      <w:pPr>
        <w:pStyle w:val="Normal"/>
        <w:rPr/>
      </w:pPr>
      <w:r>
        <w:rPr>
          <w:b/>
          <w:lang w:val="vi-VN"/>
        </w:rPr>
        <w:t xml:space="preserve">Câu </w:t>
      </w:r>
      <w:r>
        <w:rPr>
          <w:b/>
        </w:rPr>
        <w:t>7</w:t>
      </w:r>
      <w:r>
        <w:rPr>
          <w:b/>
          <w:lang w:val="vi-VN"/>
        </w:rPr>
        <w:t xml:space="preserve"> – (NB)</w:t>
      </w:r>
      <w:r>
        <w:rPr>
          <w:lang w:val="vi-VN"/>
        </w:rPr>
        <w:t xml:space="preserve">. Nguyên tắc thu sóng điện từ dựa vào hiện tượng </w:t>
      </w:r>
    </w:p>
    <w:p>
      <w:pPr>
        <w:pStyle w:val="Normal"/>
        <w:tabs>
          <w:tab w:val="clear" w:pos="720"/>
          <w:tab w:val="left" w:pos="284" w:leader="none"/>
          <w:tab w:val="left" w:pos="2552" w:leader="none"/>
          <w:tab w:val="left" w:pos="4820" w:leader="none"/>
          <w:tab w:val="left" w:pos="7088" w:leader="none"/>
        </w:tabs>
        <w:ind w:end="-329" w:hanging="0"/>
        <w:rPr/>
      </w:pPr>
      <w:r>
        <w:rPr>
          <w:lang w:val="vi-VN"/>
        </w:rPr>
        <w:tab/>
      </w:r>
      <w:r>
        <w:rPr>
          <w:b/>
          <w:lang w:val="vi-VN"/>
        </w:rPr>
        <w:t>A.</w:t>
      </w:r>
      <w:r>
        <w:rPr>
          <w:lang w:val="vi-VN"/>
        </w:rPr>
        <w:t xml:space="preserve"> hấp thụ sóng điện từ của môi trường.</w:t>
        <w:tab/>
      </w:r>
      <w:r>
        <w:rPr>
          <w:b/>
          <w:lang w:val="vi-VN"/>
        </w:rPr>
        <w:t>B.</w:t>
      </w:r>
      <w:r>
        <w:rPr>
          <w:lang w:val="vi-VN"/>
        </w:rPr>
        <w:t xml:space="preserve"> bức xạ sóng điện từ của mạch dao động hở.</w:t>
      </w:r>
    </w:p>
    <w:p>
      <w:pPr>
        <w:pStyle w:val="Normal"/>
        <w:tabs>
          <w:tab w:val="clear" w:pos="720"/>
          <w:tab w:val="left" w:pos="284" w:leader="none"/>
          <w:tab w:val="left" w:pos="2552" w:leader="none"/>
          <w:tab w:val="left" w:pos="4820" w:leader="none"/>
          <w:tab w:val="left" w:pos="7088" w:leader="none"/>
        </w:tabs>
        <w:ind w:end="-329" w:hanging="0"/>
        <w:rPr/>
      </w:pPr>
      <w:r>
        <w:rPr>
          <w:lang w:val="vi-VN"/>
        </w:rPr>
        <w:tab/>
      </w:r>
      <w:r>
        <w:rPr>
          <w:b/>
          <w:lang w:val="vi-VN"/>
        </w:rPr>
        <w:t>C.</w:t>
      </w:r>
      <w:r>
        <w:rPr>
          <w:lang w:val="vi-VN"/>
        </w:rPr>
        <w:t xml:space="preserve"> cộng hưởng điện tử trong mạch LC.</w:t>
        <w:tab/>
      </w:r>
      <w:r>
        <w:rPr>
          <w:b/>
          <w:lang w:val="vi-VN"/>
        </w:rPr>
        <w:t>D.</w:t>
      </w:r>
      <w:r>
        <w:rPr>
          <w:lang w:val="vi-VN"/>
        </w:rPr>
        <w:t xml:space="preserve"> giao thoa sóng điện từ.</w:t>
      </w:r>
    </w:p>
    <w:p>
      <w:pPr>
        <w:pStyle w:val="Normal"/>
        <w:spacing w:before="60" w:after="0"/>
        <w:rPr/>
      </w:pPr>
      <w:r>
        <w:rPr>
          <w:b/>
          <w:lang w:val="vi-VN"/>
        </w:rPr>
        <w:t xml:space="preserve">Câu </w:t>
      </w:r>
      <w:r>
        <w:rPr>
          <w:b/>
        </w:rPr>
        <w:t>8</w:t>
      </w:r>
      <w:r>
        <w:rPr>
          <w:b/>
          <w:lang w:val="vi-VN"/>
        </w:rPr>
        <w:t xml:space="preserve"> – (NB)</w:t>
      </w:r>
      <w:r>
        <w:rPr>
          <w:lang w:val="vi-VN"/>
        </w:rPr>
        <w:t xml:space="preserve">. Các tia </w:t>
      </w:r>
      <w:r>
        <w:rPr>
          <w:b/>
          <w:bCs/>
          <w:lang w:val="vi-VN"/>
        </w:rPr>
        <w:t xml:space="preserve">không </w:t>
      </w:r>
      <w:r>
        <w:rPr>
          <w:lang w:val="vi-VN"/>
        </w:rPr>
        <w:t>bị lệch trong điện trường và từ trường là</w:t>
      </w:r>
    </w:p>
    <w:p>
      <w:pPr>
        <w:pStyle w:val="Normal"/>
        <w:tabs>
          <w:tab w:val="clear" w:pos="720"/>
          <w:tab w:val="left" w:pos="2608" w:leader="none"/>
          <w:tab w:val="left" w:pos="4939" w:leader="none"/>
          <w:tab w:val="left" w:pos="7269" w:leader="none"/>
        </w:tabs>
        <w:ind w:firstLine="283"/>
        <w:rPr/>
      </w:pPr>
      <w:r>
        <w:rPr>
          <w:b/>
          <w:lang w:val="vi-VN"/>
        </w:rPr>
        <w:t xml:space="preserve">A. </w:t>
      </w:r>
      <w:r>
        <w:rPr>
          <w:lang w:val="vi-VN"/>
        </w:rPr>
        <w:t xml:space="preserve">tia </w:t>
      </w:r>
      <w:r>
        <w:rPr/>
        <w:t>α</w:t>
      </w:r>
      <w:r>
        <w:rPr>
          <w:lang w:val="vi-VN"/>
        </w:rPr>
        <w:t xml:space="preserve"> và tia </w:t>
      </w:r>
      <w:r>
        <w:rPr/>
        <w:t>β</w:t>
      </w:r>
      <w:r>
        <w:rPr>
          <w:lang w:val="vi-VN"/>
        </w:rPr>
        <w:t>.</w:t>
        <w:tab/>
      </w:r>
      <w:r>
        <w:rPr>
          <w:b/>
          <w:lang w:val="vi-VN"/>
        </w:rPr>
        <w:t xml:space="preserve">B. </w:t>
      </w:r>
      <w:r>
        <w:rPr>
          <w:lang w:val="vi-VN"/>
        </w:rPr>
        <w:t xml:space="preserve">tia </w:t>
      </w:r>
      <w:r>
        <w:rPr/>
        <w:t>γ</w:t>
      </w:r>
      <w:r>
        <w:rPr>
          <w:lang w:val="vi-VN"/>
        </w:rPr>
        <w:t xml:space="preserve"> và tia </w:t>
      </w:r>
      <w:r>
        <w:rPr/>
        <w:t>β</w:t>
      </w:r>
      <w:r>
        <w:rPr>
          <w:lang w:val="vi-VN"/>
        </w:rPr>
        <w:t>.</w:t>
        <w:tab/>
      </w:r>
      <w:r>
        <w:rPr>
          <w:b/>
          <w:lang w:val="vi-VN"/>
        </w:rPr>
        <w:t xml:space="preserve">C. </w:t>
      </w:r>
      <w:r>
        <w:rPr>
          <w:lang w:val="vi-VN"/>
        </w:rPr>
        <w:t xml:space="preserve">tia </w:t>
      </w:r>
      <w:r>
        <w:rPr/>
        <w:t>γ</w:t>
      </w:r>
      <w:r>
        <w:rPr>
          <w:lang w:val="vi-VN"/>
        </w:rPr>
        <w:t xml:space="preserve"> và tia X.</w:t>
        <w:tab/>
      </w:r>
      <w:r>
        <w:rPr>
          <w:b/>
          <w:lang w:val="vi-VN"/>
        </w:rPr>
        <w:t xml:space="preserve">D. </w:t>
      </w:r>
      <w:r>
        <w:rPr>
          <w:lang w:val="vi-VN"/>
        </w:rPr>
        <w:t xml:space="preserve">tia </w:t>
      </w:r>
      <w:r>
        <w:rPr/>
        <w:t>α</w:t>
      </w:r>
      <w:r>
        <w:rPr>
          <w:lang w:val="vi-VN"/>
        </w:rPr>
        <w:t xml:space="preserve"> , tia </w:t>
      </w:r>
      <w:r>
        <w:rPr/>
        <w:t>γ</w:t>
      </w:r>
      <w:r>
        <w:rPr>
          <w:lang w:val="vi-VN"/>
        </w:rPr>
        <w:t xml:space="preserve"> và tia X.</w:t>
      </w:r>
    </w:p>
    <w:p>
      <w:pPr>
        <w:pStyle w:val="Normal"/>
        <w:rPr/>
      </w:pPr>
      <w:r>
        <w:rPr>
          <w:b/>
          <w:lang w:val="vi-VN"/>
        </w:rPr>
        <w:t xml:space="preserve">Câu </w:t>
      </w:r>
      <w:r>
        <w:rPr>
          <w:b/>
        </w:rPr>
        <w:t>9 – (NB)</w:t>
      </w:r>
      <w:r>
        <w:rPr/>
        <w:t>.</w:t>
      </w:r>
      <w:r>
        <w:rPr>
          <w:lang w:val="vi-VN"/>
        </w:rPr>
        <w:t xml:space="preserve"> Trong hạt nhân nguyên tử </w:t>
      </w:r>
      <w:r>
        <w:rPr>
          <w:lang w:val="vi-VN"/>
        </w:rPr>
      </w:r>
      <m:oMath xmlns:m="http://schemas.openxmlformats.org/officeDocument/2006/math">
        <m:sPre>
          <m:sub>
            <m:r>
              <m:rPr>
                <m:lit/>
                <m:nor/>
              </m:rPr>
              <m:t xml:space="preserve">84</m:t>
            </m:r>
          </m:sub>
          <m:sup>
            <m:r>
              <m:rPr>
                <m:lit/>
                <m:nor/>
              </m:rPr>
              <m:t xml:space="preserve">210</m:t>
            </m:r>
          </m:sup>
          <m:e>
            <m:r>
              <m:rPr>
                <m:lit/>
                <m:nor/>
              </m:rPr>
              <m:t xml:space="preserve"/>
            </m:r>
          </m:e>
        </m:sPre>
        <m:r>
          <m:rPr>
            <m:lit/>
            <m:nor/>
          </m:rPr>
          <m:t xml:space="preserve">Po</m:t>
        </m:r>
      </m:oMath>
      <w:r>
        <w:rPr>
          <w:lang w:val="vi-VN"/>
        </w:rPr>
        <w:t>có</w:t>
      </w:r>
    </w:p>
    <w:p>
      <w:pPr>
        <w:pStyle w:val="Normal"/>
        <w:tabs>
          <w:tab w:val="clear" w:pos="720"/>
          <w:tab w:val="left" w:pos="5136" w:leader="none"/>
        </w:tabs>
        <w:ind w:firstLine="283"/>
        <w:rPr/>
      </w:pPr>
      <w:r>
        <w:rPr>
          <w:b/>
          <w:lang w:val="vi-VN"/>
        </w:rPr>
        <w:t xml:space="preserve">A. </w:t>
      </w:r>
      <w:r>
        <w:rPr>
          <w:lang w:val="vi-VN"/>
        </w:rPr>
        <w:t>84 prôtôn và 210 nơtron.</w:t>
        <w:tab/>
      </w:r>
      <w:r>
        <w:rPr>
          <w:b/>
          <w:lang w:val="vi-VN"/>
        </w:rPr>
        <w:t xml:space="preserve">B. </w:t>
      </w:r>
      <w:r>
        <w:rPr>
          <w:lang w:val="vi-VN"/>
        </w:rPr>
        <w:t>84 prôtôn và 126 nơtron.</w:t>
      </w:r>
    </w:p>
    <w:p>
      <w:pPr>
        <w:pStyle w:val="Normal"/>
        <w:tabs>
          <w:tab w:val="clear" w:pos="720"/>
          <w:tab w:val="left" w:pos="5136" w:leader="none"/>
        </w:tabs>
        <w:ind w:firstLine="283"/>
        <w:rPr/>
      </w:pPr>
      <w:r>
        <w:rPr>
          <w:b/>
          <w:lang w:val="vi-VN"/>
        </w:rPr>
        <w:t xml:space="preserve">C. </w:t>
      </w:r>
      <w:r>
        <w:rPr>
          <w:lang w:val="vi-VN"/>
        </w:rPr>
        <w:t>210 prôtôn và 84 nơtron.</w:t>
        <w:tab/>
      </w:r>
      <w:r>
        <w:rPr>
          <w:b/>
          <w:lang w:val="vi-VN"/>
        </w:rPr>
        <w:t xml:space="preserve">D. </w:t>
      </w:r>
      <w:r>
        <w:rPr>
          <w:lang w:val="vi-VN"/>
        </w:rPr>
        <w:t>126 prôtôn và 84 nơtron.</w:t>
      </w:r>
    </w:p>
    <w:p>
      <w:pPr>
        <w:pStyle w:val="Normal"/>
        <w:tabs>
          <w:tab w:val="clear" w:pos="720"/>
          <w:tab w:val="left" w:pos="2590" w:leader="none"/>
        </w:tabs>
        <w:rPr/>
      </w:pPr>
      <w:r>
        <w:rPr>
          <w:b/>
          <w:lang w:val="vi-VN"/>
        </w:rPr>
        <w:t>Câu 1</w:t>
      </w:r>
      <w:r>
        <w:rPr>
          <w:b/>
        </w:rPr>
        <w:t>0</w:t>
      </w:r>
      <w:r>
        <w:rPr>
          <w:b/>
          <w:lang w:val="vi-VN"/>
        </w:rPr>
        <w:t xml:space="preserve"> – (NB)</w:t>
      </w:r>
      <w:r>
        <w:rPr>
          <w:lang w:val="vi-VN"/>
        </w:rPr>
        <w:t>.</w:t>
      </w:r>
      <w:r>
        <w:rPr>
          <w:lang w:val="fr-FR"/>
        </w:rPr>
        <w:t>Dòng điện trong kim loại là dòng dịch chuyển có hướng của</w:t>
      </w:r>
    </w:p>
    <w:p>
      <w:pPr>
        <w:pStyle w:val="Normal"/>
        <w:tabs>
          <w:tab w:val="clear" w:pos="720"/>
          <w:tab w:val="left" w:pos="2590" w:leader="none"/>
        </w:tabs>
        <w:rPr>
          <w:lang w:val="fr-FR"/>
        </w:rPr>
      </w:pPr>
      <w:r>
        <w:rPr>
          <w:b/>
          <w:lang w:val="fr-FR"/>
        </w:rPr>
        <w:t>A.</w:t>
      </w:r>
      <w:r>
        <w:rPr>
          <w:lang w:val="fr-FR"/>
        </w:rPr>
        <w:t xml:space="preserve"> các ion âm, electron tự do ngược chiều điện trường.     </w:t>
      </w:r>
      <w:r>
        <w:rPr>
          <w:b/>
        </w:rPr>
        <w:t>B.</w:t>
      </w:r>
      <w:r>
        <w:rPr/>
        <w:t xml:space="preserve"> các electron tự do ngược chiều điện trường.</w:t>
      </w:r>
    </w:p>
    <w:p>
      <w:pPr>
        <w:pStyle w:val="Normal"/>
        <w:tabs>
          <w:tab w:val="clear" w:pos="720"/>
          <w:tab w:val="left" w:pos="2590" w:leader="none"/>
        </w:tabs>
        <w:rPr/>
      </w:pPr>
      <w:r>
        <w:rPr>
          <w:b/>
        </w:rPr>
        <w:t>C.</w:t>
      </w:r>
      <w:r>
        <w:rPr/>
        <w:t xml:space="preserve"> các ion, electron trong điện trường.                               </w:t>
      </w:r>
      <w:r>
        <w:rPr>
          <w:b/>
        </w:rPr>
        <w:t>D.</w:t>
      </w:r>
      <w:r>
        <w:rPr/>
        <w:t xml:space="preserve"> các electron,lỗ trống theo chiều điện trường.</w:t>
      </w:r>
    </w:p>
    <w:p>
      <w:pPr>
        <w:pStyle w:val="Normal"/>
        <w:rPr/>
      </w:pPr>
      <w:r>
        <w:rPr>
          <w:b/>
          <w:lang w:val="nl-NL"/>
        </w:rPr>
        <w:t>Câu 11</w:t>
      </w:r>
      <w:r>
        <w:rPr>
          <w:b/>
        </w:rPr>
        <w:t>– (NB)</w:t>
      </w:r>
      <w:r>
        <w:rPr/>
        <w:t>.</w:t>
      </w:r>
      <w:r>
        <w:rPr>
          <w:lang w:val="nl-NL"/>
        </w:rPr>
        <w:t xml:space="preserve"> Lực từ tác dụng lên đoạn dây dẫn mang dòng điện đặt trong một từ trường </w:t>
      </w:r>
      <w:r>
        <w:rPr>
          <w:b/>
          <w:lang w:val="nl-NL"/>
        </w:rPr>
        <w:t>không</w:t>
      </w:r>
      <w:r>
        <w:rPr>
          <w:lang w:val="nl-NL"/>
        </w:rPr>
        <w:t xml:space="preserve"> phụ thuộc vào</w:t>
      </w:r>
    </w:p>
    <w:p>
      <w:pPr>
        <w:pStyle w:val="Normal"/>
        <w:rPr/>
      </w:pPr>
      <w:r>
        <w:rPr>
          <w:rFonts w:eastAsia="Times New Roman"/>
          <w:b/>
          <w:lang w:val="nl-NL"/>
        </w:rPr>
        <w:t xml:space="preserve">      </w:t>
      </w:r>
      <w:r>
        <w:rPr>
          <w:b/>
          <w:lang w:val="nl-NL"/>
        </w:rPr>
        <w:t>A.</w:t>
      </w:r>
      <w:r>
        <w:rPr>
          <w:lang w:val="nl-NL"/>
        </w:rPr>
        <w:t xml:space="preserve"> cường độ dòng điện.  </w:t>
        <w:tab/>
        <w:tab/>
      </w:r>
      <w:r>
        <w:rPr>
          <w:b/>
          <w:lang w:val="nl-NL"/>
        </w:rPr>
        <w:t>B.</w:t>
      </w:r>
      <w:r>
        <w:rPr>
          <w:lang w:val="nl-NL"/>
        </w:rPr>
        <w:t xml:space="preserve"> bản chất của dây dẫn. </w:t>
      </w:r>
    </w:p>
    <w:p>
      <w:pPr>
        <w:pStyle w:val="Normal"/>
        <w:rPr/>
      </w:pPr>
      <w:r>
        <w:rPr>
          <w:rFonts w:eastAsia="Times New Roman"/>
          <w:b/>
          <w:lang w:val="nl-NL"/>
        </w:rPr>
        <w:t xml:space="preserve">      </w:t>
      </w:r>
      <w:r>
        <w:rPr>
          <w:b/>
          <w:lang w:val="nl-NL"/>
        </w:rPr>
        <w:t>C.</w:t>
      </w:r>
      <w:r>
        <w:rPr>
          <w:lang w:val="nl-NL"/>
        </w:rPr>
        <w:t xml:space="preserve"> cảm ứng từ của từ trường.</w:t>
      </w:r>
      <w:r>
        <w:rPr>
          <w:b/>
          <w:lang w:val="nl-NL"/>
        </w:rPr>
        <w:t xml:space="preserve">                                 D.</w:t>
      </w:r>
      <w:r>
        <w:rPr>
          <w:lang w:val="nl-NL"/>
        </w:rPr>
        <w:t xml:space="preserve"> góc hợp bởi dây dẫn và véctơ cảm ứng từ.</w:t>
      </w:r>
    </w:p>
    <w:p>
      <w:pPr>
        <w:pStyle w:val="Normal"/>
        <w:tabs>
          <w:tab w:val="clear" w:pos="720"/>
          <w:tab w:val="left" w:pos="142" w:leader="none"/>
        </w:tabs>
        <w:rPr/>
      </w:pPr>
      <w:r>
        <w:rPr>
          <w:b/>
          <w:lang w:val="nl-NL"/>
        </w:rPr>
        <w:t>Câu 12– (TH)</w:t>
      </w:r>
      <w:r>
        <w:rPr>
          <w:lang w:val="nl-NL"/>
        </w:rPr>
        <w:t xml:space="preserve">.Trong dao động điều hòa của một vật, phát biểu nào sau đây </w:t>
      </w:r>
      <w:r>
        <w:rPr>
          <w:b/>
          <w:bCs/>
          <w:i/>
          <w:iCs/>
          <w:lang w:val="nl-NL"/>
        </w:rPr>
        <w:t>không đúng</w:t>
      </w:r>
      <w:r>
        <w:rPr>
          <w:lang w:val="nl-NL"/>
        </w:rPr>
        <w:t xml:space="preserve"> ?</w:t>
      </w:r>
    </w:p>
    <w:p>
      <w:pPr>
        <w:pStyle w:val="Normal"/>
        <w:tabs>
          <w:tab w:val="clear" w:pos="720"/>
          <w:tab w:val="left" w:pos="142" w:leader="none"/>
        </w:tabs>
        <w:rPr/>
      </w:pPr>
      <w:r>
        <w:rPr>
          <w:b/>
          <w:lang w:val="nl-NL"/>
        </w:rPr>
        <w:tab/>
        <w:t>A</w:t>
      </w:r>
      <w:r>
        <w:rPr>
          <w:lang w:val="nl-NL"/>
        </w:rPr>
        <w:t>. Li độ và vận tốc của vật luôn biến thiên điều hòa cùng tần số và vuông pha với nhau.</w:t>
        <w:tab/>
        <w:tab/>
        <w:tab/>
      </w:r>
    </w:p>
    <w:p>
      <w:pPr>
        <w:pStyle w:val="Normal"/>
        <w:tabs>
          <w:tab w:val="clear" w:pos="720"/>
          <w:tab w:val="left" w:pos="142" w:leader="none"/>
        </w:tabs>
        <w:rPr/>
      </w:pPr>
      <w:r>
        <w:rPr>
          <w:lang w:val="nl-NL"/>
        </w:rPr>
        <w:tab/>
      </w:r>
      <w:r>
        <w:rPr>
          <w:b/>
          <w:lang w:val="nl-NL"/>
        </w:rPr>
        <w:t>B</w:t>
      </w:r>
      <w:r>
        <w:rPr>
          <w:lang w:val="nl-NL"/>
        </w:rPr>
        <w:t>. Li độ và lực kéo về luôn biến thiên điều hòa cùng tần số và ngược pha với nhau.</w:t>
        <w:tab/>
        <w:tab/>
        <w:tab/>
        <w:tab/>
      </w:r>
      <w:r>
        <w:rPr>
          <w:b/>
          <w:lang w:val="nl-NL"/>
        </w:rPr>
        <w:t>C</w:t>
      </w:r>
      <w:r>
        <w:rPr>
          <w:lang w:val="nl-NL"/>
        </w:rPr>
        <w:t>. Véc tơ gia tốc của vật luôn hướng về vị trí cân bằng.</w:t>
        <w:tab/>
        <w:tab/>
      </w:r>
    </w:p>
    <w:p>
      <w:pPr>
        <w:pStyle w:val="Normal"/>
        <w:rPr/>
      </w:pPr>
      <w:r>
        <w:rPr>
          <w:b/>
          <w:lang w:val="nl-NL"/>
        </w:rPr>
        <w:t>D</w:t>
      </w:r>
      <w:r>
        <w:rPr>
          <w:lang w:val="nl-NL"/>
        </w:rPr>
        <w:t>. Véc tơ vận tốc của vật luôn hướng về vị trí cân bằng.</w:t>
        <w:tab/>
      </w:r>
    </w:p>
    <w:p>
      <w:pPr>
        <w:pStyle w:val="Normal"/>
        <w:tabs>
          <w:tab w:val="clear" w:pos="720"/>
          <w:tab w:val="left" w:pos="142" w:leader="none"/>
        </w:tabs>
        <w:rPr/>
      </w:pPr>
      <w:r>
        <w:rPr>
          <w:b/>
          <w:lang w:val="fr-FR"/>
        </w:rPr>
        <w:t>Câu 13 – (TH)</w:t>
      </w:r>
      <w:r>
        <w:rPr>
          <w:lang w:val="fr-FR"/>
        </w:rPr>
        <w:t xml:space="preserve">.Một sóng cơ học lan truyền trên một sợi dây đàn hồi rất dài. Quan sát tại 2 điểm M và N trên dây cho thấy, khi điểm M ở vị trí cao nhất hoặc thấp nhất thì điểm N qua vị trí cân bằng và ngược lại khi điểm N ở vị trí cao nhất hoặc thấp nhất thì điểm M qua vị trí cân bằng. Độ lệch pha giữa hai điểm đó là  </w:t>
      </w:r>
    </w:p>
    <w:p>
      <w:pPr>
        <w:pStyle w:val="Normal"/>
        <w:tabs>
          <w:tab w:val="clear" w:pos="720"/>
          <w:tab w:val="left" w:pos="142" w:leader="none"/>
        </w:tabs>
        <w:rPr/>
      </w:pPr>
      <w:r>
        <w:rPr>
          <w:lang w:val="fr-FR"/>
        </w:rPr>
        <w:tab/>
      </w:r>
      <w:r>
        <w:rPr>
          <w:b/>
          <w:lang w:val="fr-FR"/>
        </w:rPr>
        <w:t>A</w:t>
      </w:r>
      <w:r>
        <w:rPr>
          <w:lang w:val="fr-FR"/>
        </w:rPr>
        <w:t>. số nguyên 2</w:t>
      </w:r>
      <w:r>
        <w:rPr>
          <w:lang w:val="fr-FR"/>
        </w:rPr>
        <w:object w:dxaOrig="220" w:dyaOrig="220">
          <v:shape id="ole_rId927" style="width:11.25pt;height:11.25pt" o:ole="">
            <v:imagedata r:id="rId928" o:title=""/>
          </v:shape>
          <o:OLEObject Type="Embed" ProgID="" ShapeID="ole_rId927" DrawAspect="Content" ObjectID="_183948818" r:id="rId927"/>
        </w:object>
      </w:r>
      <w:r>
        <w:rPr>
          <w:lang w:val="fr-FR"/>
        </w:rPr>
        <w:t>.</w:t>
        <w:tab/>
        <w:tab/>
        <w:tab/>
      </w:r>
      <w:r>
        <w:rPr>
          <w:b/>
          <w:lang w:val="fr-FR"/>
        </w:rPr>
        <w:t>B</w:t>
      </w:r>
      <w:r>
        <w:rPr>
          <w:lang w:val="fr-FR"/>
        </w:rPr>
        <w:t xml:space="preserve">. số lẻ lần </w:t>
      </w:r>
      <w:r>
        <w:rPr>
          <w:lang w:val="fr-FR"/>
        </w:rPr>
        <w:object w:dxaOrig="220" w:dyaOrig="220">
          <v:shape id="ole_rId929" style="width:11.25pt;height:11.25pt" o:ole="">
            <v:imagedata r:id="rId930" o:title=""/>
          </v:shape>
          <o:OLEObject Type="Embed" ProgID="" ShapeID="ole_rId929" DrawAspect="Content" ObjectID="_1037688560" r:id="rId929"/>
        </w:object>
      </w:r>
      <w:r>
        <w:rPr>
          <w:lang w:val="fr-FR"/>
        </w:rPr>
        <w:t>.</w:t>
        <w:tab/>
      </w:r>
    </w:p>
    <w:p>
      <w:pPr>
        <w:pStyle w:val="Normal"/>
        <w:tabs>
          <w:tab w:val="clear" w:pos="720"/>
          <w:tab w:val="left" w:pos="142" w:leader="none"/>
        </w:tabs>
        <w:rPr/>
      </w:pPr>
      <w:r>
        <w:rPr>
          <w:lang w:val="fr-FR"/>
        </w:rPr>
        <w:tab/>
      </w:r>
      <w:r>
        <w:rPr>
          <w:b/>
          <w:lang w:val="fr-FR"/>
        </w:rPr>
        <w:t>C</w:t>
      </w:r>
      <w:r>
        <w:rPr>
          <w:lang w:val="fr-FR"/>
        </w:rPr>
        <w:t xml:space="preserve">. số lẻ lần </w:t>
      </w:r>
      <w:r>
        <w:rPr>
          <w:lang w:val="fr-FR"/>
        </w:rPr>
        <w:object w:dxaOrig="260" w:dyaOrig="619">
          <v:shape id="ole_rId931" style="width:12.75pt;height:30.75pt" o:ole="">
            <v:imagedata r:id="rId932" o:title=""/>
          </v:shape>
          <o:OLEObject Type="Embed" ProgID="" ShapeID="ole_rId931" DrawAspect="Content" ObjectID="_1309892012" r:id="rId931"/>
        </w:object>
      </w:r>
      <w:r>
        <w:rPr>
          <w:lang w:val="fr-FR"/>
        </w:rPr>
        <w:t>.</w:t>
        <w:tab/>
        <w:tab/>
        <w:tab/>
      </w:r>
      <w:r>
        <w:rPr>
          <w:b/>
          <w:lang w:val="fr-FR"/>
        </w:rPr>
        <w:t>D</w:t>
      </w:r>
      <w:r>
        <w:rPr>
          <w:lang w:val="fr-FR"/>
        </w:rPr>
        <w:t xml:space="preserve">. số nguyên lần </w:t>
      </w:r>
      <w:r>
        <w:rPr>
          <w:lang w:val="fr-FR"/>
        </w:rPr>
        <w:object w:dxaOrig="260" w:dyaOrig="619">
          <v:shape id="ole_rId933" style="width:12.75pt;height:30.75pt" o:ole="">
            <v:imagedata r:id="rId934" o:title=""/>
          </v:shape>
          <o:OLEObject Type="Embed" ProgID="" ShapeID="ole_rId933" DrawAspect="Content" ObjectID="_337940202" r:id="rId933"/>
        </w:object>
      </w:r>
      <w:r>
        <w:rPr>
          <w:lang w:val="fr-FR"/>
        </w:rPr>
        <w:t>.</w:t>
      </w:r>
    </w:p>
    <w:p>
      <w:pPr>
        <w:pStyle w:val="Normal"/>
        <w:rPr/>
      </w:pPr>
      <w:r>
        <w:rPr>
          <w:b/>
          <w:lang w:val="vi-VN"/>
        </w:rPr>
        <w:t>Câu 1</w:t>
      </w:r>
      <w:r>
        <w:rPr>
          <w:b/>
          <w:lang w:val="fr-FR"/>
        </w:rPr>
        <w:t>4</w:t>
      </w:r>
      <w:r>
        <w:rPr>
          <w:b/>
          <w:lang w:val="vi-VN"/>
        </w:rPr>
        <w:t>– (TH)</w:t>
      </w:r>
      <w:r>
        <w:rPr>
          <w:lang w:val="vi-VN"/>
        </w:rPr>
        <w:t>.Cho một tia sáng tạp sắc cấu tạo bởi bốn thành phần đơn sắc: vàng, lam, lục và tím truyền nghiêng góc với mặt phân cách từ nước ra không khí. Sắp xếp theo thứ tự góc khúc xạ tăng dần của các tia sáng đơn sắc. Thứ tự đúng là</w:t>
      </w:r>
    </w:p>
    <w:p>
      <w:pPr>
        <w:pStyle w:val="Normal"/>
        <w:tabs>
          <w:tab w:val="clear" w:pos="720"/>
          <w:tab w:val="left" w:pos="284" w:leader="none"/>
          <w:tab w:val="left" w:pos="2552" w:leader="none"/>
          <w:tab w:val="left" w:pos="4820" w:leader="none"/>
          <w:tab w:val="left" w:pos="7088" w:leader="none"/>
        </w:tabs>
        <w:ind w:end="-329" w:hanging="0"/>
        <w:rPr/>
      </w:pPr>
      <w:r>
        <w:rPr>
          <w:lang w:val="vi-VN"/>
        </w:rPr>
        <w:tab/>
      </w:r>
      <w:r>
        <w:rPr>
          <w:b/>
          <w:lang w:val="vi-VN"/>
        </w:rPr>
        <w:t>A.</w:t>
      </w:r>
      <w:r>
        <w:rPr>
          <w:lang w:val="vi-VN"/>
        </w:rPr>
        <w:t xml:space="preserve"> tím, lam, lục, vàng.</w:t>
        <w:tab/>
        <w:tab/>
      </w:r>
      <w:r>
        <w:rPr>
          <w:b/>
          <w:lang w:val="vi-VN"/>
        </w:rPr>
        <w:t>B.</w:t>
      </w:r>
      <w:r>
        <w:rPr>
          <w:lang w:val="vi-VN"/>
        </w:rPr>
        <w:t xml:space="preserve"> vàng, lam, lục, tím.</w:t>
        <w:tab/>
      </w:r>
    </w:p>
    <w:p>
      <w:pPr>
        <w:pStyle w:val="Normal"/>
        <w:tabs>
          <w:tab w:val="clear" w:pos="720"/>
          <w:tab w:val="left" w:pos="284" w:leader="none"/>
          <w:tab w:val="left" w:pos="2552" w:leader="none"/>
          <w:tab w:val="left" w:pos="4820" w:leader="none"/>
          <w:tab w:val="left" w:pos="7088" w:leader="none"/>
        </w:tabs>
        <w:ind w:end="-329" w:hanging="0"/>
        <w:rPr/>
      </w:pPr>
      <w:r>
        <w:rPr>
          <w:lang w:val="vi-VN"/>
        </w:rPr>
        <w:tab/>
      </w:r>
      <w:r>
        <w:rPr>
          <w:b/>
        </w:rPr>
        <w:t>C.</w:t>
      </w:r>
      <w:r>
        <w:rPr/>
        <w:t xml:space="preserve"> tím, lục, lam, vàng.</w:t>
        <w:tab/>
        <w:tab/>
      </w:r>
      <w:r>
        <w:rPr>
          <w:b/>
        </w:rPr>
        <w:t>D.</w:t>
      </w:r>
      <w:r>
        <w:rPr/>
        <w:t xml:space="preserve"> vàng, lục, lam, tím.</w:t>
      </w:r>
    </w:p>
    <w:p>
      <w:pPr>
        <w:pStyle w:val="Normal"/>
        <w:rPr/>
      </w:pPr>
      <w:r>
        <w:rPr>
          <w:b/>
          <w:lang w:val="vi-VN"/>
        </w:rPr>
        <w:t xml:space="preserve">Câu </w:t>
      </w:r>
      <w:r>
        <w:rPr>
          <w:b/>
        </w:rPr>
        <w:t>15 – (TH)</w:t>
      </w:r>
      <w:r>
        <w:rPr/>
        <w:t>.</w:t>
      </w:r>
      <w:r>
        <w:rPr>
          <w:lang w:val="vi-VN"/>
        </w:rPr>
        <w:t xml:space="preserve"> Đặt điện áp u=100</w:t>
      </w:r>
      <w:r>
        <w:rPr>
          <w:lang w:val="vi-VN"/>
        </w:rPr>
        <w:object w:dxaOrig="379" w:dyaOrig="340">
          <v:shape id="ole_rId935" style="width:18.75pt;height:17.25pt" o:ole="">
            <v:imagedata r:id="rId936" o:title=""/>
          </v:shape>
          <o:OLEObject Type="Embed" ProgID="" ShapeID="ole_rId935" DrawAspect="Content" ObjectID="_533825200" r:id="rId935"/>
        </w:object>
      </w:r>
      <w:r>
        <w:rPr>
          <w:lang w:val="vi-VN"/>
        </w:rPr>
        <w:t>cosωt (V)</w:t>
      </w:r>
      <w:r>
        <w:rPr/>
        <w:t xml:space="preserve"> ( t tính bằng s )</w:t>
      </w:r>
      <w:r>
        <w:rPr>
          <w:lang w:val="vi-VN"/>
        </w:rPr>
        <w:t xml:space="preserve"> vào hai đầu đoạn mạch có R,L,C mắc nối tiếp thì cường dòng điện qua đoạn mạch là i=2</w:t>
      </w:r>
      <w:r>
        <w:rPr/>
        <w:object w:dxaOrig="379" w:dyaOrig="340">
          <v:shape id="ole_rId937" style="width:18.75pt;height:17.25pt" o:ole="">
            <v:imagedata r:id="rId938" o:title=""/>
          </v:shape>
          <o:OLEObject Type="Embed" ProgID="" ShapeID="ole_rId937" DrawAspect="Content" ObjectID="_2041783463" r:id="rId937"/>
        </w:object>
      </w:r>
      <w:r>
        <w:rPr>
          <w:lang w:val="vi-VN"/>
        </w:rPr>
        <w:t>cos(ωt+π/3) (A)</w:t>
      </w:r>
      <w:r>
        <w:rPr/>
        <w:t xml:space="preserve"> ( t tính bằng s )</w:t>
      </w:r>
      <w:r>
        <w:rPr>
          <w:lang w:val="vi-VN"/>
        </w:rPr>
        <w:t xml:space="preserve"> . Công suất tiêu thụ của đoạn mạch là</w:t>
      </w:r>
    </w:p>
    <w:p>
      <w:pPr>
        <w:pStyle w:val="Normal"/>
        <w:tabs>
          <w:tab w:val="clear" w:pos="720"/>
          <w:tab w:val="left" w:pos="284" w:leader="none"/>
          <w:tab w:val="left" w:pos="2552" w:leader="none"/>
          <w:tab w:val="left" w:pos="4820" w:leader="none"/>
          <w:tab w:val="left" w:pos="7088" w:leader="none"/>
        </w:tabs>
        <w:ind w:end="-329" w:hanging="0"/>
        <w:rPr/>
      </w:pPr>
      <w:r>
        <w:rPr>
          <w:lang w:val="vi-VN"/>
        </w:rPr>
        <w:tab/>
      </w:r>
      <w:r>
        <w:rPr>
          <w:b/>
          <w:lang w:val="vi-VN"/>
        </w:rPr>
        <w:t>A.</w:t>
      </w:r>
      <w:r>
        <w:rPr/>
        <w:object w:dxaOrig="720" w:dyaOrig="360">
          <v:shape id="ole_rId939" style="width:36pt;height:18pt" o:ole="">
            <v:imagedata r:id="rId940" o:title=""/>
          </v:shape>
          <o:OLEObject Type="Embed" ProgID="" ShapeID="ole_rId939" DrawAspect="Content" ObjectID="_1959548422" r:id="rId939"/>
        </w:object>
      </w:r>
      <w:r>
        <w:rPr>
          <w:lang w:val="vi-VN"/>
        </w:rPr>
        <w:t>W</w:t>
      </w:r>
      <w:r>
        <w:rPr/>
        <w:t>.</w:t>
      </w:r>
      <w:r>
        <w:rPr>
          <w:lang w:val="vi-VN"/>
        </w:rPr>
        <w:tab/>
      </w:r>
      <w:r>
        <w:rPr>
          <w:b/>
          <w:lang w:val="vi-VN"/>
        </w:rPr>
        <w:t>B.</w:t>
      </w:r>
      <w:r>
        <w:rPr>
          <w:lang w:val="vi-VN"/>
        </w:rPr>
        <w:t xml:space="preserve"> 200 W.</w:t>
        <w:tab/>
      </w:r>
      <w:r>
        <w:rPr>
          <w:b/>
          <w:lang w:val="vi-VN"/>
        </w:rPr>
        <w:t>C.</w:t>
      </w:r>
      <w:r>
        <w:rPr>
          <w:lang w:val="vi-VN"/>
        </w:rPr>
        <w:t xml:space="preserve"> 100 W.</w:t>
        <w:tab/>
      </w:r>
      <w:r>
        <w:rPr>
          <w:b/>
          <w:lang w:val="vi-VN"/>
        </w:rPr>
        <w:t>D.</w:t>
      </w:r>
      <w:r>
        <w:rPr>
          <w:lang w:val="vi-VN"/>
        </w:rPr>
        <w:t xml:space="preserve"> 400 W.</w:t>
      </w:r>
    </w:p>
    <w:p>
      <w:pPr>
        <w:pStyle w:val="Normal"/>
        <w:rPr/>
      </w:pPr>
      <w:r>
        <w:rPr>
          <w:b/>
          <w:lang w:val="de-DE"/>
        </w:rPr>
        <w:t>Câu 16 – (TH)</w:t>
      </w:r>
      <w:r>
        <w:rPr>
          <w:lang w:val="de-DE"/>
        </w:rPr>
        <w:t xml:space="preserve">. </w:t>
      </w:r>
      <w:r>
        <w:rPr>
          <w:lang w:val="it-IT"/>
        </w:rPr>
        <w:t xml:space="preserve">Chất phóng xạ Iốt </w:t>
      </w:r>
      <w:r>
        <w:rPr>
          <w:lang w:val="it-IT"/>
        </w:rPr>
      </w:r>
      <m:oMath xmlns:m="http://schemas.openxmlformats.org/officeDocument/2006/math">
        <m:sSubSup>
          <m:e>
            <m:r>
              <m:t xml:space="preserve">I</m:t>
            </m:r>
          </m:e>
          <m:sub>
            <m:r>
              <m:rPr>
                <m:lit/>
                <m:nor/>
              </m:rPr>
              <m:t xml:space="preserve">53</m:t>
            </m:r>
          </m:sub>
          <m:sup>
            <m:r>
              <m:rPr>
                <m:lit/>
                <m:nor/>
              </m:rPr>
              <m:t xml:space="preserve">131</m:t>
            </m:r>
          </m:sup>
        </m:sSubSup>
      </m:oMath>
      <w:r>
        <w:rPr>
          <w:lang w:val="it-IT"/>
        </w:rPr>
        <w:t>có chu kì bán rã là 8 ngày. Lúc đầu có 200 g chất này. Sau 24 ngày, số gam Iốt phóng xạ đã bị biến thành chất khác là</w:t>
      </w:r>
    </w:p>
    <w:p>
      <w:pPr>
        <w:pStyle w:val="Normal"/>
        <w:tabs>
          <w:tab w:val="clear" w:pos="720"/>
          <w:tab w:val="left" w:pos="2708" w:leader="none"/>
          <w:tab w:val="left" w:pos="5138" w:leader="none"/>
          <w:tab w:val="left" w:pos="7567" w:leader="none"/>
        </w:tabs>
        <w:ind w:firstLine="283"/>
        <w:rPr/>
      </w:pPr>
      <w:r>
        <w:rPr>
          <w:b/>
          <w:lang w:val="it-IT"/>
        </w:rPr>
        <w:t xml:space="preserve">A. </w:t>
      </w:r>
      <w:r>
        <w:rPr>
          <w:lang w:val="it-IT"/>
        </w:rPr>
        <w:t>50 g.</w:t>
      </w:r>
      <w:r>
        <w:rPr/>
        <w:tab/>
      </w:r>
      <w:r>
        <w:rPr>
          <w:b/>
          <w:lang w:val="it-IT"/>
        </w:rPr>
        <w:t xml:space="preserve">B. </w:t>
      </w:r>
      <w:r>
        <w:rPr>
          <w:lang w:val="it-IT"/>
        </w:rPr>
        <w:t>25 g.</w:t>
      </w:r>
      <w:r>
        <w:rPr/>
        <w:tab/>
      </w:r>
      <w:r>
        <w:rPr>
          <w:b/>
          <w:lang w:val="it-IT"/>
        </w:rPr>
        <w:t xml:space="preserve">C. </w:t>
      </w:r>
      <w:r>
        <w:rPr>
          <w:lang w:val="it-IT"/>
        </w:rPr>
        <w:t>150 g.</w:t>
      </w:r>
      <w:r>
        <w:rPr/>
        <w:tab/>
      </w:r>
      <w:r>
        <w:rPr>
          <w:b/>
          <w:lang w:val="it-IT"/>
        </w:rPr>
        <w:t xml:space="preserve">D. </w:t>
      </w:r>
      <w:r>
        <w:rPr>
          <w:lang w:val="it-IT"/>
        </w:rPr>
        <w:t>175 g.</w:t>
      </w:r>
    </w:p>
    <w:p>
      <w:pPr>
        <w:pStyle w:val="Normal"/>
        <w:rPr/>
      </w:pPr>
      <w:r>
        <w:rPr>
          <w:b/>
          <w:lang w:val="it-IT"/>
        </w:rPr>
        <w:t>Câu 17 – (TH)</w:t>
      </w:r>
      <w:r>
        <w:rPr>
          <w:lang w:val="it-IT"/>
        </w:rPr>
        <w:t>.</w:t>
      </w:r>
      <w:r>
        <w:rPr>
          <w:lang w:val="vi-VN"/>
        </w:rPr>
        <w:t>Một chất điểm dao động điều hòa với phương trình </w:t>
      </w:r>
      <w:r>
        <w:rPr/>
        <w:object w:dxaOrig="1779" w:dyaOrig="620">
          <v:shape id="ole_rId941" style="width:89.25pt;height:30.75pt" o:ole="">
            <v:imagedata r:id="rId942" o:title=""/>
          </v:shape>
          <o:OLEObject Type="Embed" ProgID="" ShapeID="ole_rId941" DrawAspect="Content" ObjectID="_1014915056" r:id="rId941"/>
        </w:object>
      </w:r>
      <w:r>
        <w:rPr>
          <w:lang w:val="vi-VN"/>
        </w:rPr>
        <w:t>(cm), t tính bằng giây. Tốc độ cực đại của chất điểm là</w:t>
      </w:r>
    </w:p>
    <w:p>
      <w:pPr>
        <w:pStyle w:val="Normal"/>
        <w:rPr/>
      </w:pPr>
      <w:r>
        <w:rPr>
          <w:b/>
          <w:lang w:val="vi-VN"/>
        </w:rPr>
        <w:t>A.</w:t>
      </w:r>
      <w:r>
        <w:rPr>
          <w:lang w:val="vi-VN"/>
        </w:rPr>
        <w:t xml:space="preserve"> 10 cm/s.                     </w:t>
      </w:r>
      <w:r>
        <w:rPr>
          <w:b/>
        </w:rPr>
        <w:t>B.</w:t>
      </w:r>
      <w:r>
        <w:rPr/>
        <w:t xml:space="preserve"> 80 cm/s.</w:t>
        <w:tab/>
        <w:tab/>
      </w:r>
      <w:r>
        <w:rPr>
          <w:b/>
        </w:rPr>
        <w:t>C.</w:t>
      </w:r>
      <w:r>
        <w:rPr/>
        <w:t xml:space="preserve"> 24 cm/s.</w:t>
        <w:tab/>
        <w:tab/>
      </w:r>
      <w:r>
        <w:rPr>
          <w:b/>
        </w:rPr>
        <w:t>D.</w:t>
      </w:r>
      <w:r>
        <w:rPr/>
        <w:t xml:space="preserve"> 160 cm/s.</w:t>
      </w:r>
    </w:p>
    <w:p>
      <w:pPr>
        <w:pStyle w:val="Normal"/>
        <w:tabs>
          <w:tab w:val="clear" w:pos="720"/>
          <w:tab w:val="left" w:pos="2608" w:leader="none"/>
          <w:tab w:val="left" w:pos="4939" w:leader="none"/>
          <w:tab w:val="left" w:pos="7269" w:leader="none"/>
        </w:tabs>
        <w:rPr/>
      </w:pPr>
      <w:r>
        <w:rPr>
          <w:b/>
          <w:lang w:val="fr-FR"/>
        </w:rPr>
        <w:t xml:space="preserve">Câu 18 </w:t>
      </w:r>
      <w:r>
        <w:rPr>
          <w:b/>
        </w:rPr>
        <w:t xml:space="preserve">– (TH). </w:t>
      </w:r>
      <w:r>
        <w:rPr>
          <w:bCs/>
        </w:rPr>
        <w:t>Biết công thoát electron của các kim loại : canxi, kali, bạc và đồng lần lượt là : 2,89eV; 2,26eV; 4,78eV và 4,14eV. Chiếu ánh sáng có bước sóng 0,33</w:t>
      </w:r>
      <w:r>
        <w:rPr>
          <w:bCs/>
        </w:rPr>
        <w:object w:dxaOrig="399" w:dyaOrig="260">
          <v:shape id="ole_rId943" style="width:20.25pt;height:12.75pt" o:ole="">
            <v:imagedata r:id="rId944" o:title=""/>
          </v:shape>
          <o:OLEObject Type="Embed" ProgID="" ShapeID="ole_rId943" DrawAspect="Content" ObjectID="_2090210326" r:id="rId943"/>
        </w:object>
      </w:r>
      <w:r>
        <w:rPr>
          <w:bCs/>
        </w:rPr>
        <w:t xml:space="preserve"> vào bề mặt các kim loại nói trên. Hiện tượng quang điện </w:t>
      </w:r>
      <w:r>
        <w:rPr>
          <w:b/>
          <w:i/>
          <w:iCs/>
        </w:rPr>
        <w:t>không</w:t>
      </w:r>
      <w:r>
        <w:rPr>
          <w:bCs/>
        </w:rPr>
        <w:t xml:space="preserve"> xảy ra với kim loại nào sau đây?</w:t>
      </w:r>
    </w:p>
    <w:p>
      <w:pPr>
        <w:pStyle w:val="Normal"/>
        <w:rPr/>
      </w:pPr>
      <w:r>
        <w:rPr>
          <w:spacing w:val="-3"/>
          <w:lang w:val="de-DE"/>
        </w:rPr>
        <w:tab/>
      </w:r>
      <w:r>
        <w:rPr>
          <w:b/>
          <w:spacing w:val="-3"/>
          <w:lang w:val="de-DE"/>
        </w:rPr>
        <w:t>A</w:t>
      </w:r>
      <w:r>
        <w:rPr>
          <w:spacing w:val="-3"/>
          <w:lang w:val="de-DE"/>
        </w:rPr>
        <w:t xml:space="preserve">. Kali và đồng. </w:t>
        <w:tab/>
        <w:tab/>
      </w:r>
      <w:r>
        <w:rPr>
          <w:b/>
          <w:spacing w:val="-3"/>
          <w:lang w:val="de-DE"/>
        </w:rPr>
        <w:t>B</w:t>
      </w:r>
      <w:r>
        <w:rPr>
          <w:spacing w:val="-3"/>
          <w:lang w:val="de-DE"/>
        </w:rPr>
        <w:t xml:space="preserve">. Canxi và bạc.  </w:t>
        <w:tab/>
        <w:tab/>
      </w:r>
      <w:r>
        <w:rPr>
          <w:b/>
          <w:spacing w:val="-3"/>
          <w:lang w:val="de-DE"/>
        </w:rPr>
        <w:t>C</w:t>
      </w:r>
      <w:r>
        <w:rPr>
          <w:spacing w:val="-3"/>
          <w:lang w:val="de-DE"/>
        </w:rPr>
        <w:t xml:space="preserve">. Bạc và đồng.  </w:t>
        <w:tab/>
      </w:r>
      <w:r>
        <w:rPr>
          <w:b/>
          <w:spacing w:val="-3"/>
          <w:lang w:val="de-DE"/>
        </w:rPr>
        <w:t>D</w:t>
      </w:r>
      <w:r>
        <w:rPr>
          <w:spacing w:val="-3"/>
          <w:lang w:val="de-DE"/>
        </w:rPr>
        <w:t>. Kali và canxi.</w:t>
      </w:r>
    </w:p>
    <w:p>
      <w:pPr>
        <w:pStyle w:val="Normal"/>
        <w:spacing w:before="60" w:after="60"/>
        <w:rPr/>
      </w:pPr>
      <w:r>
        <w:rPr>
          <w:b/>
          <w:lang w:val="vi-VN"/>
        </w:rPr>
        <w:t xml:space="preserve">Câu </w:t>
      </w:r>
      <w:r>
        <w:rPr>
          <w:b/>
        </w:rPr>
        <w:t>19</w:t>
      </w:r>
      <w:r>
        <w:rPr>
          <w:b/>
          <w:lang w:val="vi-VN"/>
        </w:rPr>
        <w:t>– (TH)</w:t>
      </w:r>
      <w:r>
        <w:rPr>
          <w:lang w:val="vi-VN"/>
        </w:rPr>
        <w:t xml:space="preserve">. </w:t>
      </w:r>
      <w:r>
        <w:rPr>
          <w:lang w:val="nl-NL"/>
        </w:rPr>
        <w:t>Hai điện tích điểm q</w:t>
      </w:r>
      <w:r>
        <w:rPr>
          <w:vertAlign w:val="subscript"/>
          <w:lang w:val="nl-NL"/>
        </w:rPr>
        <w:t>1</w:t>
      </w:r>
      <w:r>
        <w:rPr>
          <w:lang w:val="nl-NL"/>
        </w:rPr>
        <w:t xml:space="preserve"> = +3μC và q</w:t>
      </w:r>
      <w:r>
        <w:rPr>
          <w:vertAlign w:val="subscript"/>
          <w:lang w:val="nl-NL"/>
        </w:rPr>
        <w:t>2</w:t>
      </w:r>
      <w:r>
        <w:rPr>
          <w:lang w:val="nl-NL"/>
        </w:rPr>
        <w:t xml:space="preserve"> = -3μC, đặt trong dầu với hằng số điện môi bằng 2, cách nhau một khoảng 3cm. Lực tương tác giữa hai điện tích đó là</w:t>
      </w:r>
    </w:p>
    <w:p>
      <w:pPr>
        <w:pStyle w:val="Normal"/>
        <w:spacing w:before="60" w:after="60"/>
        <w:ind w:start="360" w:hanging="0"/>
        <w:rPr/>
      </w:pPr>
      <w:r>
        <w:rPr>
          <w:b/>
          <w:lang w:val="nl-NL"/>
        </w:rPr>
        <w:t>A.</w:t>
      </w:r>
      <w:r>
        <w:rPr>
          <w:lang w:val="nl-NL"/>
        </w:rPr>
        <w:t xml:space="preserve"> lực hút với độ lớn 45 N.</w:t>
        <w:tab/>
      </w:r>
      <w:r>
        <w:rPr>
          <w:b/>
          <w:lang w:val="nl-NL"/>
        </w:rPr>
        <w:t>B.</w:t>
      </w:r>
      <w:r>
        <w:rPr>
          <w:lang w:val="nl-NL"/>
        </w:rPr>
        <w:t xml:space="preserve"> lực đẩy với độ lớn 45 N.</w:t>
      </w:r>
    </w:p>
    <w:p>
      <w:pPr>
        <w:pStyle w:val="Normal"/>
        <w:spacing w:before="60" w:after="60"/>
        <w:ind w:start="360" w:hanging="0"/>
        <w:rPr/>
      </w:pPr>
      <w:r>
        <w:rPr>
          <w:b/>
          <w:lang w:val="nl-NL"/>
        </w:rPr>
        <w:t>C.</w:t>
      </w:r>
      <w:r>
        <w:rPr>
          <w:lang w:val="nl-NL"/>
        </w:rPr>
        <w:t xml:space="preserve"> lực hút với độ lớn 90 N.</w:t>
      </w:r>
      <w:r>
        <w:rPr>
          <w:b/>
          <w:lang w:val="nl-NL"/>
        </w:rPr>
        <w:tab/>
        <w:t>D.</w:t>
      </w:r>
      <w:r>
        <w:rPr>
          <w:lang w:val="nl-NL"/>
        </w:rPr>
        <w:t xml:space="preserve"> lực đẩy với độ lớn 90 N.</w:t>
      </w:r>
    </w:p>
    <w:p>
      <w:pPr>
        <w:pStyle w:val="Normal"/>
        <w:spacing w:before="60" w:after="0"/>
        <w:rPr/>
      </w:pPr>
      <w:r>
        <w:rPr>
          <w:b/>
        </w:rPr>
        <w:t>Câu 20 – (TH)</w:t>
      </w:r>
      <w:r>
        <w:rPr/>
        <w:t>. Mạch chọn sóng của một máy thu thanh gồm cuộn cảm thuần có độ tự cảm 1,5.10</w:t>
      </w:r>
      <w:r>
        <w:rPr>
          <w:vertAlign w:val="superscript"/>
        </w:rPr>
        <w:noBreakHyphen/>
        <w:t>4</w:t>
      </w:r>
      <w:r>
        <w:rPr/>
        <w:t xml:space="preserve"> H và tụ điện có điện dung C</w:t>
      </w:r>
      <w:r>
        <w:rPr>
          <w:vertAlign w:val="subscript"/>
        </w:rPr>
        <w:t>x</w:t>
      </w:r>
      <w:r>
        <w:rPr/>
        <w:t xml:space="preserve"> thay đổi trong khoảng từ 0,19 pF đến 18,78 pF. Máy thu thanh này bắt được</w:t>
      </w:r>
    </w:p>
    <w:p>
      <w:pPr>
        <w:pStyle w:val="Normal"/>
        <w:tabs>
          <w:tab w:val="clear" w:pos="720"/>
          <w:tab w:val="left" w:pos="2708" w:leader="none"/>
          <w:tab w:val="left" w:pos="5138" w:leader="none"/>
          <w:tab w:val="left" w:pos="7569" w:leader="none"/>
        </w:tabs>
        <w:ind w:firstLine="283"/>
        <w:rPr/>
      </w:pPr>
      <w:r>
        <w:rPr>
          <w:b/>
        </w:rPr>
        <w:t xml:space="preserve">A. </w:t>
      </w:r>
      <w:r>
        <w:rPr/>
        <w:t>sóng trung.</w:t>
        <w:tab/>
      </w:r>
      <w:r>
        <w:rPr>
          <w:b/>
        </w:rPr>
        <w:t xml:space="preserve">B. </w:t>
      </w:r>
      <w:r>
        <w:rPr/>
        <w:t>sóng dài.</w:t>
        <w:tab/>
      </w:r>
      <w:r>
        <w:rPr>
          <w:b/>
        </w:rPr>
        <w:t xml:space="preserve">C. </w:t>
      </w:r>
      <w:r>
        <w:rPr/>
        <w:t>sóng ngắn.</w:t>
        <w:tab/>
      </w:r>
      <w:r>
        <w:rPr>
          <w:b/>
        </w:rPr>
        <w:t xml:space="preserve">D. </w:t>
      </w:r>
      <w:r>
        <w:rPr/>
        <w:t>sóng cực ngắn.</w:t>
      </w:r>
    </w:p>
    <w:p>
      <w:pPr>
        <w:pStyle w:val="Normal"/>
        <w:widowControl w:val="false"/>
        <w:tabs>
          <w:tab w:val="clear" w:pos="720"/>
          <w:tab w:val="left" w:pos="142" w:leader="none"/>
          <w:tab w:val="left" w:pos="284" w:leader="none"/>
          <w:tab w:val="left" w:pos="426" w:leader="none"/>
          <w:tab w:val="left" w:pos="709" w:leader="none"/>
          <w:tab w:val="left" w:pos="851" w:leader="none"/>
          <w:tab w:val="left" w:pos="993" w:leader="none"/>
          <w:tab w:val="left" w:pos="2835" w:leader="none"/>
          <w:tab w:val="left" w:pos="5387" w:leader="none"/>
          <w:tab w:val="left" w:pos="7938" w:leader="none"/>
        </w:tabs>
        <w:autoSpaceDE w:val="false"/>
        <w:rPr/>
      </w:pPr>
      <w:r>
        <w:rPr>
          <w:b/>
        </w:rPr>
        <w:t>Câu 21– (VD1)</w:t>
      </w:r>
      <w:r>
        <w:rPr/>
        <w:t>.Đối với nguyên tử hiđrô, khi êlectron chuyển từ quỹ đạo M về quỹ đạo K thì nguyên tử phát ra phôtôn có bước sóng 0,1026 µm. Lấy h = 6,625.10</w:t>
      </w:r>
      <w:r>
        <w:rPr>
          <w:vertAlign w:val="superscript"/>
        </w:rPr>
        <w:t>–34</w:t>
      </w:r>
      <w:r>
        <w:rPr/>
        <w:t xml:space="preserve"> J.s, |e| = 1,6.10</w:t>
      </w:r>
      <w:r>
        <w:rPr>
          <w:vertAlign w:val="superscript"/>
        </w:rPr>
        <w:t>–19</w:t>
      </w:r>
      <w:r>
        <w:rPr/>
        <w:t xml:space="preserve"> C và c = 3.10</w:t>
      </w:r>
      <w:r>
        <w:rPr>
          <w:vertAlign w:val="superscript"/>
        </w:rPr>
        <w:t>8</w:t>
      </w:r>
      <w:r>
        <w:rPr/>
        <w:t xml:space="preserve"> m/s. Năng lượng của phôtôn này bằng</w:t>
      </w:r>
    </w:p>
    <w:p>
      <w:pPr>
        <w:pStyle w:val="Normal"/>
        <w:widowControl w:val="false"/>
        <w:tabs>
          <w:tab w:val="clear" w:pos="720"/>
          <w:tab w:val="left" w:pos="142" w:leader="none"/>
          <w:tab w:val="left" w:pos="284" w:leader="none"/>
          <w:tab w:val="left" w:pos="426" w:leader="none"/>
          <w:tab w:val="left" w:pos="709" w:leader="none"/>
          <w:tab w:val="left" w:pos="851" w:leader="none"/>
          <w:tab w:val="left" w:pos="993" w:leader="none"/>
          <w:tab w:val="left" w:pos="2835" w:leader="none"/>
          <w:tab w:val="left" w:pos="5387" w:leader="none"/>
          <w:tab w:val="left" w:pos="7938" w:leader="none"/>
        </w:tabs>
        <w:autoSpaceDE w:val="false"/>
        <w:rPr/>
      </w:pPr>
      <w:r>
        <w:rPr>
          <w:b/>
          <w:bCs/>
        </w:rPr>
        <w:tab/>
        <w:t xml:space="preserve">A. </w:t>
      </w:r>
      <w:r>
        <w:rPr/>
        <w:t xml:space="preserve">1,21 eV.          </w:t>
        <w:tab/>
      </w:r>
      <w:r>
        <w:rPr>
          <w:b/>
          <w:bCs/>
        </w:rPr>
        <w:t xml:space="preserve">B. </w:t>
      </w:r>
      <w:r>
        <w:rPr/>
        <w:t xml:space="preserve">11,2 eV.                       </w:t>
      </w:r>
      <w:r>
        <w:rPr>
          <w:b/>
          <w:bCs/>
        </w:rPr>
        <w:t xml:space="preserve">C. </w:t>
      </w:r>
      <w:r>
        <w:rPr/>
        <w:t xml:space="preserve">12,1 eV.                    </w:t>
      </w:r>
      <w:r>
        <w:rPr>
          <w:b/>
          <w:bCs/>
        </w:rPr>
        <w:t xml:space="preserve">D. </w:t>
      </w:r>
      <w:r>
        <w:rPr/>
        <w:t>121 eV.</w:t>
      </w:r>
    </w:p>
    <w:p>
      <w:pPr>
        <w:pStyle w:val="Normal"/>
        <w:tabs>
          <w:tab w:val="clear" w:pos="720"/>
          <w:tab w:val="left" w:pos="284" w:leader="none"/>
          <w:tab w:val="left" w:pos="567" w:leader="none"/>
          <w:tab w:val="left" w:pos="709" w:leader="none"/>
          <w:tab w:val="left" w:pos="851" w:leader="none"/>
          <w:tab w:val="left" w:pos="992" w:leader="none"/>
          <w:tab w:val="left" w:pos="2835" w:leader="none"/>
          <w:tab w:val="left" w:pos="5387" w:leader="none"/>
          <w:tab w:val="left" w:pos="7938" w:leader="none"/>
        </w:tabs>
        <w:rPr/>
      </w:pPr>
      <w:r>
        <w:rPr>
          <w:b/>
          <w:bCs/>
          <w:lang w:val="nl-NL"/>
        </w:rPr>
        <w:t>Câu 22</w:t>
      </w:r>
      <w:r>
        <w:rPr>
          <w:b/>
          <w:lang w:val="nl-NL"/>
        </w:rPr>
        <w:t>– (VD1)</w:t>
      </w:r>
      <w:r>
        <w:rPr>
          <w:lang w:val="nl-NL"/>
        </w:rPr>
        <w:t xml:space="preserve">. </w:t>
      </w:r>
      <w:r>
        <w:rPr>
          <w:sz w:val="25"/>
          <w:szCs w:val="25"/>
          <w:lang w:val="nl-NL"/>
        </w:rPr>
        <w:t>Một người cận thị có điểm cực viễn cách mắt 50cm,và điểm cực cận cách mắt 15cm. Nếu người ấy muốn nhìn rõ vật ở xa vô cực mà không phải điều tiết thì phải sát mắt một thấu kính phân kì có độ tụ là</w:t>
      </w:r>
    </w:p>
    <w:p>
      <w:pPr>
        <w:pStyle w:val="Normal"/>
        <w:tabs>
          <w:tab w:val="clear" w:pos="720"/>
          <w:tab w:val="left" w:pos="284" w:leader="none"/>
          <w:tab w:val="left" w:pos="567" w:leader="none"/>
          <w:tab w:val="left" w:pos="709" w:leader="none"/>
          <w:tab w:val="left" w:pos="851" w:leader="none"/>
          <w:tab w:val="left" w:pos="992" w:leader="none"/>
          <w:tab w:val="left" w:pos="2835" w:leader="none"/>
          <w:tab w:val="left" w:pos="5387" w:leader="none"/>
          <w:tab w:val="left" w:pos="7938" w:leader="none"/>
        </w:tabs>
        <w:rPr/>
      </w:pPr>
      <w:r>
        <w:rPr>
          <w:b/>
          <w:sz w:val="25"/>
          <w:szCs w:val="25"/>
          <w:lang w:val="nl-NL"/>
        </w:rPr>
        <w:tab/>
        <w:t xml:space="preserve">A. </w:t>
      </w:r>
      <w:r>
        <w:rPr>
          <w:sz w:val="25"/>
          <w:szCs w:val="25"/>
          <w:lang w:val="nl-NL"/>
        </w:rPr>
        <w:t xml:space="preserve">– 4điốp. </w:t>
      </w:r>
      <w:r>
        <w:rPr>
          <w:b/>
          <w:sz w:val="25"/>
          <w:szCs w:val="25"/>
          <w:lang w:val="nl-NL"/>
        </w:rPr>
        <w:tab/>
        <w:t xml:space="preserve">B. </w:t>
      </w:r>
      <w:r>
        <w:rPr>
          <w:sz w:val="25"/>
          <w:szCs w:val="25"/>
          <w:lang w:val="nl-NL"/>
        </w:rPr>
        <w:t xml:space="preserve">– 2điốp. </w:t>
      </w:r>
      <w:r>
        <w:rPr>
          <w:b/>
          <w:sz w:val="25"/>
          <w:szCs w:val="25"/>
          <w:lang w:val="nl-NL"/>
        </w:rPr>
        <w:tab/>
        <w:t xml:space="preserve">C. </w:t>
      </w:r>
      <w:r>
        <w:rPr>
          <w:sz w:val="25"/>
          <w:szCs w:val="25"/>
          <w:lang w:val="nl-NL"/>
        </w:rPr>
        <w:t xml:space="preserve">4điốp. </w:t>
      </w:r>
      <w:r>
        <w:rPr>
          <w:b/>
          <w:sz w:val="25"/>
          <w:szCs w:val="25"/>
          <w:lang w:val="nl-NL"/>
        </w:rPr>
        <w:tab/>
        <w:t xml:space="preserve">D. </w:t>
      </w:r>
      <w:r>
        <w:rPr>
          <w:sz w:val="25"/>
          <w:szCs w:val="25"/>
          <w:lang w:val="nl-NL"/>
        </w:rPr>
        <w:t>2điốp.</w:t>
      </w:r>
    </w:p>
    <w:p>
      <w:pPr>
        <w:pStyle w:val="Normal"/>
        <w:rPr/>
      </w:pPr>
      <w:r>
        <w:rPr>
          <w:b/>
          <w:lang w:val="nl-NL"/>
        </w:rPr>
        <w:t>Câu 23 – (VD1)</w:t>
      </w:r>
      <w:r>
        <w:rPr>
          <w:lang w:val="nl-NL"/>
        </w:rPr>
        <w:t>. Người ta thực hiện một sóng dừng trên một sợi dây dài 1,2 m , tần số sóng trên dây là 10Hz, vận tốc truyền sóng là 4 m/s. Tại hai đầu dây là hai nút sóng, số bụng sóng trên dây là</w:t>
      </w:r>
    </w:p>
    <w:p>
      <w:pPr>
        <w:pStyle w:val="Normal"/>
        <w:tabs>
          <w:tab w:val="clear" w:pos="720"/>
          <w:tab w:val="left" w:pos="284" w:leader="none"/>
          <w:tab w:val="left" w:pos="2552" w:leader="none"/>
          <w:tab w:val="left" w:pos="4820" w:leader="none"/>
          <w:tab w:val="left" w:pos="7088" w:leader="none"/>
        </w:tabs>
        <w:ind w:end="-329" w:hanging="0"/>
        <w:rPr/>
      </w:pPr>
      <w:r>
        <w:rPr>
          <w:lang w:val="nl-NL"/>
        </w:rPr>
        <w:tab/>
      </w:r>
      <w:r>
        <w:rPr>
          <w:b/>
          <w:lang w:val="nl-NL"/>
        </w:rPr>
        <w:t>A.</w:t>
      </w:r>
      <w:r>
        <w:rPr>
          <w:lang w:val="nl-NL"/>
        </w:rPr>
        <w:t xml:space="preserve"> 6.</w:t>
        <w:tab/>
      </w:r>
      <w:r>
        <w:rPr>
          <w:b/>
          <w:lang w:val="nl-NL"/>
        </w:rPr>
        <w:t>B.</w:t>
      </w:r>
      <w:r>
        <w:rPr>
          <w:lang w:val="nl-NL"/>
        </w:rPr>
        <w:t xml:space="preserve"> 7.</w:t>
        <w:tab/>
      </w:r>
      <w:r>
        <w:rPr>
          <w:b/>
          <w:lang w:val="nl-NL"/>
        </w:rPr>
        <w:t>C.</w:t>
      </w:r>
      <w:r>
        <w:rPr>
          <w:lang w:val="nl-NL"/>
        </w:rPr>
        <w:t xml:space="preserve"> 5.</w:t>
        <w:tab/>
      </w:r>
      <w:r>
        <w:rPr>
          <w:b/>
          <w:lang w:val="nl-NL"/>
        </w:rPr>
        <w:t>D.</w:t>
      </w:r>
      <w:r>
        <w:rPr>
          <w:lang w:val="nl-NL"/>
        </w:rPr>
        <w:t xml:space="preserve"> 4.</w:t>
      </w:r>
    </w:p>
    <w:p>
      <w:pPr>
        <w:pStyle w:val="Normal"/>
        <w:rPr/>
      </w:pPr>
      <w:r>
        <w:rPr>
          <w:b/>
          <w:bCs/>
          <w:lang w:val="nl-NL"/>
        </w:rPr>
        <w:t xml:space="preserve">Câu 24 </w:t>
      </w:r>
      <w:r>
        <w:rPr>
          <w:b/>
          <w:lang w:val="nl-NL"/>
        </w:rPr>
        <w:t>– (VD1)</w:t>
      </w:r>
      <w:r>
        <w:rPr>
          <w:lang w:val="nl-NL"/>
        </w:rPr>
        <w:t>.Trong thí nghiệm giao thoa ánh sáng với khe Y-âng, hai khe được chiếu bằng ánh sáng đơn sắc có bước sóng 0,64µm, khoảng cách hai khe bằng 1mm, khoảng cách từ khe đến màn quan sát là 1m. Tại điểm M trong trường giao thoa trên màn quan sát cách vân trung tâm một khoảng 3,84mm là</w:t>
        <w:br/>
      </w:r>
      <w:r>
        <w:rPr>
          <w:b/>
          <w:bCs/>
          <w:lang w:val="nl-NL"/>
        </w:rPr>
        <w:t xml:space="preserve">A. </w:t>
      </w:r>
      <w:r>
        <w:rPr>
          <w:lang w:val="nl-NL"/>
        </w:rPr>
        <w:t xml:space="preserve">vân sáng bậc 6. </w:t>
        <w:tab/>
        <w:tab/>
        <w:tab/>
        <w:tab/>
      </w:r>
      <w:r>
        <w:rPr>
          <w:b/>
          <w:bCs/>
          <w:lang w:val="nl-NL"/>
        </w:rPr>
        <w:t xml:space="preserve">B. </w:t>
      </w:r>
      <w:r>
        <w:rPr>
          <w:lang w:val="nl-NL"/>
        </w:rPr>
        <w:t>vân tối thứ 6 kể từ vân trung tâm.</w:t>
        <w:br/>
      </w:r>
      <w:r>
        <w:rPr>
          <w:b/>
          <w:bCs/>
          <w:lang w:val="nl-NL"/>
        </w:rPr>
        <w:t xml:space="preserve">C. </w:t>
      </w:r>
      <w:r>
        <w:rPr>
          <w:lang w:val="nl-NL"/>
        </w:rPr>
        <w:t xml:space="preserve">vân sáng bậc 3. </w:t>
        <w:tab/>
        <w:tab/>
        <w:tab/>
        <w:tab/>
      </w:r>
      <w:r>
        <w:rPr>
          <w:b/>
          <w:bCs/>
          <w:lang w:val="nl-NL"/>
        </w:rPr>
        <w:t xml:space="preserve">D. </w:t>
      </w:r>
      <w:r>
        <w:rPr>
          <w:lang w:val="nl-NL"/>
        </w:rPr>
        <w:t>vân tối thứ 3 kể từ vân trung tâm.</w:t>
      </w:r>
    </w:p>
    <w:p>
      <w:pPr>
        <w:pStyle w:val="Normal"/>
        <w:rPr/>
      </w:pPr>
      <w:r>
        <w:rPr>
          <w:b/>
          <w:lang w:val="nl-NL"/>
        </w:rPr>
        <w:t>Câu 25 – (VD1)</w:t>
      </w:r>
      <w:r>
        <w:rPr>
          <w:lang w:val="nl-NL"/>
        </w:rPr>
        <w:t>. Một dây dẫn dài 10 m bọc sơn cách điện, quấn thành khung dây hình chữ nhật phẳng ( bỏ qua tiết diện của dây ) có chiều dài 20cm, chiều rộng 5cm. Cho khung quay đều quanh một trục đối xứng trong một từ trường đều có véc tơ cảm ứng từ vuông góc với trục quay, có độ lớn 0,5 T , với tốc độ 10 vòng/s. Độ lớn suất điện động cảm ứng cực đại xuất hiện trong khung bằng</w:t>
      </w:r>
    </w:p>
    <w:p>
      <w:pPr>
        <w:pStyle w:val="Normal"/>
        <w:tabs>
          <w:tab w:val="clear" w:pos="720"/>
          <w:tab w:val="left" w:pos="284" w:leader="none"/>
          <w:tab w:val="left" w:pos="2552" w:leader="none"/>
          <w:tab w:val="left" w:pos="4820" w:leader="none"/>
          <w:tab w:val="left" w:pos="7088" w:leader="none"/>
        </w:tabs>
        <w:ind w:end="-329" w:hanging="0"/>
        <w:rPr>
          <w:lang w:val="el-GR"/>
        </w:rPr>
      </w:pPr>
      <w:r>
        <w:rPr>
          <w:lang w:val="nl-NL"/>
        </w:rPr>
        <w:tab/>
      </w:r>
      <w:r>
        <w:rPr>
          <w:b/>
        </w:rPr>
        <w:t>A</w:t>
      </w:r>
      <w:r>
        <w:rPr>
          <w:b/>
          <w:lang w:val="el-GR"/>
        </w:rPr>
        <w:t>.</w:t>
      </w:r>
      <w:r>
        <w:rPr>
          <w:lang w:val="el-GR"/>
        </w:rPr>
        <w:t xml:space="preserve"> 4π </w:t>
      </w:r>
      <w:r>
        <w:rPr/>
        <w:t>V</w:t>
      </w:r>
      <w:r>
        <w:rPr>
          <w:lang w:val="el-GR"/>
        </w:rPr>
        <w:t>.</w:t>
        <w:tab/>
      </w:r>
      <w:r>
        <w:rPr>
          <w:b/>
        </w:rPr>
        <w:t>B</w:t>
      </w:r>
      <w:r>
        <w:rPr>
          <w:b/>
          <w:lang w:val="el-GR"/>
        </w:rPr>
        <w:t>.</w:t>
      </w:r>
      <w:r>
        <w:rPr>
          <w:lang w:val="el-GR"/>
        </w:rPr>
        <w:t xml:space="preserve"> 2π </w:t>
      </w:r>
      <w:r>
        <w:rPr/>
        <w:t>V</w:t>
      </w:r>
      <w:r>
        <w:rPr>
          <w:lang w:val="el-GR"/>
        </w:rPr>
        <w:t>.</w:t>
        <w:tab/>
      </w:r>
      <w:r>
        <w:rPr>
          <w:b/>
        </w:rPr>
        <w:t>C</w:t>
      </w:r>
      <w:r>
        <w:rPr>
          <w:b/>
          <w:lang w:val="el-GR"/>
        </w:rPr>
        <w:t>.</w:t>
      </w:r>
      <w:r>
        <w:rPr>
          <w:lang w:val="el-GR"/>
        </w:rPr>
        <w:t xml:space="preserve"> 0,2 π </w:t>
      </w:r>
      <w:r>
        <w:rPr/>
        <w:t>V</w:t>
      </w:r>
      <w:r>
        <w:rPr>
          <w:lang w:val="el-GR"/>
        </w:rPr>
        <w:t>.</w:t>
        <w:tab/>
      </w:r>
      <w:r>
        <w:rPr>
          <w:b/>
        </w:rPr>
        <w:t>D</w:t>
      </w:r>
      <w:r>
        <w:rPr>
          <w:b/>
          <w:lang w:val="el-GR"/>
        </w:rPr>
        <w:t>.</w:t>
      </w:r>
      <w:r>
        <w:rPr/>
        <w:object w:dxaOrig="679" w:dyaOrig="340">
          <v:shape id="ole_rId945" style="width:33.75pt;height:17.25pt" o:ole="">
            <v:imagedata r:id="rId946" o:title=""/>
          </v:shape>
          <o:OLEObject Type="Embed" ProgID="" ShapeID="ole_rId945" DrawAspect="Content" ObjectID="_1562525164" r:id="rId945"/>
        </w:object>
      </w:r>
      <w:r>
        <w:rPr/>
        <w:t>.</w:t>
      </w:r>
    </w:p>
    <w:p>
      <w:pPr>
        <w:pStyle w:val="Normal"/>
        <w:rPr>
          <w:lang w:val="pt-BR"/>
        </w:rPr>
      </w:pPr>
      <w:r>
        <w:rPr>
          <w:b/>
        </w:rPr>
        <w:t>C</w:t>
      </w:r>
      <w:r>
        <w:rPr>
          <w:b/>
          <w:lang w:val="el-GR"/>
        </w:rPr>
        <w:t>â</w:t>
      </w:r>
      <w:r>
        <w:rPr>
          <w:b/>
        </w:rPr>
        <w:t>u</w:t>
      </w:r>
      <w:r>
        <w:rPr>
          <w:b/>
          <w:lang w:val="el-GR"/>
        </w:rPr>
        <w:t xml:space="preserve"> 2</w:t>
      </w:r>
      <w:r>
        <w:rPr>
          <w:b/>
        </w:rPr>
        <w:t>6</w:t>
      </w:r>
      <w:r>
        <w:rPr>
          <w:b/>
          <w:lang w:val="el-GR"/>
        </w:rPr>
        <w:t>– (</w:t>
      </w:r>
      <w:r>
        <w:rPr>
          <w:b/>
        </w:rPr>
        <w:t>VD</w:t>
      </w:r>
      <w:r>
        <w:rPr>
          <w:b/>
          <w:lang w:val="el-GR"/>
        </w:rPr>
        <w:t>1)</w:t>
      </w:r>
      <w:r>
        <w:rPr>
          <w:lang w:val="el-GR"/>
        </w:rPr>
        <w:t xml:space="preserve">. </w:t>
      </w:r>
      <w:r>
        <w:rPr/>
        <w:t>Mộtnguồn</w:t>
      </w:r>
      <w:r>
        <w:rPr>
          <w:lang w:val="el-GR"/>
        </w:rPr>
        <w:t xml:space="preserve"> đ</w:t>
      </w:r>
      <w:r>
        <w:rPr/>
        <w:t>iệnc</w:t>
      </w:r>
      <w:r>
        <w:rPr>
          <w:lang w:val="el-GR"/>
        </w:rPr>
        <w:t xml:space="preserve">ó </w:t>
      </w:r>
      <w:r>
        <w:rPr/>
        <w:t>suất</w:t>
      </w:r>
      <w:r>
        <w:rPr>
          <w:lang w:val="el-GR"/>
        </w:rPr>
        <w:t xml:space="preserve"> đ</w:t>
      </w:r>
      <w:r>
        <w:rPr/>
        <w:t>iện</w:t>
      </w:r>
      <w:r>
        <w:rPr>
          <w:lang w:val="el-GR"/>
        </w:rPr>
        <w:t xml:space="preserve"> đ</w:t>
      </w:r>
      <w:r>
        <w:rPr/>
        <w:t>ộng</w:t>
      </w:r>
      <w:r>
        <w:rPr>
          <w:lang w:val="el-GR"/>
        </w:rPr>
        <w:t xml:space="preserve"> 1,5</w:t>
      </w:r>
      <w:r>
        <w:rPr/>
        <w:t>V</w:t>
      </w:r>
      <w:r>
        <w:rPr>
          <w:lang w:val="el-GR"/>
        </w:rPr>
        <w:t>, đ</w:t>
      </w:r>
      <w:r>
        <w:rPr/>
        <w:t>iệntrởtrong</w:t>
      </w:r>
      <w:r>
        <w:rPr>
          <w:lang w:val="el-GR"/>
        </w:rPr>
        <w:t xml:space="preserve"> 1</w:t>
      </w:r>
      <w:r>
        <w:rPr/>
      </w:r>
      <m:oMath xmlns:m="http://schemas.openxmlformats.org/officeDocument/2006/math">
        <m:r>
          <m:t xml:space="preserve">Ω</m:t>
        </m:r>
      </m:oMath>
      <w:r>
        <w:rPr>
          <w:lang w:val="el-GR"/>
        </w:rPr>
        <w:t xml:space="preserve">. </w:t>
      </w:r>
      <w:r>
        <w:rPr/>
        <w:t>Mắcmột</w:t>
      </w:r>
      <w:r>
        <w:rPr>
          <w:lang w:val="el-GR"/>
        </w:rPr>
        <w:t xml:space="preserve"> đ</w:t>
      </w:r>
      <w:r>
        <w:rPr/>
        <w:t>iệntrở</w:t>
      </w:r>
      <w:r>
        <w:rPr>
          <w:lang w:val="el-GR"/>
        </w:rPr>
        <w:t xml:space="preserve"> 4</w:t>
      </w:r>
      <w:r>
        <w:rPr/>
      </w:r>
      <m:oMath xmlns:m="http://schemas.openxmlformats.org/officeDocument/2006/math">
        <m:r>
          <m:t xml:space="preserve">Ω</m:t>
        </m:r>
      </m:oMath>
      <w:r>
        <w:rPr/>
        <w:t>v</w:t>
      </w:r>
      <w:r>
        <w:rPr>
          <w:lang w:val="el-GR"/>
        </w:rPr>
        <w:t>à</w:t>
      </w:r>
      <w:r>
        <w:rPr/>
        <w:t>ohaicựccủanguồnn</w:t>
      </w:r>
      <w:r>
        <w:rPr>
          <w:lang w:val="el-GR"/>
        </w:rPr>
        <w:t>à</w:t>
      </w:r>
      <w:r>
        <w:rPr/>
        <w:t>y</w:t>
      </w:r>
      <w:r>
        <w:rPr>
          <w:lang w:val="el-GR"/>
        </w:rPr>
        <w:t xml:space="preserve"> đ</w:t>
      </w:r>
      <w:r>
        <w:rPr/>
        <w:t>ểth</w:t>
      </w:r>
      <w:r>
        <w:rPr>
          <w:lang w:val="el-GR"/>
        </w:rPr>
        <w:t>à</w:t>
      </w:r>
      <w:r>
        <w:rPr/>
        <w:t>nhmạch</w:t>
      </w:r>
      <w:r>
        <w:rPr>
          <w:lang w:val="el-GR"/>
        </w:rPr>
        <w:t xml:space="preserve"> đ</w:t>
      </w:r>
      <w:r>
        <w:rPr/>
        <w:t>iệnk</w:t>
      </w:r>
      <w:r>
        <w:rPr>
          <w:lang w:val="el-GR"/>
        </w:rPr>
        <w:t>í</w:t>
      </w:r>
      <w:r>
        <w:rPr/>
        <w:t>n</w:t>
      </w:r>
      <w:r>
        <w:rPr>
          <w:lang w:val="el-GR"/>
        </w:rPr>
        <w:t xml:space="preserve">. </w:t>
      </w:r>
      <w:r>
        <w:rPr/>
        <w:t>C</w:t>
      </w:r>
      <w:r>
        <w:rPr>
          <w:lang w:val="el-GR"/>
        </w:rPr>
        <w:t>ư</w:t>
      </w:r>
      <w:r>
        <w:rPr/>
        <w:t>ờng</w:t>
      </w:r>
      <w:r>
        <w:rPr>
          <w:lang w:val="el-GR"/>
        </w:rPr>
        <w:t xml:space="preserve"> đ</w:t>
      </w:r>
      <w:r>
        <w:rPr/>
        <w:t>ộd</w:t>
      </w:r>
      <w:r>
        <w:rPr>
          <w:lang w:val="el-GR"/>
        </w:rPr>
        <w:t>ò</w:t>
      </w:r>
      <w:r>
        <w:rPr/>
        <w:t>ng</w:t>
      </w:r>
      <w:r>
        <w:rPr>
          <w:lang w:val="el-GR"/>
        </w:rPr>
        <w:t xml:space="preserve"> đ</w:t>
      </w:r>
      <w:r>
        <w:rPr/>
        <w:t>iệntrongmạchc</w:t>
      </w:r>
      <w:r>
        <w:rPr>
          <w:lang w:val="el-GR"/>
        </w:rPr>
        <w:t xml:space="preserve">ó </w:t>
      </w:r>
      <w:r>
        <w:rPr/>
        <w:t>gi</w:t>
      </w:r>
      <w:r>
        <w:rPr>
          <w:lang w:val="el-GR"/>
        </w:rPr>
        <w:t xml:space="preserve">á </w:t>
      </w:r>
      <w:r>
        <w:rPr/>
        <w:t>trịl</w:t>
      </w:r>
      <w:r>
        <w:rPr>
          <w:lang w:val="el-GR"/>
        </w:rPr>
        <w:t>à</w:t>
      </w:r>
    </w:p>
    <w:p>
      <w:pPr>
        <w:pStyle w:val="Normal"/>
        <w:rPr/>
      </w:pPr>
      <w:r>
        <w:rPr>
          <w:rFonts w:eastAsia="Times New Roman"/>
          <w:b/>
          <w:lang w:val="pt-BR"/>
        </w:rPr>
        <w:t xml:space="preserve">            </w:t>
      </w:r>
      <w:r>
        <w:rPr>
          <w:b/>
          <w:lang w:val="pt-BR"/>
        </w:rPr>
        <w:t>A.</w:t>
      </w:r>
      <w:r>
        <w:rPr>
          <w:lang w:val="pt-BR"/>
        </w:rPr>
        <w:t xml:space="preserve"> 1,5A.</w:t>
        <w:tab/>
      </w:r>
      <w:r>
        <w:rPr>
          <w:b/>
          <w:lang w:val="pt-BR"/>
        </w:rPr>
        <w:t>B.</w:t>
      </w:r>
      <w:r>
        <w:rPr>
          <w:lang w:val="pt-BR"/>
        </w:rPr>
        <w:t xml:space="preserve"> 0,3A.</w:t>
        <w:tab/>
        <w:tab/>
      </w:r>
      <w:r>
        <w:rPr>
          <w:b/>
          <w:lang w:val="pt-BR"/>
        </w:rPr>
        <w:t>C.</w:t>
      </w:r>
      <w:r>
        <w:rPr>
          <w:lang w:val="pt-BR"/>
        </w:rPr>
        <w:t xml:space="preserve"> 0,4A.</w:t>
        <w:tab/>
      </w:r>
      <w:r>
        <w:rPr>
          <w:b/>
          <w:lang w:val="pt-BR"/>
        </w:rPr>
        <w:tab/>
        <w:t xml:space="preserve">          D.</w:t>
      </w:r>
      <w:r>
        <w:rPr>
          <w:lang w:val="pt-BR"/>
        </w:rPr>
        <w:t xml:space="preserve"> 7,5A.</w:t>
      </w:r>
    </w:p>
    <w:p>
      <w:pPr>
        <w:pStyle w:val="Normal"/>
        <w:rPr/>
      </w:pPr>
      <w:r>
        <w:rPr>
          <w:b/>
          <w:lang w:val="pt-BR"/>
        </w:rPr>
        <w:t>Câu 27- ( VD1).</w:t>
      </w:r>
      <w:r>
        <w:rPr>
          <w:lang w:val="pt-BR"/>
        </w:rPr>
        <w:t xml:space="preserve"> Hạt nhân </w:t>
      </w:r>
      <w:r>
        <w:rPr>
          <w:lang w:val="en-US" w:eastAsia="en-US"/>
        </w:rPr>
        <w:drawing>
          <wp:inline distT="0" distB="0" distL="0" distR="0">
            <wp:extent cx="352425" cy="227965"/>
            <wp:effectExtent l="0" t="0" r="0" b="0"/>
            <wp:docPr id="109"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9" descr="" title=""/>
                    <pic:cNvPicPr>
                      <a:picLocks noChangeAspect="1" noChangeArrowheads="1"/>
                    </pic:cNvPicPr>
                  </pic:nvPicPr>
                  <pic:blipFill>
                    <a:blip r:embed="rId947"/>
                    <a:srcRect l="-95" t="-149" r="-95" b="-149"/>
                    <a:stretch>
                      <a:fillRect/>
                    </a:stretch>
                  </pic:blipFill>
                  <pic:spPr bwMode="auto">
                    <a:xfrm>
                      <a:off x="0" y="0"/>
                      <a:ext cx="352425" cy="227965"/>
                    </a:xfrm>
                    <a:prstGeom prst="rect">
                      <a:avLst/>
                    </a:prstGeom>
                  </pic:spPr>
                </pic:pic>
              </a:graphicData>
            </a:graphic>
          </wp:inline>
        </w:drawing>
      </w:r>
      <w:r>
        <w:rPr>
          <w:lang w:val="pt-BR"/>
        </w:rPr>
        <w:t xml:space="preserve"> đứng yên phân rã ra một hạt </w:t>
      </w:r>
      <w:r>
        <w:rPr>
          <w:lang w:val="en-US" w:eastAsia="en-US"/>
        </w:rPr>
        <w:drawing>
          <wp:inline distT="0" distB="0" distL="0" distR="0">
            <wp:extent cx="133350" cy="133350"/>
            <wp:effectExtent l="0" t="0" r="0" b="0"/>
            <wp:docPr id="110"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 title=""/>
                    <pic:cNvPicPr>
                      <a:picLocks noChangeAspect="1" noChangeArrowheads="1"/>
                    </pic:cNvPicPr>
                  </pic:nvPicPr>
                  <pic:blipFill>
                    <a:blip r:embed="rId948"/>
                    <a:srcRect l="-258" t="-258" r="-258" b="-258"/>
                    <a:stretch>
                      <a:fillRect/>
                    </a:stretch>
                  </pic:blipFill>
                  <pic:spPr bwMode="auto">
                    <a:xfrm>
                      <a:off x="0" y="0"/>
                      <a:ext cx="133350" cy="133350"/>
                    </a:xfrm>
                    <a:prstGeom prst="rect">
                      <a:avLst/>
                    </a:prstGeom>
                  </pic:spPr>
                </pic:pic>
              </a:graphicData>
            </a:graphic>
          </wp:inline>
        </w:drawing>
      </w:r>
      <w:r>
        <w:rPr>
          <w:lang w:val="pt-BR"/>
        </w:rPr>
        <w:t xml:space="preserve"> và biến đổi thành hạt nhân X. Biết rằng động năng của hạt </w:t>
      </w:r>
      <w:r>
        <w:rPr>
          <w:lang w:val="en-US" w:eastAsia="en-US"/>
        </w:rPr>
        <w:drawing>
          <wp:inline distT="0" distB="0" distL="0" distR="0">
            <wp:extent cx="133350" cy="133350"/>
            <wp:effectExtent l="0" t="0" r="0" b="0"/>
            <wp:docPr id="111"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0" descr="" title=""/>
                    <pic:cNvPicPr>
                      <a:picLocks noChangeAspect="1" noChangeArrowheads="1"/>
                    </pic:cNvPicPr>
                  </pic:nvPicPr>
                  <pic:blipFill>
                    <a:blip r:embed="rId949"/>
                    <a:srcRect l="-258" t="-258" r="-258" b="-258"/>
                    <a:stretch>
                      <a:fillRect/>
                    </a:stretch>
                  </pic:blipFill>
                  <pic:spPr bwMode="auto">
                    <a:xfrm>
                      <a:off x="0" y="0"/>
                      <a:ext cx="133350" cy="133350"/>
                    </a:xfrm>
                    <a:prstGeom prst="rect">
                      <a:avLst/>
                    </a:prstGeom>
                  </pic:spPr>
                </pic:pic>
              </a:graphicData>
            </a:graphic>
          </wp:inline>
        </w:drawing>
      </w:r>
      <w:r>
        <w:rPr>
          <w:lang w:val="pt-BR"/>
        </w:rPr>
        <w:t xml:space="preserve"> trong phân rã trên bằng 4,8 MeV và coi khối lượng của hạt nhân tính theo u xấp xỉ bằng số khối của chúng. Năng lượng tỏa ra trong một phân rã là</w:t>
      </w:r>
    </w:p>
    <w:p>
      <w:pPr>
        <w:pStyle w:val="Normal"/>
        <w:rPr/>
      </w:pPr>
      <w:r>
        <w:rPr>
          <w:rFonts w:eastAsia="Times New Roman"/>
          <w:b/>
          <w:lang w:val="pt-BR"/>
        </w:rPr>
        <w:t xml:space="preserve">            </w:t>
      </w:r>
      <w:r>
        <w:rPr>
          <w:b/>
          <w:lang w:val="pt-BR"/>
        </w:rPr>
        <w:t xml:space="preserve">A. </w:t>
      </w:r>
      <w:r>
        <w:rPr>
          <w:lang w:val="pt-BR"/>
        </w:rPr>
        <w:t>4,886 MeV.</w:t>
        <w:tab/>
        <w:tab/>
      </w:r>
      <w:r>
        <w:rPr>
          <w:b/>
          <w:lang w:val="pt-BR"/>
        </w:rPr>
        <w:t xml:space="preserve">B. </w:t>
      </w:r>
      <w:r>
        <w:rPr>
          <w:lang w:val="pt-BR"/>
        </w:rPr>
        <w:t xml:space="preserve">5,216 MeV.                 </w:t>
      </w:r>
      <w:r>
        <w:rPr>
          <w:b/>
          <w:lang w:val="pt-BR"/>
        </w:rPr>
        <w:t xml:space="preserve">C. </w:t>
      </w:r>
      <w:r>
        <w:rPr>
          <w:lang w:val="pt-BR"/>
        </w:rPr>
        <w:t>5,867 MeV.</w:t>
        <w:tab/>
      </w:r>
      <w:r>
        <w:rPr>
          <w:b/>
          <w:lang w:val="pt-BR"/>
        </w:rPr>
        <w:t xml:space="preserve">D. </w:t>
      </w:r>
      <w:r>
        <w:rPr>
          <w:lang w:val="pt-BR"/>
        </w:rPr>
        <w:t>7,812 MeV.</w:t>
      </w:r>
    </w:p>
    <w:p>
      <w:pPr>
        <w:pStyle w:val="Normal"/>
        <w:rPr/>
      </w:pPr>
      <w:r>
        <w:rPr>
          <w:b/>
          <w:lang w:val="de-DE"/>
        </w:rPr>
        <w:t>Câu 28 – (VD1)</w:t>
      </w:r>
      <w:r>
        <w:rPr>
          <w:lang w:val="de-DE"/>
        </w:rPr>
        <w:t>. Thực hiện thí nghiệm giao thoa ánh sáng bằng khe Y – âng với sánh với sánh sáng đ</w:t>
      </w:r>
      <w:r>
        <w:rPr/>
        <w:t>ơn sắc có bước sóng λ . Khoảng giữa 5 vân sáng liên tiếp là 3,2 mm. Trong khoảng cách giữa hai điểm M, N trên màn và ở hai bên so với vân trung tâm, cách vân trung tâm lần lượt là 6 mm và 9 mm có số vân sáng là</w:t>
      </w:r>
    </w:p>
    <w:p>
      <w:pPr>
        <w:pStyle w:val="Normal"/>
        <w:tabs>
          <w:tab w:val="clear" w:pos="720"/>
          <w:tab w:val="left" w:pos="284" w:leader="none"/>
          <w:tab w:val="left" w:pos="2552" w:leader="none"/>
          <w:tab w:val="left" w:pos="4820" w:leader="none"/>
          <w:tab w:val="left" w:pos="7088" w:leader="none"/>
        </w:tabs>
        <w:ind w:end="-329" w:hanging="0"/>
        <w:rPr/>
      </w:pPr>
      <w:r>
        <w:rPr/>
        <w:tab/>
      </w:r>
      <w:r>
        <w:rPr>
          <w:b/>
        </w:rPr>
        <w:t>A.</w:t>
      </w:r>
      <w:r>
        <w:rPr/>
        <w:t xml:space="preserve"> 19 vân.</w:t>
        <w:tab/>
      </w:r>
      <w:r>
        <w:rPr>
          <w:b/>
        </w:rPr>
        <w:t>B.</w:t>
      </w:r>
      <w:r>
        <w:rPr/>
        <w:t xml:space="preserve"> 17 vân.</w:t>
        <w:tab/>
      </w:r>
      <w:r>
        <w:rPr>
          <w:b/>
        </w:rPr>
        <w:t>C.</w:t>
      </w:r>
      <w:r>
        <w:rPr/>
        <w:t xml:space="preserve"> 20 vân.</w:t>
        <w:tab/>
      </w:r>
      <w:r>
        <w:rPr>
          <w:b/>
        </w:rPr>
        <w:t>D.</w:t>
      </w:r>
      <w:r>
        <w:rPr/>
        <w:t xml:space="preserve"> 18 vân.</w:t>
      </w:r>
    </w:p>
    <w:p>
      <w:pPr>
        <w:pStyle w:val="NoSpacing"/>
        <w:bidi w:val="0"/>
        <w:jc w:val="both"/>
        <w:rPr/>
      </w:pPr>
      <w:r>
        <w:rPr>
          <w:rFonts w:eastAsia="MS Mincho;ＭＳ 明朝"/>
          <w:b/>
          <w:lang w:eastAsia="ja-JP"/>
        </w:rPr>
        <w:t xml:space="preserve">Câu 29 </w:t>
      </w:r>
      <w:r>
        <w:rPr>
          <w:b/>
        </w:rPr>
        <w:t>– (VD1)</w:t>
      </w:r>
      <w:r>
        <w:rPr/>
        <w:t>.</w:t>
      </w:r>
      <w:r>
        <w:rPr>
          <w:sz w:val="24"/>
          <w:szCs w:val="24"/>
          <w:lang w:val="vi-VN"/>
        </w:rPr>
        <w:t xml:space="preserve">Đặt điện áp xoay chiều có giá trị hiệu dụng 220 V và tần số 50 Hz vào hai đầu đoạn mạch mắc nối tiếp gồm điện trở có giá trị là 40 </w:t>
      </w:r>
      <w:r>
        <w:rPr>
          <w:sz w:val="24"/>
          <w:szCs w:val="24"/>
        </w:rPr>
        <w:t>Ω</w:t>
      </w:r>
      <w:r>
        <w:rPr>
          <w:sz w:val="24"/>
          <w:szCs w:val="24"/>
          <w:lang w:val="vi-VN"/>
        </w:rPr>
        <w:t xml:space="preserve">, cuộn cảm thuần có độ tự cảm </w:t>
      </w:r>
      <w:r>
        <w:rPr>
          <w:sz w:val="24"/>
          <w:szCs w:val="24"/>
          <w:lang w:val="vi-VN"/>
        </w:rPr>
        <w:object w:dxaOrig="600" w:dyaOrig="580">
          <v:shape id="ole_rId950" style="width:30pt;height:28.5pt" o:ole="">
            <v:imagedata r:id="rId951" o:title=""/>
          </v:shape>
          <o:OLEObject Type="Embed" ProgID="" ShapeID="ole_rId950" DrawAspect="Content" ObjectID="_1494548082" r:id="rId950"/>
        </w:object>
      </w:r>
      <w:r>
        <w:rPr>
          <w:sz w:val="24"/>
          <w:szCs w:val="24"/>
          <w:lang w:val="vi-VN"/>
        </w:rPr>
        <w:t xml:space="preserve"> và tụ điện có điện dung </w:t>
      </w:r>
      <w:r>
        <w:rPr>
          <w:sz w:val="24"/>
          <w:szCs w:val="24"/>
          <w:lang w:val="vi-VN"/>
        </w:rPr>
        <w:object w:dxaOrig="840" w:dyaOrig="600">
          <v:shape id="ole_rId952" style="width:42pt;height:30pt" o:ole="">
            <v:imagedata r:id="rId953" o:title=""/>
          </v:shape>
          <o:OLEObject Type="Embed" ProgID="" ShapeID="ole_rId952" DrawAspect="Content" ObjectID="_129336292" r:id="rId952"/>
        </w:object>
      </w:r>
      <w:r>
        <w:rPr>
          <w:sz w:val="24"/>
          <w:szCs w:val="24"/>
          <w:lang w:val="vi-VN"/>
        </w:rPr>
        <w:t>. Cường độ dòng điện hiệu dụng trong đoạn mạch bằng</w:t>
      </w:r>
    </w:p>
    <w:p>
      <w:pPr>
        <w:pStyle w:val="NoSpacing"/>
        <w:tabs>
          <w:tab w:val="clear" w:pos="720"/>
          <w:tab w:val="left" w:pos="142" w:leader="none"/>
        </w:tabs>
        <w:bidi w:val="0"/>
        <w:jc w:val="start"/>
        <w:rPr/>
      </w:pPr>
      <w:r>
        <w:rPr>
          <w:sz w:val="24"/>
          <w:szCs w:val="24"/>
          <w:lang w:val="vi-VN"/>
        </w:rPr>
        <w:tab/>
      </w:r>
      <w:r>
        <w:rPr>
          <w:b/>
          <w:sz w:val="24"/>
          <w:szCs w:val="24"/>
          <w:lang w:val="vi-VN"/>
        </w:rPr>
        <w:t>A</w:t>
      </w:r>
      <w:r>
        <w:rPr>
          <w:sz w:val="24"/>
          <w:szCs w:val="24"/>
          <w:lang w:val="vi-VN"/>
        </w:rPr>
        <w:t>. 2,2 A.</w:t>
        <w:tab/>
        <w:tab/>
      </w:r>
      <w:r>
        <w:rPr>
          <w:b/>
          <w:sz w:val="24"/>
          <w:szCs w:val="24"/>
          <w:lang w:val="vi-VN"/>
        </w:rPr>
        <w:t>B</w:t>
      </w:r>
      <w:r>
        <w:rPr>
          <w:sz w:val="24"/>
          <w:szCs w:val="24"/>
          <w:lang w:val="vi-VN"/>
        </w:rPr>
        <w:t>. 4,4 A.</w:t>
        <w:tab/>
      </w:r>
      <w:r>
        <w:rPr>
          <w:sz w:val="24"/>
          <w:szCs w:val="24"/>
        </w:rPr>
        <w:tab/>
      </w:r>
      <w:r>
        <w:rPr>
          <w:b/>
          <w:sz w:val="24"/>
          <w:szCs w:val="24"/>
          <w:lang w:val="vi-VN"/>
        </w:rPr>
        <w:t>C</w:t>
      </w:r>
      <w:r>
        <w:rPr>
          <w:sz w:val="24"/>
          <w:szCs w:val="24"/>
          <w:lang w:val="vi-VN"/>
        </w:rPr>
        <w:t>. 3,1 A.</w:t>
        <w:tab/>
      </w:r>
      <w:r>
        <w:rPr>
          <w:sz w:val="24"/>
          <w:szCs w:val="24"/>
        </w:rPr>
        <w:tab/>
      </w:r>
      <w:r>
        <w:rPr>
          <w:b/>
          <w:sz w:val="24"/>
          <w:szCs w:val="24"/>
          <w:lang w:val="vi-VN"/>
        </w:rPr>
        <w:t>D</w:t>
      </w:r>
      <w:r>
        <w:rPr>
          <w:sz w:val="24"/>
          <w:szCs w:val="24"/>
          <w:lang w:val="vi-VN"/>
        </w:rPr>
        <w:t>. 6,2 A.</w:t>
      </w:r>
    </w:p>
    <w:p>
      <w:pPr>
        <w:pStyle w:val="Normal"/>
        <w:rPr/>
      </w:pPr>
      <w:r>
        <w:rPr>
          <w:rFonts w:eastAsia="MS Mincho;ＭＳ 明朝"/>
          <w:b/>
          <w:lang w:eastAsia="ja-JP"/>
        </w:rPr>
        <w:t>Câu 30</w:t>
      </w:r>
      <w:r>
        <w:rPr>
          <w:b/>
        </w:rPr>
        <w:t>– (VD1)</w:t>
      </w:r>
      <w:r>
        <w:rPr/>
        <w:t>.</w:t>
      </w:r>
      <w:r>
        <w:rPr>
          <w:rFonts w:eastAsia="MS Mincho;ＭＳ 明朝"/>
          <w:lang w:eastAsia="ja-JP"/>
        </w:rPr>
        <w:t>Một mạch dao động gồm cuộn dây có độ tự cảm 0,2H và tụ điện có điện dung 10</w:t>
      </w:r>
      <w:r>
        <w:rPr>
          <w:sz w:val="25"/>
          <w:szCs w:val="25"/>
        </w:rPr>
        <w:t xml:space="preserve">μF thực hiện dao động điện từ tự do. Biết cường độ dòng điện cực đại trong mạch dao động là 12mA. Khi cường độ dòng điện tức thời trong mạch là 10mA thì điện áp tức thời giữa hai bản tụ điện có độ lớn là </w:t>
      </w:r>
    </w:p>
    <w:p>
      <w:pPr>
        <w:pStyle w:val="Normal"/>
        <w:tabs>
          <w:tab w:val="clear" w:pos="720"/>
          <w:tab w:val="left" w:pos="2708" w:leader="none"/>
          <w:tab w:val="left" w:pos="5138" w:leader="none"/>
          <w:tab w:val="left" w:pos="7567" w:leader="none"/>
        </w:tabs>
        <w:ind w:firstLine="283"/>
        <w:rPr/>
      </w:pPr>
      <w:r>
        <w:rPr>
          <w:b/>
          <w:lang w:val="de-DE"/>
        </w:rPr>
        <w:t xml:space="preserve">A. </w:t>
      </w:r>
      <w:r>
        <w:rPr>
          <w:lang w:val="de-DE"/>
        </w:rPr>
        <w:t>1,72V.</w:t>
      </w:r>
      <w:r>
        <w:rPr/>
        <w:tab/>
      </w:r>
      <w:r>
        <w:rPr>
          <w:b/>
          <w:lang w:val="de-DE"/>
        </w:rPr>
        <w:t xml:space="preserve">B. </w:t>
      </w:r>
      <w:r>
        <w:rPr>
          <w:lang w:val="de-DE"/>
        </w:rPr>
        <w:t>5,45V.</w:t>
        <w:tab/>
      </w:r>
      <w:r>
        <w:rPr>
          <w:b/>
          <w:lang w:val="de-DE"/>
        </w:rPr>
        <w:t xml:space="preserve">C. </w:t>
      </w:r>
      <w:r>
        <w:rPr>
          <w:lang w:val="de-DE"/>
        </w:rPr>
        <w:t>1,20V.</w:t>
      </w:r>
      <w:r>
        <w:rPr/>
        <w:tab/>
      </w:r>
      <w:r>
        <w:rPr>
          <w:b/>
          <w:lang w:val="de-DE"/>
        </w:rPr>
        <w:t xml:space="preserve">D. </w:t>
      </w:r>
      <w:r>
        <w:rPr>
          <w:lang w:val="de-DE"/>
        </w:rPr>
        <w:t>0,94V.</w:t>
      </w:r>
    </w:p>
    <w:p>
      <w:pPr>
        <w:pStyle w:val="Normal"/>
        <w:spacing w:before="60" w:after="0"/>
        <w:rPr/>
      </w:pPr>
      <w:r>
        <w:rPr>
          <w:b/>
          <w:lang w:val="vi-VN"/>
        </w:rPr>
        <w:t xml:space="preserve">Câu </w:t>
      </w:r>
      <w:r>
        <w:rPr>
          <w:b/>
          <w:lang w:val="de-DE"/>
        </w:rPr>
        <w:t>31 – (VD1)</w:t>
      </w:r>
      <w:r>
        <w:rPr>
          <w:lang w:val="de-DE"/>
        </w:rPr>
        <w:t>.</w:t>
      </w:r>
      <w:r>
        <w:rPr>
          <w:lang w:val="vi-VN"/>
        </w:rPr>
        <w:t xml:space="preserve"> Điện năng được truyền từ nhà máy tới một khu dân cư bằng đường dây truyền tải một pha có hệ số công suất của đường dây bằng 1. Đường dây làm tiêu hao 5% công suất cần tải nên ở khu dân cư chỉ còn nhận được công suất 47500 kW với điện áp hiệu dụng là 190 kV. Điện trở của đường dây bằng</w:t>
      </w:r>
    </w:p>
    <w:p>
      <w:pPr>
        <w:pStyle w:val="Normal"/>
        <w:ind w:end="46" w:firstLine="720"/>
        <w:rPr/>
      </w:pPr>
      <w:r>
        <w:rPr>
          <w:b/>
          <w:lang w:val="vi-VN"/>
        </w:rPr>
        <w:t xml:space="preserve">A. </w:t>
      </w:r>
      <w:r>
        <w:rPr>
          <w:lang w:val="vi-VN"/>
        </w:rPr>
        <w:object w:dxaOrig="499" w:dyaOrig="279">
          <v:shape id="ole_rId954" style="width:24.75pt;height:14.25pt" o:ole="">
            <v:imagedata r:id="rId955" o:title=""/>
          </v:shape>
          <o:OLEObject Type="Embed" ProgID="" ShapeID="ole_rId954" DrawAspect="Content" ObjectID="_665070468" r:id="rId954"/>
        </w:object>
      </w:r>
      <w:r>
        <w:rPr/>
        <w:t>.</w:t>
      </w:r>
      <w:r>
        <w:rPr>
          <w:lang w:val="vi-VN"/>
        </w:rPr>
        <w:tab/>
      </w:r>
      <w:r>
        <w:rPr>
          <w:b/>
          <w:lang w:val="vi-VN"/>
        </w:rPr>
        <w:t xml:space="preserve">B. </w:t>
      </w:r>
      <w:r>
        <w:rPr>
          <w:lang w:val="vi-VN"/>
        </w:rPr>
        <w:object w:dxaOrig="499" w:dyaOrig="279">
          <v:shape id="ole_rId956" style="width:24.75pt;height:14.25pt" o:ole="">
            <v:imagedata r:id="rId957" o:title=""/>
          </v:shape>
          <o:OLEObject Type="Embed" ProgID="" ShapeID="ole_rId956" DrawAspect="Content" ObjectID="_392684597" r:id="rId956"/>
        </w:object>
      </w:r>
      <w:r>
        <w:rPr/>
        <w:t>.</w:t>
      </w:r>
      <w:r>
        <w:rPr>
          <w:lang w:val="vi-VN"/>
        </w:rPr>
        <w:tab/>
      </w:r>
      <w:r>
        <w:rPr>
          <w:b/>
          <w:lang w:val="vi-VN"/>
        </w:rPr>
        <w:t xml:space="preserve">C. </w:t>
      </w:r>
      <w:r>
        <w:rPr>
          <w:lang w:val="vi-VN"/>
        </w:rPr>
        <w:object w:dxaOrig="499" w:dyaOrig="279">
          <v:shape id="ole_rId958" style="width:24.75pt;height:14.25pt" o:ole="">
            <v:imagedata r:id="rId959" o:title=""/>
          </v:shape>
          <o:OLEObject Type="Embed" ProgID="" ShapeID="ole_rId958" DrawAspect="Content" ObjectID="_82686709" r:id="rId958"/>
        </w:object>
      </w:r>
      <w:r>
        <w:rPr/>
        <w:t>.</w:t>
      </w:r>
      <w:r>
        <w:rPr>
          <w:lang w:val="vi-VN"/>
        </w:rPr>
        <w:tab/>
      </w:r>
      <w:r>
        <w:rPr>
          <w:b/>
          <w:lang w:val="vi-VN"/>
        </w:rPr>
        <w:t xml:space="preserve">D. </w:t>
      </w:r>
      <w:r>
        <w:rPr>
          <w:lang w:val="vi-VN"/>
        </w:rPr>
        <w:object w:dxaOrig="499" w:dyaOrig="279">
          <v:shape id="ole_rId960" style="width:24.75pt;height:14.25pt" o:ole="">
            <v:imagedata r:id="rId961" o:title=""/>
          </v:shape>
          <o:OLEObject Type="Embed" ProgID="" ShapeID="ole_rId960" DrawAspect="Content" ObjectID="_1355359629" r:id="rId960"/>
        </w:object>
      </w:r>
      <w:r>
        <w:rPr>
          <w:lang w:val="vi-VN"/>
        </w:rPr>
        <w:t>.</w:t>
      </w:r>
    </w:p>
    <w:p>
      <w:pPr>
        <w:pStyle w:val="Normal"/>
        <w:rPr/>
      </w:pPr>
      <w:r>
        <w:rPr>
          <w:b/>
          <w:lang w:val="vi-VN"/>
        </w:rPr>
        <w:t>Câu 32– (VD1)</w:t>
      </w:r>
      <w:r>
        <w:rPr>
          <w:lang w:val="vi-VN"/>
        </w:rPr>
        <w:t>.Một con lắc lò xo đặt trên mặt phẳng nằm ngang nhẵn gồm lò xo nhẹ có độ cứng 80 N / m. vật nhỏ khối lượng 200 g. Con lắc dao động điều hoà tự do, trong một chu kì dao động, thời gian lò xo giãn là</w:t>
      </w:r>
    </w:p>
    <w:p>
      <w:pPr>
        <w:pStyle w:val="Normal"/>
        <w:tabs>
          <w:tab w:val="clear" w:pos="720"/>
          <w:tab w:val="left" w:pos="284" w:leader="none"/>
          <w:tab w:val="left" w:pos="2552" w:leader="none"/>
          <w:tab w:val="left" w:pos="4820" w:leader="none"/>
          <w:tab w:val="left" w:pos="7088" w:leader="none"/>
        </w:tabs>
        <w:ind w:end="-329" w:hanging="0"/>
        <w:rPr/>
      </w:pPr>
      <w:r>
        <w:rPr>
          <w:lang w:val="vi-VN"/>
        </w:rPr>
        <w:tab/>
      </w:r>
      <w:r>
        <w:rPr>
          <w:b/>
        </w:rPr>
        <w:t>A.</w:t>
      </w:r>
      <w:r>
        <w:rPr/>
        <w:t xml:space="preserve"> π/30 s</w:t>
        <w:tab/>
      </w:r>
      <w:r>
        <w:rPr>
          <w:b/>
        </w:rPr>
        <w:t>B.</w:t>
      </w:r>
      <w:r>
        <w:rPr/>
        <w:t xml:space="preserve"> π/20 s</w:t>
        <w:tab/>
      </w:r>
      <w:r>
        <w:rPr>
          <w:b/>
        </w:rPr>
        <w:t>C.</w:t>
      </w:r>
      <w:r>
        <w:rPr/>
        <w:t xml:space="preserve"> π/40 s</w:t>
        <w:tab/>
      </w:r>
      <w:r>
        <w:rPr>
          <w:b/>
        </w:rPr>
        <w:t>D.</w:t>
      </w:r>
      <w:r>
        <w:rPr/>
        <w:t xml:space="preserve"> π/10 s</w:t>
      </w:r>
    </w:p>
    <w:p>
      <w:pPr>
        <w:pStyle w:val="Normal"/>
        <w:spacing w:lineRule="auto" w:line="237"/>
        <w:rPr/>
      </w:pPr>
      <w:r>
        <w:drawing>
          <wp:anchor behindDoc="0" distT="0" distB="0" distL="114935" distR="114935" simplePos="0" locked="0" layoutInCell="1" allowOverlap="1" relativeHeight="1009">
            <wp:simplePos x="0" y="0"/>
            <wp:positionH relativeFrom="margin">
              <wp:posOffset>4675505</wp:posOffset>
            </wp:positionH>
            <wp:positionV relativeFrom="paragraph">
              <wp:posOffset>93980</wp:posOffset>
            </wp:positionV>
            <wp:extent cx="2182495" cy="815340"/>
            <wp:effectExtent l="0" t="0" r="0" b="0"/>
            <wp:wrapSquare wrapText="bothSides"/>
            <wp:docPr id="112" name="Picture 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70" descr="" title=""/>
                    <pic:cNvPicPr>
                      <a:picLocks noChangeAspect="1" noChangeArrowheads="1"/>
                    </pic:cNvPicPr>
                  </pic:nvPicPr>
                  <pic:blipFill>
                    <a:blip r:embed="rId962"/>
                    <a:srcRect l="-14" t="-35" r="-14" b="-35"/>
                    <a:stretch>
                      <a:fillRect/>
                    </a:stretch>
                  </pic:blipFill>
                  <pic:spPr bwMode="auto">
                    <a:xfrm>
                      <a:off x="0" y="0"/>
                      <a:ext cx="2182495" cy="815340"/>
                    </a:xfrm>
                    <a:prstGeom prst="rect">
                      <a:avLst/>
                    </a:prstGeom>
                  </pic:spPr>
                </pic:pic>
              </a:graphicData>
            </a:graphic>
          </wp:anchor>
        </w:drawing>
      </w:r>
      <w:r>
        <w:rPr>
          <w:b/>
        </w:rPr>
        <w:t>C</w:t>
      </w:r>
      <w:r>
        <w:rPr>
          <w:b/>
        </w:rPr>
        <w:t>âu 33– (VD2)</w:t>
      </w:r>
      <w:r>
        <w:rPr/>
        <w:t>.Một chất điểm dao động điều hòa có đồ thị biểu diễnsự phụ thuộc của li độ x vào thời gian t như hình vẽ. Tại thời điểm t = 0,2 s, chất điểm có li độ 2 cm. Ở thời điểm t = 0,9 s, gia tốc của chất điểm có giá trị bằng</w:t>
      </w:r>
    </w:p>
    <w:p>
      <w:pPr>
        <w:pStyle w:val="Normal"/>
        <w:tabs>
          <w:tab w:val="clear" w:pos="720"/>
          <w:tab w:val="left" w:pos="142" w:leader="none"/>
        </w:tabs>
        <w:spacing w:lineRule="auto" w:line="237"/>
        <w:rPr/>
      </w:pPr>
      <w:r>
        <w:rPr/>
        <w:tab/>
      </w:r>
      <w:r>
        <w:rPr>
          <w:b/>
        </w:rPr>
        <w:t>A</w:t>
      </w:r>
      <w:r>
        <w:rPr/>
        <w:t>. 14,5 cm/s</w:t>
      </w:r>
      <w:r>
        <w:rPr>
          <w:vertAlign w:val="superscript"/>
        </w:rPr>
        <w:t>2</w:t>
      </w:r>
      <w:r>
        <w:rPr/>
        <w:t>.</w:t>
        <w:tab/>
      </w:r>
      <w:r>
        <w:rPr>
          <w:lang w:val="vi-VN"/>
        </w:rPr>
        <w:tab/>
      </w:r>
      <w:r>
        <w:rPr>
          <w:b/>
          <w:lang w:val="vi-VN"/>
        </w:rPr>
        <w:t>B</w:t>
      </w:r>
      <w:r>
        <w:rPr>
          <w:lang w:val="vi-VN"/>
        </w:rPr>
        <w:t>. 57,0 cm/s</w:t>
      </w:r>
      <w:r>
        <w:rPr>
          <w:vertAlign w:val="superscript"/>
          <w:lang w:val="vi-VN"/>
        </w:rPr>
        <w:t>2</w:t>
      </w:r>
      <w:r>
        <w:rPr>
          <w:lang w:val="vi-VN"/>
        </w:rPr>
        <w:t xml:space="preserve">.   </w:t>
      </w:r>
      <w:r>
        <w:rPr/>
        <w:tab/>
      </w:r>
    </w:p>
    <w:p>
      <w:pPr>
        <w:pStyle w:val="Normal"/>
        <w:tabs>
          <w:tab w:val="clear" w:pos="720"/>
          <w:tab w:val="left" w:pos="142" w:leader="none"/>
        </w:tabs>
        <w:spacing w:lineRule="auto" w:line="237"/>
        <w:rPr/>
      </w:pPr>
      <w:r>
        <w:rPr/>
        <w:tab/>
      </w:r>
      <w:r>
        <w:rPr>
          <w:b/>
          <w:lang w:val="vi-VN"/>
        </w:rPr>
        <w:t>C</w:t>
      </w:r>
      <w:r>
        <w:rPr>
          <w:lang w:val="vi-VN"/>
        </w:rPr>
        <w:t>. 5,70 m/s</w:t>
      </w:r>
      <w:r>
        <w:rPr>
          <w:vertAlign w:val="superscript"/>
          <w:lang w:val="vi-VN"/>
        </w:rPr>
        <w:t>2</w:t>
      </w:r>
      <w:r>
        <w:rPr>
          <w:lang w:val="vi-VN"/>
        </w:rPr>
        <w:t>.</w:t>
        <w:tab/>
      </w:r>
      <w:r>
        <w:rPr/>
        <w:tab/>
        <w:tab/>
      </w:r>
      <w:r>
        <w:rPr>
          <w:b/>
          <w:lang w:val="vi-VN"/>
        </w:rPr>
        <w:t>D</w:t>
      </w:r>
      <w:r>
        <w:rPr>
          <w:lang w:val="vi-VN"/>
        </w:rPr>
        <w:t>. 1,45 m/s</w:t>
      </w:r>
      <w:r>
        <w:rPr>
          <w:vertAlign w:val="superscript"/>
          <w:lang w:val="vi-VN"/>
        </w:rPr>
        <w:t>2</w:t>
      </w:r>
      <w:r>
        <w:rPr>
          <w:lang w:val="vi-VN"/>
        </w:rPr>
        <w:t>.</w:t>
      </w:r>
    </w:p>
    <w:p>
      <w:pPr>
        <w:pStyle w:val="Normal"/>
        <w:rPr/>
      </w:pPr>
      <w:r>
        <w:rPr>
          <w:b/>
          <w:bCs/>
          <w:lang w:val="vi-VN"/>
        </w:rPr>
        <w:t>Câu 3</w:t>
      </w:r>
      <w:r>
        <w:rPr>
          <w:b/>
          <w:bCs/>
        </w:rPr>
        <w:t>4</w:t>
      </w:r>
      <w:r>
        <w:rPr>
          <w:b/>
          <w:lang w:val="vi-VN"/>
        </w:rPr>
        <w:t>– (VD2)</w:t>
      </w:r>
      <w:r>
        <w:rPr>
          <w:lang w:val="vi-VN"/>
        </w:rPr>
        <w:t xml:space="preserve">.Trong thí nghiệm Y-âng về giao thoa ánh sáng, bức xạ chiếu vào khe F có 3 thành phần đơn sắc </w:t>
      </w:r>
      <w:r>
        <w:rPr/>
        <w:t>λ</w:t>
      </w:r>
      <w:r>
        <w:rPr>
          <w:vertAlign w:val="subscript"/>
          <w:lang w:val="vi-VN"/>
        </w:rPr>
        <w:t xml:space="preserve">1 </w:t>
      </w:r>
      <w:r>
        <w:rPr>
          <w:lang w:val="vi-VN"/>
        </w:rPr>
        <w:t xml:space="preserve">= 400nm, </w:t>
      </w:r>
      <w:r>
        <w:rPr/>
        <w:t>λ</w:t>
      </w:r>
      <w:r>
        <w:rPr>
          <w:vertAlign w:val="subscript"/>
          <w:lang w:val="vi-VN"/>
        </w:rPr>
        <w:t>2</w:t>
      </w:r>
      <w:r>
        <w:rPr>
          <w:lang w:val="vi-VN"/>
        </w:rPr>
        <w:t xml:space="preserve"> = 560 nm, </w:t>
      </w:r>
      <w:r>
        <w:rPr/>
        <w:t>λ</w:t>
      </w:r>
      <w:r>
        <w:rPr>
          <w:vertAlign w:val="subscript"/>
          <w:lang w:val="vi-VN"/>
        </w:rPr>
        <w:t>3</w:t>
      </w:r>
      <w:r>
        <w:rPr>
          <w:lang w:val="vi-VN"/>
        </w:rPr>
        <w:t xml:space="preserve"> = 720 nm. Khoảng cách giữa hai khe F</w:t>
      </w:r>
      <w:r>
        <w:rPr>
          <w:vertAlign w:val="subscript"/>
          <w:lang w:val="vi-VN"/>
        </w:rPr>
        <w:t>1</w:t>
      </w:r>
      <w:r>
        <w:rPr>
          <w:lang w:val="vi-VN"/>
        </w:rPr>
        <w:t xml:space="preserve"> và F</w:t>
      </w:r>
      <w:r>
        <w:rPr>
          <w:vertAlign w:val="subscript"/>
          <w:lang w:val="vi-VN"/>
        </w:rPr>
        <w:t>2</w:t>
      </w:r>
      <w:r>
        <w:rPr>
          <w:lang w:val="vi-VN"/>
        </w:rPr>
        <w:t xml:space="preserve"> là 1 mm, khoảng cách từ mặt phẳng chứa hai khe F</w:t>
      </w:r>
      <w:r>
        <w:rPr>
          <w:vertAlign w:val="subscript"/>
          <w:lang w:val="vi-VN"/>
        </w:rPr>
        <w:t>1</w:t>
      </w:r>
      <w:r>
        <w:rPr>
          <w:lang w:val="vi-VN"/>
        </w:rPr>
        <w:t>, F</w:t>
      </w:r>
      <w:r>
        <w:rPr>
          <w:vertAlign w:val="subscript"/>
          <w:lang w:val="vi-VN"/>
        </w:rPr>
        <w:t>2</w:t>
      </w:r>
      <w:r>
        <w:rPr>
          <w:lang w:val="vi-VN"/>
        </w:rPr>
        <w:t xml:space="preserve"> đến màn là 2 m. Trên màn có những vị trí mà ở đó các bức xạ cho vân tối, cách vân trung tâm một khoảng nhỏ nhất là d. Giá trị của d </w:t>
      </w:r>
      <w:r>
        <w:rPr>
          <w:b/>
          <w:bCs/>
          <w:lang w:val="vi-VN"/>
        </w:rPr>
        <w:t xml:space="preserve">gần nhất với giá trị nào </w:t>
      </w:r>
      <w:r>
        <w:rPr>
          <w:lang w:val="vi-VN"/>
        </w:rPr>
        <w:t>sau đây ?</w:t>
        <w:br/>
      </w:r>
      <w:r>
        <w:rPr>
          <w:b/>
          <w:bCs/>
        </w:rPr>
        <w:t xml:space="preserve">A. </w:t>
      </w:r>
      <w:r>
        <w:rPr/>
        <w:t>6,94 mm.</w:t>
        <w:tab/>
        <w:tab/>
      </w:r>
      <w:r>
        <w:rPr>
          <w:b/>
          <w:bCs/>
        </w:rPr>
        <w:t xml:space="preserve">B. </w:t>
      </w:r>
      <w:r>
        <w:rPr/>
        <w:t>2,50 mm.</w:t>
        <w:tab/>
        <w:tab/>
      </w:r>
      <w:r>
        <w:rPr>
          <w:b/>
          <w:bCs/>
        </w:rPr>
        <w:t xml:space="preserve">C. </w:t>
      </w:r>
      <w:r>
        <w:rPr/>
        <w:t>5,04 mm.</w:t>
        <w:tab/>
        <w:tab/>
      </w:r>
      <w:r>
        <w:rPr>
          <w:b/>
          <w:bCs/>
        </w:rPr>
        <w:t xml:space="preserve">D. </w:t>
      </w:r>
      <w:r>
        <w:rPr/>
        <w:t>3,60 mm.</w:t>
      </w:r>
    </w:p>
    <w:p>
      <w:pPr>
        <w:pStyle w:val="Normal"/>
        <w:spacing w:before="120" w:after="120"/>
        <w:rPr/>
      </w:pPr>
      <w:r>
        <mc:AlternateContent>
          <mc:Choice Requires="wpg">
            <w:drawing>
              <wp:anchor behindDoc="0" distT="0" distB="0" distL="114935" distR="114935" simplePos="0" locked="0" layoutInCell="1" allowOverlap="1" relativeHeight="1011">
                <wp:simplePos x="0" y="0"/>
                <wp:positionH relativeFrom="column">
                  <wp:posOffset>5029200</wp:posOffset>
                </wp:positionH>
                <wp:positionV relativeFrom="paragraph">
                  <wp:posOffset>-114300</wp:posOffset>
                </wp:positionV>
                <wp:extent cx="1663065" cy="1033780"/>
                <wp:effectExtent l="0" t="0" r="0" b="0"/>
                <wp:wrapSquare wrapText="bothSides"/>
                <wp:docPr id="113" name="Group 33"/>
                <a:graphic xmlns:a="http://schemas.openxmlformats.org/drawingml/2006/main">
                  <a:graphicData uri="http://schemas.microsoft.com/office/word/2010/wordprocessingGroup">
                    <wpg:wgp>
                      <wpg:cNvGrpSpPr/>
                      <wpg:grpSpPr>
                        <a:xfrm>
                          <a:off x="0" y="0"/>
                          <a:ext cx="1662480" cy="1033200"/>
                        </a:xfrm>
                      </wpg:grpSpPr>
                      <wpg:grpSp>
                        <wpg:cNvGrpSpPr/>
                        <wpg:grpSpPr>
                          <a:xfrm>
                            <a:off x="172080" y="0"/>
                            <a:ext cx="1293480" cy="1033200"/>
                          </a:xfrm>
                        </wpg:grpSpPr>
                        <wps:cxnSp>
                          <wps:nvCxnSpPr>
                            <wps:cNvPr id="0" name="Line 1"/>
                            <wps:cNvCxnSpPr/>
                            <wps:nvPr/>
                          </wps:nvCxnSpPr>
                          <wps:spPr>
                            <a:xfrm>
                              <a:off x="5649480" y="378000"/>
                              <a:ext cx="1800" cy="425520"/>
                            </a:xfrm>
                            <a:prstGeom prst="straightConnector1">
                              <a:avLst/>
                            </a:prstGeom>
                            <a:ln w="9360">
                              <a:solidFill>
                                <a:srgbClr val="000000"/>
                              </a:solidFill>
                              <a:miter/>
                            </a:ln>
                          </wps:spPr>
                          <wps:bodyPr/>
                        </wps:cxnSp>
                        <wpg:grpSp>
                          <wpg:cNvGrpSpPr/>
                          <wpg:grpSpPr>
                            <a:xfrm>
                              <a:off x="0" y="0"/>
                              <a:ext cx="1293480" cy="1033200"/>
                            </a:xfrm>
                          </wpg:grpSpPr>
                          <wps:cxnSp>
                            <wps:nvCxnSpPr>
                              <wps:cNvPr id="1" name="Line 2"/>
                              <wps:cNvCxnSpPr/>
                              <wps:nvPr/>
                            </wps:nvCxnSpPr>
                            <wps:spPr>
                              <a:xfrm>
                                <a:off x="5203080" y="20880"/>
                                <a:ext cx="227880" cy="1800"/>
                              </a:xfrm>
                              <a:prstGeom prst="straightConnector1">
                                <a:avLst/>
                              </a:prstGeom>
                              <a:ln w="9360">
                                <a:solidFill>
                                  <a:srgbClr val="000000"/>
                                </a:solidFill>
                                <a:miter/>
                              </a:ln>
                            </wps:spPr>
                            <wps:bodyPr/>
                          </wps:cxnSp>
                          <wps:cxnSp>
                            <wps:nvCxnSpPr>
                              <wps:cNvPr id="2" name="Line 3"/>
                              <wps:cNvCxnSpPr/>
                              <wps:nvPr/>
                            </wps:nvCxnSpPr>
                            <wps:spPr>
                              <a:xfrm>
                                <a:off x="5430600" y="-114120"/>
                                <a:ext cx="1440" cy="263880"/>
                              </a:xfrm>
                              <a:prstGeom prst="straightConnector1">
                                <a:avLst/>
                              </a:prstGeom>
                              <a:ln w="9360">
                                <a:solidFill>
                                  <a:srgbClr val="000000"/>
                                </a:solidFill>
                                <a:miter/>
                              </a:ln>
                            </wps:spPr>
                            <wps:bodyPr/>
                          </wps:cxnSp>
                          <wps:cxnSp>
                            <wps:nvCxnSpPr>
                              <wps:cNvPr id="3" name="Line 4"/>
                              <wps:cNvCxnSpPr/>
                              <wps:nvPr/>
                            </wps:nvCxnSpPr>
                            <wps:spPr>
                              <a:xfrm>
                                <a:off x="5452920" y="-28800"/>
                                <a:ext cx="1440" cy="102240"/>
                              </a:xfrm>
                              <a:prstGeom prst="straightConnector1">
                                <a:avLst/>
                              </a:prstGeom>
                              <a:ln w="9360">
                                <a:solidFill>
                                  <a:srgbClr val="000000"/>
                                </a:solidFill>
                                <a:miter/>
                              </a:ln>
                            </wps:spPr>
                            <wps:bodyPr/>
                          </wps:cxnSp>
                          <wps:cxnSp>
                            <wps:nvCxnSpPr>
                              <wps:cNvPr id="4" name="Line 5"/>
                              <wps:cNvCxnSpPr/>
                              <wps:nvPr/>
                            </wps:nvCxnSpPr>
                            <wps:spPr>
                              <a:xfrm>
                                <a:off x="5448240" y="20880"/>
                                <a:ext cx="1046880" cy="1800"/>
                              </a:xfrm>
                              <a:prstGeom prst="straightConnector1">
                                <a:avLst/>
                              </a:prstGeom>
                              <a:ln w="9360">
                                <a:solidFill>
                                  <a:srgbClr val="000000"/>
                                </a:solidFill>
                                <a:miter/>
                              </a:ln>
                            </wps:spPr>
                            <wps:bodyPr/>
                          </wps:cxnSp>
                          <wps:cxnSp>
                            <wps:nvCxnSpPr>
                              <wps:cNvPr id="5" name="Line 6"/>
                              <wps:cNvCxnSpPr/>
                              <wps:nvPr/>
                            </wps:nvCxnSpPr>
                            <wps:spPr>
                              <a:xfrm flipH="1">
                                <a:off x="5201280" y="20880"/>
                                <a:ext cx="1800" cy="578160"/>
                              </a:xfrm>
                              <a:prstGeom prst="straightConnector1">
                                <a:avLst/>
                              </a:prstGeom>
                              <a:ln w="9360">
                                <a:solidFill>
                                  <a:srgbClr val="000000"/>
                                </a:solidFill>
                                <a:miter/>
                              </a:ln>
                            </wps:spPr>
                            <wps:bodyPr/>
                          </wps:cxnSp>
                          <wps:cxnSp>
                            <wps:nvCxnSpPr>
                              <wps:cNvPr id="6" name="Line 7"/>
                              <wps:cNvCxnSpPr/>
                              <wps:nvPr/>
                            </wps:nvCxnSpPr>
                            <wps:spPr>
                              <a:xfrm flipH="1">
                                <a:off x="6492960" y="20880"/>
                                <a:ext cx="1440" cy="578160"/>
                              </a:xfrm>
                              <a:prstGeom prst="straightConnector1">
                                <a:avLst/>
                              </a:prstGeom>
                              <a:ln w="9360">
                                <a:solidFill>
                                  <a:srgbClr val="000000"/>
                                </a:solidFill>
                                <a:miter/>
                              </a:ln>
                            </wps:spPr>
                            <wps:bodyPr/>
                          </wps:cxnSp>
                          <wps:cxnSp>
                            <wps:nvCxnSpPr>
                              <wps:cNvPr id="7" name="Line 8"/>
                              <wps:cNvCxnSpPr/>
                              <wps:nvPr/>
                            </wps:nvCxnSpPr>
                            <wps:spPr>
                              <a:xfrm>
                                <a:off x="5202720" y="598320"/>
                                <a:ext cx="134280" cy="1440"/>
                              </a:xfrm>
                              <a:prstGeom prst="straightConnector1">
                                <a:avLst/>
                              </a:prstGeom>
                              <a:ln w="9360">
                                <a:solidFill>
                                  <a:srgbClr val="000000"/>
                                </a:solidFill>
                                <a:miter/>
                              </a:ln>
                            </wps:spPr>
                            <wps:bodyPr/>
                          </wps:cxnSp>
                          <wpg:grpSp>
                            <wpg:cNvGrpSpPr/>
                            <wpg:grpSpPr>
                              <a:xfrm>
                                <a:off x="134640" y="542160"/>
                                <a:ext cx="313560" cy="297360"/>
                              </a:xfrm>
                            </wpg:grpSpPr>
                            <wps:wsp>
                              <wps:cNvSpPr/>
                              <wps:spPr>
                                <a:xfrm>
                                  <a:off x="0" y="120240"/>
                                  <a:ext cx="185400" cy="121320"/>
                                </a:xfrm>
                                <a:prstGeom prst="rect">
                                  <a:avLst/>
                                </a:prstGeom>
                                <a:solidFill>
                                  <a:srgbClr val="ffffff"/>
                                </a:solidFill>
                                <a:ln w="9360">
                                  <a:solidFill>
                                    <a:srgbClr val="000000"/>
                                  </a:solidFill>
                                  <a:miter/>
                                </a:ln>
                              </wps:spPr>
                              <wps:style>
                                <a:lnRef idx="0"/>
                                <a:fillRef idx="0"/>
                                <a:effectRef idx="0"/>
                                <a:fontRef idx="minor"/>
                              </wps:style>
                              <wps:bodyPr/>
                            </wps:wsp>
                            <wps:cxnSp>
                              <wps:nvCxnSpPr>
                                <wps:cNvPr id="8" name="Line 9"/>
                                <wps:cNvCxnSpPr/>
                                <wps:nvPr/>
                              </wps:nvCxnSpPr>
                              <wps:spPr>
                                <a:xfrm>
                                  <a:off x="5515560" y="598320"/>
                                  <a:ext cx="134280" cy="1440"/>
                                </a:xfrm>
                                <a:prstGeom prst="straightConnector1">
                                  <a:avLst/>
                                </a:prstGeom>
                                <a:ln w="9360">
                                  <a:solidFill>
                                    <a:srgbClr val="000000"/>
                                  </a:solidFill>
                                  <a:miter/>
                                </a:ln>
                              </wps:spPr>
                              <wps:bodyPr/>
                            </wps:cxnSp>
                            <wps:cxnSp>
                              <wps:nvCxnSpPr>
                                <wps:cNvPr id="9" name="Line 10"/>
                                <wps:cNvCxnSpPr/>
                                <wps:nvPr/>
                              </wps:nvCxnSpPr>
                              <wps:spPr>
                                <a:xfrm flipV="1">
                                  <a:off x="5364360" y="428040"/>
                                  <a:ext cx="96480" cy="297360"/>
                                </a:xfrm>
                                <a:prstGeom prst="straightConnector1">
                                  <a:avLst/>
                                </a:prstGeom>
                                <a:ln w="9360">
                                  <a:solidFill>
                                    <a:srgbClr val="000000"/>
                                  </a:solidFill>
                                  <a:miter/>
                                  <a:tailEnd len="med" type="arrow" w="med"/>
                                </a:ln>
                              </wps:spPr>
                              <wps:bodyPr/>
                            </wps:cxnSp>
                          </wpg:grpSp>
                          <wpg:grpSp>
                            <wpg:cNvGrpSpPr/>
                            <wpg:grpSpPr>
                              <a:xfrm>
                                <a:off x="446400" y="840600"/>
                                <a:ext cx="403200" cy="158760"/>
                              </a:xfrm>
                            </wpg:grpSpPr>
                            <wps:cxnSp>
                              <wps:nvCxnSpPr>
                                <wps:cNvPr id="10" name="Line 11"/>
                                <wps:cNvCxnSpPr/>
                                <wps:nvPr/>
                              </wps:nvCxnSpPr>
                              <wps:spPr>
                                <a:xfrm>
                                  <a:off x="5647680" y="802080"/>
                                  <a:ext cx="134280" cy="1440"/>
                                </a:xfrm>
                                <a:prstGeom prst="straightConnector1">
                                  <a:avLst/>
                                </a:prstGeom>
                                <a:ln w="9360">
                                  <a:solidFill>
                                    <a:srgbClr val="000000"/>
                                  </a:solidFill>
                                  <a:miter/>
                                </a:ln>
                              </wps:spPr>
                              <wps:bodyPr/>
                            </wps:cxnSp>
                            <wps:wsp>
                              <wps:cNvSpPr/>
                              <wps:spPr>
                                <a:xfrm>
                                  <a:off x="135360" y="0"/>
                                  <a:ext cx="125640" cy="158760"/>
                                </a:xfrm>
                                <a:prstGeom prst="flowChartSummingJunction">
                                  <a:avLst/>
                                </a:prstGeom>
                                <a:solidFill>
                                  <a:srgbClr val="ffffff"/>
                                </a:solidFill>
                                <a:ln w="19080">
                                  <a:solidFill>
                                    <a:srgbClr val="000000"/>
                                  </a:solidFill>
                                  <a:miter/>
                                </a:ln>
                              </wps:spPr>
                              <wps:style>
                                <a:lnRef idx="0"/>
                                <a:fillRef idx="0"/>
                                <a:effectRef idx="0"/>
                                <a:fontRef idx="minor"/>
                              </wps:style>
                              <wps:bodyPr/>
                            </wps:wsp>
                            <wps:cxnSp>
                              <wps:nvCxnSpPr>
                                <wps:cNvPr id="11" name="Line 12"/>
                                <wps:cNvCxnSpPr/>
                                <wps:nvPr/>
                              </wps:nvCxnSpPr>
                              <wps:spPr>
                                <a:xfrm>
                                  <a:off x="5916960" y="802080"/>
                                  <a:ext cx="134280" cy="1440"/>
                                </a:xfrm>
                                <a:prstGeom prst="straightConnector1">
                                  <a:avLst/>
                                </a:prstGeom>
                                <a:ln w="9360">
                                  <a:solidFill>
                                    <a:srgbClr val="000000"/>
                                  </a:solidFill>
                                  <a:miter/>
                                </a:ln>
                              </wps:spPr>
                              <wps:bodyPr/>
                            </wps:cxnSp>
                          </wpg:grpSp>
                          <wpg:grpSp>
                            <wpg:cNvGrpSpPr/>
                            <wpg:grpSpPr>
                              <a:xfrm>
                                <a:off x="844560" y="735840"/>
                                <a:ext cx="313560" cy="297360"/>
                              </a:xfrm>
                            </wpg:grpSpPr>
                            <wps:wsp>
                              <wps:cNvSpPr/>
                              <wps:spPr>
                                <a:xfrm>
                                  <a:off x="0" y="120240"/>
                                  <a:ext cx="185400" cy="121320"/>
                                </a:xfrm>
                                <a:prstGeom prst="rect">
                                  <a:avLst/>
                                </a:prstGeom>
                                <a:solidFill>
                                  <a:srgbClr val="ffffff"/>
                                </a:solidFill>
                                <a:ln w="9360">
                                  <a:solidFill>
                                    <a:srgbClr val="000000"/>
                                  </a:solidFill>
                                  <a:miter/>
                                </a:ln>
                              </wps:spPr>
                              <wps:style>
                                <a:lnRef idx="0"/>
                                <a:fillRef idx="0"/>
                                <a:effectRef idx="0"/>
                                <a:fontRef idx="minor"/>
                              </wps:style>
                              <wps:bodyPr/>
                            </wps:wsp>
                            <wps:cxnSp>
                              <wps:nvCxnSpPr>
                                <wps:cNvPr id="12" name="Line 13"/>
                                <wps:cNvCxnSpPr/>
                                <wps:nvPr/>
                              </wps:nvCxnSpPr>
                              <wps:spPr>
                                <a:xfrm>
                                  <a:off x="6225480" y="792000"/>
                                  <a:ext cx="134280" cy="1440"/>
                                </a:xfrm>
                                <a:prstGeom prst="straightConnector1">
                                  <a:avLst/>
                                </a:prstGeom>
                                <a:ln w="9360">
                                  <a:solidFill>
                                    <a:srgbClr val="000000"/>
                                  </a:solidFill>
                                  <a:miter/>
                                </a:ln>
                              </wps:spPr>
                              <wps:bodyPr/>
                            </wps:cxnSp>
                            <wps:cxnSp>
                              <wps:nvCxnSpPr>
                                <wps:cNvPr id="13" name="Line 14"/>
                                <wps:cNvCxnSpPr/>
                                <wps:nvPr/>
                              </wps:nvCxnSpPr>
                              <wps:spPr>
                                <a:xfrm flipV="1">
                                  <a:off x="6074280" y="621720"/>
                                  <a:ext cx="96480" cy="297360"/>
                                </a:xfrm>
                                <a:prstGeom prst="straightConnector1">
                                  <a:avLst/>
                                </a:prstGeom>
                                <a:ln w="9360">
                                  <a:solidFill>
                                    <a:srgbClr val="000000"/>
                                  </a:solidFill>
                                  <a:miter/>
                                  <a:tailEnd len="med" type="arrow" w="med"/>
                                </a:ln>
                              </wps:spPr>
                              <wps:bodyPr/>
                            </wps:cxnSp>
                          </wpg:grpSp>
                          <wps:cxnSp>
                            <wps:nvCxnSpPr>
                              <wps:cNvPr id="14" name="Line 15"/>
                              <wps:cNvCxnSpPr/>
                              <wps:nvPr/>
                            </wps:nvCxnSpPr>
                            <wps:spPr>
                              <a:xfrm>
                                <a:off x="5647680" y="378000"/>
                                <a:ext cx="134280" cy="1440"/>
                              </a:xfrm>
                              <a:prstGeom prst="straightConnector1">
                                <a:avLst/>
                              </a:prstGeom>
                              <a:ln w="9360">
                                <a:solidFill>
                                  <a:srgbClr val="000000"/>
                                </a:solidFill>
                                <a:miter/>
                              </a:ln>
                            </wps:spPr>
                            <wps:bodyPr/>
                          </wps:cxnSp>
                          <wps:wsp>
                            <wps:cNvSpPr/>
                            <wps:spPr>
                              <a:xfrm>
                                <a:off x="581760" y="415800"/>
                                <a:ext cx="126360" cy="159480"/>
                              </a:xfrm>
                              <a:prstGeom prst="flowChartSummingJunction">
                                <a:avLst/>
                              </a:prstGeom>
                              <a:solidFill>
                                <a:srgbClr val="ffffff"/>
                              </a:solidFill>
                              <a:ln w="19080">
                                <a:solidFill>
                                  <a:srgbClr val="000000"/>
                                </a:solidFill>
                                <a:miter/>
                              </a:ln>
                            </wps:spPr>
                            <wps:style>
                              <a:lnRef idx="0"/>
                              <a:fillRef idx="0"/>
                              <a:effectRef idx="0"/>
                              <a:fontRef idx="minor"/>
                            </wps:style>
                            <wps:bodyPr/>
                          </wps:wsp>
                          <wps:cxnSp>
                            <wps:nvCxnSpPr>
                              <wps:cNvPr id="15" name="Line 16"/>
                              <wps:cNvCxnSpPr/>
                              <wps:nvPr/>
                            </wps:nvCxnSpPr>
                            <wps:spPr>
                              <a:xfrm>
                                <a:off x="5911200" y="378000"/>
                                <a:ext cx="442440" cy="1440"/>
                              </a:xfrm>
                              <a:prstGeom prst="straightConnector1">
                                <a:avLst/>
                              </a:prstGeom>
                              <a:ln w="9360">
                                <a:solidFill>
                                  <a:srgbClr val="000000"/>
                                </a:solidFill>
                                <a:miter/>
                              </a:ln>
                            </wps:spPr>
                            <wps:bodyPr/>
                          </wps:cxnSp>
                          <wps:cxnSp>
                            <wps:nvCxnSpPr>
                              <wps:cNvPr id="16" name="Line 17"/>
                              <wps:cNvCxnSpPr/>
                              <wps:nvPr/>
                            </wps:nvCxnSpPr>
                            <wps:spPr>
                              <a:xfrm>
                                <a:off x="6359040" y="376560"/>
                                <a:ext cx="1440" cy="425160"/>
                              </a:xfrm>
                              <a:prstGeom prst="straightConnector1">
                                <a:avLst/>
                              </a:prstGeom>
                              <a:ln w="9360">
                                <a:solidFill>
                                  <a:srgbClr val="000000"/>
                                </a:solidFill>
                                <a:miter/>
                              </a:ln>
                            </wps:spPr>
                            <wps:bodyPr/>
                          </wps:cxnSp>
                          <wps:cxnSp>
                            <wps:nvCxnSpPr>
                              <wps:cNvPr id="17" name="Line 18"/>
                              <wps:cNvCxnSpPr/>
                              <wps:nvPr/>
                            </wps:nvCxnSpPr>
                            <wps:spPr>
                              <a:xfrm>
                                <a:off x="6359400" y="598320"/>
                                <a:ext cx="134640" cy="1440"/>
                              </a:xfrm>
                              <a:prstGeom prst="straightConnector1">
                                <a:avLst/>
                              </a:prstGeom>
                              <a:ln w="9360">
                                <a:solidFill>
                                  <a:srgbClr val="000000"/>
                                </a:solidFill>
                                <a:miter/>
                              </a:ln>
                            </wps:spPr>
                            <wps:bodyPr/>
                          </wps:cxnSp>
                        </wpg:grpSp>
                      </wpg:grpSp>
                      <wpg:grpSp>
                        <wpg:cNvGrpSpPr/>
                        <wpg:grpSpPr>
                          <a:xfrm>
                            <a:off x="0" y="153000"/>
                            <a:ext cx="1662480" cy="788040"/>
                          </a:xfrm>
                        </wpg:grpSpPr>
                        <wps:wsp>
                          <wps:cNvSpPr txBox="1"/>
                          <wps:spPr>
                            <a:xfrm>
                              <a:off x="238680" y="0"/>
                              <a:ext cx="412200" cy="306000"/>
                            </a:xfrm>
                            <a:prstGeom prst="rect">
                              <a:avLst/>
                            </a:prstGeom>
                            <a:noFill/>
                            <a:ln>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ξ, r</w:t>
                                </w:r>
                              </w:p>
                            </w:txbxContent>
                          </wps:txbx>
                          <wps:bodyPr wrap="square">
                            <a:noAutofit/>
                          </wps:bodyPr>
                        </wps:wsp>
                        <wps:wsp>
                          <wps:cNvSpPr txBox="1"/>
                          <wps:spPr>
                            <a:xfrm>
                              <a:off x="0" y="424080"/>
                              <a:ext cx="257760" cy="363960"/>
                            </a:xfrm>
                            <a:prstGeom prst="rect">
                              <a:avLst/>
                            </a:prstGeom>
                            <a:noFill/>
                            <a:ln>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A</w:t>
                                </w:r>
                              </w:p>
                            </w:txbxContent>
                          </wps:txbx>
                          <wps:bodyPr wrap="square">
                            <a:noAutofit/>
                          </wps:bodyPr>
                        </wps:wsp>
                        <wps:wsp>
                          <wps:cNvSpPr txBox="1"/>
                          <wps:spPr>
                            <a:xfrm>
                              <a:off x="1404720" y="400680"/>
                              <a:ext cx="257760" cy="363960"/>
                            </a:xfrm>
                            <a:prstGeom prst="rect">
                              <a:avLst/>
                            </a:prstGeom>
                            <a:noFill/>
                            <a:ln>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B</w:t>
                                </w:r>
                              </w:p>
                            </w:txbxContent>
                          </wps:txbx>
                          <wps:bodyPr wrap="square">
                            <a:noAutofit/>
                          </wps:bodyPr>
                        </wps:wsp>
                        <wps:wsp>
                          <wps:cNvSpPr txBox="1"/>
                          <wps:spPr>
                            <a:xfrm>
                              <a:off x="1055880" y="398880"/>
                              <a:ext cx="400680" cy="363960"/>
                            </a:xfrm>
                            <a:prstGeom prst="rect">
                              <a:avLst/>
                            </a:prstGeom>
                            <a:noFill/>
                            <a:ln>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R</w:t>
                                </w:r>
                                <w:r>
                                  <w:rPr>
                                    <w:kern w:val="2"/>
                                    <w:sz w:val="22"/>
                                    <w:szCs w:val="22"/>
                                    <w:vertAlign w:val="subscript"/>
                                    <w:rFonts w:ascii="Times New Roman" w:hAnsi="Times New Roman" w:eastAsia="Calibri" w:cs="Times New Roman"/>
                                    <w:color w:val="auto"/>
                                    <w:lang w:val="en-US" w:bidi="ar-SA"/>
                                  </w:rPr>
                                  <w:t>2</w:t>
                                </w:r>
                              </w:p>
                            </w:txbxContent>
                          </wps:txbx>
                          <wps:bodyPr wrap="square">
                            <a:noAutofit/>
                          </wps:bodyPr>
                        </wps:wsp>
                        <wps:wsp>
                          <wps:cNvSpPr txBox="1"/>
                          <wps:spPr>
                            <a:xfrm>
                              <a:off x="642600" y="9720"/>
                              <a:ext cx="400680" cy="363960"/>
                            </a:xfrm>
                            <a:prstGeom prst="rect">
                              <a:avLst/>
                            </a:prstGeom>
                            <a:noFill/>
                            <a:ln>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Đ</w:t>
                                </w:r>
                                <w:r>
                                  <w:rPr>
                                    <w:kern w:val="2"/>
                                    <w:sz w:val="22"/>
                                    <w:szCs w:val="22"/>
                                    <w:vertAlign w:val="subscript"/>
                                    <w:rFonts w:ascii="Times New Roman" w:hAnsi="Times New Roman" w:eastAsia="Calibri" w:cs="Times New Roman"/>
                                    <w:color w:val="auto"/>
                                    <w:lang w:val="en-US" w:bidi="ar-SA"/>
                                  </w:rPr>
                                  <w:t>1</w:t>
                                </w:r>
                              </w:p>
                            </w:txbxContent>
                          </wps:txbx>
                          <wps:bodyPr wrap="square">
                            <a:noAutofit/>
                          </wps:bodyPr>
                        </wps:wsp>
                        <wps:wsp>
                          <wps:cNvSpPr txBox="1"/>
                          <wps:spPr>
                            <a:xfrm>
                              <a:off x="676440" y="424080"/>
                              <a:ext cx="400680" cy="363960"/>
                            </a:xfrm>
                            <a:prstGeom prst="rect">
                              <a:avLst/>
                            </a:prstGeom>
                            <a:noFill/>
                            <a:ln>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Đ</w:t>
                                </w:r>
                                <w:r>
                                  <w:rPr>
                                    <w:kern w:val="2"/>
                                    <w:sz w:val="22"/>
                                    <w:szCs w:val="22"/>
                                    <w:vertAlign w:val="subscript"/>
                                    <w:rFonts w:ascii="Times New Roman" w:hAnsi="Times New Roman" w:eastAsia="Calibri" w:cs="Times New Roman"/>
                                    <w:color w:val="auto"/>
                                    <w:lang w:val="en-US" w:bidi="ar-SA"/>
                                  </w:rPr>
                                  <w:t>2</w:t>
                                </w:r>
                              </w:p>
                            </w:txbxContent>
                          </wps:txbx>
                          <wps:bodyPr wrap="square">
                            <a:noAutofit/>
                          </wps:bodyPr>
                        </wps:wsp>
                        <wps:wsp>
                          <wps:cNvSpPr txBox="1"/>
                          <wps:spPr>
                            <a:xfrm>
                              <a:off x="133200" y="254160"/>
                              <a:ext cx="400680" cy="363960"/>
                            </a:xfrm>
                            <a:prstGeom prst="rect">
                              <a:avLst/>
                            </a:prstGeom>
                            <a:noFill/>
                            <a:ln>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R</w:t>
                                </w:r>
                                <w:r>
                                  <w:rPr>
                                    <w:kern w:val="2"/>
                                    <w:sz w:val="22"/>
                                    <w:szCs w:val="22"/>
                                    <w:vertAlign w:val="subscript"/>
                                    <w:rFonts w:ascii="Times New Roman" w:hAnsi="Times New Roman" w:eastAsia="Calibri" w:cs="Times New Roman"/>
                                    <w:color w:val="auto"/>
                                    <w:lang w:val="en-US" w:bidi="ar-SA"/>
                                  </w:rPr>
                                  <w:t>1</w:t>
                                </w:r>
                              </w:p>
                            </w:txbxContent>
                          </wps:txbx>
                          <wps:bodyPr wrap="square">
                            <a:noAutofit/>
                          </wps:bodyPr>
                        </wps:wsp>
                        <wps:wsp>
                          <wps:cNvSpPr txBox="1"/>
                          <wps:spPr>
                            <a:xfrm>
                              <a:off x="461160" y="339120"/>
                              <a:ext cx="257760" cy="363960"/>
                            </a:xfrm>
                            <a:prstGeom prst="rect">
                              <a:avLst/>
                            </a:prstGeom>
                            <a:noFill/>
                            <a:ln>
                              <a:noFill/>
                            </a:ln>
                          </wps:spPr>
                          <wps:txb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C</w:t>
                                </w:r>
                              </w:p>
                            </w:txbxContent>
                          </wps:txbx>
                          <wps:bodyPr wrap="square">
                            <a:noAutofit/>
                          </wps:bodyPr>
                        </wps:wsp>
                      </wpg:grpSp>
                    </wpg:wgp>
                  </a:graphicData>
                </a:graphic>
              </wp:anchor>
            </w:drawing>
          </mc:Choice>
          <mc:Fallback>
            <w:pict>
              <v:group id="shape_0" alt="Group 33" style="position:absolute;margin-left:396pt;margin-top:-9pt;width:130.9pt;height:81.35pt" coordorigin="7920,-180" coordsize="2618,1627">
                <v:group id="shape_0" style="position:absolute;left:8191;top:-180;width:2037;height:1627">
                  <v:shapetype id="shapetype_32" coordsize="21600,21600" o:spt="32" path="m,l21600,21600nfe">
                    <v:stroke joinstyle="miter"/>
                    <v:path gradientshapeok="t" o:connecttype="rect" textboxrect="0,0,21600,21600"/>
                  </v:shapetype>
                  <v:shape id="shape_0" ID="AutoShape 34" stroked="t" style="position:absolute;left:8897;top:595;width:2;height:669" type="shapetype_32">
                    <v:stroke color="black" weight="9360" joinstyle="miter" endcap="flat"/>
                    <v:fill o:detectmouseclick="t" on="false"/>
                  </v:shape>
                  <v:group id="shape_0" alt="Group 35" style="position:absolute;left:8191;top:-180;width:2037;height:1627">
                    <v:shape id="shape_0" ID="AutoShape 36" stroked="t" style="position:absolute;left:8194;top:33;width:358;height:2" type="shapetype_32">
                      <v:stroke color="black" weight="9360" joinstyle="miter" endcap="flat"/>
                      <v:fill o:detectmouseclick="t" on="false"/>
                    </v:shape>
                    <v:shape id="shape_0" ID="AutoShape 37" stroked="t" style="position:absolute;left:8552;top:-180;width:1;height:415" type="shapetype_32">
                      <v:stroke color="black" weight="9360" joinstyle="miter" endcap="flat"/>
                      <v:fill o:detectmouseclick="t" on="false"/>
                    </v:shape>
                    <v:shape id="shape_0" ID="AutoShape 38" stroked="t" style="position:absolute;left:8587;top:-45;width:1;height:160" type="shapetype_32">
                      <v:stroke color="black" weight="9360" joinstyle="miter" endcap="flat"/>
                      <v:fill o:detectmouseclick="t" on="false"/>
                    </v:shape>
                    <v:shape id="shape_0" ID="AutoShape 39" stroked="t" style="position:absolute;left:8580;top:33;width:1648;height:2" type="shapetype_32">
                      <v:stroke color="black" weight="9360" joinstyle="miter" endcap="flat"/>
                      <v:fill o:detectmouseclick="t" on="false"/>
                    </v:shape>
                    <v:shape id="shape_0" ID="AutoShape 40" stroked="t" style="position:absolute;left:8191;top:33;width:1;height:909;flip:x" type="shapetype_32">
                      <v:stroke color="black" weight="9360" joinstyle="miter" endcap="flat"/>
                      <v:fill o:detectmouseclick="t" on="false"/>
                    </v:shape>
                    <v:shape id="shape_0" ID="AutoShape 41" stroked="t" style="position:absolute;left:10225;top:33;width:0;height:909;flip:x" type="shapetype_32">
                      <v:stroke color="black" weight="9360" joinstyle="miter" endcap="flat"/>
                      <v:fill o:detectmouseclick="t" on="false"/>
                    </v:shape>
                    <v:shape id="shape_0" ID="AutoShape 42" stroked="t" style="position:absolute;left:8193;top:942;width:210;height:1" type="shapetype_32">
                      <v:stroke color="black" weight="9360" joinstyle="miter" endcap="flat"/>
                      <v:fill o:detectmouseclick="t" on="false"/>
                    </v:shape>
                    <v:group id="shape_0" alt="Group 43" style="position:absolute;left:8403;top:674;width:494;height:468">
                      <v:rect id="shape_0" ID="Rectangle 44" fillcolor="white" stroked="t" style="position:absolute;left:8403;top:863;width:291;height:190">
                        <w10:wrap type="none"/>
                        <v:fill o:detectmouseclick="t" type="solid" color2="black"/>
                        <v:stroke color="black" weight="9360" joinstyle="miter" endcap="flat"/>
                      </v:rect>
                      <v:shape id="shape_0" ID="AutoShape 45" stroked="t" style="position:absolute;left:8686;top:942;width:210;height:1" type="shapetype_32">
                        <v:stroke color="black" weight="9360" joinstyle="miter" endcap="flat"/>
                        <v:fill o:detectmouseclick="t" on="false"/>
                      </v:shape>
                      <v:shape id="shape_0" ID="AutoShape 46" stroked="t" style="position:absolute;left:8448;top:674;width:151;height:466;flip:y" type="shapetype_32">
                        <v:stroke color="black" weight="9360" endarrow="open" endarrowwidth="medium" endarrowlength="medium" joinstyle="miter" endcap="flat"/>
                        <v:fill o:detectmouseclick="t" on="false"/>
                      </v:shape>
                    </v:group>
                    <v:group id="shape_0" alt="Group 47" style="position:absolute;left:8894;top:1143;width:635;height:250">
                      <v:shape id="shape_0" ID="AutoShape 48" stroked="t" style="position:absolute;left:8894;top:1263;width:210;height:1" type="shapetype_32">
                        <v:stroke color="black" weight="9360" joinstyle="miter" endcap="flat"/>
                        <v:fill o:detectmouseclick="t" on="false"/>
                      </v:shape>
                      <v:shapetype id="shapetype_123" coordsize="21600,21600" o:spt="123" path="m,10800qy@7@8qx@9@10qy@11@12qx@13@14xnsem@3@5l@4@6m@4@5l@3@6nfem,10800qy@7@8qx@9@10qy@11@12qx@13@14xnfe">
                        <v:stroke joinstyle="miter"/>
                        <v:formulas>
                          <v:f eqn="sumangle 0 45 0"/>
                          <v:f eqn="cos 10800 @0"/>
                          <v:f eqn="sin 10800 @0"/>
                          <v:f eqn="sum 10800 0 @1"/>
                          <v:f eqn="sum 10800 @1 0"/>
                          <v:f eqn="sum 10800 0 @2"/>
                          <v:f eqn="sum 10800 @2 0"/>
                          <v:f eqn="sum 10800 0 0"/>
                          <v:f eqn="sum 0 10800 10800"/>
                          <v:f eqn="sum 10800 @7 0"/>
                          <v:f eqn="sum 10800 @8 0"/>
                          <v:f eqn="sum 0 @9 10800"/>
                          <v:f eqn="sum 10800 @10 0"/>
                          <v:f eqn="sum 0 @11 10800"/>
                          <v:f eqn="sum 0 @12 10800"/>
                        </v:formulas>
                        <v:path gradientshapeok="t" o:connecttype="rect" textboxrect="@3,@5,@4,@6"/>
                      </v:shapetype>
                      <v:shape id="shape_0" ID="AutoShape 49" fillcolor="white" stroked="t" style="position:absolute;left:9107;top:1143;width:197;height:249" type="shapetype_123">
                        <w10:wrap type="none"/>
                        <v:fill o:detectmouseclick="t" type="solid" color2="black"/>
                        <v:stroke color="black" weight="19080" joinstyle="miter" endcap="flat"/>
                      </v:shape>
                      <v:shape id="shape_0" ID="AutoShape 50" stroked="t" style="position:absolute;left:9318;top:1263;width:210;height:1" type="shapetype_32">
                        <v:stroke color="black" weight="9360" joinstyle="miter" endcap="flat"/>
                        <v:fill o:detectmouseclick="t" on="false"/>
                      </v:shape>
                    </v:group>
                    <v:group id="shape_0" alt="Group 51" style="position:absolute;left:9521;top:979;width:494;height:468">
                      <v:rect id="shape_0" ID="Rectangle 52" fillcolor="white" stroked="t" style="position:absolute;left:9521;top:1168;width:291;height:190">
                        <w10:wrap type="none"/>
                        <v:fill o:detectmouseclick="t" type="solid" color2="black"/>
                        <v:stroke color="black" weight="9360" joinstyle="miter" endcap="flat"/>
                      </v:rect>
                      <v:shape id="shape_0" ID="AutoShape 53" stroked="t" style="position:absolute;left:9804;top:1247;width:210;height:1" type="shapetype_32">
                        <v:stroke color="black" weight="9360" joinstyle="miter" endcap="flat"/>
                        <v:fill o:detectmouseclick="t" on="false"/>
                      </v:shape>
                      <v:shape id="shape_0" ID="AutoShape 54" stroked="t" style="position:absolute;left:9566;top:979;width:151;height:466;flip:y" type="shapetype_32">
                        <v:stroke color="black" weight="9360" endarrow="open" endarrowwidth="medium" endarrowlength="medium" joinstyle="miter" endcap="flat"/>
                        <v:fill o:detectmouseclick="t" on="false"/>
                      </v:shape>
                    </v:group>
                    <v:shape id="shape_0" ID="AutoShape 55" stroked="t" style="position:absolute;left:8894;top:595;width:210;height:1" type="shapetype_32">
                      <v:stroke color="black" weight="9360" joinstyle="miter" endcap="flat"/>
                      <v:fill o:detectmouseclick="t" on="false"/>
                    </v:shape>
                    <v:shape id="shape_0" ID="AutoShape 56" fillcolor="white" stroked="t" style="position:absolute;left:9107;top:475;width:198;height:250" type="shapetype_123">
                      <w10:wrap type="none"/>
                      <v:fill o:detectmouseclick="t" type="solid" color2="black"/>
                      <v:stroke color="black" weight="19080" joinstyle="miter" endcap="flat"/>
                    </v:shape>
                    <v:shape id="shape_0" ID="AutoShape 57" stroked="t" style="position:absolute;left:9309;top:595;width:696;height:1" type="shapetype_32">
                      <v:stroke color="black" weight="9360" joinstyle="miter" endcap="flat"/>
                      <v:fill o:detectmouseclick="t" on="false"/>
                    </v:shape>
                    <v:shape id="shape_0" ID="AutoShape 58" stroked="t" style="position:absolute;left:10014;top:593;width:1;height:669" type="shapetype_32">
                      <v:stroke color="black" weight="9360" joinstyle="miter" endcap="flat"/>
                      <v:fill o:detectmouseclick="t" on="false"/>
                    </v:shape>
                    <v:shape id="shape_0" ID="AutoShape 59" stroked="t" style="position:absolute;left:10015;top:942;width:211;height:1" type="shapetype_32">
                      <v:stroke color="black" weight="9360" joinstyle="miter" endcap="flat"/>
                      <v:fill o:detectmouseclick="t" on="false"/>
                    </v:shape>
                  </v:group>
                </v:group>
                <v:group id="shape_0" alt="Group 60" style="position:absolute;left:7920;top:61;width:2618;height:1241">
                  <v:shape id="shape_0" stroked="f" style="position:absolute;left:8296;top:61;width:648;height:481" type="shapetype_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ξ, r</w:t>
                          </w:r>
                        </w:p>
                      </w:txbxContent>
                    </v:textbox>
                    <w10:wrap type="square"/>
                    <v:fill o:detectmouseclick="t" on="false"/>
                    <v:stroke color="#3465a4" joinstyle="round" endcap="flat"/>
                  </v:shape>
                  <v:shape id="shape_0" stroked="f" style="position:absolute;left:7920;top:729;width:405;height:572" type="shapetype_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A</w:t>
                          </w:r>
                        </w:p>
                      </w:txbxContent>
                    </v:textbox>
                    <w10:wrap type="square"/>
                    <v:fill o:detectmouseclick="t" on="false"/>
                    <v:stroke color="#3465a4" joinstyle="round" endcap="flat"/>
                  </v:shape>
                  <v:shape id="shape_0" stroked="f" style="position:absolute;left:10132;top:692;width:405;height:572" type="shapetype_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B</w:t>
                          </w:r>
                        </w:p>
                      </w:txbxContent>
                    </v:textbox>
                    <w10:wrap type="square"/>
                    <v:fill o:detectmouseclick="t" on="false"/>
                    <v:stroke color="#3465a4" joinstyle="round" endcap="flat"/>
                  </v:shape>
                  <v:shape id="shape_0" stroked="f" style="position:absolute;left:9583;top:689;width:630;height:572" type="shapetype_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R</w:t>
                          </w:r>
                          <w:r>
                            <w:rPr>
                              <w:kern w:val="2"/>
                              <w:sz w:val="22"/>
                              <w:szCs w:val="22"/>
                              <w:vertAlign w:val="subscript"/>
                              <w:rFonts w:ascii="Times New Roman" w:hAnsi="Times New Roman" w:eastAsia="Calibri" w:cs="Times New Roman"/>
                              <w:color w:val="auto"/>
                              <w:lang w:val="en-US" w:bidi="ar-SA"/>
                            </w:rPr>
                            <w:t>2</w:t>
                          </w:r>
                        </w:p>
                      </w:txbxContent>
                    </v:textbox>
                    <w10:wrap type="square"/>
                    <v:fill o:detectmouseclick="t" on="false"/>
                    <v:stroke color="#3465a4" joinstyle="round" endcap="flat"/>
                  </v:shape>
                  <v:shape id="shape_0" stroked="f" style="position:absolute;left:8932;top:76;width:630;height:572" type="shapetype_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Đ</w:t>
                          </w:r>
                          <w:r>
                            <w:rPr>
                              <w:kern w:val="2"/>
                              <w:sz w:val="22"/>
                              <w:szCs w:val="22"/>
                              <w:vertAlign w:val="subscript"/>
                              <w:rFonts w:ascii="Times New Roman" w:hAnsi="Times New Roman" w:eastAsia="Calibri" w:cs="Times New Roman"/>
                              <w:color w:val="auto"/>
                              <w:lang w:val="en-US" w:bidi="ar-SA"/>
                            </w:rPr>
                            <w:t>1</w:t>
                          </w:r>
                        </w:p>
                      </w:txbxContent>
                    </v:textbox>
                    <w10:wrap type="square"/>
                    <v:fill o:detectmouseclick="t" on="false"/>
                    <v:stroke color="#3465a4" joinstyle="round" endcap="flat"/>
                  </v:shape>
                  <v:shape id="shape_0" stroked="f" style="position:absolute;left:8985;top:729;width:630;height:572" type="shapetype_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Đ</w:t>
                          </w:r>
                          <w:r>
                            <w:rPr>
                              <w:kern w:val="2"/>
                              <w:sz w:val="22"/>
                              <w:szCs w:val="22"/>
                              <w:vertAlign w:val="subscript"/>
                              <w:rFonts w:ascii="Times New Roman" w:hAnsi="Times New Roman" w:eastAsia="Calibri" w:cs="Times New Roman"/>
                              <w:color w:val="auto"/>
                              <w:lang w:val="en-US" w:bidi="ar-SA"/>
                            </w:rPr>
                            <w:t>2</w:t>
                          </w:r>
                        </w:p>
                      </w:txbxContent>
                    </v:textbox>
                    <w10:wrap type="square"/>
                    <v:fill o:detectmouseclick="t" on="false"/>
                    <v:stroke color="#3465a4" joinstyle="round" endcap="flat"/>
                  </v:shape>
                  <v:shape id="shape_0" stroked="f" style="position:absolute;left:8130;top:461;width:630;height:572" type="shapetype_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R</w:t>
                          </w:r>
                          <w:r>
                            <w:rPr>
                              <w:kern w:val="2"/>
                              <w:sz w:val="22"/>
                              <w:szCs w:val="22"/>
                              <w:vertAlign w:val="subscript"/>
                              <w:rFonts w:ascii="Times New Roman" w:hAnsi="Times New Roman" w:eastAsia="Calibri" w:cs="Times New Roman"/>
                              <w:color w:val="auto"/>
                              <w:lang w:val="en-US" w:bidi="ar-SA"/>
                            </w:rPr>
                            <w:t>1</w:t>
                          </w:r>
                        </w:p>
                      </w:txbxContent>
                    </v:textbox>
                    <w10:wrap type="square"/>
                    <v:fill o:detectmouseclick="t" on="false"/>
                    <v:stroke color="#3465a4" joinstyle="round" endcap="flat"/>
                  </v:shape>
                  <v:shape id="shape_0" stroked="f" style="position:absolute;left:8646;top:595;width:405;height:572" type="shapetype_202">
                    <v:textbox>
                      <w:txbxContent>
                        <w:p>
                          <w:pPr>
                            <w:overflowPunct w:val="false"/>
                            <w:bidi w:val="0"/>
                            <w:spacing w:lineRule="auto" w:line="360"/>
                            <w:jc w:val="both"/>
                            <w:rPr/>
                          </w:pPr>
                          <w:r>
                            <w:rPr>
                              <w:kern w:val="2"/>
                              <w:sz w:val="22"/>
                              <w:szCs w:val="22"/>
                              <w:rFonts w:ascii="Times New Roman" w:hAnsi="Times New Roman" w:eastAsia="Calibri" w:cs="Times New Roman"/>
                              <w:color w:val="auto"/>
                              <w:lang w:val="en-US" w:bidi="ar-SA"/>
                            </w:rPr>
                            <w:t>C</w:t>
                          </w:r>
                        </w:p>
                      </w:txbxContent>
                    </v:textbox>
                    <w10:wrap type="square"/>
                    <v:fill o:detectmouseclick="t" on="false"/>
                    <v:stroke color="#3465a4" joinstyle="round" endcap="flat"/>
                  </v:shape>
                </v:group>
              </v:group>
            </w:pict>
          </mc:Fallback>
        </mc:AlternateContent>
      </w:r>
      <w:r>
        <w:rPr>
          <w:b/>
          <w:lang w:val="fr-FR"/>
        </w:rPr>
        <w:t>C</w:t>
      </w:r>
      <w:r>
        <w:rPr>
          <w:b/>
          <w:lang w:val="fr-FR"/>
        </w:rPr>
        <w:t>âu 35– (VD2)</w:t>
      </w:r>
      <w:r>
        <w:rPr>
          <w:lang w:val="fr-FR"/>
        </w:rPr>
        <w:t xml:space="preserve">. Cho mạch điện như hình vẽ. Biết </w:t>
      </w:r>
      <w:r>
        <w:rPr/>
        <w:t>ξ</w:t>
      </w:r>
      <w:r>
        <w:rPr>
          <w:lang w:val="fr-FR"/>
        </w:rPr>
        <w:t xml:space="preserve"> = 6,6V; r = 0,12Ω, </w:t>
      </w:r>
    </w:p>
    <w:p>
      <w:pPr>
        <w:pStyle w:val="Normal"/>
        <w:spacing w:before="120" w:after="120"/>
        <w:rPr/>
      </w:pPr>
      <w:r>
        <w:rPr>
          <w:lang w:val="fr-FR"/>
        </w:rPr>
        <w:t>Đ</w:t>
      </w:r>
      <w:r>
        <w:rPr>
          <w:vertAlign w:val="subscript"/>
          <w:lang w:val="fr-FR"/>
        </w:rPr>
        <w:t>1</w:t>
      </w:r>
      <w:r>
        <w:rPr>
          <w:lang w:val="fr-FR"/>
        </w:rPr>
        <w:t>: 6V – 3W; Đ</w:t>
      </w:r>
      <w:r>
        <w:rPr>
          <w:vertAlign w:val="subscript"/>
          <w:lang w:val="fr-FR"/>
        </w:rPr>
        <w:t>2</w:t>
      </w:r>
      <w:r>
        <w:rPr>
          <w:lang w:val="fr-FR"/>
        </w:rPr>
        <w:t>: 2,5V – 1,25W. Điều chỉnh R</w:t>
      </w:r>
      <w:r>
        <w:rPr>
          <w:vertAlign w:val="subscript"/>
          <w:lang w:val="fr-FR"/>
        </w:rPr>
        <w:t>1</w:t>
      </w:r>
      <w:r>
        <w:rPr>
          <w:lang w:val="fr-FR"/>
        </w:rPr>
        <w:t xml:space="preserve"> và R</w:t>
      </w:r>
      <w:r>
        <w:rPr>
          <w:vertAlign w:val="subscript"/>
          <w:lang w:val="fr-FR"/>
        </w:rPr>
        <w:t>2</w:t>
      </w:r>
      <w:r>
        <w:rPr>
          <w:lang w:val="fr-FR"/>
        </w:rPr>
        <w:t xml:space="preserve"> sao cho 2 đèn sáng bình thường, khi đó giá trị của R</w:t>
      </w:r>
      <w:r>
        <w:rPr>
          <w:vertAlign w:val="subscript"/>
          <w:lang w:val="fr-FR"/>
        </w:rPr>
        <w:t>2</w:t>
      </w:r>
      <w:r>
        <w:rPr>
          <w:lang w:val="fr-FR"/>
        </w:rPr>
        <w:t xml:space="preserve"> bằng </w:t>
      </w:r>
    </w:p>
    <w:p>
      <w:pPr>
        <w:pStyle w:val="Normal"/>
        <w:spacing w:before="120" w:after="120"/>
        <w:rPr/>
      </w:pPr>
      <w:r>
        <w:rPr>
          <w:b/>
          <w:lang w:val="fr-FR"/>
        </w:rPr>
        <w:t>A.</w:t>
      </w:r>
      <w:r>
        <w:rPr>
          <w:lang w:val="fr-FR"/>
        </w:rPr>
        <w:t xml:space="preserve"> 5Ω. </w:t>
        <w:tab/>
        <w:tab/>
      </w:r>
      <w:r>
        <w:rPr>
          <w:b/>
          <w:lang w:val="fr-FR"/>
        </w:rPr>
        <w:t>B.</w:t>
      </w:r>
      <w:r>
        <w:rPr>
          <w:lang w:val="fr-FR"/>
        </w:rPr>
        <w:t xml:space="preserve"> 6Ω. </w:t>
        <w:tab/>
        <w:tab/>
      </w:r>
      <w:r>
        <w:rPr>
          <w:b/>
          <w:lang w:val="fr-FR"/>
        </w:rPr>
        <w:t>C.</w:t>
      </w:r>
      <w:r>
        <w:rPr>
          <w:lang w:val="fr-FR"/>
        </w:rPr>
        <w:t xml:space="preserve"> 7Ω. </w:t>
        <w:tab/>
        <w:tab/>
      </w:r>
      <w:r>
        <w:rPr>
          <w:b/>
          <w:lang w:val="fr-FR"/>
        </w:rPr>
        <w:t>D.</w:t>
      </w:r>
      <w:r>
        <w:rPr>
          <w:lang w:val="fr-FR"/>
        </w:rPr>
        <w:t xml:space="preserve"> 8Ω.</w:t>
      </w:r>
    </w:p>
    <w:p>
      <w:pPr>
        <w:pStyle w:val="Normal"/>
        <w:rPr>
          <w:b/>
          <w:b/>
          <w:lang w:val="fr-FR"/>
        </w:rPr>
      </w:pPr>
      <w:r>
        <w:rPr>
          <w:b/>
          <w:lang w:val="fr-FR"/>
        </w:rPr>
      </w:r>
    </w:p>
    <w:p>
      <w:pPr>
        <w:pStyle w:val="Normal"/>
        <w:rPr/>
      </w:pPr>
      <w:r>
        <w:rPr>
          <w:b/>
          <w:lang w:val="fr-FR"/>
        </w:rPr>
        <w:t>Câu 36 – (VD2)</w:t>
      </w:r>
      <w:r>
        <w:rPr>
          <w:lang w:val="fr-FR"/>
        </w:rPr>
        <w:t>. Trong một môi trường đẳng hướng và không hấp thụ âm có 3 điểm thẳng hàng theo đúng thứ tự A, B, C, một nguồn điện phát âm công suất P đặt tại điểm O, di chuyển một máy thu âm từ A đến C thì thấy rằng mức cường độ âm lớn nhất là tại B và bằng46,02 dB còn mức cường độ âm tại A và C là40 dB. Bỏ nguồn âm tại O, đặt tại A một nguồn điểm phát âm công suất P’, để mức độ cường âm tại B vẫn không đổi thì</w:t>
      </w:r>
    </w:p>
    <w:p>
      <w:pPr>
        <w:pStyle w:val="Normal"/>
        <w:tabs>
          <w:tab w:val="clear" w:pos="720"/>
          <w:tab w:val="left" w:pos="2708" w:leader="none"/>
          <w:tab w:val="left" w:pos="5138" w:leader="none"/>
          <w:tab w:val="left" w:pos="7569" w:leader="none"/>
        </w:tabs>
        <w:ind w:firstLine="283"/>
        <w:rPr/>
      </w:pPr>
      <w:r>
        <w:rPr>
          <w:b/>
          <w:position w:val="-24"/>
          <w:lang w:val="vi-VN" w:eastAsia="vi-VN"/>
        </w:rPr>
        <w:t xml:space="preserve">A. </w:t>
      </w:r>
      <w:r>
        <w:rPr>
          <w:position w:val="-24"/>
          <w:lang w:eastAsia="vi-VN"/>
        </w:rPr>
        <w:t>P’ = P/3.</w:t>
        <w:tab/>
      </w:r>
      <w:r>
        <w:rPr>
          <w:b/>
          <w:position w:val="-24"/>
          <w:lang w:val="vi-VN" w:eastAsia="vi-VN"/>
        </w:rPr>
        <w:t>B.</w:t>
      </w:r>
      <w:r>
        <w:rPr>
          <w:position w:val="-24"/>
          <w:lang w:eastAsia="vi-VN"/>
        </w:rPr>
        <w:t xml:space="preserve"> P’ = 3P.</w:t>
        <w:tab/>
      </w:r>
      <w:r>
        <w:rPr>
          <w:b/>
          <w:position w:val="-24"/>
          <w:lang w:val="vi-VN" w:eastAsia="vi-VN"/>
        </w:rPr>
        <w:t>C.</w:t>
      </w:r>
      <w:r>
        <w:rPr>
          <w:position w:val="-24"/>
          <w:lang w:eastAsia="vi-VN"/>
        </w:rPr>
        <w:t xml:space="preserve"> P’ = 5P.</w:t>
      </w:r>
      <w:r>
        <w:rPr/>
        <w:tab/>
      </w:r>
      <w:r>
        <w:rPr>
          <w:b/>
          <w:position w:val="-24"/>
          <w:lang w:val="vi-VN" w:eastAsia="vi-VN"/>
        </w:rPr>
        <w:t xml:space="preserve">D. </w:t>
      </w:r>
      <w:r>
        <w:rPr>
          <w:position w:val="-24"/>
          <w:lang w:eastAsia="vi-VN"/>
        </w:rPr>
        <w:t>P’ = P/5.</w:t>
      </w:r>
    </w:p>
    <w:p>
      <w:pPr>
        <w:pStyle w:val="Normal"/>
        <w:spacing w:before="60" w:after="0"/>
        <w:rPr/>
      </w:pPr>
      <w:r>
        <w:rPr>
          <w:b/>
          <w:bCs/>
          <w:lang w:val="fr-FR"/>
        </w:rPr>
        <w:t>Câu  37- ( VD2 ).</w:t>
      </w:r>
      <w:r>
        <w:rPr>
          <w:lang w:val="fr-FR"/>
        </w:rPr>
        <w:t xml:space="preserve"> Một ống Rơn-ghen hoạt động dưới điện áp </w:t>
      </w:r>
      <w:r>
        <w:rPr/>
      </w:r>
      <m:oMath xmlns:m="http://schemas.openxmlformats.org/officeDocument/2006/math">
        <m:r>
          <m:t xml:space="preserve">U</m:t>
        </m:r>
        <m:r>
          <m:t xml:space="preserve">=</m:t>
        </m:r>
        <m:r>
          <m:rPr>
            <m:lit/>
            <m:nor/>
          </m:rPr>
          <m:t xml:space="preserve">50000</m:t>
        </m:r>
        <m:r>
          <m:t xml:space="preserve"> </m:t>
        </m:r>
        <m:r>
          <m:t xml:space="preserve">V</m:t>
        </m:r>
      </m:oMath>
      <w:r>
        <w:rPr>
          <w:lang w:val="fr-FR"/>
        </w:rPr>
        <w:t xml:space="preserve">. Khi đó cường độ dòng điện qua ống Rơn-ghen là </w:t>
      </w:r>
      <w:r>
        <w:rPr/>
      </w:r>
      <m:oMath xmlns:m="http://schemas.openxmlformats.org/officeDocument/2006/math">
        <m:r>
          <m:t xml:space="preserve">I</m:t>
        </m:r>
        <m:r>
          <m:t xml:space="preserve">=</m:t>
        </m:r>
        <m:r>
          <m:t xml:space="preserve">5</m:t>
        </m:r>
        <m:r>
          <m:rPr>
            <m:lit/>
            <m:nor/>
          </m:rPr>
          <m:t xml:space="preserve">mA</m:t>
        </m:r>
      </m:oMath>
      <w:r>
        <w:rPr>
          <w:lang w:val="fr-FR"/>
        </w:rPr>
        <w:t xml:space="preserve">. Giả thiết 1% năng lượng của chïm electron được chuyển hóa thành năng lượng của tia X và năng lượng trung bình của các tia X sinh ra bằng 57% năng lượng của tia có bước sóng ngắn nhất. </w:t>
      </w:r>
      <w:r>
        <w:rPr/>
        <w:t>Biết electron phát ra khỏi catot với vận tôc bằng 0. Số photon của tia X phát ra trong 1 giây là</w:t>
      </w:r>
    </w:p>
    <w:p>
      <w:pPr>
        <w:pStyle w:val="Normal"/>
        <w:tabs>
          <w:tab w:val="clear" w:pos="720"/>
          <w:tab w:val="left" w:pos="4937" w:leader="none"/>
        </w:tabs>
        <w:ind w:firstLine="283"/>
        <w:rPr/>
      </w:pPr>
      <w:r>
        <w:rPr>
          <w:b/>
        </w:rPr>
        <w:t xml:space="preserve">A. </w:t>
      </w:r>
      <w:r>
        <w:rPr/>
        <w:t>3,125.10</w:t>
      </w:r>
      <w:r>
        <w:rPr>
          <w:vertAlign w:val="superscript"/>
        </w:rPr>
        <w:t>16</w:t>
      </w:r>
      <w:r>
        <w:rPr/>
        <w:t xml:space="preserve"> photon.</w:t>
        <w:tab/>
      </w:r>
      <w:r>
        <w:rPr>
          <w:b/>
        </w:rPr>
        <w:t xml:space="preserve">B. </w:t>
      </w:r>
      <w:r>
        <w:rPr/>
        <w:t>4,2.10</w:t>
      </w:r>
      <w:r>
        <w:rPr>
          <w:vertAlign w:val="superscript"/>
        </w:rPr>
        <w:t>14</w:t>
      </w:r>
      <w:r>
        <w:rPr/>
        <w:t xml:space="preserve"> photon.</w:t>
      </w:r>
    </w:p>
    <w:p>
      <w:pPr>
        <w:pStyle w:val="Normal"/>
        <w:tabs>
          <w:tab w:val="clear" w:pos="720"/>
          <w:tab w:val="left" w:pos="4937" w:leader="none"/>
        </w:tabs>
        <w:ind w:firstLine="283"/>
        <w:rPr/>
      </w:pPr>
      <w:r>
        <w:rPr>
          <w:b/>
        </w:rPr>
        <w:t xml:space="preserve">C. </w:t>
      </w:r>
      <w:r>
        <w:rPr/>
        <w:t>4,2.10</w:t>
      </w:r>
      <w:r>
        <w:rPr>
          <w:vertAlign w:val="superscript"/>
        </w:rPr>
        <w:t>15</w:t>
      </w:r>
      <w:r>
        <w:rPr/>
        <w:t xml:space="preserve"> photon.</w:t>
        <w:tab/>
      </w:r>
      <w:r>
        <w:rPr>
          <w:b/>
        </w:rPr>
        <w:t xml:space="preserve">D. </w:t>
      </w:r>
      <w:r>
        <w:rPr/>
        <w:t>5,48.10</w:t>
      </w:r>
      <w:r>
        <w:rPr>
          <w:vertAlign w:val="superscript"/>
        </w:rPr>
        <w:t>14</w:t>
      </w:r>
      <w:r>
        <w:rPr/>
        <w:t xml:space="preserve"> photon.</w:t>
      </w:r>
    </w:p>
    <w:p>
      <w:pPr>
        <w:pStyle w:val="NoSpacing"/>
        <w:bidi w:val="0"/>
        <w:jc w:val="both"/>
        <w:rPr/>
      </w:pPr>
      <w:r>
        <w:rPr>
          <w:b/>
          <w:sz w:val="24"/>
          <w:szCs w:val="24"/>
          <w:lang w:val="fr-FR"/>
        </w:rPr>
        <w:t>Câu 38</w:t>
      </w:r>
      <w:r>
        <w:rPr>
          <w:b/>
          <w:lang w:val="de-DE"/>
        </w:rPr>
        <w:t>– (VD2)</w:t>
      </w:r>
      <w:r>
        <w:rPr>
          <w:lang w:val="de-DE"/>
        </w:rPr>
        <w:t>.</w:t>
      </w:r>
      <w:r>
        <w:rPr>
          <w:sz w:val="24"/>
          <w:szCs w:val="24"/>
          <w:lang w:val="fr-FR"/>
        </w:rPr>
        <w:t>Điện năng được truyền từ đường dây điện một pha có điện áp hiệu dụng ổn định 220V vàonhà một hộ dân bằng đường dây tải điện có chất lượng kém. Trong nhà của hộ dân này, dùng một máy biến áp lí tưởng để duy trì điện áp hiệu dụng ở đầu ra luôn là 220 V (gọi là máy ổn áp). Máy ổn áp này chỉ hoạt động khi điện áp hiệu dụng ở đầu vào lớn hơn 110 V. Tính toán cho thấy, nếu công suất sử dụng điện trong nhà là 1,1 kW thì tỉ số giữa điện áp hiệu dụng ở đầu ra và điện áp hiệu dụng ở đầu vào (tỉ số tăng áp) của máy ổn áp là 1,1. Coi điện áp và cường độ dòng điện luôn cùng pha. Nếu công suất sử dụng điện trong nhà là 2,2 kW thì tỉ số tăng áp của máy ổn áp bằng</w:t>
      </w:r>
    </w:p>
    <w:p>
      <w:pPr>
        <w:pStyle w:val="NoSpacing"/>
        <w:tabs>
          <w:tab w:val="clear" w:pos="720"/>
          <w:tab w:val="left" w:pos="142" w:leader="none"/>
        </w:tabs>
        <w:bidi w:val="0"/>
        <w:jc w:val="both"/>
        <w:rPr/>
      </w:pPr>
      <w:r>
        <w:rPr>
          <w:sz w:val="24"/>
          <w:szCs w:val="24"/>
          <w:lang w:val="fr-FR"/>
        </w:rPr>
        <w:tab/>
      </w:r>
      <w:r>
        <w:rPr>
          <w:b/>
          <w:sz w:val="24"/>
          <w:szCs w:val="24"/>
          <w:lang w:val="fr-FR"/>
        </w:rPr>
        <w:t>A</w:t>
      </w:r>
      <w:r>
        <w:rPr>
          <w:sz w:val="24"/>
          <w:szCs w:val="24"/>
          <w:lang w:val="fr-FR"/>
        </w:rPr>
        <w:t>. 1,55.</w:t>
        <w:tab/>
        <w:tab/>
      </w:r>
      <w:r>
        <w:rPr>
          <w:b/>
          <w:sz w:val="24"/>
          <w:szCs w:val="24"/>
          <w:lang w:val="fr-FR"/>
        </w:rPr>
        <w:t>B</w:t>
      </w:r>
      <w:r>
        <w:rPr>
          <w:sz w:val="24"/>
          <w:szCs w:val="24"/>
          <w:lang w:val="fr-FR"/>
        </w:rPr>
        <w:t>. 2,20.</w:t>
        <w:tab/>
      </w:r>
      <w:r>
        <w:rPr>
          <w:b/>
          <w:sz w:val="24"/>
          <w:szCs w:val="24"/>
          <w:lang w:val="fr-FR"/>
        </w:rPr>
        <w:t>C</w:t>
      </w:r>
      <w:r>
        <w:rPr>
          <w:sz w:val="24"/>
          <w:szCs w:val="24"/>
          <w:lang w:val="fr-FR"/>
        </w:rPr>
        <w:t xml:space="preserve">. 1,622.         </w:t>
        <w:tab/>
        <w:tab/>
      </w:r>
      <w:r>
        <w:rPr>
          <w:b/>
          <w:sz w:val="24"/>
          <w:szCs w:val="24"/>
          <w:lang w:val="fr-FR"/>
        </w:rPr>
        <w:t>D</w:t>
      </w:r>
      <w:r>
        <w:rPr/>
        <w:t>. 1,264.</w:t>
      </w:r>
    </w:p>
    <w:tbl>
      <w:tblPr>
        <w:tblW w:w="12228" w:type="dxa"/>
        <w:jc w:val="start"/>
        <w:tblInd w:w="0" w:type="dxa"/>
        <w:tblCellMar>
          <w:top w:w="0" w:type="dxa"/>
          <w:start w:w="108" w:type="dxa"/>
          <w:bottom w:w="0" w:type="dxa"/>
          <w:end w:w="108" w:type="dxa"/>
        </w:tblCellMar>
      </w:tblPr>
      <w:tblGrid>
        <w:gridCol w:w="7428"/>
        <w:gridCol w:w="4800"/>
      </w:tblGrid>
      <w:tr>
        <w:trPr/>
        <w:tc>
          <w:tcPr>
            <w:tcW w:w="7428" w:type="dxa"/>
            <w:tcBorders/>
          </w:tcPr>
          <w:p>
            <w:pPr>
              <w:pStyle w:val="Normal"/>
              <w:spacing w:before="60" w:after="0"/>
              <w:rPr>
                <w:position w:val="-12"/>
                <w:szCs w:val="24"/>
                <w:lang w:val="fr-FR"/>
              </w:rPr>
            </w:pPr>
            <w:r>
              <w:rPr>
                <w:b/>
                <w:lang w:val="fr-FR"/>
              </w:rPr>
              <w:t xml:space="preserve">Câu 39- (VD2): </w:t>
            </w:r>
            <w:r>
              <w:rPr>
                <w:lang w:val="fr-FR"/>
              </w:rPr>
              <w:t xml:space="preserve">Lần lượt đặt vào hai đầu đoạn mạch xoay chiều gồm biến trở R, cuộn cảm thuần L và tụ điện C nối tiếp hai điện áp xoay chiều </w:t>
            </w:r>
            <w:r>
              <w:rPr>
                <w:szCs w:val="24"/>
              </w:rPr>
            </w:r>
            <m:oMath xmlns:m="http://schemas.openxmlformats.org/officeDocument/2006/math">
              <m:sSub>
                <m:e>
                  <m:r>
                    <m:t xml:space="preserve">u</m:t>
                  </m:r>
                </m:e>
                <m:sub>
                  <m:r>
                    <m:t xml:space="preserve">1</m:t>
                  </m:r>
                </m:sub>
              </m:sSub>
              <m:r>
                <m:t xml:space="preserve">=</m:t>
              </m:r>
              <m:sSub>
                <m:e>
                  <m:r>
                    <m:t xml:space="preserve">U</m:t>
                  </m:r>
                </m:e>
                <m:sub>
                  <m:r>
                    <m:t xml:space="preserve">1</m:t>
                  </m:r>
                </m:sub>
              </m:sSub>
              <m:rad>
                <m:radPr>
                  <m:degHide m:val="1"/>
                </m:radPr>
                <m:deg/>
                <m:e>
                  <m:r>
                    <m:t xml:space="preserve">2</m:t>
                  </m:r>
                </m:e>
              </m:rad>
              <m:r>
                <m:rPr>
                  <m:lit/>
                  <m:nor/>
                </m:rPr>
                <m:t xml:space="preserve">cos</m:t>
              </m:r>
              <m:r>
                <m:t xml:space="preserve">(</m:t>
              </m:r>
              <m:sSub>
                <m:e>
                  <m:r>
                    <m:t xml:space="preserve">ω</m:t>
                  </m:r>
                </m:e>
                <m:sub>
                  <m:r>
                    <m:t xml:space="preserve">1</m:t>
                  </m:r>
                </m:sub>
              </m:sSub>
              <m:r>
                <m:t xml:space="preserve">t</m:t>
              </m:r>
              <m:r>
                <m:t xml:space="preserve">+</m:t>
              </m:r>
              <m:sSub>
                <m:e>
                  <m:r>
                    <m:t xml:space="preserve">ϕ</m:t>
                  </m:r>
                </m:e>
                <m:sub>
                  <m:r>
                    <m:t xml:space="preserve">1</m:t>
                  </m:r>
                </m:sub>
              </m:sSub>
              <m:r>
                <m:t xml:space="preserve">)</m:t>
              </m:r>
              <m:r>
                <m:t xml:space="preserve">V</m:t>
              </m:r>
            </m:oMath>
            <w:r>
              <w:rPr>
                <w:lang w:val="fr-FR"/>
              </w:rPr>
              <w:t xml:space="preserve">và </w:t>
            </w:r>
            <w:r>
              <w:rPr>
                <w:szCs w:val="24"/>
              </w:rPr>
            </w:r>
            <m:oMath xmlns:m="http://schemas.openxmlformats.org/officeDocument/2006/math">
              <m:sSub>
                <m:e>
                  <m:r>
                    <m:t xml:space="preserve">u</m:t>
                  </m:r>
                </m:e>
                <m:sub>
                  <m:r>
                    <m:t xml:space="preserve">1</m:t>
                  </m:r>
                </m:sub>
              </m:sSub>
              <m:r>
                <m:t xml:space="preserve">=</m:t>
              </m:r>
              <m:sSub>
                <m:e>
                  <m:r>
                    <m:t xml:space="preserve">U</m:t>
                  </m:r>
                </m:e>
                <m:sub>
                  <m:r>
                    <m:t xml:space="preserve">2</m:t>
                  </m:r>
                </m:sub>
              </m:sSub>
              <m:rad>
                <m:radPr>
                  <m:degHide m:val="1"/>
                </m:radPr>
                <m:deg/>
                <m:e>
                  <m:r>
                    <m:t xml:space="preserve">2</m:t>
                  </m:r>
                </m:e>
              </m:rad>
              <m:r>
                <m:rPr>
                  <m:lit/>
                  <m:nor/>
                </m:rPr>
                <m:t xml:space="preserve">cos</m:t>
              </m:r>
              <m:r>
                <m:t xml:space="preserve">(</m:t>
              </m:r>
              <m:sSub>
                <m:e>
                  <m:r>
                    <m:t xml:space="preserve">ω</m:t>
                  </m:r>
                </m:e>
                <m:sub>
                  <m:r>
                    <m:t xml:space="preserve">2</m:t>
                  </m:r>
                </m:sub>
              </m:sSub>
              <m:r>
                <m:t xml:space="preserve">t</m:t>
              </m:r>
              <m:r>
                <m:t xml:space="preserve">+</m:t>
              </m:r>
              <m:sSub>
                <m:e>
                  <m:r>
                    <m:t xml:space="preserve">ϕ</m:t>
                  </m:r>
                </m:e>
                <m:sub>
                  <m:r>
                    <m:t xml:space="preserve">2</m:t>
                  </m:r>
                </m:sub>
              </m:sSub>
              <m:r>
                <m:t xml:space="preserve">)</m:t>
              </m:r>
              <m:r>
                <m:t xml:space="preserve">V</m:t>
              </m:r>
            </m:oMath>
          </w:p>
          <w:p>
            <w:pPr>
              <w:pStyle w:val="Normal"/>
              <w:spacing w:before="60" w:after="0"/>
              <w:rPr/>
            </w:pPr>
            <w:r>
              <w:rPr>
                <w:lang w:val="fr-FR"/>
              </w:rPr>
              <w:t>người ta thu được đồ thị công suất toàn mạch theo biến trở R như hình vẽ. Biết rằng P</w:t>
            </w:r>
            <w:r>
              <w:rPr>
                <w:vertAlign w:val="subscript"/>
                <w:lang w:val="fr-FR"/>
              </w:rPr>
              <w:t>2max</w:t>
            </w:r>
            <w:r>
              <w:rPr>
                <w:lang w:val="fr-FR"/>
              </w:rPr>
              <w:t xml:space="preserve"> = x. Giá trị của x </w:t>
            </w:r>
            <w:r>
              <w:rPr>
                <w:b/>
                <w:bCs/>
                <w:lang w:val="fr-FR"/>
              </w:rPr>
              <w:t>gần</w:t>
            </w:r>
            <w:r>
              <w:rPr>
                <w:lang w:val="fr-FR"/>
              </w:rPr>
              <w:t xml:space="preserve"> giá trị nào sau đây nhất?</w:t>
            </w:r>
          </w:p>
          <w:p>
            <w:pPr>
              <w:pStyle w:val="Normal"/>
              <w:tabs>
                <w:tab w:val="clear" w:pos="720"/>
                <w:tab w:val="left" w:pos="2608" w:leader="none"/>
                <w:tab w:val="left" w:pos="4939" w:leader="none"/>
                <w:tab w:val="left" w:pos="7269" w:leader="none"/>
              </w:tabs>
              <w:ind w:firstLine="283"/>
              <w:rPr/>
            </w:pPr>
            <w:r>
              <w:rPr>
                <w:b/>
                <w:lang w:val="nl-NL"/>
              </w:rPr>
              <w:t xml:space="preserve">A. </w:t>
            </w:r>
            <w:r>
              <w:rPr>
                <w:lang w:val="nl-NL"/>
              </w:rPr>
              <w:t>112,5</w:t>
            </w:r>
            <w:r>
              <w:rPr>
                <w:szCs w:val="24"/>
                <w:lang w:val="nl-NL"/>
              </w:rPr>
            </w:r>
            <m:oMath xmlns:m="http://schemas.openxmlformats.org/officeDocument/2006/math">
              <m:r>
                <m:t xml:space="preserve">Ω</m:t>
              </m:r>
            </m:oMath>
            <w:r>
              <w:rPr>
                <w:lang w:val="nl-NL"/>
              </w:rPr>
              <w:t>.</w:t>
            </w:r>
            <w:r>
              <w:rPr/>
              <w:tab/>
            </w:r>
            <w:r>
              <w:rPr>
                <w:b/>
                <w:lang w:val="nl-NL"/>
              </w:rPr>
              <w:t xml:space="preserve">B. </w:t>
            </w:r>
            <w:r>
              <w:rPr>
                <w:lang w:val="nl-NL"/>
              </w:rPr>
              <w:t xml:space="preserve">104 </w:t>
            </w:r>
            <w:r>
              <w:rPr>
                <w:szCs w:val="24"/>
                <w:lang w:val="nl-NL"/>
              </w:rPr>
            </w:r>
            <m:oMath xmlns:m="http://schemas.openxmlformats.org/officeDocument/2006/math">
              <m:r>
                <m:t xml:space="preserve">Ω</m:t>
              </m:r>
            </m:oMath>
            <w:r>
              <w:rPr>
                <w:lang w:val="nl-NL"/>
              </w:rPr>
              <w:t>.</w:t>
            </w:r>
            <w:r>
              <w:rPr/>
              <w:tab/>
            </w:r>
          </w:p>
          <w:p>
            <w:pPr>
              <w:pStyle w:val="Normal"/>
              <w:tabs>
                <w:tab w:val="clear" w:pos="720"/>
                <w:tab w:val="left" w:pos="2608" w:leader="none"/>
                <w:tab w:val="left" w:pos="4939" w:leader="none"/>
                <w:tab w:val="left" w:pos="7269" w:leader="none"/>
              </w:tabs>
              <w:ind w:firstLine="283"/>
              <w:rPr/>
            </w:pPr>
            <w:r>
              <w:rPr>
                <w:b/>
                <w:lang w:val="nl-NL"/>
              </w:rPr>
              <w:t xml:space="preserve">C. </w:t>
            </w:r>
            <w:r>
              <w:rPr>
                <w:lang w:val="nl-NL"/>
              </w:rPr>
              <w:t>101</w:t>
            </w:r>
            <w:r>
              <w:rPr>
                <w:szCs w:val="24"/>
                <w:lang w:val="nl-NL"/>
              </w:rPr>
            </w:r>
            <m:oMath xmlns:m="http://schemas.openxmlformats.org/officeDocument/2006/math">
              <m:r>
                <m:t xml:space="preserve">Ω</m:t>
              </m:r>
            </m:oMath>
            <w:r>
              <w:rPr>
                <w:lang w:val="nl-NL"/>
              </w:rPr>
              <w:t>.</w:t>
            </w:r>
            <w:r>
              <w:rPr/>
              <w:tab/>
            </w:r>
            <w:r>
              <w:rPr>
                <w:b/>
                <w:lang w:val="nl-NL"/>
              </w:rPr>
              <w:t xml:space="preserve">D. </w:t>
            </w:r>
            <w:r>
              <w:rPr>
                <w:lang w:val="nl-NL"/>
              </w:rPr>
              <w:t xml:space="preserve">110 </w:t>
            </w:r>
            <w:r>
              <w:rPr>
                <w:szCs w:val="24"/>
                <w:lang w:val="nl-NL"/>
              </w:rPr>
            </w:r>
            <m:oMath xmlns:m="http://schemas.openxmlformats.org/officeDocument/2006/math">
              <m:r>
                <m:t xml:space="preserve">Ω</m:t>
              </m:r>
            </m:oMath>
            <w:r>
              <w:rPr>
                <w:lang w:val="nl-NL"/>
              </w:rPr>
              <w:t>.</w:t>
            </w:r>
          </w:p>
        </w:tc>
        <w:tc>
          <w:tcPr>
            <w:tcW w:w="4800" w:type="dxa"/>
            <w:tcBorders/>
          </w:tcPr>
          <w:p>
            <w:pPr>
              <w:pStyle w:val="Normal"/>
              <w:tabs>
                <w:tab w:val="clear" w:pos="720"/>
                <w:tab w:val="left" w:pos="3041" w:leader="none"/>
                <w:tab w:val="left" w:pos="5806" w:leader="none"/>
                <w:tab w:val="left" w:pos="8567" w:leader="none"/>
              </w:tabs>
              <w:ind w:firstLine="372"/>
              <w:rPr>
                <w:b/>
                <w:b/>
                <w:bCs/>
              </w:rPr>
            </w:pPr>
            <w:r>
              <w:rPr>
                <w:szCs w:val="24"/>
              </w:rPr>
              <w:object w:dxaOrig="5339" w:dyaOrig="4454">
                <v:shape id="ole_rId963" style="width:138.8pt;height:104.85pt" o:ole="">
                  <v:imagedata r:id="rId964" o:title=""/>
                </v:shape>
                <o:OLEObject Type="Embed" ProgID="" ShapeID="ole_rId963" DrawAspect="Content" ObjectID="_1394853341" r:id="rId963"/>
              </w:object>
            </w:r>
          </w:p>
        </w:tc>
      </w:tr>
    </w:tbl>
    <w:p>
      <w:pPr>
        <w:pStyle w:val="Normal"/>
        <w:rPr/>
      </w:pPr>
      <w:r>
        <mc:AlternateContent>
          <mc:Choice Requires="wpg">
            <w:drawing>
              <wp:anchor behindDoc="0" distT="0" distB="0" distL="114935" distR="114935" simplePos="0" locked="0" layoutInCell="1" allowOverlap="1" relativeHeight="1010">
                <wp:simplePos x="0" y="0"/>
                <wp:positionH relativeFrom="column">
                  <wp:posOffset>6307455</wp:posOffset>
                </wp:positionH>
                <wp:positionV relativeFrom="paragraph">
                  <wp:posOffset>-117475</wp:posOffset>
                </wp:positionV>
                <wp:extent cx="582295" cy="981710"/>
                <wp:effectExtent l="0" t="0" r="0" b="0"/>
                <wp:wrapSquare wrapText="bothSides"/>
                <wp:docPr id="114" name="Group 4"/>
                <a:graphic xmlns:a="http://schemas.openxmlformats.org/drawingml/2006/main">
                  <a:graphicData uri="http://schemas.microsoft.com/office/word/2010/wordprocessingGroup">
                    <wpg:wgp>
                      <wpg:cNvGrpSpPr/>
                      <wpg:grpSpPr>
                        <a:xfrm>
                          <a:off x="0" y="0"/>
                          <a:ext cx="581760" cy="981000"/>
                        </a:xfrm>
                      </wpg:grpSpPr>
                      <wpg:grpSp>
                        <wpg:cNvGrpSpPr/>
                        <wpg:grpSpPr>
                          <a:xfrm>
                            <a:off x="7560" y="30960"/>
                            <a:ext cx="462960" cy="576720"/>
                          </a:xfrm>
                        </wpg:grpSpPr>
                        <wpg:grpSp>
                          <wpg:cNvGrpSpPr/>
                          <wpg:grpSpPr>
                            <a:xfrm>
                              <a:off x="72360" y="183600"/>
                              <a:ext cx="231120" cy="192960"/>
                            </a:xfrm>
                          </wpg:grpSpPr>
                          <wps:wsp>
                            <wps:cNvSpPr/>
                            <wps:spPr>
                              <a:xfrm rot="5400000">
                                <a:off x="0" y="0"/>
                                <a:ext cx="114840" cy="231120"/>
                              </a:xfrm>
                              <a:prstGeom prst="ellipse">
                                <a:avLst/>
                              </a:prstGeom>
                              <a:noFill/>
                              <a:ln w="9360">
                                <a:solidFill>
                                  <a:srgbClr val="000000"/>
                                </a:solidFill>
                                <a:miter/>
                              </a:ln>
                            </wps:spPr>
                            <wps:style>
                              <a:lnRef idx="0"/>
                              <a:fillRef idx="0"/>
                              <a:effectRef idx="0"/>
                              <a:fontRef idx="minor"/>
                            </wps:style>
                            <wps:bodyPr/>
                          </wps:wsp>
                          <wps:wsp>
                            <wps:cNvSpPr/>
                            <wps:spPr>
                              <a:xfrm rot="5400000">
                                <a:off x="0" y="36360"/>
                                <a:ext cx="114840" cy="231120"/>
                              </a:xfrm>
                              <a:prstGeom prst="ellipse">
                                <a:avLst/>
                              </a:prstGeom>
                              <a:noFill/>
                              <a:ln w="9360">
                                <a:solidFill>
                                  <a:srgbClr val="000000"/>
                                </a:solidFill>
                                <a:miter/>
                              </a:ln>
                            </wps:spPr>
                            <wps:style>
                              <a:lnRef idx="0"/>
                              <a:fillRef idx="0"/>
                              <a:effectRef idx="0"/>
                              <a:fontRef idx="minor"/>
                            </wps:style>
                            <wps:bodyPr/>
                          </wps:wsp>
                          <wps:wsp>
                            <wps:cNvSpPr/>
                            <wps:spPr>
                              <a:xfrm rot="5400000">
                                <a:off x="0" y="78120"/>
                                <a:ext cx="114840" cy="231120"/>
                              </a:xfrm>
                              <a:prstGeom prst="ellipse">
                                <a:avLst/>
                              </a:prstGeom>
                              <a:noFill/>
                              <a:ln w="9360">
                                <a:solidFill>
                                  <a:srgbClr val="000000"/>
                                </a:solidFill>
                                <a:miter/>
                              </a:ln>
                            </wps:spPr>
                            <wps:style>
                              <a:lnRef idx="0"/>
                              <a:fillRef idx="0"/>
                              <a:effectRef idx="0"/>
                              <a:fontRef idx="minor"/>
                            </wps:style>
                            <wps:bodyPr/>
                          </wps:wsp>
                        </wpg:grpSp>
                        <wpg:grpSp>
                          <wpg:cNvGrpSpPr/>
                          <wpg:grpSpPr>
                            <a:xfrm>
                              <a:off x="72360" y="304200"/>
                              <a:ext cx="231120" cy="192960"/>
                            </a:xfrm>
                          </wpg:grpSpPr>
                          <wps:wsp>
                            <wps:cNvSpPr/>
                            <wps:spPr>
                              <a:xfrm rot="5400000">
                                <a:off x="0" y="0"/>
                                <a:ext cx="114840" cy="231120"/>
                              </a:xfrm>
                              <a:prstGeom prst="ellipse">
                                <a:avLst/>
                              </a:prstGeom>
                              <a:noFill/>
                              <a:ln w="9360">
                                <a:solidFill>
                                  <a:srgbClr val="000000"/>
                                </a:solidFill>
                                <a:miter/>
                              </a:ln>
                            </wps:spPr>
                            <wps:style>
                              <a:lnRef idx="0"/>
                              <a:fillRef idx="0"/>
                              <a:effectRef idx="0"/>
                              <a:fontRef idx="minor"/>
                            </wps:style>
                            <wps:bodyPr/>
                          </wps:wsp>
                          <wps:wsp>
                            <wps:cNvSpPr/>
                            <wps:spPr>
                              <a:xfrm rot="5400000">
                                <a:off x="0" y="36360"/>
                                <a:ext cx="114840" cy="231120"/>
                              </a:xfrm>
                              <a:prstGeom prst="ellipse">
                                <a:avLst/>
                              </a:prstGeom>
                              <a:noFill/>
                              <a:ln w="9360">
                                <a:solidFill>
                                  <a:srgbClr val="000000"/>
                                </a:solidFill>
                                <a:miter/>
                              </a:ln>
                            </wps:spPr>
                            <wps:style>
                              <a:lnRef idx="0"/>
                              <a:fillRef idx="0"/>
                              <a:effectRef idx="0"/>
                              <a:fontRef idx="minor"/>
                            </wps:style>
                            <wps:bodyPr/>
                          </wps:wsp>
                          <wps:wsp>
                            <wps:cNvSpPr/>
                            <wps:spPr>
                              <a:xfrm rot="5400000">
                                <a:off x="0" y="78120"/>
                                <a:ext cx="114840" cy="231120"/>
                              </a:xfrm>
                              <a:prstGeom prst="ellipse">
                                <a:avLst/>
                              </a:prstGeom>
                              <a:noFill/>
                              <a:ln w="9360">
                                <a:solidFill>
                                  <a:srgbClr val="000000"/>
                                </a:solidFill>
                                <a:miter/>
                              </a:ln>
                            </wps:spPr>
                            <wps:style>
                              <a:lnRef idx="0"/>
                              <a:fillRef idx="0"/>
                              <a:effectRef idx="0"/>
                              <a:fontRef idx="minor"/>
                            </wps:style>
                            <wps:bodyPr/>
                          </wps:wsp>
                        </wpg:grpSp>
                        <wps:wsp>
                          <wps:cNvSpPr/>
                          <wps:spPr>
                            <a:xfrm rot="5400000">
                              <a:off x="72360" y="63000"/>
                              <a:ext cx="114840" cy="231120"/>
                            </a:xfrm>
                            <a:prstGeom prst="ellipse">
                              <a:avLst/>
                            </a:prstGeom>
                            <a:noFill/>
                            <a:ln w="9360">
                              <a:solidFill>
                                <a:srgbClr val="000000"/>
                              </a:solidFill>
                              <a:miter/>
                            </a:ln>
                          </wps:spPr>
                          <wps:style>
                            <a:lnRef idx="0"/>
                            <a:fillRef idx="0"/>
                            <a:effectRef idx="0"/>
                            <a:fontRef idx="minor"/>
                          </wps:style>
                          <wps:bodyPr/>
                        </wps:wsp>
                        <wps:wsp>
                          <wps:cNvSpPr/>
                          <wps:spPr>
                            <a:xfrm rot="5400000">
                              <a:off x="72360" y="104760"/>
                              <a:ext cx="114840" cy="231120"/>
                            </a:xfrm>
                            <a:prstGeom prst="ellipse">
                              <a:avLst/>
                            </a:prstGeom>
                            <a:noFill/>
                            <a:ln w="9360">
                              <a:solidFill>
                                <a:srgbClr val="000000"/>
                              </a:solidFill>
                              <a:miter/>
                            </a:ln>
                          </wps:spPr>
                          <wps:style>
                            <a:lnRef idx="0"/>
                            <a:fillRef idx="0"/>
                            <a:effectRef idx="0"/>
                            <a:fontRef idx="minor"/>
                          </wps:style>
                          <wps:bodyPr/>
                        </wps:wsp>
                        <wps:wsp>
                          <wps:cNvSpPr/>
                          <wps:spPr>
                            <a:xfrm rot="5400000">
                              <a:off x="72360" y="146880"/>
                              <a:ext cx="114840" cy="231120"/>
                            </a:xfrm>
                            <a:prstGeom prst="ellipse">
                              <a:avLst/>
                            </a:prstGeom>
                            <a:noFill/>
                            <a:ln w="9360">
                              <a:solidFill>
                                <a:srgbClr val="000000"/>
                              </a:solidFill>
                              <a:miter/>
                            </a:ln>
                          </wps:spPr>
                          <wps:style>
                            <a:lnRef idx="0"/>
                            <a:fillRef idx="0"/>
                            <a:effectRef idx="0"/>
                            <a:fontRef idx="minor"/>
                          </wps:style>
                          <wps:bodyPr/>
                        </wps:wsp>
                        <wps:wsp>
                          <wps:cNvSpPr/>
                          <wps:spPr>
                            <a:xfrm rot="5400000">
                              <a:off x="720" y="99720"/>
                              <a:ext cx="356760" cy="103680"/>
                            </a:xfrm>
                            <a:prstGeom prst="rect">
                              <a:avLst/>
                            </a:prstGeom>
                            <a:solidFill>
                              <a:srgbClr val="ffffff"/>
                            </a:solidFill>
                            <a:ln>
                              <a:noFill/>
                            </a:ln>
                          </wps:spPr>
                          <wps:style>
                            <a:lnRef idx="0"/>
                            <a:fillRef idx="0"/>
                            <a:effectRef idx="0"/>
                            <a:fontRef idx="minor"/>
                          </wps:style>
                          <wps:bodyPr/>
                        </wps:wsp>
                        <wps:wsp>
                          <wps:cNvSpPr/>
                          <wps:spPr>
                            <a:xfrm rot="5400000">
                              <a:off x="0" y="21240"/>
                              <a:ext cx="104760" cy="167760"/>
                            </a:xfrm>
                            <a:prstGeom prst="rect">
                              <a:avLst/>
                            </a:prstGeom>
                            <a:solidFill>
                              <a:srgbClr val="ffffff"/>
                            </a:solidFill>
                            <a:ln>
                              <a:noFill/>
                            </a:ln>
                          </wps:spPr>
                          <wps:style>
                            <a:lnRef idx="0"/>
                            <a:fillRef idx="0"/>
                            <a:effectRef idx="0"/>
                            <a:fontRef idx="minor"/>
                          </wps:style>
                          <wps:bodyPr/>
                        </wps:wsp>
                        <wps:wsp>
                          <wps:cNvSpPr/>
                          <wps:spPr>
                            <a:xfrm rot="5400000">
                              <a:off x="167760" y="0"/>
                              <a:ext cx="104760" cy="167760"/>
                            </a:xfrm>
                            <a:prstGeom prst="rect">
                              <a:avLst/>
                            </a:prstGeom>
                            <a:solidFill>
                              <a:srgbClr val="ffffff"/>
                            </a:solidFill>
                            <a:ln>
                              <a:noFill/>
                            </a:ln>
                          </wps:spPr>
                          <wps:style>
                            <a:lnRef idx="0"/>
                            <a:fillRef idx="0"/>
                            <a:effectRef idx="0"/>
                            <a:fontRef idx="minor"/>
                          </wps:style>
                          <wps:bodyPr/>
                        </wps:wsp>
                        <wps:wsp>
                          <wps:cNvSpPr/>
                          <wps:spPr>
                            <a:xfrm rot="5400000">
                              <a:off x="295200" y="36360"/>
                              <a:ext cx="104760" cy="167760"/>
                            </a:xfrm>
                            <a:prstGeom prst="rect">
                              <a:avLst/>
                            </a:prstGeom>
                            <a:solidFill>
                              <a:srgbClr val="ffffff"/>
                            </a:solidFill>
                            <a:ln>
                              <a:noFill/>
                            </a:ln>
                          </wps:spPr>
                          <wps:style>
                            <a:lnRef idx="0"/>
                            <a:fillRef idx="0"/>
                            <a:effectRef idx="0"/>
                            <a:fontRef idx="minor"/>
                          </wps:style>
                          <wps:bodyPr/>
                        </wps:wsp>
                        <wps:wsp>
                          <wps:cNvSpPr/>
                          <wps:spPr>
                            <a:xfrm rot="5400000">
                              <a:off x="15840" y="419760"/>
                              <a:ext cx="104760" cy="167760"/>
                            </a:xfrm>
                            <a:prstGeom prst="rect">
                              <a:avLst/>
                            </a:prstGeom>
                            <a:solidFill>
                              <a:srgbClr val="ffffff"/>
                            </a:solidFill>
                            <a:ln>
                              <a:noFill/>
                            </a:ln>
                          </wps:spPr>
                          <wps:style>
                            <a:lnRef idx="0"/>
                            <a:fillRef idx="0"/>
                            <a:effectRef idx="0"/>
                            <a:fontRef idx="minor"/>
                          </wps:style>
                          <wps:bodyPr/>
                        </wps:wsp>
                        <wps:wsp>
                          <wps:cNvSpPr/>
                          <wps:spPr>
                            <a:xfrm rot="5400000">
                              <a:off x="167760" y="456840"/>
                              <a:ext cx="104760" cy="167760"/>
                            </a:xfrm>
                            <a:prstGeom prst="rect">
                              <a:avLst/>
                            </a:prstGeom>
                            <a:solidFill>
                              <a:srgbClr val="ffffff"/>
                            </a:solidFill>
                            <a:ln>
                              <a:noFill/>
                            </a:ln>
                          </wps:spPr>
                          <wps:style>
                            <a:lnRef idx="0"/>
                            <a:fillRef idx="0"/>
                            <a:effectRef idx="0"/>
                            <a:fontRef idx="minor"/>
                          </wps:style>
                          <wps:bodyPr/>
                        </wps:wsp>
                        <wps:wsp>
                          <wps:cNvSpPr/>
                          <wps:spPr>
                            <a:xfrm rot="5400000">
                              <a:off x="295200" y="419760"/>
                              <a:ext cx="104760" cy="167760"/>
                            </a:xfrm>
                            <a:prstGeom prst="rect">
                              <a:avLst/>
                            </a:prstGeom>
                            <a:solidFill>
                              <a:srgbClr val="ffffff"/>
                            </a:solidFill>
                            <a:ln>
                              <a:noFill/>
                            </a:ln>
                          </wps:spPr>
                          <wps:style>
                            <a:lnRef idx="0"/>
                            <a:fillRef idx="0"/>
                            <a:effectRef idx="0"/>
                            <a:fontRef idx="minor"/>
                          </wps:style>
                          <wps:bodyPr/>
                        </wps:wsp>
                        <wps:cxnSp>
                          <wps:nvCxnSpPr>
                            <wps:cNvPr id="18" name="Line 1"/>
                            <wps:cNvCxnSpPr/>
                            <wps:nvPr/>
                          </wps:nvCxnSpPr>
                          <wps:spPr>
                            <a:xfrm flipH="1">
                              <a:off x="6298560" y="569520"/>
                              <a:ext cx="1800" cy="42840"/>
                            </a:xfrm>
                            <a:prstGeom prst="straightConnector1">
                              <a:avLst/>
                            </a:prstGeom>
                            <a:ln w="19080">
                              <a:solidFill>
                                <a:srgbClr val="000000"/>
                              </a:solidFill>
                              <a:miter/>
                            </a:ln>
                          </wps:spPr>
                          <wps:bodyPr/>
                        </wps:cxnSp>
                        <wps:wsp>
                          <wps:cNvSpPr/>
                          <wps:spPr>
                            <a:xfrm rot="5400000">
                              <a:off x="88200" y="503640"/>
                              <a:ext cx="73080" cy="191160"/>
                            </a:xfrm>
                            <a:custGeom>
                              <a:avLst/>
                              <a:gdLst/>
                              <a:ahLst/>
                              <a:rect l="0" t="0" r="r" b="b"/>
                              <a:pathLst>
                                <a:path w="117" h="303">
                                  <a:moveTo>
                                    <a:pt x="19" y="0"/>
                                  </a:moveTo>
                                  <a:lnTo>
                                    <a:pt x="19" y="0"/>
                                  </a:lnTo>
                                  <a:cubicBezTo>
                                    <a:pt x="16" y="0"/>
                                    <a:pt x="13" y="1"/>
                                    <a:pt x="10" y="3"/>
                                  </a:cubicBezTo>
                                  <a:cubicBezTo>
                                    <a:pt x="7" y="4"/>
                                    <a:pt x="4" y="7"/>
                                    <a:pt x="3" y="10"/>
                                  </a:cubicBezTo>
                                  <a:cubicBezTo>
                                    <a:pt x="1" y="13"/>
                                    <a:pt x="0" y="16"/>
                                    <a:pt x="0" y="19"/>
                                  </a:cubicBezTo>
                                  <a:lnTo>
                                    <a:pt x="0" y="282"/>
                                  </a:lnTo>
                                  <a:lnTo>
                                    <a:pt x="0" y="283"/>
                                  </a:lnTo>
                                  <a:cubicBezTo>
                                    <a:pt x="0" y="286"/>
                                    <a:pt x="1" y="289"/>
                                    <a:pt x="3" y="292"/>
                                  </a:cubicBezTo>
                                  <a:cubicBezTo>
                                    <a:pt x="4" y="295"/>
                                    <a:pt x="7" y="298"/>
                                    <a:pt x="10" y="299"/>
                                  </a:cubicBezTo>
                                  <a:cubicBezTo>
                                    <a:pt x="13" y="301"/>
                                    <a:pt x="16" y="302"/>
                                    <a:pt x="19" y="302"/>
                                  </a:cubicBezTo>
                                  <a:lnTo>
                                    <a:pt x="96" y="302"/>
                                  </a:lnTo>
                                  <a:lnTo>
                                    <a:pt x="97" y="302"/>
                                  </a:lnTo>
                                  <a:cubicBezTo>
                                    <a:pt x="100" y="302"/>
                                    <a:pt x="103" y="301"/>
                                    <a:pt x="106" y="299"/>
                                  </a:cubicBezTo>
                                  <a:cubicBezTo>
                                    <a:pt x="109" y="298"/>
                                    <a:pt x="112" y="295"/>
                                    <a:pt x="113" y="292"/>
                                  </a:cubicBezTo>
                                  <a:cubicBezTo>
                                    <a:pt x="115" y="289"/>
                                    <a:pt x="116" y="286"/>
                                    <a:pt x="116" y="283"/>
                                  </a:cubicBezTo>
                                  <a:lnTo>
                                    <a:pt x="115" y="19"/>
                                  </a:lnTo>
                                  <a:lnTo>
                                    <a:pt x="116" y="19"/>
                                  </a:lnTo>
                                  <a:lnTo>
                                    <a:pt x="116" y="19"/>
                                  </a:lnTo>
                                  <a:cubicBezTo>
                                    <a:pt x="116" y="16"/>
                                    <a:pt x="115" y="13"/>
                                    <a:pt x="113" y="10"/>
                                  </a:cubicBezTo>
                                  <a:cubicBezTo>
                                    <a:pt x="112" y="7"/>
                                    <a:pt x="109" y="4"/>
                                    <a:pt x="106" y="3"/>
                                  </a:cubicBezTo>
                                  <a:cubicBezTo>
                                    <a:pt x="103" y="1"/>
                                    <a:pt x="100" y="0"/>
                                    <a:pt x="97" y="0"/>
                                  </a:cubicBezTo>
                                  <a:lnTo>
                                    <a:pt x="19" y="0"/>
                                  </a:lnTo>
                                </a:path>
                              </a:pathLst>
                            </a:custGeom>
                            <a:blipFill rotWithShape="0">
                              <a:blip r:embed="rId965"/>
                              <a:tile/>
                            </a:blipFill>
                            <a:ln w="15840">
                              <a:solidFill>
                                <a:srgbClr val="000000"/>
                              </a:solidFill>
                              <a:miter/>
                            </a:ln>
                          </wps:spPr>
                          <wps:style>
                            <a:lnRef idx="0"/>
                            <a:fillRef idx="0"/>
                            <a:effectRef idx="0"/>
                            <a:fontRef idx="minor"/>
                          </wps:style>
                          <wps:bodyPr/>
                        </wps:wsp>
                        <wps:cxnSp>
                          <wps:nvCxnSpPr>
                            <wps:cNvPr id="19" name="Line 2"/>
                            <wps:cNvCxnSpPr/>
                            <wps:nvPr/>
                          </wps:nvCxnSpPr>
                          <wps:spPr>
                            <a:xfrm flipH="1" flipV="1">
                              <a:off x="6291000" y="153720"/>
                              <a:ext cx="1440" cy="68760"/>
                            </a:xfrm>
                            <a:prstGeom prst="straightConnector1">
                              <a:avLst/>
                            </a:prstGeom>
                            <a:ln w="15840">
                              <a:solidFill>
                                <a:srgbClr val="000000"/>
                              </a:solidFill>
                              <a:miter/>
                            </a:ln>
                          </wps:spPr>
                          <wps:bodyPr/>
                        </wps:cxnSp>
                      </wpg:grpSp>
                      <wps:cxnSp>
                        <wps:nvCxnSpPr>
                          <wps:cNvPr id="20" name="Line 3"/>
                          <wps:cNvCxnSpPr/>
                          <wps:nvPr/>
                        </wps:nvCxnSpPr>
                        <wps:spPr>
                          <a:xfrm>
                            <a:off x="6298560" y="669960"/>
                            <a:ext cx="1800" cy="210600"/>
                          </a:xfrm>
                          <a:prstGeom prst="straightConnector1">
                            <a:avLst/>
                          </a:prstGeom>
                          <a:ln w="12600">
                            <a:solidFill>
                              <a:srgbClr val="000000"/>
                            </a:solidFill>
                            <a:miter/>
                          </a:ln>
                        </wps:spPr>
                        <wps:bodyPr/>
                      </wps:cxnSp>
                      <wps:wsp>
                        <wps:cNvSpPr/>
                        <wps:spPr>
                          <a:xfrm>
                            <a:off x="87480" y="808200"/>
                            <a:ext cx="199440" cy="68040"/>
                          </a:xfrm>
                          <a:custGeom>
                            <a:avLst/>
                            <a:gdLst/>
                            <a:ahLst/>
                            <a:rect l="0" t="0" r="r" b="b"/>
                            <a:pathLst>
                              <a:path w="316" h="109">
                                <a:moveTo>
                                  <a:pt x="18" y="0"/>
                                </a:moveTo>
                                <a:lnTo>
                                  <a:pt x="18" y="0"/>
                                </a:lnTo>
                                <a:cubicBezTo>
                                  <a:pt x="15" y="0"/>
                                  <a:pt x="12" y="1"/>
                                  <a:pt x="9" y="2"/>
                                </a:cubicBezTo>
                                <a:cubicBezTo>
                                  <a:pt x="6" y="4"/>
                                  <a:pt x="4" y="6"/>
                                  <a:pt x="2" y="9"/>
                                </a:cubicBezTo>
                                <a:cubicBezTo>
                                  <a:pt x="1" y="12"/>
                                  <a:pt x="0" y="15"/>
                                  <a:pt x="0" y="18"/>
                                </a:cubicBezTo>
                                <a:lnTo>
                                  <a:pt x="0" y="90"/>
                                </a:lnTo>
                                <a:lnTo>
                                  <a:pt x="0" y="90"/>
                                </a:lnTo>
                                <a:cubicBezTo>
                                  <a:pt x="0" y="93"/>
                                  <a:pt x="1" y="96"/>
                                  <a:pt x="2" y="99"/>
                                </a:cubicBezTo>
                                <a:cubicBezTo>
                                  <a:pt x="4" y="102"/>
                                  <a:pt x="6" y="104"/>
                                  <a:pt x="9" y="106"/>
                                </a:cubicBezTo>
                                <a:cubicBezTo>
                                  <a:pt x="12" y="107"/>
                                  <a:pt x="15" y="108"/>
                                  <a:pt x="18" y="108"/>
                                </a:cubicBezTo>
                                <a:lnTo>
                                  <a:pt x="297" y="108"/>
                                </a:lnTo>
                                <a:lnTo>
                                  <a:pt x="297" y="108"/>
                                </a:lnTo>
                                <a:cubicBezTo>
                                  <a:pt x="300" y="108"/>
                                  <a:pt x="303" y="107"/>
                                  <a:pt x="306" y="106"/>
                                </a:cubicBezTo>
                                <a:cubicBezTo>
                                  <a:pt x="309" y="104"/>
                                  <a:pt x="311" y="102"/>
                                  <a:pt x="313" y="99"/>
                                </a:cubicBezTo>
                                <a:cubicBezTo>
                                  <a:pt x="314" y="96"/>
                                  <a:pt x="315" y="93"/>
                                  <a:pt x="315" y="90"/>
                                </a:cubicBezTo>
                                <a:lnTo>
                                  <a:pt x="315" y="18"/>
                                </a:lnTo>
                                <a:lnTo>
                                  <a:pt x="315" y="18"/>
                                </a:lnTo>
                                <a:lnTo>
                                  <a:pt x="315" y="18"/>
                                </a:lnTo>
                                <a:cubicBezTo>
                                  <a:pt x="315" y="15"/>
                                  <a:pt x="314" y="12"/>
                                  <a:pt x="313" y="9"/>
                                </a:cubicBezTo>
                                <a:cubicBezTo>
                                  <a:pt x="311" y="6"/>
                                  <a:pt x="309" y="4"/>
                                  <a:pt x="306" y="2"/>
                                </a:cubicBezTo>
                                <a:cubicBezTo>
                                  <a:pt x="303" y="1"/>
                                  <a:pt x="300" y="0"/>
                                  <a:pt x="297" y="0"/>
                                </a:cubicBezTo>
                                <a:lnTo>
                                  <a:pt x="18" y="0"/>
                                </a:lnTo>
                              </a:path>
                            </a:pathLst>
                          </a:custGeom>
                          <a:blipFill rotWithShape="0">
                            <a:blip r:embed="rId965"/>
                            <a:tile/>
                          </a:blipFill>
                          <a:ln w="15840">
                            <a:solidFill>
                              <a:srgbClr val="000000"/>
                            </a:solidFill>
                            <a:miter/>
                          </a:ln>
                        </wps:spPr>
                        <wps:style>
                          <a:lnRef idx="0"/>
                          <a:fillRef idx="0"/>
                          <a:effectRef idx="0"/>
                          <a:fontRef idx="minor"/>
                        </wps:style>
                        <wps:bodyPr/>
                      </wps:wsp>
                      <wps:cxnSp>
                        <wps:nvCxnSpPr>
                          <wps:cNvPr id="21" name="Line 4"/>
                          <wps:cNvCxnSpPr/>
                          <wps:nvPr/>
                        </wps:nvCxnSpPr>
                        <wps:spPr>
                          <a:xfrm>
                            <a:off x="6115680" y="154440"/>
                            <a:ext cx="336240" cy="1440"/>
                          </a:xfrm>
                          <a:prstGeom prst="straightConnector1">
                            <a:avLst/>
                          </a:prstGeom>
                          <a:ln w="9360">
                            <a:solidFill>
                              <a:srgbClr val="000000"/>
                            </a:solidFill>
                            <a:miter/>
                          </a:ln>
                        </wps:spPr>
                        <wps:bodyPr/>
                      </wps:cxnSp>
                      <wps:wsp>
                        <wps:cNvSpPr/>
                        <wps:spPr>
                          <a:xfrm>
                            <a:off x="0" y="0"/>
                            <a:ext cx="367200" cy="68040"/>
                          </a:xfrm>
                          <a:prstGeom prst="rect">
                            <a:avLst/>
                          </a:prstGeom>
                          <a:blipFill rotWithShape="0">
                            <a:blip r:embed="rId966"/>
                            <a:tile/>
                          </a:blipFill>
                          <a:ln w="9360">
                            <a:solidFill>
                              <a:srgbClr val="ffffff"/>
                            </a:solidFill>
                            <a:miter/>
                          </a:ln>
                        </wps:spPr>
                        <wps:style>
                          <a:lnRef idx="0"/>
                          <a:fillRef idx="0"/>
                          <a:effectRef idx="0"/>
                          <a:fontRef idx="minor"/>
                        </wps:style>
                        <wps:bodyPr/>
                      </wps:wsp>
                      <wps:wsp>
                        <wps:cNvSpPr txBox="1"/>
                        <wps:spPr>
                          <a:xfrm>
                            <a:off x="237960" y="488160"/>
                            <a:ext cx="295200" cy="20448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wps:txbx>
                        <wps:bodyPr wrap="square">
                          <a:noAutofit/>
                        </wps:bodyPr>
                      </wps:wsp>
                      <wps:wsp>
                        <wps:cNvSpPr txBox="1"/>
                        <wps:spPr>
                          <a:xfrm>
                            <a:off x="286560" y="776520"/>
                            <a:ext cx="295200" cy="204480"/>
                          </a:xfrm>
                          <a:prstGeom prst="rect">
                            <a:avLst/>
                          </a:prstGeom>
                          <a:noFill/>
                          <a:ln>
                            <a:noFill/>
                          </a:ln>
                        </wps:spPr>
                        <wps:txb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wps:txbx>
                        <wps:bodyPr wrap="square">
                          <a:noAutofit/>
                        </wps:bodyPr>
                      </wps:wsp>
                    </wpg:wgp>
                  </a:graphicData>
                </a:graphic>
              </wp:anchor>
            </w:drawing>
          </mc:Choice>
          <mc:Fallback>
            <w:pict>
              <v:group id="shape_0" alt="Group 4" style="position:absolute;margin-left:471.55pt;margin-top:6.45pt;width:55.2pt;height:77.3pt" coordorigin="9431,129" coordsize="1104,1546">
                <v:group id="shape_0" style="position:absolute;left:9431;top:129;width:878;height:1051">
                  <v:group id="shape_0" alt="Group 5" style="position:absolute;left:9836;top:375;width:181;height:487">
                    <v:oval id="shape_0" ID="Oval 6" stroked="t" style="position:absolute;left:9836;top:376;width:180;height:363;rotation:90">
                      <w10:wrap type="none"/>
                      <v:fill o:detectmouseclick="t" on="false"/>
                      <v:stroke color="black" weight="9360" joinstyle="miter" endcap="flat"/>
                    </v:oval>
                    <v:oval id="shape_0" ID="Oval 7" stroked="t" style="position:absolute;left:9836;top:433;width:180;height:363;rotation:90">
                      <w10:wrap type="none"/>
                      <v:fill o:detectmouseclick="t" on="false"/>
                      <v:stroke color="black" weight="9360" joinstyle="miter" endcap="flat"/>
                    </v:oval>
                    <v:oval id="shape_0" ID="Oval 8" stroked="t" style="position:absolute;left:9836;top:499;width:180;height:363;rotation:90">
                      <w10:wrap type="none"/>
                      <v:fill o:detectmouseclick="t" on="false"/>
                      <v:stroke color="black" weight="9360" joinstyle="miter" endcap="flat"/>
                    </v:oval>
                  </v:group>
                  <v:group id="shape_0" alt="Group 9" style="position:absolute;left:9836;top:565;width:181;height:487">
                    <v:oval id="shape_0" ID="Oval 10" stroked="t" style="position:absolute;left:9836;top:566;width:180;height:363;rotation:90">
                      <w10:wrap type="none"/>
                      <v:fill o:detectmouseclick="t" on="false"/>
                      <v:stroke color="black" weight="9360" joinstyle="miter" endcap="flat"/>
                    </v:oval>
                    <v:oval id="shape_0" ID="Oval 11" stroked="t" style="position:absolute;left:9836;top:623;width:180;height:363;rotation:90">
                      <w10:wrap type="none"/>
                      <v:fill o:detectmouseclick="t" on="false"/>
                      <v:stroke color="black" weight="9360" joinstyle="miter" endcap="flat"/>
                    </v:oval>
                    <v:oval id="shape_0" ID="Oval 12" stroked="t" style="position:absolute;left:9836;top:689;width:180;height:363;rotation:90">
                      <w10:wrap type="none"/>
                      <v:fill o:detectmouseclick="t" on="false"/>
                      <v:stroke color="black" weight="9360" joinstyle="miter" endcap="flat"/>
                    </v:oval>
                  </v:group>
                  <v:oval id="shape_0" ID="Oval 13" stroked="t" style="position:absolute;left:9836;top:186;width:180;height:363;rotation:90">
                    <w10:wrap type="none"/>
                    <v:fill o:detectmouseclick="t" on="false"/>
                    <v:stroke color="black" weight="9360" joinstyle="miter" endcap="flat"/>
                  </v:oval>
                  <v:oval id="shape_0" ID="Oval 14" stroked="t" style="position:absolute;left:9836;top:252;width:180;height:363;rotation:90">
                    <w10:wrap type="none"/>
                    <v:fill o:detectmouseclick="t" on="false"/>
                    <v:stroke color="black" weight="9360" joinstyle="miter" endcap="flat"/>
                  </v:oval>
                  <v:oval id="shape_0" ID="Oval 15" stroked="t" style="position:absolute;left:9836;top:318;width:180;height:363;rotation:90">
                    <w10:wrap type="none"/>
                    <v:fill o:detectmouseclick="t" on="false"/>
                    <v:stroke color="black" weight="9360" joinstyle="miter" endcap="flat"/>
                  </v:oval>
                  <v:rect id="shape_0" ID="Rectangle 16" fillcolor="white" stroked="f" style="position:absolute;left:9433;top:534;width:561;height:162;rotation:90">
                    <w10:wrap type="none"/>
                    <v:fill o:detectmouseclick="t" type="solid" color2="black"/>
                    <v:stroke color="#3465a4" joinstyle="round" endcap="flat"/>
                  </v:rect>
                  <v:rect id="shape_0" ID="Rectangle 17" fillcolor="white" stroked="f" style="position:absolute;left:9680;top:162;width:164;height:263;rotation:90">
                    <w10:wrap type="none"/>
                    <v:fill o:detectmouseclick="t" type="solid" color2="black"/>
                    <v:stroke color="#3465a4" joinstyle="round" endcap="flat"/>
                  </v:rect>
                  <v:rect id="shape_0" ID="Rectangle 18" fillcolor="white" stroked="f" style="position:absolute;left:9944;top:129;width:164;height:263;rotation:90">
                    <w10:wrap type="none"/>
                    <v:fill o:detectmouseclick="t" type="solid" color2="black"/>
                    <v:stroke color="#3465a4" joinstyle="round" endcap="flat"/>
                  </v:rect>
                  <v:rect id="shape_0" ID="Rectangle 19" fillcolor="white" stroked="f" style="position:absolute;left:10145;top:186;width:164;height:263;rotation:90">
                    <w10:wrap type="none"/>
                    <v:fill o:detectmouseclick="t" type="solid" color2="black"/>
                    <v:stroke color="#3465a4" joinstyle="round" endcap="flat"/>
                  </v:rect>
                  <v:rect id="shape_0" ID="Rectangle 20" fillcolor="white" stroked="f" style="position:absolute;left:9705;top:790;width:164;height:263;rotation:90">
                    <w10:wrap type="none"/>
                    <v:fill o:detectmouseclick="t" type="solid" color2="black"/>
                    <v:stroke color="#3465a4" joinstyle="round" endcap="flat"/>
                  </v:rect>
                  <v:rect id="shape_0" ID="Rectangle 21" fillcolor="white" stroked="f" style="position:absolute;left:9944;top:848;width:164;height:263;rotation:90">
                    <w10:wrap type="none"/>
                    <v:fill o:detectmouseclick="t" type="solid" color2="black"/>
                    <v:stroke color="#3465a4" joinstyle="round" endcap="flat"/>
                  </v:rect>
                  <v:rect id="shape_0" ID="Rectangle 22" fillcolor="white" stroked="f" style="position:absolute;left:10145;top:790;width:164;height:263;rotation:90">
                    <w10:wrap type="none"/>
                    <v:fill o:detectmouseclick="t" type="solid" color2="black"/>
                    <v:stroke color="#3465a4" joinstyle="round" endcap="flat"/>
                  </v:rect>
                  <v:shape id="shape_0" ID="AutoShape 23" stroked="t" style="position:absolute;left:9951;top:865;width:1;height:66;flip:x;rotation:90" type="shapetype_32">
                    <v:stroke color="black" weight="19080" joinstyle="miter" endcap="flat"/>
                    <v:fill o:detectmouseclick="t" on="false"/>
                  </v:shape>
                  <v:roundrect id="shape_0" ID="AutoShape 24" stroked="t" style="position:absolute;left:9863;top:879;width:114;height:300;rotation:90">
                    <w10:wrap type="none"/>
                    <v:imagedata r:id="rId965" o:detectmouseclick="t"/>
                    <v:stroke color="black" weight="15840" joinstyle="miter" endcap="flat"/>
                  </v:roundrect>
                  <v:shape id="shape_0" ID="AutoShape 25" stroked="t" style="position:absolute;left:9960;top:190;width:0;height:106;flip:xy;rotation:90" type="shapetype_32">
                    <v:stroke color="black" weight="15840" joinstyle="miter" endcap="flat"/>
                    <v:fill o:detectmouseclick="t" on="false"/>
                  </v:shape>
                </v:group>
                <v:shape id="shape_0" ID="AutoShape 26" stroked="t" style="position:absolute;left:9919;top:1055;width:2;height:331" type="shapetype_32">
                  <v:stroke color="black" weight="12600" joinstyle="miter" endcap="flat"/>
                  <v:fill o:detectmouseclick="t" on="false"/>
                </v:shape>
                <v:roundrect id="shape_0" ID="AutoShape 27" stroked="t" style="position:absolute;left:9757;top:1402;width:313;height:106">
                  <w10:wrap type="none"/>
                  <v:imagedata r:id="rId965" o:detectmouseclick="t"/>
                  <v:stroke color="black" weight="15840" joinstyle="miter" endcap="flat"/>
                </v:roundrect>
                <v:shape id="shape_0" ID="AutoShape 28" stroked="t" style="position:absolute;left:9631;top:243;width:529;height:1" type="shapetype_32">
                  <v:stroke color="black" weight="9360" joinstyle="miter" endcap="flat"/>
                  <v:fill o:detectmouseclick="t" on="false"/>
                </v:shape>
                <v:rect id="shape_0" ID="Rectangle 29" stroked="t" style="position:absolute;left:9619;top:129;width:577;height:106">
                  <w10:wrap type="none"/>
                  <v:imagedata r:id="rId966" o:detectmouseclick="t"/>
                  <v:stroke color="white" weight="9360" joinstyle="miter" endcap="flat"/>
                </v:rect>
                <v:shape id="shape_0" stroked="f" style="position:absolute;left:9994;top:898;width:464;height:321"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A</w:t>
                        </w:r>
                      </w:p>
                    </w:txbxContent>
                  </v:textbox>
                  <w10:wrap type="square"/>
                  <v:fill o:detectmouseclick="t" on="false"/>
                  <v:stroke color="#3465a4" joinstyle="round" endcap="flat"/>
                </v:shape>
                <v:shape id="shape_0" stroked="f" style="position:absolute;left:10070;top:1352;width:464;height:321" type="shapetype_202">
                  <v:textbox>
                    <w:txbxContent>
                      <w:p>
                        <w:pPr>
                          <w:overflowPunct w:val="false"/>
                          <w:bidi w:val="0"/>
                          <w:spacing w:lineRule="auto" w:line="360"/>
                          <w:jc w:val="both"/>
                          <w:rPr/>
                        </w:pPr>
                        <w:r>
                          <w:rPr>
                            <w:kern w:val="2"/>
                            <w:sz w:val="20"/>
                            <w:szCs w:val="20"/>
                            <w:rFonts w:ascii="Times New Roman" w:hAnsi="Times New Roman" w:eastAsia="Calibri" w:cs="Times New Roman"/>
                            <w:color w:val="auto"/>
                            <w:lang w:val="en-US" w:bidi="ar-SA"/>
                          </w:rPr>
                          <w:t>B</w:t>
                        </w:r>
                      </w:p>
                    </w:txbxContent>
                  </v:textbox>
                  <w10:wrap type="square"/>
                  <v:fill o:detectmouseclick="t" on="false"/>
                  <v:stroke color="#3465a4" joinstyle="round" endcap="flat"/>
                </v:shape>
              </v:group>
            </w:pict>
          </mc:Fallback>
        </mc:AlternateContent>
      </w:r>
      <w:r>
        <w:rPr>
          <w:b/>
        </w:rPr>
        <w:t>C</w:t>
      </w:r>
      <w:r>
        <w:rPr>
          <w:b/>
        </w:rPr>
        <w:t>âu 40– (VD2)</w:t>
      </w:r>
      <w:r>
        <w:rPr/>
        <w:t>. Hai vật A và B có cùng khối lượng 1kg và kích thước nhỏ được nối với nhau bằng sợi dây mảnh nhẹ. Hai vật được treo vào lò xo có độ cứng 100N/m ( như hình vẽ ). Lấy g = 10m/s</w:t>
      </w:r>
      <w:r>
        <w:rPr>
          <w:vertAlign w:val="superscript"/>
        </w:rPr>
        <w:t>2</w:t>
      </w:r>
      <w:r>
        <w:rPr/>
        <w:t xml:space="preserve"> = </w:t>
      </w:r>
      <w:r>
        <w:rPr/>
        <w:object w:dxaOrig="220" w:dyaOrig="220">
          <v:shape id="ole_rId967" style="width:11.25pt;height:11.25pt" o:ole="">
            <v:imagedata r:id="rId968" o:title=""/>
          </v:shape>
          <o:OLEObject Type="Embed" ProgID="" ShapeID="ole_rId967" DrawAspect="Content" ObjectID="_1144242745" r:id="rId967"/>
        </w:object>
      </w:r>
      <w:r>
        <w:rPr>
          <w:vertAlign w:val="superscript"/>
        </w:rPr>
        <w:t xml:space="preserve">2 </w:t>
      </w:r>
      <w:r>
        <w:rPr/>
        <w:t xml:space="preserve"> . Khi hệ vật và lò xo đang ở vị trí cân bằng người ta đốt sợi dây nối hai vật và B sẽ rơi tự do còn vật A dao động điều hoà. Khi vật A đi được quãng đường 15cm kể từ thời điểm đốt dây nối thì B có tốc độ </w:t>
      </w:r>
      <w:r>
        <w:rPr>
          <w:b/>
        </w:rPr>
        <w:t>gần với giá trị nào nhất</w:t>
      </w:r>
      <w:r>
        <w:rPr/>
        <w:t xml:space="preserve"> ?</w:t>
      </w:r>
    </w:p>
    <w:p>
      <w:pPr>
        <w:pStyle w:val="NoSpacing"/>
        <w:tabs>
          <w:tab w:val="clear" w:pos="720"/>
          <w:tab w:val="left" w:pos="142" w:leader="none"/>
        </w:tabs>
        <w:bidi w:val="0"/>
        <w:jc w:val="both"/>
        <w:rPr/>
      </w:pPr>
      <w:r>
        <w:rPr>
          <w:sz w:val="24"/>
          <w:szCs w:val="24"/>
          <w:lang w:val="fr-FR"/>
        </w:rPr>
        <w:tab/>
      </w:r>
      <w:r>
        <w:rPr>
          <w:b/>
          <w:sz w:val="24"/>
          <w:szCs w:val="24"/>
          <w:lang w:val="fr-FR"/>
        </w:rPr>
        <w:t>A</w:t>
      </w:r>
      <w:r>
        <w:rPr>
          <w:sz w:val="24"/>
          <w:szCs w:val="24"/>
          <w:lang w:val="fr-FR"/>
        </w:rPr>
        <w:t>. 200cm/s.</w:t>
        <w:tab/>
        <w:tab/>
      </w:r>
      <w:r>
        <w:rPr>
          <w:b/>
          <w:sz w:val="24"/>
          <w:szCs w:val="24"/>
          <w:lang w:val="fr-FR"/>
        </w:rPr>
        <w:t>B</w:t>
      </w:r>
      <w:r>
        <w:rPr>
          <w:sz w:val="24"/>
          <w:szCs w:val="24"/>
          <w:lang w:val="fr-FR"/>
        </w:rPr>
        <w:t>. 250cm/s.</w:t>
        <w:tab/>
      </w:r>
      <w:r>
        <w:rPr>
          <w:b/>
          <w:sz w:val="24"/>
          <w:szCs w:val="24"/>
          <w:lang w:val="fr-FR"/>
        </w:rPr>
        <w:t>C</w:t>
      </w:r>
      <w:r>
        <w:rPr>
          <w:sz w:val="24"/>
          <w:szCs w:val="24"/>
          <w:lang w:val="fr-FR"/>
        </w:rPr>
        <w:t xml:space="preserve">. 190cm/s.         </w:t>
        <w:tab/>
        <w:tab/>
      </w:r>
      <w:r>
        <w:rPr>
          <w:b/>
          <w:sz w:val="24"/>
          <w:szCs w:val="24"/>
          <w:lang w:val="fr-FR"/>
        </w:rPr>
        <w:t>D</w:t>
      </w:r>
      <w:r>
        <w:rPr>
          <w:sz w:val="24"/>
          <w:szCs w:val="24"/>
          <w:lang w:val="fr-FR"/>
        </w:rPr>
        <w:t>. 160cm/s.</w:t>
      </w:r>
    </w:p>
    <w:p>
      <w:pPr>
        <w:pStyle w:val="Normal"/>
        <w:rPr>
          <w:sz w:val="24"/>
          <w:szCs w:val="24"/>
          <w:lang w:val="fr-FR"/>
        </w:rPr>
      </w:pPr>
      <w:r>
        <w:rPr>
          <w:sz w:val="24"/>
          <w:szCs w:val="24"/>
          <w:lang w:val="fr-FR"/>
        </w:rPr>
      </w:r>
    </w:p>
    <w:p>
      <w:pPr>
        <w:pStyle w:val="Normal"/>
        <w:jc w:val="center"/>
        <w:rPr/>
      </w:pPr>
      <w:r>
        <w:rPr/>
        <w:t xml:space="preserve">----------- </w:t>
      </w:r>
      <w:r>
        <w:rPr>
          <w:b/>
          <w:bCs/>
        </w:rPr>
        <w:t>HẾT</w:t>
      </w:r>
      <w:r>
        <w:rPr/>
        <w:t xml:space="preserve"> ---------</w:t>
      </w:r>
    </w:p>
    <w:p>
      <w:pPr>
        <w:pStyle w:val="Normal"/>
        <w:jc w:val="center"/>
        <w:rPr>
          <w:b/>
          <w:b/>
        </w:rPr>
      </w:pPr>
      <w:r>
        <w:rPr>
          <w:b/>
        </w:rPr>
        <w:t>ĐÁP ÁN.</w:t>
      </w:r>
    </w:p>
    <w:tbl>
      <w:tblPr>
        <w:tblW w:w="10435" w:type="dxa"/>
        <w:jc w:val="start"/>
        <w:tblInd w:w="-5" w:type="dxa"/>
        <w:tblCellMar>
          <w:top w:w="0" w:type="dxa"/>
          <w:start w:w="108" w:type="dxa"/>
          <w:bottom w:w="0" w:type="dxa"/>
          <w:end w:w="108" w:type="dxa"/>
        </w:tblCellMar>
      </w:tblPr>
      <w:tblGrid>
        <w:gridCol w:w="967"/>
        <w:gridCol w:w="946"/>
        <w:gridCol w:w="945"/>
        <w:gridCol w:w="945"/>
        <w:gridCol w:w="946"/>
        <w:gridCol w:w="946"/>
        <w:gridCol w:w="946"/>
        <w:gridCol w:w="946"/>
        <w:gridCol w:w="946"/>
        <w:gridCol w:w="946"/>
        <w:gridCol w:w="956"/>
      </w:tblGrid>
      <w:tr>
        <w:trPr/>
        <w:tc>
          <w:tcPr>
            <w:tcW w:w="967" w:type="dxa"/>
            <w:tcBorders>
              <w:top w:val="single" w:sz="4" w:space="0" w:color="000000"/>
              <w:start w:val="single" w:sz="4" w:space="0" w:color="000000"/>
              <w:bottom w:val="single" w:sz="4" w:space="0" w:color="000000"/>
            </w:tcBorders>
          </w:tcPr>
          <w:p>
            <w:pPr>
              <w:pStyle w:val="Normal"/>
              <w:rPr>
                <w:b/>
                <w:b/>
              </w:rPr>
            </w:pPr>
            <w:r>
              <w:rPr>
                <w:b/>
              </w:rPr>
              <w:t>CÂU</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1</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2</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3</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4</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5</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6</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7</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8</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9</w:t>
            </w:r>
          </w:p>
        </w:tc>
        <w:tc>
          <w:tcPr>
            <w:tcW w:w="956"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10</w:t>
            </w:r>
          </w:p>
        </w:tc>
      </w:tr>
      <w:tr>
        <w:trPr/>
        <w:tc>
          <w:tcPr>
            <w:tcW w:w="967" w:type="dxa"/>
            <w:tcBorders>
              <w:top w:val="single" w:sz="4" w:space="0" w:color="000000"/>
              <w:start w:val="single" w:sz="4" w:space="0" w:color="000000"/>
              <w:bottom w:val="single" w:sz="4" w:space="0" w:color="000000"/>
            </w:tcBorders>
          </w:tcPr>
          <w:p>
            <w:pPr>
              <w:pStyle w:val="Normal"/>
              <w:rPr>
                <w:b/>
                <w:b/>
              </w:rPr>
            </w:pPr>
            <w:r>
              <w:rPr>
                <w:b/>
              </w:rPr>
              <w:t>Đ/ÁN</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56"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B</w:t>
            </w:r>
          </w:p>
        </w:tc>
      </w:tr>
      <w:tr>
        <w:trPr/>
        <w:tc>
          <w:tcPr>
            <w:tcW w:w="967" w:type="dxa"/>
            <w:tcBorders>
              <w:top w:val="single" w:sz="4" w:space="0" w:color="000000"/>
              <w:start w:val="single" w:sz="4" w:space="0" w:color="000000"/>
              <w:bottom w:val="single" w:sz="4" w:space="0" w:color="000000"/>
            </w:tcBorders>
          </w:tcPr>
          <w:p>
            <w:pPr>
              <w:pStyle w:val="Normal"/>
              <w:rPr>
                <w:b/>
                <w:b/>
              </w:rPr>
            </w:pPr>
            <w:r>
              <w:rPr>
                <w:b/>
              </w:rPr>
              <w:t>CÂU</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11</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12</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13</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14</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15</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16</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17</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18</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19</w:t>
            </w:r>
          </w:p>
        </w:tc>
        <w:tc>
          <w:tcPr>
            <w:tcW w:w="956"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20</w:t>
            </w:r>
          </w:p>
        </w:tc>
      </w:tr>
      <w:tr>
        <w:trPr/>
        <w:tc>
          <w:tcPr>
            <w:tcW w:w="967" w:type="dxa"/>
            <w:tcBorders>
              <w:top w:val="single" w:sz="4" w:space="0" w:color="000000"/>
              <w:start w:val="single" w:sz="4" w:space="0" w:color="000000"/>
              <w:bottom w:val="single" w:sz="4" w:space="0" w:color="000000"/>
            </w:tcBorders>
          </w:tcPr>
          <w:p>
            <w:pPr>
              <w:pStyle w:val="Normal"/>
              <w:rPr>
                <w:b/>
                <w:b/>
              </w:rPr>
            </w:pPr>
            <w:r>
              <w:rPr>
                <w:b/>
              </w:rPr>
              <w:t>Đ/ÁN</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956"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C</w:t>
            </w:r>
          </w:p>
        </w:tc>
      </w:tr>
      <w:tr>
        <w:trPr/>
        <w:tc>
          <w:tcPr>
            <w:tcW w:w="967" w:type="dxa"/>
            <w:tcBorders>
              <w:top w:val="single" w:sz="4" w:space="0" w:color="000000"/>
              <w:start w:val="single" w:sz="4" w:space="0" w:color="000000"/>
              <w:bottom w:val="single" w:sz="4" w:space="0" w:color="000000"/>
            </w:tcBorders>
          </w:tcPr>
          <w:p>
            <w:pPr>
              <w:pStyle w:val="Normal"/>
              <w:rPr>
                <w:b/>
                <w:b/>
              </w:rPr>
            </w:pPr>
            <w:r>
              <w:rPr>
                <w:b/>
              </w:rPr>
              <w:t>CÂU</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21</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22</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23</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24</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25</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26</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27</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28</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29</w:t>
            </w:r>
          </w:p>
        </w:tc>
        <w:tc>
          <w:tcPr>
            <w:tcW w:w="956"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30</w:t>
            </w:r>
          </w:p>
        </w:tc>
      </w:tr>
      <w:tr>
        <w:trPr/>
        <w:tc>
          <w:tcPr>
            <w:tcW w:w="967" w:type="dxa"/>
            <w:tcBorders>
              <w:top w:val="single" w:sz="4" w:space="0" w:color="000000"/>
              <w:start w:val="single" w:sz="4" w:space="0" w:color="000000"/>
              <w:bottom w:val="single" w:sz="4" w:space="0" w:color="000000"/>
            </w:tcBorders>
          </w:tcPr>
          <w:p>
            <w:pPr>
              <w:pStyle w:val="Normal"/>
              <w:rPr>
                <w:b/>
                <w:b/>
              </w:rPr>
            </w:pPr>
            <w:r>
              <w:rPr>
                <w:b/>
              </w:rPr>
              <w:t>Đ/ÁN</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56"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D</w:t>
            </w:r>
          </w:p>
        </w:tc>
      </w:tr>
      <w:tr>
        <w:trPr/>
        <w:tc>
          <w:tcPr>
            <w:tcW w:w="967" w:type="dxa"/>
            <w:tcBorders>
              <w:top w:val="single" w:sz="4" w:space="0" w:color="000000"/>
              <w:start w:val="single" w:sz="4" w:space="0" w:color="000000"/>
              <w:bottom w:val="single" w:sz="4" w:space="0" w:color="000000"/>
            </w:tcBorders>
          </w:tcPr>
          <w:p>
            <w:pPr>
              <w:pStyle w:val="Normal"/>
              <w:rPr>
                <w:b/>
                <w:b/>
              </w:rPr>
            </w:pPr>
            <w:r>
              <w:rPr>
                <w:b/>
              </w:rPr>
              <w:t>CÂU</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31</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32</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33</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34</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35</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36</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37</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38</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39</w:t>
            </w:r>
          </w:p>
        </w:tc>
        <w:tc>
          <w:tcPr>
            <w:tcW w:w="956"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40</w:t>
            </w:r>
          </w:p>
        </w:tc>
      </w:tr>
      <w:tr>
        <w:trPr/>
        <w:tc>
          <w:tcPr>
            <w:tcW w:w="967" w:type="dxa"/>
            <w:tcBorders>
              <w:top w:val="single" w:sz="4" w:space="0" w:color="000000"/>
              <w:start w:val="single" w:sz="4" w:space="0" w:color="000000"/>
              <w:bottom w:val="single" w:sz="4" w:space="0" w:color="000000"/>
            </w:tcBorders>
          </w:tcPr>
          <w:p>
            <w:pPr>
              <w:pStyle w:val="Normal"/>
              <w:rPr>
                <w:b/>
                <w:b/>
              </w:rPr>
            </w:pPr>
            <w:r>
              <w:rPr>
                <w:b/>
              </w:rPr>
              <w:t>Đ/ÁN</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A</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5"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C</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D</w:t>
            </w:r>
          </w:p>
        </w:tc>
        <w:tc>
          <w:tcPr>
            <w:tcW w:w="946" w:type="dxa"/>
            <w:tcBorders>
              <w:top w:val="single" w:sz="4" w:space="0" w:color="000000"/>
              <w:start w:val="single" w:sz="4" w:space="0" w:color="000000"/>
              <w:bottom w:val="single" w:sz="4" w:space="0" w:color="000000"/>
            </w:tcBorders>
          </w:tcPr>
          <w:p>
            <w:pPr>
              <w:pStyle w:val="Normal"/>
              <w:jc w:val="center"/>
              <w:rPr>
                <w:b/>
                <w:b/>
              </w:rPr>
            </w:pPr>
            <w:r>
              <w:rPr>
                <w:b/>
              </w:rPr>
              <w:t>B</w:t>
            </w:r>
          </w:p>
        </w:tc>
        <w:tc>
          <w:tcPr>
            <w:tcW w:w="956" w:type="dxa"/>
            <w:tcBorders>
              <w:top w:val="single" w:sz="4" w:space="0" w:color="000000"/>
              <w:start w:val="single" w:sz="4" w:space="0" w:color="000000"/>
              <w:bottom w:val="single" w:sz="4" w:space="0" w:color="000000"/>
              <w:end w:val="single" w:sz="4" w:space="0" w:color="000000"/>
            </w:tcBorders>
          </w:tcPr>
          <w:p>
            <w:pPr>
              <w:pStyle w:val="Normal"/>
              <w:jc w:val="center"/>
              <w:rPr>
                <w:b/>
                <w:b/>
              </w:rPr>
            </w:pPr>
            <w:r>
              <w:rPr>
                <w:b/>
              </w:rPr>
              <w:t>A</w:t>
            </w:r>
          </w:p>
        </w:tc>
      </w:tr>
    </w:tbl>
    <w:p>
      <w:pPr>
        <w:pStyle w:val="Normal"/>
        <w:rPr>
          <w:b/>
          <w:b/>
        </w:rPr>
      </w:pPr>
      <w:r>
        <w:rPr>
          <w:b/>
        </w:rPr>
      </w:r>
    </w:p>
    <w:p>
      <w:pPr>
        <w:pStyle w:val="Normal"/>
        <w:rPr>
          <w:b/>
          <w:b/>
        </w:rPr>
      </w:pPr>
      <w:r>
        <w:rPr>
          <w:b/>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 w:val="26"/>
                <w:szCs w:val="26"/>
              </w:rPr>
            </w:pPr>
            <w:r>
              <w:rPr>
                <w:b/>
                <w:color w:val="00B0F0"/>
                <w:sz w:val="26"/>
                <w:szCs w:val="26"/>
              </w:rPr>
              <w:t>www.trangtailieu.com</w:t>
            </w:r>
          </w:p>
          <w:p>
            <w:pPr>
              <w:pStyle w:val="Normal"/>
              <w:jc w:val="center"/>
              <w:rPr>
                <w:b/>
                <w:b/>
                <w:color w:val="FF0000"/>
                <w:sz w:val="26"/>
                <w:szCs w:val="26"/>
              </w:rPr>
            </w:pPr>
            <w:r>
              <w:rPr>
                <w:b/>
                <w:color w:val="FF0000"/>
                <w:sz w:val="26"/>
                <w:szCs w:val="26"/>
              </w:rPr>
              <w:t>ĐỀ 8</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jc w:val="center"/>
        <w:rPr>
          <w:rFonts w:eastAsia="Arial Unicode MS"/>
          <w:b/>
          <w:b/>
          <w:kern w:val="2"/>
          <w:sz w:val="26"/>
          <w:szCs w:val="26"/>
          <w:u w:val="single"/>
          <w:lang w:eastAsia="zh-CN"/>
        </w:rPr>
      </w:pPr>
      <w:r>
        <w:rPr>
          <w:rFonts w:eastAsia="Arial Unicode MS"/>
          <w:b/>
          <w:kern w:val="2"/>
          <w:sz w:val="26"/>
          <w:szCs w:val="26"/>
          <w:u w:val="single"/>
          <w:lang w:eastAsia="zh-CN"/>
        </w:rPr>
      </w:r>
    </w:p>
    <w:p>
      <w:pPr>
        <w:pStyle w:val="Normal"/>
        <w:jc w:val="center"/>
        <w:rPr>
          <w:rFonts w:eastAsia="Arial Unicode MS"/>
          <w:b/>
          <w:b/>
          <w:kern w:val="2"/>
          <w:sz w:val="26"/>
          <w:szCs w:val="26"/>
          <w:u w:val="single"/>
          <w:lang w:eastAsia="zh-CN"/>
        </w:rPr>
      </w:pPr>
      <w:r>
        <w:rPr>
          <w:rFonts w:eastAsia="Arial Unicode MS"/>
          <w:b/>
          <w:kern w:val="2"/>
          <w:sz w:val="26"/>
          <w:szCs w:val="26"/>
          <w:u w:val="single"/>
          <w:lang w:eastAsia="zh-CN"/>
        </w:rPr>
      </w:r>
    </w:p>
    <w:p>
      <w:pPr>
        <w:pStyle w:val="Normal"/>
        <w:rPr/>
      </w:pPr>
      <w:r>
        <w:rPr>
          <w:b/>
          <w:sz w:val="22"/>
          <w:lang w:val="it-IT"/>
        </w:rPr>
        <w:t>Câu 1:</w:t>
      </w:r>
      <w:r>
        <w:rPr>
          <w:sz w:val="22"/>
          <w:lang w:val="it-IT"/>
        </w:rPr>
        <w:t xml:space="preserve"> Một con lắc lò xo gồm lò xo có độ cứng k, vật nặng khối lượng m. Chu kì dao động của vật được xác định bởi biểu thức :</w:t>
      </w:r>
    </w:p>
    <w:p>
      <w:pPr>
        <w:pStyle w:val="Normal"/>
        <w:rPr/>
      </w:pPr>
      <w:r>
        <w:rPr>
          <w:b/>
          <w:sz w:val="22"/>
          <w:lang w:val="it-IT"/>
        </w:rPr>
        <w:t xml:space="preserve">A. </w:t>
      </w:r>
      <w:r>
        <w:rPr>
          <w:sz w:val="22"/>
        </w:rPr>
        <w:object w:dxaOrig="699" w:dyaOrig="639">
          <v:shape id="ole_rId969" style="width:35.2pt;height:32.2pt" o:ole="">
            <v:imagedata r:id="rId970" o:title=""/>
          </v:shape>
          <o:OLEObject Type="Embed" ProgID="" ShapeID="ole_rId969" DrawAspect="Content" ObjectID="_1691180846" r:id="rId969"/>
        </w:object>
      </w:r>
      <w:r>
        <w:rPr>
          <w:sz w:val="22"/>
          <w:lang w:val="it-IT"/>
        </w:rPr>
        <w:t>.</w:t>
        <w:tab/>
        <w:tab/>
        <w:tab/>
      </w:r>
      <w:r>
        <w:rPr>
          <w:b/>
          <w:sz w:val="22"/>
          <w:lang w:val="fr-FR"/>
        </w:rPr>
        <w:t xml:space="preserve">B. </w:t>
      </w:r>
      <w:r>
        <w:rPr>
          <w:sz w:val="22"/>
        </w:rPr>
        <w:object w:dxaOrig="759" w:dyaOrig="639">
          <v:shape id="ole_rId971" style="width:37.5pt;height:32.2pt" o:ole="">
            <v:imagedata r:id="rId972" o:title=""/>
          </v:shape>
          <o:OLEObject Type="Embed" ProgID="" ShapeID="ole_rId971" DrawAspect="Content" ObjectID="_126906844" r:id="rId971"/>
        </w:object>
      </w:r>
      <w:r>
        <w:rPr>
          <w:sz w:val="22"/>
          <w:lang w:val="it-IT"/>
        </w:rPr>
        <w:t>.</w:t>
        <w:tab/>
        <w:tab/>
        <w:tab/>
      </w:r>
      <w:r>
        <w:rPr>
          <w:b/>
          <w:sz w:val="22"/>
          <w:lang w:val="fr-FR"/>
        </w:rPr>
        <w:t>C.</w:t>
      </w:r>
      <w:r>
        <w:rPr>
          <w:b/>
          <w:sz w:val="22"/>
          <w:lang w:val="it-IT"/>
        </w:rPr>
        <w:t xml:space="preserve"> </w:t>
      </w:r>
      <w:r>
        <w:rPr>
          <w:sz w:val="22"/>
        </w:rPr>
        <w:object w:dxaOrig="699" w:dyaOrig="639">
          <v:shape id="ole_rId973" style="width:35.2pt;height:32.2pt" o:ole="">
            <v:imagedata r:id="rId974" o:title=""/>
          </v:shape>
          <o:OLEObject Type="Embed" ProgID="" ShapeID="ole_rId973" DrawAspect="Content" ObjectID="_2384792" r:id="rId973"/>
        </w:object>
      </w:r>
      <w:r>
        <w:rPr>
          <w:sz w:val="22"/>
          <w:lang w:val="it-IT"/>
        </w:rPr>
        <w:t>.</w:t>
        <w:tab/>
        <w:tab/>
        <w:tab/>
      </w:r>
      <w:r>
        <w:rPr>
          <w:b/>
          <w:sz w:val="22"/>
          <w:lang w:val="it-IT"/>
        </w:rPr>
        <w:t xml:space="preserve">D. </w:t>
      </w:r>
      <w:r>
        <w:rPr>
          <w:sz w:val="22"/>
        </w:rPr>
        <w:object w:dxaOrig="759" w:dyaOrig="639">
          <v:shape id="ole_rId975" style="width:37.5pt;height:32.2pt" o:ole="">
            <v:imagedata r:id="rId976" o:title=""/>
          </v:shape>
          <o:OLEObject Type="Embed" ProgID="" ShapeID="ole_rId975" DrawAspect="Content" ObjectID="_1174539858" r:id="rId975"/>
        </w:object>
      </w:r>
      <w:r>
        <w:rPr>
          <w:sz w:val="22"/>
          <w:lang w:val="it-IT"/>
        </w:rPr>
        <w:t>.</w:t>
      </w:r>
    </w:p>
    <w:p>
      <w:pPr>
        <w:pStyle w:val="Normal"/>
        <w:rPr/>
      </w:pPr>
      <w:r>
        <w:rPr>
          <w:b/>
          <w:sz w:val="22"/>
          <w:lang w:val="nl-NL"/>
        </w:rPr>
        <w:t>Câu 2:</w:t>
      </w:r>
      <w:r>
        <w:rPr>
          <w:sz w:val="22"/>
          <w:lang w:val="nl-NL"/>
        </w:rPr>
        <w:t xml:space="preserve"> Mối liên hệ giữa bước sóng λ, vận tốc truyền sóng v, chu kì T và tần số f của một sóng là</w:t>
      </w:r>
    </w:p>
    <w:p>
      <w:pPr>
        <w:pStyle w:val="Normal"/>
        <w:rPr>
          <w:position w:val="-4"/>
          <w:sz w:val="22"/>
          <w:lang w:val="nl-NL"/>
        </w:rPr>
      </w:pPr>
      <w:r>
        <w:rPr>
          <w:b/>
          <w:sz w:val="22"/>
          <w:lang w:val="nl-NL"/>
        </w:rPr>
        <w:t xml:space="preserve">A. </w:t>
      </w:r>
      <w:r>
        <w:rPr>
          <w:sz w:val="22"/>
        </w:rPr>
        <w:object w:dxaOrig="1020" w:dyaOrig="580">
          <v:shape id="ole_rId977" style="width:51pt;height:29.25pt" o:ole="">
            <v:imagedata r:id="rId978" o:title=""/>
          </v:shape>
          <o:OLEObject Type="Embed" ProgID="" ShapeID="ole_rId977" DrawAspect="Content" ObjectID="_1709498082" r:id="rId977"/>
        </w:object>
      </w:r>
      <w:r>
        <w:rPr>
          <w:sz w:val="22"/>
        </w:rPr>
        <w:object w:dxaOrig="180" w:dyaOrig="260">
          <v:shape id="ole_rId979" style="width:9pt;height:12.75pt" o:ole="">
            <v:imagedata r:id="rId980" o:title=""/>
          </v:shape>
          <o:OLEObject Type="Embed" ProgID="" ShapeID="ole_rId979" DrawAspect="Content" ObjectID="_2089026903" r:id="rId979"/>
        </w:object>
      </w:r>
      <w:r>
        <w:rPr>
          <w:sz w:val="22"/>
          <w:lang w:val="nl-NL"/>
        </w:rPr>
        <w:tab/>
        <w:tab/>
      </w:r>
      <w:r>
        <w:rPr>
          <w:b/>
          <w:sz w:val="22"/>
          <w:lang w:val="nl-NL"/>
        </w:rPr>
        <w:t xml:space="preserve">B. </w:t>
      </w:r>
      <w:r>
        <w:rPr>
          <w:sz w:val="22"/>
        </w:rPr>
        <w:object w:dxaOrig="940" w:dyaOrig="580">
          <v:shape id="ole_rId981" style="width:47.2pt;height:29.25pt" o:ole="">
            <v:imagedata r:id="rId982" o:title=""/>
          </v:shape>
          <o:OLEObject Type="Embed" ProgID="" ShapeID="ole_rId981" DrawAspect="Content" ObjectID="_1485438193" r:id="rId981"/>
        </w:object>
      </w:r>
      <w:r>
        <w:rPr>
          <w:sz w:val="22"/>
        </w:rPr>
        <w:object w:dxaOrig="180" w:dyaOrig="260">
          <v:shape id="ole_rId983" style="width:9pt;height:12.75pt" o:ole="">
            <v:imagedata r:id="rId984" o:title=""/>
          </v:shape>
          <o:OLEObject Type="Embed" ProgID="" ShapeID="ole_rId983" DrawAspect="Content" ObjectID="_208180970" r:id="rId983"/>
        </w:object>
      </w:r>
      <w:r>
        <w:rPr>
          <w:sz w:val="22"/>
        </w:rPr>
        <w:object w:dxaOrig="180" w:dyaOrig="260">
          <v:shape id="ole_rId985" style="width:9pt;height:12.75pt" o:ole="">
            <v:imagedata r:id="rId986" o:title=""/>
          </v:shape>
          <o:OLEObject Type="Embed" ProgID="" ShapeID="ole_rId985" DrawAspect="Content" ObjectID="_420885723" r:id="rId985"/>
        </w:object>
      </w:r>
      <w:r>
        <w:rPr>
          <w:sz w:val="22"/>
        </w:rPr>
        <w:tab/>
      </w:r>
      <w:r>
        <w:rPr>
          <w:sz w:val="22"/>
          <w:lang w:val="nl-NL"/>
        </w:rPr>
        <w:tab/>
      </w:r>
      <w:r>
        <w:rPr>
          <w:b/>
          <w:sz w:val="22"/>
          <w:lang w:val="nl-NL"/>
        </w:rPr>
        <w:t xml:space="preserve">C. </w:t>
      </w:r>
      <w:r>
        <w:rPr>
          <w:sz w:val="22"/>
        </w:rPr>
        <w:object w:dxaOrig="960" w:dyaOrig="580">
          <v:shape id="ole_rId987" style="width:48pt;height:29.25pt" o:ole="">
            <v:imagedata r:id="rId988" o:title=""/>
          </v:shape>
          <o:OLEObject Type="Embed" ProgID="" ShapeID="ole_rId987" DrawAspect="Content" ObjectID="_2008404971" r:id="rId987"/>
        </w:object>
      </w:r>
      <w:r>
        <w:rPr>
          <w:sz w:val="22"/>
        </w:rPr>
        <w:object w:dxaOrig="180" w:dyaOrig="260">
          <v:shape id="ole_rId989" style="width:9pt;height:12.75pt" o:ole="">
            <v:imagedata r:id="rId990" o:title=""/>
          </v:shape>
          <o:OLEObject Type="Embed" ProgID="" ShapeID="ole_rId989" DrawAspect="Content" ObjectID="_1697795755" r:id="rId989"/>
        </w:object>
      </w:r>
      <w:r>
        <w:rPr>
          <w:sz w:val="22"/>
        </w:rPr>
        <w:object w:dxaOrig="180" w:dyaOrig="260">
          <v:shape id="ole_rId991" style="width:9pt;height:12.75pt" o:ole="">
            <v:imagedata r:id="rId992" o:title=""/>
          </v:shape>
          <o:OLEObject Type="Embed" ProgID="" ShapeID="ole_rId991" DrawAspect="Content" ObjectID="_1643405762" r:id="rId991"/>
        </w:object>
      </w:r>
      <w:r>
        <w:rPr>
          <w:sz w:val="22"/>
          <w:lang w:val="nl-NL"/>
        </w:rPr>
        <w:tab/>
        <w:tab/>
      </w:r>
      <w:r>
        <w:rPr>
          <w:b/>
          <w:sz w:val="22"/>
          <w:lang w:val="nl-NL"/>
        </w:rPr>
        <w:t xml:space="preserve">D. </w:t>
      </w:r>
      <w:r>
        <w:rPr>
          <w:sz w:val="22"/>
        </w:rPr>
        <w:object w:dxaOrig="960" w:dyaOrig="580">
          <v:shape id="ole_rId993" style="width:48pt;height:29.25pt" o:ole="">
            <v:imagedata r:id="rId994" o:title=""/>
          </v:shape>
          <o:OLEObject Type="Embed" ProgID="" ShapeID="ole_rId993" DrawAspect="Content" ObjectID="_1651562317" r:id="rId993"/>
        </w:object>
      </w:r>
      <w:r>
        <w:rPr>
          <w:sz w:val="22"/>
        </w:rPr>
        <w:object w:dxaOrig="180" w:dyaOrig="260">
          <v:shape id="ole_rId995" style="width:9pt;height:12.75pt" o:ole="">
            <v:imagedata r:id="rId996" o:title=""/>
          </v:shape>
          <o:OLEObject Type="Embed" ProgID="" ShapeID="ole_rId995" DrawAspect="Content" ObjectID="_882744860" r:id="rId995"/>
        </w:object>
      </w:r>
    </w:p>
    <w:p>
      <w:pPr>
        <w:pStyle w:val="Normal"/>
        <w:rPr/>
      </w:pPr>
      <w:r>
        <w:rPr>
          <w:b/>
          <w:sz w:val="22"/>
          <w:lang w:val="it-IT"/>
        </w:rPr>
        <w:t>Câu 3:</w:t>
      </w:r>
      <w:r>
        <w:rPr>
          <w:sz w:val="22"/>
          <w:lang w:val="it-IT"/>
        </w:rPr>
        <w:t xml:space="preserve"> Đặt điện áp xoay chiều u = U</w:t>
      </w:r>
      <w:r>
        <w:rPr>
          <w:sz w:val="22"/>
          <w:vertAlign w:val="subscript"/>
          <w:lang w:val="it-IT"/>
        </w:rPr>
        <w:t>0</w:t>
      </w:r>
      <w:r>
        <w:rPr>
          <w:sz w:val="22"/>
          <w:lang w:val="it-IT"/>
        </w:rPr>
        <w:t>cos</w:t>
      </w:r>
      <w:r>
        <w:rPr>
          <w:rFonts w:eastAsia="Symbol" w:cs="Symbol" w:ascii="Symbol" w:hAnsi="Symbol"/>
          <w:sz w:val="22"/>
        </w:rPr>
        <w:t></w:t>
      </w:r>
      <w:r>
        <w:rPr>
          <w:sz w:val="22"/>
          <w:lang w:val="it-IT"/>
        </w:rPr>
        <w:t>t vào hai đầu đoạn mạch chỉ có tụ điện. Nếu điện dung của tụ điện không đổi thì dung kháng của tụ</w:t>
      </w:r>
    </w:p>
    <w:p>
      <w:pPr>
        <w:pStyle w:val="Normal"/>
        <w:rPr/>
      </w:pPr>
      <w:r>
        <w:rPr>
          <w:b/>
          <w:sz w:val="22"/>
          <w:lang w:val="it-IT"/>
        </w:rPr>
        <w:t xml:space="preserve">A. </w:t>
      </w:r>
      <w:r>
        <w:rPr>
          <w:sz w:val="22"/>
          <w:lang w:val="it-IT"/>
        </w:rPr>
        <w:t>Lớn khi  tần số của dòng điện lớn.</w:t>
        <w:tab/>
        <w:tab/>
        <w:tab/>
      </w:r>
      <w:r>
        <w:rPr>
          <w:b/>
          <w:sz w:val="22"/>
          <w:lang w:val="it-IT"/>
        </w:rPr>
        <w:t xml:space="preserve">B. </w:t>
      </w:r>
      <w:r>
        <w:rPr>
          <w:sz w:val="22"/>
          <w:lang w:val="it-IT"/>
        </w:rPr>
        <w:t>Nhỏ khi tần số của dòng điện lớn.</w:t>
      </w:r>
    </w:p>
    <w:p>
      <w:pPr>
        <w:pStyle w:val="Normal"/>
        <w:rPr/>
      </w:pPr>
      <w:r>
        <w:rPr>
          <w:b/>
          <w:sz w:val="22"/>
          <w:lang w:val="it-IT"/>
        </w:rPr>
        <w:t xml:space="preserve">C. </w:t>
      </w:r>
      <w:r>
        <w:rPr>
          <w:sz w:val="22"/>
          <w:lang w:val="it-IT"/>
        </w:rPr>
        <w:t>Nhỏ khi tần số của dòng điện nhỏ.</w:t>
        <w:tab/>
        <w:tab/>
        <w:tab/>
      </w:r>
      <w:r>
        <w:rPr>
          <w:b/>
          <w:sz w:val="22"/>
          <w:lang w:val="it-IT"/>
        </w:rPr>
        <w:t xml:space="preserve">D. </w:t>
      </w:r>
      <w:r>
        <w:rPr>
          <w:sz w:val="22"/>
          <w:lang w:val="it-IT"/>
        </w:rPr>
        <w:t>Không phụ thuộc vào tần số của dòng điện.</w:t>
      </w:r>
    </w:p>
    <w:p>
      <w:pPr>
        <w:pStyle w:val="Normal"/>
        <w:rPr/>
      </w:pPr>
      <w:r>
        <w:rPr>
          <w:b/>
          <w:sz w:val="22"/>
          <w:lang w:val="it-IT"/>
        </w:rPr>
        <w:t>Câu 4:</w:t>
      </w:r>
      <w:r>
        <w:rPr>
          <w:sz w:val="22"/>
          <w:lang w:val="it-IT"/>
        </w:rPr>
        <w:t xml:space="preserve"> Cách tạo ra dòng điện xoay chiều nào say đây là phù hợp với nguyên tắc của máy phát điện xoay chiều?</w:t>
      </w:r>
    </w:p>
    <w:p>
      <w:pPr>
        <w:pStyle w:val="Normal"/>
        <w:rPr/>
      </w:pPr>
      <w:r>
        <w:rPr>
          <w:b/>
          <w:sz w:val="22"/>
          <w:lang w:val="it-IT"/>
        </w:rPr>
        <w:t xml:space="preserve">A. </w:t>
      </w:r>
      <w:r>
        <w:rPr>
          <w:sz w:val="22"/>
          <w:lang w:val="it-IT"/>
        </w:rPr>
        <w:t>Cho khung dây quay đều trong 1 từ trường đều quanh 1 trục cố định nằm song song với các đường cảm ứng từ.</w:t>
      </w:r>
    </w:p>
    <w:p>
      <w:pPr>
        <w:pStyle w:val="Normal"/>
        <w:rPr/>
      </w:pPr>
      <w:r>
        <w:rPr>
          <w:b/>
          <w:sz w:val="22"/>
          <w:lang w:val="it-IT"/>
        </w:rPr>
        <w:t xml:space="preserve">B. </w:t>
      </w:r>
      <w:r>
        <w:rPr>
          <w:sz w:val="22"/>
          <w:lang w:val="it-IT"/>
        </w:rPr>
        <w:t>Cho khung dây chuyển động tịnh tiến trong 1 từ trường đều.</w:t>
      </w:r>
    </w:p>
    <w:p>
      <w:pPr>
        <w:pStyle w:val="Normal"/>
        <w:rPr/>
      </w:pPr>
      <w:r>
        <w:rPr>
          <w:b/>
          <w:sz w:val="22"/>
          <w:lang w:val="it-IT"/>
        </w:rPr>
        <w:t xml:space="preserve">C. </w:t>
      </w:r>
      <w:r>
        <w:rPr>
          <w:sz w:val="22"/>
          <w:lang w:val="it-IT"/>
        </w:rPr>
        <w:t>Cho khung dây quay đều trong 1 từ trường đều quanh 1 trục cố định nằm vuông góc với mặt phẳng khung dây.</w:t>
      </w:r>
    </w:p>
    <w:p>
      <w:pPr>
        <w:pStyle w:val="Normal"/>
        <w:rPr/>
      </w:pPr>
      <w:r>
        <w:rPr>
          <w:b/>
          <w:sz w:val="22"/>
          <w:lang w:val="it-IT"/>
        </w:rPr>
        <w:t xml:space="preserve">D. </w:t>
      </w:r>
      <w:r>
        <w:rPr>
          <w:sz w:val="22"/>
          <w:lang w:val="it-IT"/>
        </w:rPr>
        <w:t>Làm cho từ thông qua khung dây biến thiên điều hòa.</w:t>
      </w:r>
    </w:p>
    <w:p>
      <w:pPr>
        <w:pStyle w:val="Normal"/>
        <w:rPr/>
      </w:pPr>
      <w:r>
        <w:rPr>
          <w:b/>
          <w:bCs/>
          <w:sz w:val="22"/>
        </w:rPr>
        <w:t>Câu 5:</w:t>
      </w:r>
      <w:r>
        <w:rPr>
          <w:bCs/>
          <w:sz w:val="22"/>
        </w:rPr>
        <w:t xml:space="preserve"> Đường sức từ </w:t>
      </w:r>
      <w:r>
        <w:rPr>
          <w:b/>
          <w:bCs/>
          <w:sz w:val="22"/>
        </w:rPr>
        <w:t>không</w:t>
      </w:r>
      <w:r>
        <w:rPr>
          <w:bCs/>
          <w:sz w:val="22"/>
        </w:rPr>
        <w:t xml:space="preserve"> có tính chất nào sau đây?</w:t>
      </w:r>
    </w:p>
    <w:p>
      <w:pPr>
        <w:pStyle w:val="Normal"/>
        <w:rPr/>
      </w:pPr>
      <w:r>
        <w:rPr>
          <w:b/>
          <w:bCs/>
          <w:sz w:val="22"/>
        </w:rPr>
        <w:t xml:space="preserve">A. </w:t>
      </w:r>
      <w:r>
        <w:rPr>
          <w:bCs/>
          <w:sz w:val="22"/>
        </w:rPr>
        <w:t>Chiều của các đường sức tuân theo những quy tắc xác định.</w:t>
      </w:r>
    </w:p>
    <w:p>
      <w:pPr>
        <w:pStyle w:val="Normal"/>
        <w:rPr/>
      </w:pPr>
      <w:r>
        <w:rPr>
          <w:b/>
          <w:bCs/>
          <w:sz w:val="22"/>
        </w:rPr>
        <w:t xml:space="preserve">B. </w:t>
      </w:r>
      <w:r>
        <w:rPr>
          <w:bCs/>
          <w:sz w:val="22"/>
        </w:rPr>
        <w:t>Qua mỗi điểm trong không gian chỉ vẽ được một đường sức từ.</w:t>
      </w:r>
    </w:p>
    <w:p>
      <w:pPr>
        <w:pStyle w:val="Normal"/>
        <w:rPr/>
      </w:pPr>
      <w:r>
        <w:rPr>
          <w:b/>
          <w:bCs/>
          <w:sz w:val="22"/>
        </w:rPr>
        <w:t xml:space="preserve">C. </w:t>
      </w:r>
      <w:r>
        <w:rPr>
          <w:bCs/>
          <w:sz w:val="22"/>
        </w:rPr>
        <w:t>Các đường sức là các đường cong khép kín hoặc vô hạn ở hai đầu.</w:t>
      </w:r>
    </w:p>
    <w:p>
      <w:pPr>
        <w:pStyle w:val="Normal"/>
        <w:rPr/>
      </w:pPr>
      <w:r>
        <w:rPr>
          <w:b/>
          <w:bCs/>
          <w:sz w:val="22"/>
        </w:rPr>
        <w:t xml:space="preserve">D. </w:t>
      </w:r>
      <w:r>
        <w:rPr>
          <w:bCs/>
          <w:sz w:val="22"/>
        </w:rPr>
        <w:t>Các đường sức của cùng một từ trường có thể cắt nhau.</w:t>
      </w:r>
    </w:p>
    <w:p>
      <w:pPr>
        <w:pStyle w:val="Normal"/>
        <w:rPr/>
      </w:pPr>
      <w:r>
        <w:rPr>
          <w:b/>
          <w:sz w:val="22"/>
          <w:lang w:val="it-IT"/>
        </w:rPr>
        <w:t>Câu 6:</w:t>
      </w:r>
      <w:r>
        <w:rPr>
          <w:sz w:val="22"/>
          <w:lang w:val="it-IT"/>
        </w:rPr>
        <w:t xml:space="preserve"> Quang phổ vạch phát xạ</w:t>
      </w:r>
    </w:p>
    <w:p>
      <w:pPr>
        <w:pStyle w:val="Normal"/>
        <w:rPr/>
      </w:pPr>
      <w:r>
        <w:rPr>
          <w:b/>
          <w:sz w:val="22"/>
          <w:lang w:val="it-IT"/>
        </w:rPr>
        <w:t xml:space="preserve">A. </w:t>
      </w:r>
      <w:r>
        <w:rPr>
          <w:sz w:val="22"/>
          <w:lang w:val="it-IT"/>
        </w:rPr>
        <w:t>của mỗi nguyên tố sẽ có một màu sắc vạch sáng riêng biệt</w:t>
      </w:r>
    </w:p>
    <w:p>
      <w:pPr>
        <w:pStyle w:val="Normal"/>
        <w:rPr/>
      </w:pPr>
      <w:r>
        <w:rPr>
          <w:b/>
          <w:sz w:val="22"/>
          <w:lang w:val="it-IT"/>
        </w:rPr>
        <w:t xml:space="preserve">B. </w:t>
      </w:r>
      <w:r>
        <w:rPr>
          <w:sz w:val="22"/>
          <w:lang w:val="it-IT"/>
        </w:rPr>
        <w:t>do các chất rắn, lỏng, khí bị nung nóng phát ra</w:t>
      </w:r>
    </w:p>
    <w:p>
      <w:pPr>
        <w:pStyle w:val="Normal"/>
        <w:rPr/>
      </w:pPr>
      <w:r>
        <w:rPr>
          <w:b/>
          <w:sz w:val="22"/>
          <w:lang w:val="it-IT"/>
        </w:rPr>
        <w:t xml:space="preserve">C. </w:t>
      </w:r>
      <w:r>
        <w:rPr>
          <w:sz w:val="22"/>
          <w:lang w:val="it-IT"/>
        </w:rPr>
        <w:t>dùng để xác định nhiệt độ của vật nóng phát sáng.</w:t>
      </w:r>
    </w:p>
    <w:p>
      <w:pPr>
        <w:pStyle w:val="Normal"/>
        <w:rPr/>
      </w:pPr>
      <w:r>
        <w:rPr>
          <w:b/>
          <w:sz w:val="22"/>
          <w:lang w:val="it-IT"/>
        </w:rPr>
        <w:t xml:space="preserve">D. </w:t>
      </w:r>
      <w:r>
        <w:rPr>
          <w:sz w:val="22"/>
          <w:lang w:val="it-IT"/>
        </w:rPr>
        <w:t>là quang phổ gồm hệ thống các vạch màu riêng biệt trên</w:t>
      </w:r>
      <w:r>
        <w:rPr>
          <w:sz w:val="22"/>
          <w:lang w:val="de-DE"/>
        </w:rPr>
        <w:t xml:space="preserve"> một</w:t>
      </w:r>
      <w:r>
        <w:rPr>
          <w:sz w:val="22"/>
          <w:lang w:val="it-IT"/>
        </w:rPr>
        <w:t xml:space="preserve"> nền tối.</w:t>
      </w:r>
    </w:p>
    <w:p>
      <w:pPr>
        <w:pStyle w:val="Normal"/>
        <w:rPr/>
      </w:pPr>
      <w:r>
        <w:rPr>
          <w:b/>
          <w:sz w:val="22"/>
          <w:lang w:val="it-IT"/>
        </w:rPr>
        <w:t>Câu 7:</w:t>
      </w:r>
      <w:r>
        <w:rPr>
          <w:sz w:val="22"/>
          <w:lang w:val="it-IT"/>
        </w:rPr>
        <w:t xml:space="preserve"> Chiếu một chùm ánh sáng trắng qua lăng kính. Chùm sáng tách thành nhiều chùm sáng có màu sắc khác nhau. Đó là hiện tượng</w:t>
      </w:r>
    </w:p>
    <w:p>
      <w:pPr>
        <w:pStyle w:val="Normal"/>
        <w:rPr/>
      </w:pPr>
      <w:r>
        <w:rPr>
          <w:b/>
          <w:sz w:val="22"/>
          <w:lang w:val="it-IT"/>
        </w:rPr>
        <w:t xml:space="preserve">A. </w:t>
      </w:r>
      <w:r>
        <w:rPr>
          <w:sz w:val="22"/>
          <w:lang w:val="it-IT"/>
        </w:rPr>
        <w:t>nhiễu xạ ánh sáng.</w:t>
        <w:tab/>
        <w:tab/>
        <w:tab/>
        <w:tab/>
      </w:r>
      <w:r>
        <w:rPr>
          <w:b/>
          <w:sz w:val="22"/>
          <w:lang w:val="it-IT"/>
        </w:rPr>
        <w:t xml:space="preserve">B. </w:t>
      </w:r>
      <w:r>
        <w:rPr>
          <w:sz w:val="22"/>
          <w:lang w:val="it-IT"/>
        </w:rPr>
        <w:t>tán sắc ánh sáng.</w:t>
      </w:r>
    </w:p>
    <w:p>
      <w:pPr>
        <w:pStyle w:val="Normal"/>
        <w:rPr/>
      </w:pPr>
      <w:r>
        <w:rPr>
          <w:b/>
          <w:sz w:val="22"/>
          <w:lang w:val="it-IT"/>
        </w:rPr>
        <w:t xml:space="preserve">C. </w:t>
      </w:r>
      <w:r>
        <w:rPr>
          <w:sz w:val="22"/>
          <w:lang w:val="it-IT"/>
        </w:rPr>
        <w:t>giao thoa ánh sáng.</w:t>
      </w:r>
      <w:r>
        <w:rPr>
          <w:sz w:val="22"/>
        </w:rPr>
        <w:tab/>
        <w:tab/>
        <w:tab/>
        <w:tab/>
      </w:r>
      <w:r>
        <w:rPr>
          <w:b/>
          <w:sz w:val="22"/>
          <w:lang w:val="it-IT"/>
        </w:rPr>
        <w:t xml:space="preserve">D. </w:t>
      </w:r>
      <w:r>
        <w:rPr>
          <w:sz w:val="22"/>
          <w:lang w:val="it-IT"/>
        </w:rPr>
        <w:t>khúc xạ ánh sáng.</w:t>
      </w:r>
    </w:p>
    <w:p>
      <w:pPr>
        <w:pStyle w:val="Normal"/>
        <w:rPr/>
      </w:pPr>
      <w:r>
        <w:rPr>
          <w:b/>
          <w:sz w:val="22"/>
          <w:lang w:val="it-IT"/>
        </w:rPr>
        <w:t>Câu 8:</w:t>
      </w:r>
      <w:r>
        <w:rPr>
          <w:sz w:val="22"/>
          <w:lang w:val="it-IT"/>
        </w:rPr>
        <w:t xml:space="preserve"> Công thoát của electron đối với một kim loại là 2,3 eV. Chiếu lên bề mặt kim loại này lần lượt hai bức xạ có bước sóng là </w:t>
      </w:r>
      <w:r>
        <w:rPr>
          <w:sz w:val="22"/>
          <w:lang w:val="en-IE"/>
        </w:rPr>
        <w:t>λ</w:t>
      </w:r>
      <w:r>
        <w:rPr>
          <w:sz w:val="22"/>
          <w:vertAlign w:val="subscript"/>
          <w:lang w:val="it-IT"/>
        </w:rPr>
        <w:t>1</w:t>
      </w:r>
      <w:r>
        <w:rPr>
          <w:sz w:val="22"/>
          <w:lang w:val="it-IT"/>
        </w:rPr>
        <w:t xml:space="preserve"> = 0,45 </w:t>
      </w:r>
      <w:r>
        <w:rPr>
          <w:sz w:val="22"/>
          <w:lang w:val="en-IE"/>
        </w:rPr>
        <w:t>μ</w:t>
      </w:r>
      <w:r>
        <w:rPr>
          <w:sz w:val="22"/>
          <w:lang w:val="it-IT"/>
        </w:rPr>
        <w:t xml:space="preserve">m và </w:t>
      </w:r>
      <w:r>
        <w:rPr>
          <w:sz w:val="22"/>
          <w:lang w:val="en-IE"/>
        </w:rPr>
        <w:t>λ</w:t>
      </w:r>
      <w:r>
        <w:rPr>
          <w:sz w:val="22"/>
          <w:vertAlign w:val="subscript"/>
          <w:lang w:val="it-IT"/>
        </w:rPr>
        <w:t>2</w:t>
      </w:r>
      <w:r>
        <w:rPr>
          <w:sz w:val="22"/>
          <w:lang w:val="it-IT"/>
        </w:rPr>
        <w:t xml:space="preserve"> = 0,50 </w:t>
      </w:r>
      <w:r>
        <w:rPr>
          <w:sz w:val="22"/>
          <w:lang w:val="en-IE"/>
        </w:rPr>
        <w:t>μ</w:t>
      </w:r>
      <w:r>
        <w:rPr>
          <w:sz w:val="22"/>
          <w:lang w:val="it-IT"/>
        </w:rPr>
        <w:t xml:space="preserve">m. Hãy cho biết bức xạ nào </w:t>
      </w:r>
      <w:r>
        <w:rPr>
          <w:b/>
          <w:bCs/>
          <w:iCs/>
          <w:sz w:val="22"/>
          <w:lang w:val="it-IT"/>
        </w:rPr>
        <w:t>có khả năng</w:t>
      </w:r>
      <w:r>
        <w:rPr>
          <w:sz w:val="22"/>
          <w:lang w:val="it-IT"/>
        </w:rPr>
        <w:t xml:space="preserve"> gây ra hiện tượng quang điện đối với kim loại này?</w:t>
      </w:r>
    </w:p>
    <w:p>
      <w:pPr>
        <w:pStyle w:val="Normal"/>
        <w:rPr/>
      </w:pPr>
      <w:r>
        <w:rPr>
          <w:b/>
          <w:sz w:val="22"/>
          <w:lang w:val="it-IT"/>
        </w:rPr>
        <w:t xml:space="preserve">A. </w:t>
      </w:r>
      <w:r>
        <w:rPr>
          <w:sz w:val="22"/>
          <w:lang w:val="it-IT"/>
        </w:rPr>
        <w:t xml:space="preserve">Chỉ có bức xạ có bước sóng </w:t>
      </w:r>
      <w:r>
        <w:rPr>
          <w:sz w:val="22"/>
          <w:lang w:val="en-IE"/>
        </w:rPr>
        <w:t>λ</w:t>
      </w:r>
      <w:r>
        <w:rPr>
          <w:sz w:val="22"/>
          <w:vertAlign w:val="subscript"/>
          <w:lang w:val="it-IT"/>
        </w:rPr>
        <w:t xml:space="preserve">1 </w:t>
      </w:r>
      <w:r>
        <w:rPr>
          <w:sz w:val="22"/>
          <w:lang w:val="it-IT"/>
        </w:rPr>
        <w:t>là có khả năng gây ra hiện tượng quang điện.</w:t>
      </w:r>
    </w:p>
    <w:p>
      <w:pPr>
        <w:pStyle w:val="Normal"/>
        <w:rPr/>
      </w:pPr>
      <w:r>
        <w:rPr>
          <w:b/>
          <w:sz w:val="22"/>
          <w:lang w:val="it-IT"/>
        </w:rPr>
        <w:t xml:space="preserve">B. </w:t>
      </w:r>
      <w:r>
        <w:rPr>
          <w:sz w:val="22"/>
          <w:lang w:val="it-IT"/>
        </w:rPr>
        <w:t>Cả hai bức xạ trên đều có thể gây ra hiện tượng quang điện.</w:t>
      </w:r>
    </w:p>
    <w:p>
      <w:pPr>
        <w:pStyle w:val="Normal"/>
        <w:rPr/>
      </w:pPr>
      <w:r>
        <w:rPr>
          <w:b/>
          <w:sz w:val="22"/>
          <w:lang w:val="it-IT"/>
        </w:rPr>
        <w:t xml:space="preserve">C. </w:t>
      </w:r>
      <w:r>
        <w:rPr>
          <w:sz w:val="22"/>
          <w:lang w:val="it-IT"/>
        </w:rPr>
        <w:t>Cả hai bức xạ trên đều không thể gây ra hiện tượng quang điện.</w:t>
      </w:r>
    </w:p>
    <w:p>
      <w:pPr>
        <w:pStyle w:val="Normal"/>
        <w:rPr/>
      </w:pPr>
      <w:r>
        <w:rPr>
          <w:b/>
          <w:sz w:val="22"/>
          <w:lang w:val="it-IT"/>
        </w:rPr>
        <w:t xml:space="preserve">D. </w:t>
      </w:r>
      <w:r>
        <w:rPr>
          <w:sz w:val="22"/>
          <w:lang w:val="it-IT"/>
        </w:rPr>
        <w:t xml:space="preserve">Chỉ có bức xạ có bước sóng </w:t>
      </w:r>
      <w:r>
        <w:rPr>
          <w:sz w:val="22"/>
          <w:lang w:val="en-IE"/>
        </w:rPr>
        <w:t>λ</w:t>
      </w:r>
      <w:r>
        <w:rPr>
          <w:sz w:val="22"/>
          <w:vertAlign w:val="subscript"/>
          <w:lang w:val="it-IT"/>
        </w:rPr>
        <w:t xml:space="preserve">2 </w:t>
      </w:r>
      <w:r>
        <w:rPr>
          <w:sz w:val="22"/>
          <w:lang w:val="it-IT"/>
        </w:rPr>
        <w:t>là có khả năng gây ra hiện tượng quang điện.</w:t>
      </w:r>
    </w:p>
    <w:p>
      <w:pPr>
        <w:pStyle w:val="Normal"/>
        <w:rPr/>
      </w:pPr>
      <w:r>
        <w:rPr>
          <w:b/>
          <w:sz w:val="22"/>
          <w:lang w:val="it-IT"/>
        </w:rPr>
        <w:t>Câu 9:</w:t>
      </w:r>
      <w:r>
        <w:rPr>
          <w:sz w:val="22"/>
          <w:lang w:val="it-IT"/>
        </w:rPr>
        <w:t xml:space="preserve"> Có thể tăng tốc độ quá trình phóng xạ của đồng vị phóng xạ bằng cách</w:t>
      </w:r>
    </w:p>
    <w:p>
      <w:pPr>
        <w:pStyle w:val="Normal"/>
        <w:rPr/>
      </w:pPr>
      <w:r>
        <w:rPr>
          <w:b/>
          <w:sz w:val="22"/>
          <w:lang w:val="it-IT"/>
        </w:rPr>
        <w:t xml:space="preserve">A. </w:t>
      </w:r>
      <w:r>
        <w:rPr>
          <w:sz w:val="22"/>
          <w:lang w:val="it-IT"/>
        </w:rPr>
        <w:t>Đốt nóng nguồn phóng xạ đó.</w:t>
      </w:r>
    </w:p>
    <w:p>
      <w:pPr>
        <w:pStyle w:val="Normal"/>
        <w:rPr/>
      </w:pPr>
      <w:r>
        <w:rPr>
          <w:b/>
          <w:sz w:val="22"/>
          <w:lang w:val="it-IT"/>
        </w:rPr>
        <w:t xml:space="preserve">B. </w:t>
      </w:r>
      <w:r>
        <w:rPr>
          <w:sz w:val="22"/>
          <w:lang w:val="it-IT"/>
        </w:rPr>
        <w:t>Đặt nguồn phóng xạ đó vào trong từ trường mạnh.</w:t>
      </w:r>
    </w:p>
    <w:p>
      <w:pPr>
        <w:pStyle w:val="Normal"/>
        <w:rPr/>
      </w:pPr>
      <w:r>
        <w:rPr>
          <w:b/>
          <w:sz w:val="22"/>
          <w:lang w:val="it-IT"/>
        </w:rPr>
        <w:t xml:space="preserve">C. </w:t>
      </w:r>
      <w:r>
        <w:rPr>
          <w:sz w:val="22"/>
          <w:lang w:val="it-IT"/>
        </w:rPr>
        <w:t>Hiện nay chưa có cách nào để thay đổi hằng số phóng xạ.</w:t>
      </w:r>
    </w:p>
    <w:p>
      <w:pPr>
        <w:pStyle w:val="Normal"/>
        <w:rPr/>
      </w:pPr>
      <w:r>
        <w:rPr>
          <w:b/>
          <w:sz w:val="22"/>
          <w:lang w:val="it-IT"/>
        </w:rPr>
        <w:t xml:space="preserve">D. </w:t>
      </w:r>
      <w:r>
        <w:rPr>
          <w:sz w:val="22"/>
          <w:lang w:val="it-IT"/>
        </w:rPr>
        <w:t>Đặt nguồn phóng xạ đó vào trong điện trường mạnh.</w:t>
      </w:r>
    </w:p>
    <w:p>
      <w:pPr>
        <w:pStyle w:val="Normal"/>
        <w:rPr/>
      </w:pPr>
      <w:r>
        <w:rPr>
          <w:b/>
          <w:sz w:val="22"/>
          <w:lang w:val="de-DE"/>
        </w:rPr>
        <w:t>Câu 10:</w:t>
      </w:r>
      <w:r>
        <w:rPr>
          <w:sz w:val="22"/>
          <w:lang w:val="de-DE"/>
        </w:rPr>
        <w:t xml:space="preserve"> Dòng điện trong chất điện phân là dòng chuyển dời có hướng của:</w:t>
      </w:r>
    </w:p>
    <w:p>
      <w:pPr>
        <w:pStyle w:val="Normal"/>
        <w:rPr/>
      </w:pPr>
      <w:r>
        <w:rPr>
          <w:b/>
          <w:sz w:val="22"/>
          <w:lang w:val="el-GR"/>
        </w:rPr>
        <w:t xml:space="preserve">A. </w:t>
      </w:r>
      <w:r>
        <w:rPr>
          <w:sz w:val="22"/>
        </w:rPr>
        <w:t>các chất tan trong dung dịch.</w:t>
      </w:r>
    </w:p>
    <w:p>
      <w:pPr>
        <w:pStyle w:val="Normal"/>
        <w:rPr/>
      </w:pPr>
      <w:r>
        <w:rPr>
          <w:b/>
          <w:sz w:val="22"/>
          <w:lang w:val="el-GR"/>
        </w:rPr>
        <w:t>B.</w:t>
      </w:r>
      <w:r>
        <w:rPr>
          <w:b/>
          <w:sz w:val="22"/>
        </w:rPr>
        <w:t xml:space="preserve"> </w:t>
      </w:r>
      <w:r>
        <w:rPr>
          <w:sz w:val="22"/>
        </w:rPr>
        <w:t>các ion dương trong dung dịch.</w:t>
      </w:r>
    </w:p>
    <w:p>
      <w:pPr>
        <w:pStyle w:val="Normal"/>
        <w:rPr/>
      </w:pPr>
      <w:r>
        <w:rPr>
          <w:b/>
          <w:sz w:val="22"/>
          <w:lang w:val="el-GR"/>
        </w:rPr>
        <w:t xml:space="preserve">C. </w:t>
      </w:r>
      <w:r>
        <w:rPr>
          <w:sz w:val="22"/>
        </w:rPr>
        <w:t>các ion dương và ion âm dưới tác dụng của điện trường trong dung dịch.</w:t>
      </w:r>
    </w:p>
    <w:p>
      <w:pPr>
        <w:pStyle w:val="Normal"/>
        <w:rPr/>
      </w:pPr>
      <w:r>
        <w:rPr>
          <w:b/>
          <w:sz w:val="22"/>
          <w:lang w:val="el-GR"/>
        </w:rPr>
        <w:t>D.</w:t>
      </w:r>
      <w:r>
        <w:rPr>
          <w:b/>
          <w:sz w:val="22"/>
        </w:rPr>
        <w:t xml:space="preserve"> </w:t>
      </w:r>
      <w:r>
        <w:rPr>
          <w:sz w:val="22"/>
        </w:rPr>
        <w:t>các ion dương và ion âm theo chiều của điện trường trong dung dịch</w:t>
      </w:r>
      <w:r>
        <w:rPr>
          <w:sz w:val="22"/>
          <w:lang w:val="de-DE"/>
        </w:rPr>
        <w:t>.</w:t>
      </w:r>
    </w:p>
    <w:p>
      <w:pPr>
        <w:pStyle w:val="Normal"/>
        <w:rPr/>
      </w:pPr>
      <w:r>
        <w:rPr>
          <w:b/>
          <w:sz w:val="22"/>
          <w:lang w:val="it-IT"/>
        </w:rPr>
        <w:t>Câu 11:</w:t>
      </w:r>
      <w:r>
        <w:rPr>
          <w:sz w:val="22"/>
          <w:lang w:val="it-IT"/>
        </w:rPr>
        <w:t xml:space="preserve"> Một chất điểm dao động điều hòa với phương trình li độ </w:t>
      </w:r>
      <w:r>
        <w:rPr>
          <w:sz w:val="22"/>
          <w:lang w:val="it-IT"/>
        </w:rPr>
        <w:object w:dxaOrig="1739" w:dyaOrig="639">
          <v:shape id="ole_rId997" style="width:87pt;height:32.2pt" o:ole="">
            <v:imagedata r:id="rId998" o:title=""/>
          </v:shape>
          <o:OLEObject Type="Embed" ProgID="" ShapeID="ole_rId997" DrawAspect="Content" ObjectID="_964216225" r:id="rId997"/>
        </w:object>
      </w:r>
      <w:r>
        <w:rPr>
          <w:sz w:val="22"/>
          <w:lang w:val="it-IT"/>
        </w:rPr>
        <w:t xml:space="preserve"> (x tính bằng cm, t tính bằng s). Tại thời điểm t = 0,25 s, chất điểm có li độ bằng</w:t>
      </w:r>
    </w:p>
    <w:p>
      <w:pPr>
        <w:pStyle w:val="Normal"/>
        <w:rPr/>
      </w:pPr>
      <w:r>
        <w:rPr>
          <w:b/>
          <w:sz w:val="22"/>
          <w:lang w:val="pt-BR"/>
        </w:rPr>
        <w:t xml:space="preserve">A. </w:t>
      </w:r>
      <w:r>
        <w:rPr>
          <w:sz w:val="22"/>
          <w:lang w:val="pt-BR"/>
        </w:rPr>
        <w:t>2 cm.</w:t>
        <w:tab/>
        <w:tab/>
        <w:tab/>
      </w:r>
      <w:r>
        <w:rPr>
          <w:b/>
          <w:bCs/>
          <w:sz w:val="22"/>
          <w:lang w:val="pt-BR"/>
        </w:rPr>
        <w:t xml:space="preserve">B. </w:t>
      </w:r>
      <w:r>
        <w:rPr>
          <w:sz w:val="22"/>
        </w:rPr>
        <w:object w:dxaOrig="339" w:dyaOrig="339">
          <v:shape id="ole_rId999" style="width:17.25pt;height:17.25pt" o:ole="">
            <v:imagedata r:id="rId1000" o:title=""/>
          </v:shape>
          <o:OLEObject Type="Embed" ProgID="" ShapeID="ole_rId999" DrawAspect="Content" ObjectID="_1783684115" r:id="rId999"/>
        </w:object>
      </w:r>
      <w:r>
        <w:rPr>
          <w:sz w:val="22"/>
          <w:lang w:val="pt-BR"/>
        </w:rPr>
        <w:t xml:space="preserve"> cm.</w:t>
        <w:tab/>
        <w:tab/>
      </w:r>
      <w:r>
        <w:rPr>
          <w:b/>
          <w:sz w:val="22"/>
          <w:lang w:val="pt-BR"/>
        </w:rPr>
        <w:t xml:space="preserve">C. </w:t>
      </w:r>
      <w:r>
        <w:rPr>
          <w:sz w:val="22"/>
        </w:rPr>
        <w:object w:dxaOrig="459" w:dyaOrig="340">
          <v:shape id="ole_rId1001" style="width:23.25pt;height:17.25pt" o:ole="">
            <v:imagedata r:id="rId1002" o:title=""/>
          </v:shape>
          <o:OLEObject Type="Embed" ProgID="" ShapeID="ole_rId1001" DrawAspect="Content" ObjectID="_419525470" r:id="rId1001"/>
        </w:object>
      </w:r>
      <w:r>
        <w:rPr>
          <w:sz w:val="22"/>
          <w:lang w:val="pt-BR"/>
        </w:rPr>
        <w:t xml:space="preserve"> cm.</w:t>
        <w:tab/>
        <w:tab/>
        <w:tab/>
      </w:r>
      <w:r>
        <w:rPr>
          <w:b/>
          <w:sz w:val="22"/>
          <w:lang w:val="pt-BR"/>
        </w:rPr>
        <w:t xml:space="preserve">D. </w:t>
      </w:r>
      <w:r>
        <w:rPr>
          <w:sz w:val="22"/>
          <w:lang w:val="pt-BR"/>
        </w:rPr>
        <w:t>– 2 cm.</w:t>
      </w:r>
    </w:p>
    <w:p>
      <w:pPr>
        <w:pStyle w:val="Normal"/>
        <w:rPr/>
      </w:pPr>
      <w:r>
        <w:rPr>
          <w:b/>
          <w:bCs/>
          <w:sz w:val="22"/>
        </w:rPr>
        <w:t xml:space="preserve">Câu 12: </w:t>
      </w:r>
      <w:r>
        <w:rPr>
          <w:bCs/>
          <w:sz w:val="22"/>
        </w:rPr>
        <w:t xml:space="preserve">Theo tiên đề của Bo, khi electron trong nguyên tử hidro chuyển từ quỹ đạo L sang quỹ đạo K thì nguyên tử phát ra photon có bước sóng </w:t>
      </w:r>
      <w:r>
        <w:rPr>
          <w:rFonts w:eastAsia="Symbol" w:cs="Symbol" w:ascii="Symbol" w:hAnsi="Symbol"/>
          <w:bCs/>
          <w:sz w:val="22"/>
        </w:rPr>
        <w:t></w:t>
      </w:r>
      <w:r>
        <w:rPr>
          <w:bCs/>
          <w:sz w:val="22"/>
          <w:vertAlign w:val="subscript"/>
        </w:rPr>
        <w:t>21</w:t>
      </w:r>
      <w:r>
        <w:rPr>
          <w:bCs/>
          <w:sz w:val="22"/>
        </w:rPr>
        <w:t xml:space="preserve">, khi electron chuyển từ quỹ đạo M sang quỹ đạo L thì nguyên tử phát ra photon có bước sóng </w:t>
      </w:r>
      <w:r>
        <w:rPr>
          <w:rFonts w:eastAsia="Symbol" w:cs="Symbol" w:ascii="Symbol" w:hAnsi="Symbol"/>
          <w:bCs/>
          <w:sz w:val="22"/>
        </w:rPr>
        <w:t></w:t>
      </w:r>
      <w:r>
        <w:rPr>
          <w:bCs/>
          <w:sz w:val="22"/>
          <w:vertAlign w:val="subscript"/>
        </w:rPr>
        <w:t>32</w:t>
      </w:r>
      <w:r>
        <w:rPr>
          <w:bCs/>
          <w:sz w:val="22"/>
        </w:rPr>
        <w:t xml:space="preserve">, khi electron chuyển từ quỹ đạo M sang quỹ đạo K thì nguyên tử phát ra photon có bước sóng </w:t>
      </w:r>
      <w:r>
        <w:rPr>
          <w:rFonts w:eastAsia="Symbol" w:cs="Symbol" w:ascii="Symbol" w:hAnsi="Symbol"/>
          <w:bCs/>
          <w:sz w:val="22"/>
        </w:rPr>
        <w:t></w:t>
      </w:r>
      <w:r>
        <w:rPr>
          <w:bCs/>
          <w:sz w:val="22"/>
          <w:vertAlign w:val="subscript"/>
        </w:rPr>
        <w:t>31</w:t>
      </w:r>
      <w:r>
        <w:rPr>
          <w:bCs/>
          <w:sz w:val="22"/>
        </w:rPr>
        <w:t xml:space="preserve">. Biểu thức xác định </w:t>
      </w:r>
      <w:r>
        <w:rPr>
          <w:rFonts w:eastAsia="Symbol" w:cs="Symbol" w:ascii="Symbol" w:hAnsi="Symbol"/>
          <w:bCs/>
          <w:sz w:val="22"/>
        </w:rPr>
        <w:t></w:t>
      </w:r>
      <w:r>
        <w:rPr>
          <w:bCs/>
          <w:sz w:val="22"/>
          <w:vertAlign w:val="subscript"/>
        </w:rPr>
        <w:t>31</w:t>
      </w:r>
      <w:r>
        <w:rPr>
          <w:bCs/>
          <w:sz w:val="22"/>
        </w:rPr>
        <w:t xml:space="preserve"> là</w:t>
      </w:r>
    </w:p>
    <w:p>
      <w:pPr>
        <w:pStyle w:val="Normal"/>
        <w:rPr>
          <w:position w:val="-30"/>
          <w:sz w:val="22"/>
        </w:rPr>
      </w:pPr>
      <w:r>
        <w:rPr>
          <w:b/>
          <w:bCs/>
          <w:sz w:val="22"/>
        </w:rPr>
        <w:t>A.</w:t>
      </w:r>
      <w:r>
        <w:rPr>
          <w:bCs/>
          <w:sz w:val="22"/>
        </w:rPr>
        <w:t xml:space="preserve"> </w:t>
      </w:r>
      <w:r>
        <w:rPr>
          <w:sz w:val="22"/>
        </w:rPr>
        <w:object w:dxaOrig="1379" w:dyaOrig="639">
          <v:shape id="ole_rId1003" style="width:69pt;height:32.2pt" o:ole="">
            <v:imagedata r:id="rId1004" o:title=""/>
          </v:shape>
          <o:OLEObject Type="Embed" ProgID="" ShapeID="ole_rId1003" DrawAspect="Content" ObjectID="_2036052549" r:id="rId1003"/>
        </w:object>
      </w:r>
      <w:r>
        <w:rPr>
          <w:bCs/>
          <w:sz w:val="22"/>
        </w:rPr>
        <w:tab/>
        <w:tab/>
      </w:r>
      <w:r>
        <w:rPr>
          <w:b/>
          <w:bCs/>
          <w:sz w:val="22"/>
        </w:rPr>
        <w:t>B.</w:t>
      </w:r>
      <w:r>
        <w:rPr>
          <w:bCs/>
          <w:sz w:val="22"/>
        </w:rPr>
        <w:t xml:space="preserve"> </w:t>
      </w:r>
      <w:r>
        <w:rPr>
          <w:sz w:val="22"/>
        </w:rPr>
        <w:object w:dxaOrig="1319" w:dyaOrig="320">
          <v:shape id="ole_rId1005" style="width:66pt;height:15.7pt" o:ole="">
            <v:imagedata r:id="rId1006" o:title=""/>
          </v:shape>
          <o:OLEObject Type="Embed" ProgID="" ShapeID="ole_rId1005" DrawAspect="Content" ObjectID="_500128505" r:id="rId1005"/>
        </w:object>
      </w:r>
      <w:r>
        <w:rPr>
          <w:bCs/>
          <w:sz w:val="22"/>
        </w:rPr>
        <w:tab/>
      </w:r>
      <w:r>
        <w:rPr>
          <w:b/>
          <w:bCs/>
          <w:sz w:val="22"/>
        </w:rPr>
        <w:t>C.</w:t>
      </w:r>
      <w:r>
        <w:rPr>
          <w:bCs/>
          <w:sz w:val="22"/>
        </w:rPr>
        <w:t xml:space="preserve"> </w:t>
      </w:r>
      <w:r>
        <w:rPr>
          <w:sz w:val="22"/>
        </w:rPr>
        <w:object w:dxaOrig="1319" w:dyaOrig="320">
          <v:shape id="ole_rId1007" style="width:66pt;height:15.7pt" o:ole="">
            <v:imagedata r:id="rId1008" o:title=""/>
          </v:shape>
          <o:OLEObject Type="Embed" ProgID="" ShapeID="ole_rId1007" DrawAspect="Content" ObjectID="_235224997" r:id="rId1007"/>
        </w:object>
      </w:r>
      <w:r>
        <w:rPr>
          <w:bCs/>
          <w:sz w:val="22"/>
        </w:rPr>
        <w:tab/>
        <w:tab/>
      </w:r>
      <w:r>
        <w:rPr>
          <w:b/>
          <w:bCs/>
          <w:sz w:val="22"/>
        </w:rPr>
        <w:t>D.</w:t>
      </w:r>
      <w:r>
        <w:rPr>
          <w:bCs/>
          <w:sz w:val="22"/>
        </w:rPr>
        <w:t xml:space="preserve"> </w:t>
      </w:r>
      <w:r>
        <w:rPr>
          <w:sz w:val="22"/>
        </w:rPr>
        <w:object w:dxaOrig="1399" w:dyaOrig="639">
          <v:shape id="ole_rId1009" style="width:69.7pt;height:32.2pt" o:ole="">
            <v:imagedata r:id="rId1010" o:title=""/>
          </v:shape>
          <o:OLEObject Type="Embed" ProgID="" ShapeID="ole_rId1009" DrawAspect="Content" ObjectID="_1153505765" r:id="rId1009"/>
        </w:object>
      </w:r>
    </w:p>
    <w:p>
      <w:pPr>
        <w:pStyle w:val="Normal"/>
        <w:rPr/>
      </w:pPr>
      <w:r>
        <w:rPr>
          <w:b/>
          <w:sz w:val="22"/>
          <w:lang w:val="fr-FR"/>
        </w:rPr>
        <w:t>Câu 13:</w:t>
      </w:r>
      <w:r>
        <w:rPr>
          <w:sz w:val="22"/>
          <w:lang w:val="fr-FR"/>
        </w:rPr>
        <w:t xml:space="preserve"> Trên một sợi dây đàn hồi dài 1,2 m, hai đầu cố định, đang có sóng dừng. Biết sóng truyền trên dây có tần số 100 Hz và tốc độ 80 m/s. Số bụng sóng trên dây là</w:t>
      </w:r>
    </w:p>
    <w:p>
      <w:pPr>
        <w:pStyle w:val="Normal"/>
        <w:rPr/>
      </w:pPr>
      <w:r>
        <w:rPr>
          <w:b/>
          <w:sz w:val="22"/>
          <w:lang w:val="fr-FR"/>
        </w:rPr>
        <w:t xml:space="preserve">A. </w:t>
      </w:r>
      <w:r>
        <w:rPr>
          <w:sz w:val="22"/>
          <w:lang w:val="fr-FR"/>
        </w:rPr>
        <w:t>5.</w:t>
        <w:tab/>
        <w:tab/>
        <w:tab/>
      </w:r>
      <w:r>
        <w:rPr>
          <w:b/>
          <w:sz w:val="22"/>
          <w:lang w:val="fr-FR"/>
        </w:rPr>
        <w:t xml:space="preserve">B. </w:t>
      </w:r>
      <w:r>
        <w:rPr>
          <w:sz w:val="22"/>
          <w:lang w:val="fr-FR"/>
        </w:rPr>
        <w:t>2.</w:t>
        <w:tab/>
        <w:tab/>
        <w:tab/>
      </w:r>
      <w:r>
        <w:rPr>
          <w:b/>
          <w:sz w:val="22"/>
          <w:lang w:val="fr-FR"/>
        </w:rPr>
        <w:t xml:space="preserve">C. </w:t>
      </w:r>
      <w:r>
        <w:rPr>
          <w:sz w:val="22"/>
          <w:lang w:val="fr-FR"/>
        </w:rPr>
        <w:t>3.</w:t>
        <w:tab/>
        <w:tab/>
        <w:tab/>
        <w:tab/>
      </w:r>
      <w:r>
        <w:rPr>
          <w:b/>
          <w:sz w:val="22"/>
          <w:lang w:val="fr-FR"/>
        </w:rPr>
        <w:t xml:space="preserve">D. </w:t>
      </w:r>
      <w:r>
        <w:rPr>
          <w:sz w:val="22"/>
          <w:lang w:val="fr-FR"/>
        </w:rPr>
        <w:t>4.</w:t>
      </w:r>
    </w:p>
    <w:p>
      <w:pPr>
        <w:pStyle w:val="Normal"/>
        <w:rPr/>
      </w:pPr>
      <w:r>
        <w:rPr>
          <w:b/>
          <w:sz w:val="22"/>
          <w:lang w:val="it-IT"/>
        </w:rPr>
        <w:t>Câu 14:</w:t>
      </w:r>
      <w:r>
        <w:rPr>
          <w:sz w:val="22"/>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p>
    <w:p>
      <w:pPr>
        <w:pStyle w:val="Normal"/>
        <w:rPr/>
      </w:pPr>
      <w:r>
        <w:rPr>
          <w:b/>
          <w:sz w:val="22"/>
          <w:lang w:val="it-IT"/>
        </w:rPr>
        <w:t xml:space="preserve">A. </w:t>
      </w:r>
      <w:r>
        <w:rPr>
          <w:sz w:val="22"/>
          <w:lang w:val="it-IT"/>
        </w:rPr>
        <w:t>Thấu kính là hội tụ.</w:t>
        <w:tab/>
        <w:tab/>
        <w:tab/>
        <w:tab/>
      </w:r>
      <w:r>
        <w:rPr>
          <w:b/>
          <w:sz w:val="22"/>
          <w:lang w:val="it-IT"/>
        </w:rPr>
        <w:t xml:space="preserve">B. </w:t>
      </w:r>
      <w:r>
        <w:rPr>
          <w:sz w:val="22"/>
          <w:lang w:val="it-IT"/>
        </w:rPr>
        <w:t>Thấu kính là phân kì</w:t>
      </w:r>
    </w:p>
    <w:p>
      <w:pPr>
        <w:pStyle w:val="Normal"/>
        <w:rPr/>
      </w:pPr>
      <w:r>
        <w:rPr>
          <w:b/>
          <w:sz w:val="22"/>
          <w:lang w:val="it-IT"/>
        </w:rPr>
        <w:t xml:space="preserve">C. </w:t>
      </w:r>
      <w:r>
        <w:rPr>
          <w:sz w:val="22"/>
          <w:lang w:val="it-IT"/>
        </w:rPr>
        <w:t>hai loại thấu kính đều phù hợp</w:t>
        <w:tab/>
        <w:tab/>
        <w:tab/>
      </w:r>
      <w:r>
        <w:rPr>
          <w:b/>
          <w:sz w:val="22"/>
          <w:lang w:val="it-IT"/>
        </w:rPr>
        <w:t xml:space="preserve">D. </w:t>
      </w:r>
      <w:r>
        <w:rPr>
          <w:sz w:val="22"/>
          <w:lang w:val="it-IT"/>
        </w:rPr>
        <w:t>không thể kết luận được.</w:t>
      </w:r>
    </w:p>
    <w:p>
      <w:pPr>
        <w:pStyle w:val="Normal"/>
        <w:rPr/>
      </w:pPr>
      <w:r>
        <w:rPr>
          <w:b/>
          <w:sz w:val="22"/>
          <w:lang w:val="de-DE"/>
        </w:rPr>
        <w:t>Câu 15:</w:t>
      </w:r>
      <w:r>
        <w:rPr>
          <w:sz w:val="22"/>
          <w:lang w:val="de-DE"/>
        </w:rPr>
        <w:t xml:space="preserve"> Mạch dao động điện tử gồm cuộn cảm thuần có độ tự cảm </w:t>
      </w:r>
      <w:r>
        <w:rPr>
          <w:sz w:val="22"/>
        </w:rPr>
        <w:object w:dxaOrig="240" w:dyaOrig="579">
          <v:shape id="ole_rId1011" style="width:12pt;height:29.25pt" o:ole="">
            <v:imagedata r:id="rId1012" o:title=""/>
          </v:shape>
          <o:OLEObject Type="Embed" ProgID="" ShapeID="ole_rId1011" DrawAspect="Content" ObjectID="_1321683971" r:id="rId1011"/>
        </w:object>
      </w:r>
      <w:r>
        <w:rPr>
          <w:sz w:val="22"/>
          <w:lang w:val="de-DE"/>
        </w:rPr>
        <w:t xml:space="preserve"> mH và tụ điện có điện dung </w:t>
      </w:r>
      <w:r>
        <w:rPr>
          <w:sz w:val="22"/>
        </w:rPr>
        <w:object w:dxaOrig="240" w:dyaOrig="579">
          <v:shape id="ole_rId1013" style="width:12pt;height:29.25pt" o:ole="">
            <v:imagedata r:id="rId1014" o:title=""/>
          </v:shape>
          <o:OLEObject Type="Embed" ProgID="" ShapeID="ole_rId1013" DrawAspect="Content" ObjectID="_245368904" r:id="rId1013"/>
        </w:object>
      </w:r>
      <w:r>
        <w:rPr>
          <w:sz w:val="22"/>
          <w:lang w:val="de-DE"/>
        </w:rPr>
        <w:t>nF. Tần số dao động riêng của mạch là</w:t>
      </w:r>
    </w:p>
    <w:p>
      <w:pPr>
        <w:pStyle w:val="Normal"/>
        <w:rPr/>
      </w:pPr>
      <w:r>
        <w:rPr>
          <w:b/>
          <w:sz w:val="22"/>
          <w:lang w:val="de-DE"/>
        </w:rPr>
        <w:t xml:space="preserve">A. </w:t>
      </w:r>
      <w:r>
        <w:rPr>
          <w:sz w:val="22"/>
          <w:lang w:val="de-DE"/>
        </w:rPr>
        <w:t>2,5.10</w:t>
      </w:r>
      <w:r>
        <w:rPr>
          <w:sz w:val="22"/>
          <w:vertAlign w:val="superscript"/>
          <w:lang w:val="de-DE"/>
        </w:rPr>
        <w:t>6</w:t>
      </w:r>
      <w:r>
        <w:rPr>
          <w:sz w:val="22"/>
          <w:lang w:val="de-DE"/>
        </w:rPr>
        <w:t xml:space="preserve"> Hz.</w:t>
        <w:tab/>
        <w:tab/>
      </w:r>
      <w:r>
        <w:rPr>
          <w:b/>
          <w:sz w:val="22"/>
          <w:lang w:val="de-DE"/>
        </w:rPr>
        <w:t xml:space="preserve">B. </w:t>
      </w:r>
      <w:r>
        <w:rPr>
          <w:sz w:val="22"/>
          <w:lang w:val="de-DE"/>
        </w:rPr>
        <w:t>5π.10</w:t>
      </w:r>
      <w:r>
        <w:rPr>
          <w:sz w:val="22"/>
          <w:vertAlign w:val="superscript"/>
          <w:lang w:val="de-DE"/>
        </w:rPr>
        <w:t>6</w:t>
      </w:r>
      <w:r>
        <w:rPr>
          <w:sz w:val="22"/>
          <w:lang w:val="de-DE"/>
        </w:rPr>
        <w:t xml:space="preserve"> Hz.</w:t>
      </w:r>
      <w:r>
        <w:rPr>
          <w:sz w:val="22"/>
        </w:rPr>
        <w:tab/>
        <w:tab/>
      </w:r>
      <w:r>
        <w:rPr>
          <w:b/>
          <w:sz w:val="22"/>
        </w:rPr>
        <w:t xml:space="preserve">C. </w:t>
      </w:r>
      <w:r>
        <w:rPr>
          <w:sz w:val="22"/>
          <w:lang w:val="de-DE"/>
        </w:rPr>
        <w:t>2,5.10</w:t>
      </w:r>
      <w:r>
        <w:rPr>
          <w:sz w:val="22"/>
          <w:vertAlign w:val="superscript"/>
          <w:lang w:val="de-DE"/>
        </w:rPr>
        <w:t>5</w:t>
      </w:r>
      <w:r>
        <w:rPr>
          <w:sz w:val="22"/>
          <w:lang w:val="de-DE"/>
        </w:rPr>
        <w:t xml:space="preserve"> Hz.</w:t>
      </w:r>
      <w:r>
        <w:rPr>
          <w:sz w:val="22"/>
        </w:rPr>
        <w:tab/>
        <w:tab/>
        <w:tab/>
      </w:r>
      <w:r>
        <w:rPr>
          <w:b/>
          <w:sz w:val="22"/>
        </w:rPr>
        <w:t xml:space="preserve">D. </w:t>
      </w:r>
      <w:r>
        <w:rPr>
          <w:sz w:val="22"/>
          <w:lang w:val="de-DE"/>
        </w:rPr>
        <w:t>5π.10</w:t>
      </w:r>
      <w:r>
        <w:rPr>
          <w:sz w:val="22"/>
          <w:vertAlign w:val="superscript"/>
          <w:lang w:val="de-DE"/>
        </w:rPr>
        <w:t>5</w:t>
      </w:r>
      <w:r>
        <w:rPr>
          <w:sz w:val="22"/>
          <w:lang w:val="de-DE"/>
        </w:rPr>
        <w:t xml:space="preserve"> Hz.</w:t>
      </w:r>
    </w:p>
    <w:p>
      <w:pPr>
        <w:pStyle w:val="Normal"/>
        <w:rPr/>
      </w:pPr>
      <w:r>
        <w:rPr>
          <w:b/>
          <w:sz w:val="22"/>
        </w:rPr>
        <w:t>Câu 16:</w:t>
      </w:r>
      <w:r>
        <w:rPr>
          <w:sz w:val="22"/>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pPr>
        <w:pStyle w:val="Normal"/>
        <w:rPr/>
      </w:pPr>
      <w:r>
        <w:rPr>
          <w:b/>
          <w:sz w:val="22"/>
          <w:lang w:val="pt-BR"/>
        </w:rPr>
        <w:t xml:space="preserve">A. </w:t>
      </w:r>
      <w:r>
        <w:rPr>
          <w:sz w:val="22"/>
          <w:lang w:val="pt-BR"/>
        </w:rPr>
        <w:t>6,5.10</w:t>
      </w:r>
      <w:r>
        <w:rPr>
          <w:sz w:val="22"/>
          <w:vertAlign w:val="superscript"/>
          <w:lang w:val="pt-BR"/>
        </w:rPr>
        <w:t>14</w:t>
      </w:r>
      <w:r>
        <w:rPr>
          <w:sz w:val="22"/>
          <w:lang w:val="pt-BR"/>
        </w:rPr>
        <w:t xml:space="preserve"> Hz.</w:t>
        <w:tab/>
        <w:tab/>
      </w:r>
      <w:r>
        <w:rPr>
          <w:b/>
          <w:sz w:val="22"/>
          <w:lang w:val="pt-BR"/>
        </w:rPr>
        <w:t xml:space="preserve">B. </w:t>
      </w:r>
      <w:r>
        <w:rPr>
          <w:sz w:val="22"/>
          <w:lang w:val="pt-BR"/>
        </w:rPr>
        <w:t>7,5.10</w:t>
      </w:r>
      <w:r>
        <w:rPr>
          <w:sz w:val="22"/>
          <w:vertAlign w:val="superscript"/>
          <w:lang w:val="pt-BR"/>
        </w:rPr>
        <w:t>14</w:t>
      </w:r>
      <w:r>
        <w:rPr>
          <w:sz w:val="22"/>
          <w:lang w:val="pt-BR"/>
        </w:rPr>
        <w:t xml:space="preserve"> Hz.</w:t>
        <w:tab/>
        <w:tab/>
      </w:r>
      <w:r>
        <w:rPr>
          <w:b/>
          <w:sz w:val="22"/>
          <w:lang w:val="pt-BR"/>
        </w:rPr>
        <w:t xml:space="preserve">C. </w:t>
      </w:r>
      <w:r>
        <w:rPr>
          <w:sz w:val="22"/>
          <w:lang w:val="pt-BR"/>
        </w:rPr>
        <w:t>5,5.10</w:t>
      </w:r>
      <w:r>
        <w:rPr>
          <w:sz w:val="22"/>
          <w:vertAlign w:val="superscript"/>
          <w:lang w:val="pt-BR"/>
        </w:rPr>
        <w:t>14</w:t>
      </w:r>
      <w:r>
        <w:rPr>
          <w:sz w:val="22"/>
          <w:lang w:val="pt-BR"/>
        </w:rPr>
        <w:t xml:space="preserve"> Hz.</w:t>
        <w:tab/>
        <w:tab/>
      </w:r>
      <w:r>
        <w:rPr>
          <w:b/>
          <w:sz w:val="22"/>
          <w:lang w:val="pt-BR"/>
        </w:rPr>
        <w:t xml:space="preserve">D. </w:t>
      </w:r>
      <w:r>
        <w:rPr>
          <w:sz w:val="22"/>
          <w:lang w:val="pt-BR"/>
        </w:rPr>
        <w:t>4,5.10</w:t>
      </w:r>
      <w:r>
        <w:rPr>
          <w:sz w:val="22"/>
          <w:vertAlign w:val="superscript"/>
          <w:lang w:val="pt-BR"/>
        </w:rPr>
        <w:t>14</w:t>
      </w:r>
      <w:r>
        <w:rPr>
          <w:sz w:val="22"/>
          <w:lang w:val="pt-BR"/>
        </w:rPr>
        <w:t xml:space="preserve"> Hz.</w:t>
      </w:r>
    </w:p>
    <w:p>
      <w:pPr>
        <w:pStyle w:val="Normal"/>
        <w:rPr/>
      </w:pPr>
      <w:r>
        <w:rPr>
          <w:b/>
          <w:bCs/>
          <w:sz w:val="22"/>
        </w:rPr>
        <w:t>Câu 17:</w:t>
      </w:r>
      <w:r>
        <w:rPr>
          <w:bCs/>
          <w:sz w:val="22"/>
        </w:rPr>
        <w:t xml:space="preserve"> Để mắt nhìn rõ vật tại các các vị trí khác nhau, mắt phải điều tiết. Đó là sự thay đổi :</w:t>
      </w:r>
    </w:p>
    <w:p>
      <w:pPr>
        <w:pStyle w:val="Normal"/>
        <w:rPr/>
      </w:pPr>
      <w:r>
        <w:rPr>
          <w:b/>
          <w:bCs/>
          <w:sz w:val="22"/>
        </w:rPr>
        <w:t xml:space="preserve">A. </w:t>
      </w:r>
      <w:r>
        <w:rPr>
          <w:bCs/>
          <w:sz w:val="22"/>
        </w:rPr>
        <w:t>vị trí thể thuỷ tinh.</w:t>
        <w:tab/>
        <w:tab/>
        <w:tab/>
        <w:tab/>
      </w:r>
      <w:r>
        <w:rPr>
          <w:b/>
          <w:bCs/>
          <w:sz w:val="22"/>
        </w:rPr>
        <w:t xml:space="preserve">B. </w:t>
      </w:r>
      <w:r>
        <w:rPr>
          <w:bCs/>
          <w:sz w:val="22"/>
        </w:rPr>
        <w:t>vị trí thể thuỷ tinh và màng lưới.</w:t>
      </w:r>
    </w:p>
    <w:p>
      <w:pPr>
        <w:pStyle w:val="Normal"/>
        <w:rPr/>
      </w:pPr>
      <w:r>
        <w:rPr>
          <w:b/>
          <w:bCs/>
          <w:sz w:val="22"/>
        </w:rPr>
        <w:t xml:space="preserve">C. </w:t>
      </w:r>
      <w:r>
        <w:rPr>
          <w:bCs/>
          <w:sz w:val="22"/>
        </w:rPr>
        <w:t>độ cong thể thuỷ tinh.</w:t>
        <w:tab/>
        <w:tab/>
        <w:tab/>
        <w:tab/>
      </w:r>
      <w:r>
        <w:rPr>
          <w:b/>
          <w:bCs/>
          <w:sz w:val="22"/>
        </w:rPr>
        <w:t xml:space="preserve">D. </w:t>
      </w:r>
      <w:r>
        <w:rPr>
          <w:bCs/>
          <w:sz w:val="22"/>
        </w:rPr>
        <w:t>vị trí màng lưới.</w:t>
      </w:r>
    </w:p>
    <w:p>
      <w:pPr>
        <w:pStyle w:val="Normal"/>
        <w:rPr/>
      </w:pPr>
      <w:r>
        <w:rPr>
          <w:b/>
          <w:sz w:val="22"/>
          <w:lang w:val="it-IT"/>
        </w:rPr>
        <w:t>Câu 18:</w:t>
      </w:r>
      <w:r>
        <w:rPr>
          <w:sz w:val="22"/>
          <w:lang w:val="it-IT"/>
        </w:rPr>
        <w:t xml:space="preserve"> Chất phóng xạ </w:t>
      </w:r>
      <w:r>
        <w:rPr>
          <w:sz w:val="22"/>
        </w:rPr>
        <w:object w:dxaOrig="360" w:dyaOrig="360">
          <v:shape id="ole_rId1015" style="width:18pt;height:18pt" o:ole="">
            <v:imagedata r:id="rId1016" o:title=""/>
          </v:shape>
          <o:OLEObject Type="Embed" ProgID="" ShapeID="ole_rId1015" DrawAspect="Content" ObjectID="_160435527" r:id="rId1015"/>
        </w:object>
      </w:r>
      <w:r>
        <w:rPr>
          <w:sz w:val="22"/>
          <w:lang w:val="it-IT"/>
        </w:rPr>
        <w:t>có chu kỳ bán rã 8 ngày đêm. Ban đầu có 1,00 g chất này thì sau 1 ngày đêm chất phóng xạ này còn lại</w:t>
      </w:r>
    </w:p>
    <w:p>
      <w:pPr>
        <w:pStyle w:val="Normal"/>
        <w:rPr/>
      </w:pPr>
      <w:r>
        <w:rPr>
          <w:b/>
          <w:sz w:val="22"/>
          <w:lang w:val="it-IT"/>
        </w:rPr>
        <w:t xml:space="preserve">A. </w:t>
      </w:r>
      <w:r>
        <w:rPr>
          <w:sz w:val="22"/>
          <w:lang w:val="it-IT"/>
        </w:rPr>
        <w:t>0,69 g.</w:t>
        <w:tab/>
        <w:tab/>
        <w:tab/>
      </w:r>
      <w:r>
        <w:rPr>
          <w:b/>
          <w:sz w:val="22"/>
          <w:lang w:val="it-IT"/>
        </w:rPr>
        <w:t xml:space="preserve">B. </w:t>
      </w:r>
      <w:r>
        <w:rPr>
          <w:sz w:val="22"/>
          <w:lang w:val="it-IT"/>
        </w:rPr>
        <w:t>0,78 g.</w:t>
        <w:tab/>
        <w:tab/>
      </w:r>
      <w:r>
        <w:rPr>
          <w:b/>
          <w:sz w:val="22"/>
          <w:lang w:val="it-IT"/>
        </w:rPr>
        <w:t xml:space="preserve">C. </w:t>
      </w:r>
      <w:r>
        <w:rPr>
          <w:sz w:val="22"/>
          <w:lang w:val="it-IT"/>
        </w:rPr>
        <w:t>0,92 g.</w:t>
        <w:tab/>
        <w:tab/>
        <w:tab/>
      </w:r>
      <w:r>
        <w:rPr>
          <w:b/>
          <w:sz w:val="22"/>
          <w:lang w:val="it-IT"/>
        </w:rPr>
        <w:t xml:space="preserve">D. </w:t>
      </w:r>
      <w:r>
        <w:rPr>
          <w:sz w:val="22"/>
          <w:lang w:val="it-IT"/>
        </w:rPr>
        <w:t>0,87 g.</w:t>
      </w:r>
    </w:p>
    <w:p>
      <w:pPr>
        <w:pStyle w:val="Normal"/>
        <w:rPr/>
      </w:pPr>
      <w:r>
        <w:rPr>
          <w:b/>
          <w:sz w:val="22"/>
          <w:lang w:val="it-IT"/>
        </w:rPr>
        <w:t>Câu 19:</w:t>
      </w:r>
      <w:r>
        <w:rPr>
          <w:sz w:val="22"/>
          <w:lang w:val="it-IT"/>
        </w:rPr>
        <w:t xml:space="preserve"> Hạt nhân đơteri </w:t>
      </w:r>
      <w:r>
        <w:rPr>
          <w:sz w:val="22"/>
        </w:rPr>
        <w:object w:dxaOrig="340" w:dyaOrig="359">
          <v:shape id="ole_rId1017" style="width:17.25pt;height:18pt" o:ole="">
            <v:imagedata r:id="rId1018" o:title=""/>
          </v:shape>
          <o:OLEObject Type="Embed" ProgID="" ShapeID="ole_rId1017" DrawAspect="Content" ObjectID="_1125282636" r:id="rId1017"/>
        </w:object>
      </w:r>
      <w:r>
        <w:rPr>
          <w:sz w:val="22"/>
          <w:lang w:val="it-IT"/>
        </w:rPr>
        <w:t xml:space="preserve">có khối lượng 2,0136u. Biết khối lượng của prôton là 1,0073u và khối lượng của nơtron là 1,0087u. Năng lượng liên kết của hạt nhân </w:t>
      </w:r>
      <w:r>
        <w:rPr>
          <w:sz w:val="22"/>
        </w:rPr>
        <w:object w:dxaOrig="340" w:dyaOrig="359">
          <v:shape id="ole_rId1019" style="width:17.25pt;height:18pt" o:ole="">
            <v:imagedata r:id="rId1020" o:title=""/>
          </v:shape>
          <o:OLEObject Type="Embed" ProgID="" ShapeID="ole_rId1019" DrawAspect="Content" ObjectID="_245030934" r:id="rId1019"/>
        </w:object>
      </w:r>
      <w:r>
        <w:rPr>
          <w:sz w:val="22"/>
          <w:lang w:val="it-IT"/>
        </w:rPr>
        <w:t>là</w:t>
      </w:r>
    </w:p>
    <w:p>
      <w:pPr>
        <w:pStyle w:val="Normal"/>
        <w:rPr/>
      </w:pPr>
      <w:r>
        <w:rPr>
          <w:b/>
          <w:sz w:val="22"/>
          <w:lang w:val="it-IT"/>
        </w:rPr>
        <w:t xml:space="preserve">A. </w:t>
      </w:r>
      <w:r>
        <w:rPr>
          <w:sz w:val="22"/>
          <w:lang w:val="it-IT"/>
        </w:rPr>
        <w:t>1,86 MeV.</w:t>
        <w:tab/>
        <w:tab/>
      </w:r>
      <w:r>
        <w:rPr>
          <w:b/>
          <w:sz w:val="22"/>
          <w:lang w:val="it-IT"/>
        </w:rPr>
        <w:t xml:space="preserve">B. </w:t>
      </w:r>
      <w:r>
        <w:rPr>
          <w:sz w:val="22"/>
          <w:lang w:val="it-IT"/>
        </w:rPr>
        <w:t>0,67 MeV.</w:t>
        <w:tab/>
        <w:tab/>
      </w:r>
      <w:r>
        <w:rPr>
          <w:b/>
          <w:sz w:val="22"/>
          <w:lang w:val="it-IT"/>
        </w:rPr>
        <w:t xml:space="preserve">C. </w:t>
      </w:r>
      <w:r>
        <w:rPr>
          <w:sz w:val="22"/>
          <w:lang w:val="it-IT"/>
        </w:rPr>
        <w:t>2,02 MeV.</w:t>
        <w:tab/>
        <w:tab/>
        <w:tab/>
      </w:r>
      <w:r>
        <w:rPr>
          <w:b/>
          <w:sz w:val="22"/>
          <w:lang w:val="it-IT"/>
        </w:rPr>
        <w:t xml:space="preserve">D. </w:t>
      </w:r>
      <w:r>
        <w:rPr>
          <w:sz w:val="22"/>
          <w:lang w:val="it-IT"/>
        </w:rPr>
        <w:t>2,23 MeV.</w:t>
      </w:r>
    </w:p>
    <w:p>
      <w:pPr>
        <w:pStyle w:val="Normal"/>
        <w:rPr/>
      </w:pPr>
      <w:r>
        <w:rPr>
          <w:b/>
          <w:sz w:val="22"/>
        </w:rPr>
        <w:t>Câu 20:</w:t>
      </w:r>
      <w:r>
        <w:rPr>
          <w:sz w:val="22"/>
        </w:rPr>
        <w:t xml:space="preserve"> Một mạch kín gồm nguồn có suất điện động ξ, điện trở trong r, mạch ngoài gồm hai điện trở R</w:t>
      </w:r>
      <w:r>
        <w:rPr>
          <w:sz w:val="22"/>
          <w:vertAlign w:val="subscript"/>
        </w:rPr>
        <w:t>1</w:t>
      </w:r>
      <w:r>
        <w:rPr>
          <w:sz w:val="22"/>
        </w:rPr>
        <w:t xml:space="preserve"> và R</w:t>
      </w:r>
      <w:r>
        <w:rPr>
          <w:sz w:val="22"/>
          <w:vertAlign w:val="subscript"/>
        </w:rPr>
        <w:t>2</w:t>
      </w:r>
      <w:r>
        <w:rPr>
          <w:sz w:val="22"/>
        </w:rPr>
        <w:t xml:space="preserve"> mắc nối tiếp. Khi đó dòng điện I trong mạch được xác định bằng biểu thức</w:t>
      </w:r>
    </w:p>
    <w:p>
      <w:pPr>
        <w:pStyle w:val="Normal"/>
        <w:rPr/>
      </w:pPr>
      <w:r>
        <w:rPr>
          <w:b/>
          <w:bCs/>
          <w:sz w:val="22"/>
        </w:rPr>
        <w:t xml:space="preserve">A. </w:t>
      </w:r>
      <w:r>
        <w:rPr>
          <w:sz w:val="22"/>
        </w:rPr>
        <w:object w:dxaOrig="1399" w:dyaOrig="639">
          <v:shape id="ole_rId1021" style="width:69.7pt;height:32.2pt" o:ole="">
            <v:imagedata r:id="rId1022" o:title=""/>
          </v:shape>
          <o:OLEObject Type="Embed" ProgID="" ShapeID="ole_rId1021" DrawAspect="Content" ObjectID="_1220125619" r:id="rId1021"/>
        </w:object>
      </w:r>
      <w:r>
        <w:rPr>
          <w:bCs/>
          <w:sz w:val="22"/>
        </w:rPr>
        <w:t>.</w:t>
      </w:r>
      <w:r>
        <w:rPr>
          <w:sz w:val="22"/>
        </w:rPr>
        <w:tab/>
        <w:tab/>
      </w:r>
      <w:r>
        <w:rPr>
          <w:b/>
          <w:bCs/>
          <w:sz w:val="22"/>
        </w:rPr>
        <w:t xml:space="preserve">B. </w:t>
      </w:r>
      <w:bookmarkStart w:id="1" w:name="MTBlankEqn"/>
      <w:r>
        <w:rPr>
          <w:sz w:val="22"/>
        </w:rPr>
        <w:object w:dxaOrig="1399" w:dyaOrig="639">
          <v:shape id="ole_rId1023" style="width:69.7pt;height:32.2pt" o:ole="">
            <v:imagedata r:id="rId1024" o:title=""/>
          </v:shape>
          <o:OLEObject Type="Embed" ProgID="" ShapeID="ole_rId1023" DrawAspect="Content" ObjectID="_904241999" r:id="rId1023"/>
        </w:object>
      </w:r>
      <w:bookmarkEnd w:id="1"/>
      <w:r>
        <w:rPr>
          <w:bCs/>
          <w:sz w:val="22"/>
        </w:rPr>
        <w:t>.</w:t>
        <w:tab/>
      </w:r>
      <w:r>
        <w:rPr>
          <w:b/>
          <w:bCs/>
          <w:sz w:val="22"/>
        </w:rPr>
        <w:t xml:space="preserve">C. </w:t>
      </w:r>
      <w:r>
        <w:rPr>
          <w:sz w:val="22"/>
        </w:rPr>
        <w:object w:dxaOrig="1399" w:dyaOrig="639">
          <v:shape id="ole_rId1025" style="width:69.7pt;height:32.2pt" o:ole="">
            <v:imagedata r:id="rId1026" o:title=""/>
          </v:shape>
          <o:OLEObject Type="Embed" ProgID="" ShapeID="ole_rId1025" DrawAspect="Content" ObjectID="_427802452" r:id="rId1025"/>
        </w:object>
      </w:r>
      <w:r>
        <w:rPr>
          <w:bCs/>
          <w:sz w:val="22"/>
        </w:rPr>
        <w:t>.</w:t>
      </w:r>
      <w:r>
        <w:rPr>
          <w:sz w:val="22"/>
        </w:rPr>
        <w:tab/>
      </w:r>
      <w:r>
        <w:rPr>
          <w:b/>
          <w:bCs/>
          <w:sz w:val="22"/>
        </w:rPr>
        <w:t xml:space="preserve">D. </w:t>
      </w:r>
      <w:r>
        <w:rPr>
          <w:sz w:val="22"/>
        </w:rPr>
        <w:object w:dxaOrig="1440" w:dyaOrig="920">
          <v:shape id="ole_rId1027" style="width:72pt;height:46.5pt" o:ole="">
            <v:imagedata r:id="rId1028" o:title=""/>
          </v:shape>
          <o:OLEObject Type="Embed" ProgID="" ShapeID="ole_rId1027" DrawAspect="Content" ObjectID="_525583845" r:id="rId1027"/>
        </w:object>
      </w:r>
      <w:r>
        <w:rPr>
          <w:bCs/>
          <w:sz w:val="22"/>
        </w:rPr>
        <w:t>.</w:t>
      </w:r>
    </w:p>
    <w:p>
      <w:pPr>
        <w:pStyle w:val="Normal"/>
        <w:rPr/>
      </w:pPr>
      <w:r>
        <w:rPr>
          <w:b/>
          <w:sz w:val="22"/>
          <w:lang w:val="es-MX"/>
        </w:rPr>
        <w:t>Câu 21:</w:t>
      </w:r>
      <w:r>
        <w:rPr>
          <w:sz w:val="22"/>
          <w:lang w:val="es-MX"/>
        </w:rPr>
        <w:t xml:space="preserve"> Một con lắc lò xo gồm lò xo có chiều dài tự nhiên l</w:t>
      </w:r>
      <w:r>
        <w:rPr>
          <w:sz w:val="22"/>
          <w:vertAlign w:val="subscript"/>
          <w:lang w:val="es-MX"/>
        </w:rPr>
        <w:t>0</w:t>
      </w:r>
      <w:r>
        <w:rPr>
          <w:sz w:val="22"/>
          <w:lang w:val="es-MX"/>
        </w:rPr>
        <w:t xml:space="preserve"> = 30 cm. Kích thích cho con lắc dao động điều hòa theo phương nằm ngang thì chiều dài cực đại của lò xo là 38 cm. Khoảng cách ngắn nhất giữa hai thời điểm động năng bằng n lần thế năng và thế năng bằng n lần động năng là 4 cm. Giá trị lớn nhất của n </w:t>
      </w:r>
      <w:r>
        <w:rPr>
          <w:b/>
          <w:bCs/>
          <w:sz w:val="22"/>
          <w:lang w:val="es-MX"/>
        </w:rPr>
        <w:t>gần với giá trị nào nhất</w:t>
      </w:r>
      <w:r>
        <w:rPr>
          <w:sz w:val="22"/>
          <w:lang w:val="es-MX"/>
        </w:rPr>
        <w:t xml:space="preserve"> sau đây?</w:t>
      </w:r>
    </w:p>
    <w:p>
      <w:pPr>
        <w:pStyle w:val="Normal"/>
        <w:rPr/>
      </w:pPr>
      <w:r>
        <w:rPr>
          <w:b/>
          <w:sz w:val="22"/>
          <w:lang w:val="es-MX"/>
        </w:rPr>
        <w:t xml:space="preserve">A. </w:t>
      </w:r>
      <w:r>
        <w:rPr>
          <w:sz w:val="22"/>
          <w:lang w:val="es-MX"/>
        </w:rPr>
        <w:t>12.</w:t>
        <w:tab/>
        <w:tab/>
        <w:tab/>
      </w:r>
      <w:r>
        <w:rPr>
          <w:b/>
          <w:sz w:val="22"/>
          <w:lang w:val="es-MX"/>
        </w:rPr>
        <w:t xml:space="preserve">B. </w:t>
      </w:r>
      <w:r>
        <w:rPr>
          <w:sz w:val="22"/>
          <w:lang w:val="es-MX"/>
        </w:rPr>
        <w:t>5.</w:t>
        <w:tab/>
        <w:tab/>
        <w:tab/>
      </w:r>
      <w:r>
        <w:rPr>
          <w:b/>
          <w:sz w:val="22"/>
          <w:lang w:val="es-MX"/>
        </w:rPr>
        <w:t xml:space="preserve">C. </w:t>
      </w:r>
      <w:r>
        <w:rPr>
          <w:sz w:val="22"/>
          <w:lang w:val="es-MX"/>
        </w:rPr>
        <w:t>3.</w:t>
        <w:tab/>
        <w:tab/>
        <w:tab/>
      </w:r>
      <w:r>
        <w:rPr>
          <w:b/>
          <w:sz w:val="22"/>
          <w:lang w:val="es-MX"/>
        </w:rPr>
        <w:t xml:space="preserve">D. </w:t>
      </w:r>
      <w:r>
        <w:rPr>
          <w:sz w:val="22"/>
          <w:lang w:val="es-MX"/>
        </w:rPr>
        <w:t>8.</w:t>
      </w:r>
    </w:p>
    <w:p>
      <w:pPr>
        <w:pStyle w:val="Normal"/>
        <w:rPr>
          <w:sz w:val="22"/>
          <w:lang w:val="fr-FR"/>
        </w:rPr>
      </w:pPr>
      <w:r>
        <w:rPr>
          <w:b/>
          <w:sz w:val="22"/>
          <w:lang w:val="de-DE"/>
        </w:rPr>
        <w:t>Câu 22:</w:t>
      </w:r>
      <w:r>
        <w:rPr>
          <w:sz w:val="22"/>
          <w:lang w:val="de-DE"/>
        </w:rPr>
        <w:t xml:space="preserve"> Một con lắc lò xo treo thẳng đứng. Nâng vật lên để lò xo không biến dạng rồi thả nhẹ thì vật dao động điều hòa theo phương thẳng đứng quanh vị trí cân bằng O. Khi vật đi qua vị trí có tọa độ </w:t>
      </w:r>
      <w:r>
        <w:rPr>
          <w:sz w:val="22"/>
        </w:rPr>
        <w:object w:dxaOrig="979" w:dyaOrig="340">
          <v:shape id="ole_rId1029" style="width:48.75pt;height:17.25pt" o:ole="">
            <v:imagedata r:id="rId1030" o:title=""/>
          </v:shape>
          <o:OLEObject Type="Embed" ProgID="" ShapeID="ole_rId1029" DrawAspect="Content" ObjectID="_1678682227" r:id="rId1029"/>
        </w:object>
      </w:r>
      <w:r>
        <w:rPr>
          <w:sz w:val="22"/>
          <w:lang w:val="de-DE"/>
        </w:rPr>
        <w:t xml:space="preserve">cm thì có vận tốc 50 cm/s. Lấy </w:t>
      </w:r>
      <w:r>
        <w:rPr>
          <w:sz w:val="22"/>
        </w:rPr>
        <w:object w:dxaOrig="599" w:dyaOrig="299">
          <v:shape id="ole_rId1031" style="width:30pt;height:15pt" o:ole="">
            <v:imagedata r:id="rId1032" o:title=""/>
          </v:shape>
          <o:OLEObject Type="Embed" ProgID="" ShapeID="ole_rId1031" DrawAspect="Content" ObjectID="_325844666" r:id="rId1031"/>
        </w:object>
      </w:r>
      <w:r>
        <w:rPr>
          <w:sz w:val="22"/>
          <w:lang w:val="de-DE"/>
        </w:rPr>
        <w:t>m/s</w:t>
      </w:r>
      <w:r>
        <w:rPr>
          <w:sz w:val="22"/>
          <w:vertAlign w:val="superscript"/>
          <w:lang w:val="de-DE"/>
        </w:rPr>
        <w:t>2</w:t>
      </w:r>
      <w:r>
        <w:rPr>
          <w:sz w:val="22"/>
          <w:lang w:val="de-DE"/>
        </w:rPr>
        <w:t>. Tính từ lúc thả vật, ở thời điểm vật đi được quãng đường 27,5 cm thì gia tốc của vật có độ lớn bằng:</w:t>
      </w:r>
    </w:p>
    <w:p>
      <w:pPr>
        <w:pStyle w:val="Normal"/>
        <w:rPr/>
      </w:pPr>
      <w:r>
        <w:rPr>
          <w:b/>
          <w:bCs/>
          <w:sz w:val="22"/>
          <w:lang w:val="de-DE"/>
        </w:rPr>
        <w:t xml:space="preserve">A. </w:t>
      </w:r>
      <w:r>
        <w:rPr>
          <w:sz w:val="22"/>
        </w:rPr>
        <w:object w:dxaOrig="460" w:dyaOrig="320">
          <v:shape id="ole_rId1033" style="width:23.25pt;height:15.7pt" o:ole="">
            <v:imagedata r:id="rId1034" o:title=""/>
          </v:shape>
          <o:OLEObject Type="Embed" ProgID="" ShapeID="ole_rId1033" DrawAspect="Content" ObjectID="_1936401061" r:id="rId1033"/>
        </w:object>
      </w:r>
      <w:r>
        <w:rPr>
          <w:sz w:val="22"/>
          <w:lang w:val="fr-FR"/>
        </w:rPr>
        <w:t>m/s</w:t>
      </w:r>
      <w:r>
        <w:rPr>
          <w:sz w:val="22"/>
          <w:vertAlign w:val="superscript"/>
          <w:lang w:val="fr-FR"/>
        </w:rPr>
        <w:t>2</w:t>
      </w:r>
      <w:r>
        <w:rPr>
          <w:sz w:val="22"/>
          <w:lang w:val="de-DE"/>
        </w:rPr>
        <w:t>.</w:t>
        <w:tab/>
      </w:r>
      <w:r>
        <w:rPr>
          <w:sz w:val="22"/>
          <w:lang w:val="fr-FR"/>
        </w:rPr>
        <w:tab/>
      </w:r>
      <w:r>
        <w:rPr>
          <w:b/>
          <w:bCs/>
          <w:sz w:val="22"/>
          <w:lang w:val="de-DE"/>
        </w:rPr>
        <w:t xml:space="preserve">B. </w:t>
      </w:r>
      <w:r>
        <w:rPr>
          <w:sz w:val="22"/>
        </w:rPr>
        <w:object w:dxaOrig="339" w:dyaOrig="339">
          <v:shape id="ole_rId1035" style="width:17.25pt;height:17.25pt" o:ole="">
            <v:imagedata r:id="rId1036" o:title=""/>
          </v:shape>
          <o:OLEObject Type="Embed" ProgID="" ShapeID="ole_rId1035" DrawAspect="Content" ObjectID="_1119053431" r:id="rId1035"/>
        </w:object>
      </w:r>
      <w:r>
        <w:rPr>
          <w:sz w:val="22"/>
          <w:lang w:val="fr-FR"/>
        </w:rPr>
        <w:t xml:space="preserve"> m/s</w:t>
      </w:r>
      <w:r>
        <w:rPr>
          <w:sz w:val="22"/>
          <w:vertAlign w:val="superscript"/>
          <w:lang w:val="fr-FR"/>
        </w:rPr>
        <w:t>2</w:t>
      </w:r>
      <w:r>
        <w:rPr>
          <w:sz w:val="22"/>
          <w:lang w:val="de-DE"/>
        </w:rPr>
        <w:t>.</w:t>
      </w:r>
      <w:r>
        <w:rPr>
          <w:sz w:val="22"/>
          <w:lang w:val="fr-FR"/>
        </w:rPr>
        <w:tab/>
        <w:tab/>
        <w:tab/>
      </w:r>
      <w:r>
        <w:rPr>
          <w:b/>
          <w:sz w:val="22"/>
          <w:lang w:val="fr-FR"/>
        </w:rPr>
        <w:t xml:space="preserve">C. </w:t>
      </w:r>
      <w:r>
        <w:rPr>
          <w:sz w:val="22"/>
          <w:lang w:val="fr-FR"/>
        </w:rPr>
        <w:t>5,0 m/s</w:t>
      </w:r>
      <w:r>
        <w:rPr>
          <w:sz w:val="22"/>
          <w:vertAlign w:val="superscript"/>
          <w:lang w:val="fr-FR"/>
        </w:rPr>
        <w:t>2</w:t>
      </w:r>
      <w:r>
        <w:rPr>
          <w:sz w:val="22"/>
          <w:lang w:val="de-DE"/>
        </w:rPr>
        <w:t>.</w:t>
      </w:r>
      <w:r>
        <w:rPr>
          <w:sz w:val="22"/>
          <w:lang w:val="fr-FR"/>
        </w:rPr>
        <w:tab/>
        <w:tab/>
        <w:tab/>
      </w:r>
      <w:r>
        <w:rPr>
          <w:b/>
          <w:sz w:val="22"/>
          <w:lang w:val="fr-FR"/>
        </w:rPr>
        <w:t xml:space="preserve">D. </w:t>
      </w:r>
      <w:r>
        <w:rPr>
          <w:sz w:val="22"/>
          <w:lang w:val="fr-FR"/>
        </w:rPr>
        <w:t>2,5 m/s</w:t>
      </w:r>
      <w:r>
        <w:rPr>
          <w:sz w:val="22"/>
          <w:vertAlign w:val="superscript"/>
          <w:lang w:val="fr-FR"/>
        </w:rPr>
        <w:t>2</w:t>
      </w:r>
      <w:r>
        <w:rPr>
          <w:sz w:val="22"/>
          <w:lang w:val="de-DE"/>
        </w:rPr>
        <w:t>.</w:t>
      </w:r>
    </w:p>
    <w:p>
      <w:pPr>
        <w:pStyle w:val="Normal"/>
        <w:rPr>
          <w:b/>
          <w:b/>
          <w:bCs/>
          <w:sz w:val="22"/>
          <w:lang w:val="fr-FR"/>
        </w:rPr>
      </w:pPr>
      <w:r>
        <w:rPr>
          <w:b/>
          <w:sz w:val="22"/>
          <w:lang w:val="fr-FR"/>
        </w:rPr>
        <w:t>Câu 23:</w:t>
      </w:r>
      <w:r>
        <w:rPr>
          <w:sz w:val="22"/>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pPr>
        <w:pStyle w:val="Normal"/>
        <w:rPr/>
      </w:pPr>
      <w:r>
        <w:rPr>
          <w:b/>
          <w:sz w:val="22"/>
        </w:rPr>
        <w:t xml:space="preserve">A. </w:t>
      </w:r>
      <w:r>
        <w:rPr>
          <w:sz w:val="22"/>
        </w:rPr>
        <w:t>56 dB</w:t>
        <w:tab/>
        <w:tab/>
        <w:tab/>
      </w:r>
      <w:r>
        <w:rPr>
          <w:b/>
          <w:sz w:val="22"/>
        </w:rPr>
        <w:t xml:space="preserve">B. </w:t>
      </w:r>
      <w:r>
        <w:rPr>
          <w:sz w:val="22"/>
        </w:rPr>
        <w:t>100 dB</w:t>
        <w:tab/>
        <w:tab/>
        <w:tab/>
      </w:r>
      <w:r>
        <w:rPr>
          <w:b/>
          <w:sz w:val="22"/>
        </w:rPr>
        <w:t xml:space="preserve">C. </w:t>
      </w:r>
      <w:r>
        <w:rPr>
          <w:sz w:val="22"/>
        </w:rPr>
        <w:t>47 dB</w:t>
        <w:tab/>
        <w:tab/>
        <w:tab/>
      </w:r>
      <w:r>
        <w:rPr>
          <w:b/>
          <w:sz w:val="22"/>
        </w:rPr>
        <w:t xml:space="preserve">D. </w:t>
      </w:r>
      <w:r>
        <w:rPr>
          <w:sz w:val="22"/>
        </w:rPr>
        <w:t>69 dB</w:t>
      </w:r>
    </w:p>
    <w:p>
      <w:pPr>
        <w:pStyle w:val="Normal"/>
        <w:rPr>
          <w:b/>
          <w:b/>
          <w:bCs/>
          <w:sz w:val="22"/>
          <w:lang w:val="it-IT"/>
        </w:rPr>
      </w:pPr>
      <w:r>
        <w:rPr>
          <w:b/>
          <w:sz w:val="22"/>
          <w:lang w:val="it-IT"/>
        </w:rPr>
        <w:t>Câu 24:</w:t>
      </w:r>
      <w:r>
        <w:rPr>
          <w:sz w:val="22"/>
          <w:lang w:val="it-IT"/>
        </w:rPr>
        <w:t xml:space="preserve"> Đặt một điện áp xoay chiều tần số f = 50 Hz và giá trị hiệu dụng U = 80 V vào hai đầu đoạn mạch gồm R, L, C mắc nối tiếp. Biết cuộn cảm thuần có </w:t>
      </w:r>
      <w:r>
        <w:rPr>
          <w:sz w:val="22"/>
        </w:rPr>
        <w:object w:dxaOrig="940" w:dyaOrig="580">
          <v:shape id="ole_rId1037" style="width:47.2pt;height:29.25pt" o:ole="">
            <v:imagedata r:id="rId1038" o:title=""/>
          </v:shape>
          <o:OLEObject Type="Embed" ProgID="" ShapeID="ole_rId1037" DrawAspect="Content" ObjectID="_1242018495" r:id="rId1037"/>
        </w:object>
      </w:r>
      <w:r>
        <w:rPr>
          <w:sz w:val="22"/>
          <w:lang w:val="it-IT"/>
        </w:rPr>
        <w:t xml:space="preserve">, tụ điện có điện dung </w:t>
      </w:r>
      <w:r>
        <w:rPr>
          <w:sz w:val="22"/>
        </w:rPr>
        <w:object w:dxaOrig="999" w:dyaOrig="620">
          <v:shape id="ole_rId1039" style="width:50.2pt;height:30.75pt" o:ole="">
            <v:imagedata r:id="rId1040" o:title=""/>
          </v:shape>
          <o:OLEObject Type="Embed" ProgID="" ShapeID="ole_rId1039" DrawAspect="Content" ObjectID="_927363470" r:id="rId1039"/>
        </w:object>
      </w:r>
      <w:r>
        <w:rPr>
          <w:sz w:val="22"/>
          <w:lang w:val="it-IT"/>
        </w:rPr>
        <w:t>và công suất tỏa nhiệt trên điện trở R là 80 W. Giá trị của điện trở thuần R là :</w:t>
      </w:r>
    </w:p>
    <w:p>
      <w:pPr>
        <w:pStyle w:val="Normal"/>
        <w:rPr/>
      </w:pPr>
      <w:r>
        <w:rPr>
          <w:b/>
          <w:sz w:val="22"/>
          <w:lang w:val="it-IT"/>
        </w:rPr>
        <w:t xml:space="preserve">A. </w:t>
      </w:r>
      <w:r>
        <w:rPr>
          <w:sz w:val="22"/>
          <w:lang w:val="it-IT"/>
        </w:rPr>
        <w:t xml:space="preserve">30 </w:t>
      </w:r>
      <w:r>
        <w:rPr>
          <w:rFonts w:eastAsia="Symbol" w:cs="Symbol" w:ascii="Symbol" w:hAnsi="Symbol"/>
          <w:sz w:val="22"/>
          <w:lang w:val="it-IT"/>
        </w:rPr>
        <w:t></w:t>
      </w:r>
      <w:r>
        <w:rPr>
          <w:sz w:val="22"/>
          <w:lang w:val="it-IT"/>
        </w:rPr>
        <w:t>.</w:t>
        <w:tab/>
        <w:tab/>
      </w:r>
      <w:r>
        <w:rPr>
          <w:b/>
          <w:sz w:val="22"/>
          <w:lang w:val="it-IT"/>
        </w:rPr>
        <w:tab/>
        <w:t xml:space="preserve">. </w:t>
      </w:r>
      <w:r>
        <w:rPr>
          <w:sz w:val="22"/>
          <w:lang w:val="it-IT"/>
        </w:rPr>
        <w:t xml:space="preserve">80 </w:t>
      </w:r>
      <w:r>
        <w:rPr>
          <w:rFonts w:eastAsia="Symbol" w:cs="Symbol" w:ascii="Symbol" w:hAnsi="Symbol"/>
          <w:sz w:val="22"/>
          <w:lang w:val="it-IT"/>
        </w:rPr>
        <w:t></w:t>
      </w:r>
      <w:r>
        <w:rPr>
          <w:sz w:val="22"/>
          <w:lang w:val="it-IT"/>
        </w:rPr>
        <w:t>.</w:t>
        <w:tab/>
        <w:tab/>
        <w:tab/>
        <w:tab/>
      </w:r>
      <w:r>
        <w:rPr>
          <w:b/>
          <w:sz w:val="22"/>
          <w:lang w:val="it-IT"/>
        </w:rPr>
        <w:t xml:space="preserve">C. </w:t>
      </w:r>
      <w:r>
        <w:rPr>
          <w:sz w:val="22"/>
          <w:lang w:val="it-IT"/>
        </w:rPr>
        <w:t xml:space="preserve">20 </w:t>
      </w:r>
      <w:r>
        <w:rPr>
          <w:rFonts w:eastAsia="Symbol" w:cs="Symbol" w:ascii="Symbol" w:hAnsi="Symbol"/>
          <w:sz w:val="22"/>
          <w:lang w:val="it-IT"/>
        </w:rPr>
        <w:t></w:t>
      </w:r>
      <w:r>
        <w:rPr>
          <w:sz w:val="22"/>
          <w:lang w:val="it-IT"/>
        </w:rPr>
        <w:t>.</w:t>
        <w:tab/>
        <w:tab/>
        <w:tab/>
      </w:r>
      <w:r>
        <w:rPr>
          <w:b/>
          <w:sz w:val="22"/>
          <w:lang w:val="it-IT"/>
        </w:rPr>
        <w:t xml:space="preserve">D. </w:t>
      </w:r>
      <w:r>
        <w:rPr>
          <w:sz w:val="22"/>
          <w:lang w:val="it-IT"/>
        </w:rPr>
        <w:t xml:space="preserve">40 </w:t>
      </w:r>
      <w:r>
        <w:rPr>
          <w:rFonts w:eastAsia="Symbol" w:cs="Symbol" w:ascii="Symbol" w:hAnsi="Symbol"/>
          <w:sz w:val="22"/>
          <w:lang w:val="it-IT"/>
        </w:rPr>
        <w:t></w:t>
      </w:r>
      <w:r>
        <w:rPr>
          <w:sz w:val="22"/>
          <w:lang w:val="it-IT"/>
        </w:rPr>
        <w:t>.</w:t>
      </w:r>
    </w:p>
    <w:p>
      <w:pPr>
        <w:pStyle w:val="Normal"/>
        <w:rPr/>
      </w:pPr>
      <w:r>
        <w:rPr>
          <w:b/>
          <w:sz w:val="22"/>
          <w:lang w:val="es-MX"/>
        </w:rPr>
        <w:t>Câu 25:</w:t>
      </w:r>
      <w:r>
        <w:rPr>
          <w:sz w:val="22"/>
          <w:lang w:val="es-MX"/>
        </w:rPr>
        <w:t xml:space="preserve"> Trong thí nghiệm giao thoa ánh sáng với khe Iâng, khoảng cách giữa hai khe a = 1 mm, khoảng cách từ hai khe đến màn quan sát D = 2 m. Chiếu vào hai khe đồng thời hai bức xạ có bước sóng λ</w:t>
      </w:r>
      <w:r>
        <w:rPr>
          <w:sz w:val="22"/>
          <w:vertAlign w:val="subscript"/>
          <w:lang w:val="es-MX"/>
        </w:rPr>
        <w:t>1</w:t>
      </w:r>
      <w:r>
        <w:rPr>
          <w:sz w:val="22"/>
          <w:lang w:val="es-MX"/>
        </w:rPr>
        <w:t xml:space="preserve"> = 0,6 μm và λ</w:t>
      </w:r>
      <w:r>
        <w:rPr>
          <w:sz w:val="22"/>
          <w:vertAlign w:val="subscript"/>
          <w:lang w:val="es-MX"/>
        </w:rPr>
        <w:t>2</w:t>
      </w:r>
      <w:r>
        <w:rPr>
          <w:sz w:val="22"/>
          <w:lang w:val="es-MX"/>
        </w:rPr>
        <w:t>. Trong khoảng rộng L = 2,4 cm trên màn đếm được 33 vân sáng, trong đó có 5 vân sáng là kết quả trùng nhau của hai hệ vân. Biết hai trong năm vân sáng trùng nhau nằm ở ngoài cùng của trường giao thoa. Tính λ</w:t>
      </w:r>
      <w:r>
        <w:rPr>
          <w:sz w:val="22"/>
          <w:vertAlign w:val="subscript"/>
          <w:lang w:val="es-MX"/>
        </w:rPr>
        <w:t>2</w:t>
      </w:r>
      <w:r>
        <w:rPr>
          <w:sz w:val="22"/>
          <w:lang w:val="es-MX"/>
        </w:rPr>
        <w:t>?</w:t>
      </w:r>
    </w:p>
    <w:p>
      <w:pPr>
        <w:pStyle w:val="Normal"/>
        <w:rPr/>
      </w:pPr>
      <w:r>
        <w:rPr>
          <w:b/>
          <w:sz w:val="22"/>
          <w:lang w:val="es-MX"/>
        </w:rPr>
        <w:t xml:space="preserve">A. </w:t>
      </w:r>
      <w:r>
        <w:rPr>
          <w:sz w:val="22"/>
          <w:lang w:val="es-MX"/>
        </w:rPr>
        <w:t>0,75</w:t>
      </w:r>
      <w:r>
        <w:rPr>
          <w:sz w:val="22"/>
        </w:rPr>
        <w:object w:dxaOrig="359" w:dyaOrig="260">
          <v:shape id="ole_rId1041" style="width:18pt;height:12.75pt" o:ole="">
            <v:imagedata r:id="rId1042" o:title=""/>
          </v:shape>
          <o:OLEObject Type="Embed" ProgID="" ShapeID="ole_rId1041" DrawAspect="Content" ObjectID="_222091170" r:id="rId1041"/>
        </w:object>
      </w:r>
      <w:r>
        <w:rPr>
          <w:sz w:val="22"/>
          <w:lang w:val="es-MX"/>
        </w:rPr>
        <w:t>.</w:t>
        <w:tab/>
        <w:tab/>
        <w:tab/>
      </w:r>
      <w:r>
        <w:rPr>
          <w:b/>
          <w:sz w:val="22"/>
          <w:lang w:val="es-MX"/>
        </w:rPr>
        <w:t xml:space="preserve">B. </w:t>
      </w:r>
      <w:r>
        <w:rPr>
          <w:sz w:val="22"/>
          <w:lang w:val="es-MX"/>
        </w:rPr>
        <w:t>0,55 μm.</w:t>
        <w:tab/>
        <w:tab/>
        <w:tab/>
      </w:r>
      <w:r>
        <w:rPr>
          <w:b/>
          <w:sz w:val="22"/>
          <w:lang w:val="es-MX"/>
        </w:rPr>
        <w:t xml:space="preserve">C. </w:t>
      </w:r>
      <w:r>
        <w:rPr>
          <w:sz w:val="22"/>
          <w:lang w:val="es-MX"/>
        </w:rPr>
        <w:t>0,45 μm.</w:t>
        <w:tab/>
        <w:tab/>
        <w:tab/>
      </w:r>
      <w:r>
        <w:rPr>
          <w:b/>
          <w:sz w:val="22"/>
          <w:lang w:val="es-MX"/>
        </w:rPr>
        <w:t xml:space="preserve">D. </w:t>
      </w:r>
      <w:r>
        <w:rPr>
          <w:sz w:val="22"/>
          <w:lang w:val="es-MX"/>
        </w:rPr>
        <w:t>0,65 μm.</w:t>
      </w:r>
    </w:p>
    <w:p>
      <w:pPr>
        <w:pStyle w:val="Normal"/>
        <w:rPr/>
      </w:pPr>
      <w:r>
        <w:rPr>
          <w:b/>
          <w:bCs/>
          <w:sz w:val="22"/>
        </w:rPr>
        <w:t xml:space="preserve">Câu 26: </w:t>
      </w:r>
      <w:r>
        <w:rPr>
          <w:bCs/>
          <w:sz w:val="22"/>
        </w:rPr>
        <w:t>Một đám nguyên tử Hidro đang ở trạng thái cơ bản. Khi chiếu bức xạ có tần số f</w:t>
      </w:r>
      <w:r>
        <w:rPr>
          <w:bCs/>
          <w:sz w:val="22"/>
          <w:vertAlign w:val="subscript"/>
        </w:rPr>
        <w:t>1</w:t>
      </w:r>
      <w:r>
        <w:rPr>
          <w:bCs/>
          <w:sz w:val="22"/>
        </w:rPr>
        <w:t xml:space="preserve"> vào đám nguyên tử này thì chúng phát ra tối đa 3 bức xạ. Khi chiếu bức xạ có tần số f</w:t>
      </w:r>
      <w:r>
        <w:rPr>
          <w:bCs/>
          <w:sz w:val="22"/>
          <w:vertAlign w:val="subscript"/>
        </w:rPr>
        <w:t>2</w:t>
      </w:r>
      <w:r>
        <w:rPr>
          <w:bCs/>
          <w:sz w:val="22"/>
        </w:rPr>
        <w:t xml:space="preserve"> vào đám nguyên tử này thì chúng phát ra tối đa 10 bức xạ. Biết năng lượng ứng với các trạng thái dừng của nguyên tử Hidro được tính theo biểu thức (E</w:t>
      </w:r>
      <w:r>
        <w:rPr>
          <w:bCs/>
          <w:sz w:val="22"/>
          <w:vertAlign w:val="subscript"/>
        </w:rPr>
        <w:t>0</w:t>
      </w:r>
      <w:r>
        <w:rPr>
          <w:bCs/>
          <w:sz w:val="22"/>
        </w:rPr>
        <w:t xml:space="preserve"> là hằng số dương, </w:t>
      </w:r>
      <w:r>
        <w:rPr>
          <w:position w:val="-8"/>
          <w:sz w:val="22"/>
        </w:rPr>
        <w:t xml:space="preserve"> </w:t>
      </w:r>
      <w:r>
        <w:rPr>
          <w:sz w:val="22"/>
        </w:rPr>
        <w:object w:dxaOrig="839" w:dyaOrig="279">
          <v:shape id="ole_rId1043" style="width:42pt;height:14.25pt" o:ole="">
            <v:imagedata r:id="rId1044" o:title=""/>
          </v:shape>
          <o:OLEObject Type="Embed" ProgID="" ShapeID="ole_rId1043" DrawAspect="Content" ObjectID="_599013042" r:id="rId1043"/>
        </w:object>
      </w:r>
      <w:r>
        <w:rPr>
          <w:bCs/>
          <w:sz w:val="22"/>
        </w:rPr>
        <w:t xml:space="preserve">…). Tỉ số </w:t>
      </w:r>
      <w:r>
        <w:rPr>
          <w:sz w:val="22"/>
        </w:rPr>
        <w:object w:dxaOrig="299" w:dyaOrig="639">
          <v:shape id="ole_rId1045" style="width:15pt;height:32.2pt" o:ole="">
            <v:imagedata r:id="rId1046" o:title=""/>
          </v:shape>
          <o:OLEObject Type="Embed" ProgID="" ShapeID="ole_rId1045" DrawAspect="Content" ObjectID="_344850814" r:id="rId1045"/>
        </w:object>
      </w:r>
      <w:r>
        <w:rPr>
          <w:bCs/>
          <w:sz w:val="22"/>
        </w:rPr>
        <w:t>là</w:t>
      </w:r>
    </w:p>
    <w:p>
      <w:pPr>
        <w:pStyle w:val="Normal"/>
        <w:rPr/>
      </w:pPr>
      <w:r>
        <w:rPr>
          <w:b/>
          <w:bCs/>
          <w:sz w:val="22"/>
        </w:rPr>
        <w:t xml:space="preserve">A. </w:t>
      </w:r>
      <w:r>
        <w:rPr>
          <w:sz w:val="22"/>
        </w:rPr>
        <w:object w:dxaOrig="320" w:dyaOrig="579">
          <v:shape id="ole_rId1047" style="width:15.7pt;height:29.25pt" o:ole="">
            <v:imagedata r:id="rId1048" o:title=""/>
          </v:shape>
          <o:OLEObject Type="Embed" ProgID="" ShapeID="ole_rId1047" DrawAspect="Content" ObjectID="_1495683464" r:id="rId1047"/>
        </w:object>
      </w:r>
      <w:r>
        <w:rPr>
          <w:sz w:val="22"/>
          <w:lang w:val="fr-FR"/>
        </w:rPr>
        <w:t>.</w:t>
      </w:r>
      <w:r>
        <w:rPr>
          <w:bCs/>
          <w:sz w:val="22"/>
        </w:rPr>
        <w:tab/>
        <w:tab/>
        <w:tab/>
      </w:r>
      <w:r>
        <w:rPr>
          <w:b/>
          <w:bCs/>
          <w:sz w:val="22"/>
        </w:rPr>
        <w:t xml:space="preserve">B. </w:t>
      </w:r>
      <w:r>
        <w:rPr>
          <w:sz w:val="22"/>
        </w:rPr>
        <w:object w:dxaOrig="340" w:dyaOrig="579">
          <v:shape id="ole_rId1049" style="width:17.25pt;height:29.25pt" o:ole="">
            <v:imagedata r:id="rId1050" o:title=""/>
          </v:shape>
          <o:OLEObject Type="Embed" ProgID="" ShapeID="ole_rId1049" DrawAspect="Content" ObjectID="_825910064" r:id="rId1049"/>
        </w:object>
      </w:r>
      <w:r>
        <w:rPr>
          <w:sz w:val="22"/>
          <w:lang w:val="fr-FR"/>
        </w:rPr>
        <w:t>.</w:t>
      </w:r>
      <w:r>
        <w:rPr>
          <w:bCs/>
          <w:sz w:val="22"/>
        </w:rPr>
        <w:tab/>
        <w:tab/>
        <w:tab/>
        <w:tab/>
      </w:r>
      <w:r>
        <w:rPr>
          <w:b/>
          <w:bCs/>
          <w:sz w:val="22"/>
        </w:rPr>
        <w:t xml:space="preserve">C. </w:t>
      </w:r>
      <w:r>
        <w:rPr>
          <w:sz w:val="22"/>
        </w:rPr>
        <w:object w:dxaOrig="320" w:dyaOrig="579">
          <v:shape id="ole_rId1051" style="width:15.7pt;height:29.25pt" o:ole="">
            <v:imagedata r:id="rId1052" o:title=""/>
          </v:shape>
          <o:OLEObject Type="Embed" ProgID="" ShapeID="ole_rId1051" DrawAspect="Content" ObjectID="_1399197831" r:id="rId1051"/>
        </w:object>
      </w:r>
      <w:r>
        <w:rPr>
          <w:sz w:val="22"/>
          <w:lang w:val="fr-FR"/>
        </w:rPr>
        <w:t>.</w:t>
      </w:r>
      <w:r>
        <w:rPr>
          <w:bCs/>
          <w:sz w:val="22"/>
        </w:rPr>
        <w:tab/>
        <w:tab/>
        <w:tab/>
        <w:tab/>
      </w:r>
      <w:r>
        <w:rPr>
          <w:b/>
          <w:bCs/>
          <w:sz w:val="22"/>
        </w:rPr>
        <w:t xml:space="preserve">D. </w:t>
      </w:r>
      <w:r>
        <w:rPr>
          <w:sz w:val="22"/>
        </w:rPr>
        <w:object w:dxaOrig="340" w:dyaOrig="579">
          <v:shape id="ole_rId1053" style="width:17.25pt;height:29.25pt" o:ole="">
            <v:imagedata r:id="rId1054" o:title=""/>
          </v:shape>
          <o:OLEObject Type="Embed" ProgID="" ShapeID="ole_rId1053" DrawAspect="Content" ObjectID="_93358973" r:id="rId1053"/>
        </w:object>
      </w:r>
      <w:r>
        <w:rPr>
          <w:sz w:val="22"/>
          <w:lang w:val="fr-FR"/>
        </w:rPr>
        <w:t>.</w:t>
      </w:r>
    </w:p>
    <w:p>
      <w:pPr>
        <w:pStyle w:val="Normal"/>
        <w:rPr/>
      </w:pPr>
      <w:r>
        <w:rPr>
          <w:b/>
          <w:sz w:val="22"/>
          <w:lang w:val="fr-FR"/>
        </w:rPr>
        <w:t>Câu 27:</w:t>
      </w:r>
      <w:r>
        <w:rPr>
          <w:sz w:val="22"/>
          <w:lang w:val="fr-FR"/>
        </w:rPr>
        <w:t xml:space="preserve"> Cho phản ứng   </w:t>
      </w:r>
      <w:r>
        <w:rPr>
          <w:sz w:val="22"/>
          <w:lang w:val="nl-NL"/>
        </w:rPr>
        <w:t xml:space="preserve">p + </w:t>
      </w:r>
      <w:r>
        <w:rPr>
          <w:sz w:val="22"/>
        </w:rPr>
        <w:object w:dxaOrig="360" w:dyaOrig="360">
          <v:shape id="ole_rId1055" style="width:18pt;height:18pt" o:ole="">
            <v:imagedata r:id="rId1056" o:title=""/>
          </v:shape>
          <o:OLEObject Type="Embed" ProgID="" ShapeID="ole_rId1055" DrawAspect="Content" ObjectID="_299492545" r:id="rId1055"/>
        </w:object>
      </w:r>
      <w:r>
        <w:rPr>
          <w:sz w:val="22"/>
          <w:lang w:val="nl-NL"/>
        </w:rPr>
        <w:t xml:space="preserve"> → X + </w:t>
      </w:r>
      <w:r>
        <w:rPr>
          <w:sz w:val="22"/>
        </w:rPr>
        <w:object w:dxaOrig="220" w:dyaOrig="220">
          <v:shape id="ole_rId1057" style="width:10.5pt;height:10.5pt" o:ole="">
            <v:imagedata r:id="rId1058" o:title=""/>
          </v:shape>
          <o:OLEObject Type="Embed" ProgID="" ShapeID="ole_rId1057" DrawAspect="Content" ObjectID="_811908974" r:id="rId1057"/>
        </w:object>
      </w:r>
      <w:r>
        <w:rPr>
          <w:sz w:val="22"/>
          <w:lang w:val="nl-NL"/>
        </w:rPr>
        <w:t xml:space="preserve"> </w:t>
      </w:r>
      <w:r>
        <w:rPr>
          <w:sz w:val="22"/>
          <w:lang w:val="fr-FR"/>
        </w:rPr>
        <w:t>.Sau thời gian 2 chu kì bán rã, thể tích khí Hê li thu được ở điều kiện chuẩn là 100,8 lít. Khối lượng ban đầu của Liti là:</w:t>
      </w:r>
    </w:p>
    <w:p>
      <w:pPr>
        <w:pStyle w:val="Normal"/>
        <w:rPr/>
      </w:pPr>
      <w:r>
        <w:rPr>
          <w:b/>
          <w:sz w:val="22"/>
          <w:lang w:val="fr-FR"/>
        </w:rPr>
        <w:t xml:space="preserve">A. </w:t>
      </w:r>
      <w:r>
        <w:rPr>
          <w:sz w:val="22"/>
          <w:lang w:val="fr-FR"/>
        </w:rPr>
        <w:t>42 g</w:t>
        <w:tab/>
        <w:tab/>
        <w:tab/>
      </w:r>
      <w:r>
        <w:rPr>
          <w:b/>
          <w:sz w:val="22"/>
          <w:lang w:val="fr-FR"/>
        </w:rPr>
        <w:t xml:space="preserve">B. </w:t>
      </w:r>
      <w:r>
        <w:rPr>
          <w:sz w:val="22"/>
          <w:lang w:val="fr-FR"/>
        </w:rPr>
        <w:t>21 g</w:t>
        <w:tab/>
        <w:tab/>
        <w:tab/>
        <w:tab/>
      </w:r>
      <w:r>
        <w:rPr>
          <w:b/>
          <w:sz w:val="22"/>
          <w:lang w:val="fr-FR"/>
        </w:rPr>
        <w:t xml:space="preserve">C. </w:t>
      </w:r>
      <w:r>
        <w:rPr>
          <w:sz w:val="22"/>
          <w:lang w:val="fr-FR"/>
        </w:rPr>
        <w:t>108 g</w:t>
        <w:tab/>
        <w:tab/>
        <w:tab/>
      </w:r>
      <w:r>
        <w:rPr>
          <w:b/>
          <w:sz w:val="22"/>
          <w:lang w:val="fr-FR"/>
        </w:rPr>
        <w:t xml:space="preserve">D. </w:t>
      </w:r>
      <w:r>
        <w:rPr>
          <w:sz w:val="22"/>
          <w:lang w:val="fr-FR"/>
        </w:rPr>
        <w:t>20,25 g</w:t>
      </w:r>
    </w:p>
    <w:p>
      <w:pPr>
        <w:pStyle w:val="Normal"/>
        <w:rPr/>
      </w:pPr>
      <w:r>
        <w:rPr>
          <w:b/>
          <w:sz w:val="22"/>
          <w:lang w:val="it-IT"/>
        </w:rPr>
        <w:t>Câu 28:</w:t>
      </w:r>
      <w:r>
        <w:rPr>
          <w:sz w:val="22"/>
          <w:lang w:val="it-IT"/>
        </w:rPr>
        <w:t xml:space="preserve"> Cho prôtôn có động năng K</w:t>
      </w:r>
      <w:r>
        <w:rPr>
          <w:sz w:val="22"/>
          <w:vertAlign w:val="subscript"/>
          <w:lang w:val="it-IT"/>
        </w:rPr>
        <w:t>P</w:t>
      </w:r>
      <w:r>
        <w:rPr>
          <w:sz w:val="22"/>
          <w:lang w:val="it-IT"/>
        </w:rPr>
        <w:t xml:space="preserve"> = 2,25 MeV bắn phá hạt nhân Liti </w:t>
      </w:r>
      <w:r>
        <w:rPr>
          <w:sz w:val="22"/>
        </w:rPr>
        <w:object w:dxaOrig="360" w:dyaOrig="360">
          <v:shape id="ole_rId1059" style="width:18pt;height:18pt" o:ole="">
            <v:imagedata r:id="rId1060" o:title=""/>
          </v:shape>
          <o:OLEObject Type="Embed" ProgID="" ShapeID="ole_rId1059" DrawAspect="Content" ObjectID="_758772505" r:id="rId1059"/>
        </w:object>
      </w:r>
      <w:r>
        <w:rPr>
          <w:sz w:val="22"/>
          <w:lang w:val="it-IT"/>
        </w:rPr>
        <w:t xml:space="preserve"> đứng yên. Sau phản ứng xuất hiện hai hạt X giống nhau, có cùng động năng và có phương chuyển động hợp với phương chuyển động của prôtôn góc </w:t>
      </w:r>
      <w:r>
        <w:rPr>
          <w:sz w:val="22"/>
          <w:lang w:val="pt-BR"/>
        </w:rPr>
        <w:t>φ</w:t>
      </w:r>
      <w:r>
        <w:rPr>
          <w:sz w:val="22"/>
          <w:lang w:val="it-IT"/>
        </w:rPr>
        <w:t xml:space="preserve"> như nhau.  Cho biết m</w:t>
      </w:r>
      <w:r>
        <w:rPr>
          <w:sz w:val="22"/>
          <w:vertAlign w:val="subscript"/>
          <w:lang w:val="it-IT"/>
        </w:rPr>
        <w:t>p</w:t>
      </w:r>
      <w:r>
        <w:rPr>
          <w:sz w:val="22"/>
          <w:lang w:val="it-IT"/>
        </w:rPr>
        <w:t xml:space="preserve"> = 1,0073u; m</w:t>
      </w:r>
      <w:r>
        <w:rPr>
          <w:sz w:val="22"/>
          <w:vertAlign w:val="subscript"/>
          <w:lang w:val="it-IT"/>
        </w:rPr>
        <w:t>Li</w:t>
      </w:r>
      <w:r>
        <w:rPr>
          <w:sz w:val="22"/>
          <w:lang w:val="it-IT"/>
        </w:rPr>
        <w:t xml:space="preserve"> = 7,0142u; m</w:t>
      </w:r>
      <w:r>
        <w:rPr>
          <w:sz w:val="22"/>
          <w:vertAlign w:val="subscript"/>
          <w:lang w:val="it-IT"/>
        </w:rPr>
        <w:t>X</w:t>
      </w:r>
      <w:r>
        <w:rPr>
          <w:sz w:val="22"/>
          <w:lang w:val="it-IT"/>
        </w:rPr>
        <w:t xml:space="preserve"> = 4,0015u; 1u = 931,5 MeV/c</w:t>
      </w:r>
      <w:r>
        <w:rPr>
          <w:sz w:val="22"/>
          <w:vertAlign w:val="superscript"/>
          <w:lang w:val="it-IT"/>
        </w:rPr>
        <w:t>2</w:t>
      </w:r>
      <w:r>
        <w:rPr>
          <w:sz w:val="22"/>
          <w:lang w:val="it-IT"/>
        </w:rPr>
        <w:t>.Coi phản ứng không kèm theo phóng xạ gamma  giá trị của góc</w:t>
      </w:r>
      <w:r>
        <w:rPr>
          <w:b/>
          <w:bCs/>
          <w:sz w:val="22"/>
          <w:lang w:val="it-IT"/>
        </w:rPr>
        <w:t xml:space="preserve"> </w:t>
      </w:r>
      <w:r>
        <w:rPr>
          <w:sz w:val="22"/>
          <w:lang w:val="pt-BR"/>
        </w:rPr>
        <w:t>φ</w:t>
      </w:r>
      <w:r>
        <w:rPr>
          <w:sz w:val="22"/>
          <w:lang w:val="it-IT"/>
        </w:rPr>
        <w:t xml:space="preserve"> là</w:t>
      </w:r>
    </w:p>
    <w:p>
      <w:pPr>
        <w:pStyle w:val="Normal"/>
        <w:rPr/>
      </w:pPr>
      <w:r>
        <w:rPr>
          <w:b/>
          <w:sz w:val="22"/>
          <w:lang w:val="it-IT"/>
        </w:rPr>
        <w:t xml:space="preserve">A. </w:t>
      </w:r>
      <w:r>
        <w:rPr>
          <w:sz w:val="22"/>
          <w:lang w:val="it-IT"/>
        </w:rPr>
        <w:t>82,7</w:t>
      </w:r>
      <w:r>
        <w:rPr>
          <w:sz w:val="22"/>
          <w:vertAlign w:val="superscript"/>
          <w:lang w:val="it-IT"/>
        </w:rPr>
        <w:t>0</w:t>
      </w:r>
      <w:r>
        <w:rPr>
          <w:sz w:val="22"/>
          <w:lang w:val="it-IT"/>
        </w:rPr>
        <w:t>.</w:t>
        <w:tab/>
        <w:tab/>
        <w:tab/>
      </w:r>
      <w:r>
        <w:rPr>
          <w:b/>
          <w:sz w:val="22"/>
          <w:lang w:val="it-IT"/>
        </w:rPr>
        <w:t xml:space="preserve">B. </w:t>
      </w:r>
      <w:r>
        <w:rPr>
          <w:sz w:val="22"/>
          <w:lang w:val="it-IT"/>
        </w:rPr>
        <w:t>39,45</w:t>
      </w:r>
      <w:r>
        <w:rPr>
          <w:sz w:val="22"/>
          <w:vertAlign w:val="superscript"/>
          <w:lang w:val="it-IT"/>
        </w:rPr>
        <w:t>0</w:t>
      </w:r>
      <w:r>
        <w:rPr>
          <w:sz w:val="22"/>
          <w:lang w:val="it-IT"/>
        </w:rPr>
        <w:tab/>
        <w:tab/>
        <w:tab/>
      </w:r>
      <w:r>
        <w:rPr>
          <w:b/>
          <w:sz w:val="22"/>
          <w:lang w:val="it-IT"/>
        </w:rPr>
        <w:t xml:space="preserve">C. </w:t>
      </w:r>
      <w:r>
        <w:rPr>
          <w:sz w:val="22"/>
          <w:lang w:val="it-IT"/>
        </w:rPr>
        <w:t>41,35</w:t>
      </w:r>
      <w:r>
        <w:rPr>
          <w:sz w:val="22"/>
          <w:vertAlign w:val="superscript"/>
          <w:lang w:val="it-IT"/>
        </w:rPr>
        <w:t>0</w:t>
      </w:r>
      <w:r>
        <w:rPr>
          <w:sz w:val="22"/>
          <w:lang w:val="it-IT"/>
        </w:rPr>
        <w:tab/>
        <w:tab/>
        <w:tab/>
      </w:r>
      <w:r>
        <w:rPr>
          <w:b/>
          <w:sz w:val="22"/>
          <w:lang w:val="it-IT"/>
        </w:rPr>
        <w:t xml:space="preserve">D. </w:t>
      </w:r>
      <w:r>
        <w:rPr>
          <w:sz w:val="22"/>
          <w:lang w:val="it-IT"/>
        </w:rPr>
        <w:t>78,9</w:t>
      </w:r>
      <w:r>
        <w:rPr>
          <w:sz w:val="22"/>
          <w:vertAlign w:val="superscript"/>
          <w:lang w:val="it-IT"/>
        </w:rPr>
        <w:t>0</w:t>
      </w:r>
      <w:r>
        <w:rPr>
          <w:sz w:val="22"/>
          <w:lang w:val="it-IT"/>
        </w:rPr>
        <w:t>.</w:t>
      </w:r>
    </w:p>
    <w:p>
      <w:pPr>
        <w:pStyle w:val="Normal"/>
        <w:rPr/>
      </w:pPr>
      <w:r>
        <w:rPr>
          <w:b/>
          <w:sz w:val="22"/>
          <w:lang w:val="pt-BR"/>
        </w:rPr>
        <w:t>Câu 29:</w:t>
      </w:r>
      <w:r>
        <w:rPr>
          <w:sz w:val="22"/>
          <w:lang w:val="pt-BR"/>
        </w:rPr>
        <w:t xml:space="preserve"> Trong nguyên tử Hidro, electron chuyển động tròn đều quanh hạt nhân theo quỹ đạo tròn có bán kính 5.10</w:t>
      </w:r>
      <w:r>
        <w:rPr>
          <w:sz w:val="22"/>
          <w:vertAlign w:val="superscript"/>
          <w:lang w:val="pt-BR"/>
        </w:rPr>
        <w:t>-9</w:t>
      </w:r>
      <w:r>
        <w:rPr>
          <w:sz w:val="22"/>
          <w:lang w:val="pt-BR"/>
        </w:rPr>
        <w:t xml:space="preserve"> cm. Xác định tần số chuyển động của electron. Biết khối lượng của electron là 9,1.10</w:t>
      </w:r>
      <w:r>
        <w:rPr>
          <w:sz w:val="22"/>
          <w:vertAlign w:val="superscript"/>
          <w:lang w:val="pt-BR"/>
        </w:rPr>
        <w:t>-31</w:t>
      </w:r>
      <w:r>
        <w:rPr>
          <w:sz w:val="22"/>
          <w:lang w:val="pt-BR"/>
        </w:rPr>
        <w:t>kg.</w:t>
      </w:r>
    </w:p>
    <w:p>
      <w:pPr>
        <w:pStyle w:val="Normal"/>
        <w:rPr/>
      </w:pPr>
      <w:r>
        <w:rPr>
          <w:b/>
          <w:sz w:val="22"/>
        </w:rPr>
        <w:t>A.</w:t>
      </w:r>
      <w:r>
        <w:rPr>
          <w:sz w:val="22"/>
        </w:rPr>
        <w:t xml:space="preserve"> </w:t>
      </w:r>
      <w:r>
        <w:rPr>
          <w:sz w:val="22"/>
          <w:lang w:val="pt-BR"/>
        </w:rPr>
        <w:t>0,86.10</w:t>
      </w:r>
      <w:r>
        <w:rPr>
          <w:sz w:val="22"/>
          <w:vertAlign w:val="superscript"/>
          <w:lang w:val="pt-BR"/>
        </w:rPr>
        <w:t>26</w:t>
      </w:r>
      <w:r>
        <w:rPr>
          <w:sz w:val="22"/>
          <w:lang w:val="pt-BR"/>
        </w:rPr>
        <w:t xml:space="preserve"> Hz.</w:t>
      </w:r>
      <w:r>
        <w:rPr>
          <w:sz w:val="22"/>
        </w:rPr>
        <w:tab/>
        <w:tab/>
      </w:r>
      <w:r>
        <w:rPr>
          <w:b/>
          <w:sz w:val="22"/>
        </w:rPr>
        <w:t>B.</w:t>
      </w:r>
      <w:r>
        <w:rPr>
          <w:sz w:val="22"/>
        </w:rPr>
        <w:t xml:space="preserve"> </w:t>
      </w:r>
      <w:r>
        <w:rPr>
          <w:sz w:val="22"/>
          <w:lang w:val="pt-BR"/>
        </w:rPr>
        <w:t>0,32.10</w:t>
      </w:r>
      <w:r>
        <w:rPr>
          <w:sz w:val="22"/>
          <w:vertAlign w:val="superscript"/>
          <w:lang w:val="pt-BR"/>
        </w:rPr>
        <w:t>26</w:t>
      </w:r>
      <w:r>
        <w:rPr>
          <w:sz w:val="22"/>
          <w:lang w:val="pt-BR"/>
        </w:rPr>
        <w:t xml:space="preserve"> Hz.</w:t>
      </w:r>
      <w:r>
        <w:rPr>
          <w:sz w:val="22"/>
        </w:rPr>
        <w:tab/>
        <w:tab/>
      </w:r>
      <w:r>
        <w:rPr>
          <w:b/>
          <w:sz w:val="22"/>
        </w:rPr>
        <w:t>C.</w:t>
      </w:r>
      <w:r>
        <w:rPr>
          <w:sz w:val="22"/>
        </w:rPr>
        <w:t xml:space="preserve"> </w:t>
      </w:r>
      <w:r>
        <w:rPr>
          <w:sz w:val="22"/>
          <w:lang w:val="pt-BR"/>
        </w:rPr>
        <w:t>0,42.10</w:t>
      </w:r>
      <w:r>
        <w:rPr>
          <w:sz w:val="22"/>
          <w:vertAlign w:val="superscript"/>
          <w:lang w:val="pt-BR"/>
        </w:rPr>
        <w:t>26</w:t>
      </w:r>
      <w:r>
        <w:rPr>
          <w:sz w:val="22"/>
          <w:lang w:val="pt-BR"/>
        </w:rPr>
        <w:t xml:space="preserve"> Hz.</w:t>
      </w:r>
      <w:r>
        <w:rPr>
          <w:sz w:val="22"/>
        </w:rPr>
        <w:tab/>
        <w:tab/>
      </w:r>
      <w:r>
        <w:rPr>
          <w:b/>
          <w:sz w:val="22"/>
        </w:rPr>
        <w:t>D.</w:t>
      </w:r>
      <w:r>
        <w:rPr>
          <w:sz w:val="22"/>
        </w:rPr>
        <w:t xml:space="preserve"> </w:t>
      </w:r>
      <w:r>
        <w:rPr>
          <w:sz w:val="22"/>
          <w:lang w:val="pt-BR"/>
        </w:rPr>
        <w:t>0,72.10</w:t>
      </w:r>
      <w:r>
        <w:rPr>
          <w:sz w:val="22"/>
          <w:vertAlign w:val="superscript"/>
          <w:lang w:val="pt-BR"/>
        </w:rPr>
        <w:t>26</w:t>
      </w:r>
      <w:r>
        <w:rPr>
          <w:sz w:val="22"/>
          <w:lang w:val="pt-BR"/>
        </w:rPr>
        <w:t xml:space="preserve"> Hz.</w:t>
      </w:r>
    </w:p>
    <w:p>
      <w:pPr>
        <w:pStyle w:val="Normal"/>
        <w:ind w:start="1004" w:hanging="0"/>
        <w:rPr>
          <w:b/>
          <w:b/>
          <w:sz w:val="22"/>
          <w:lang w:val="pt-BR"/>
        </w:rPr>
      </w:pPr>
      <w:r>
        <w:rPr>
          <w:b/>
          <w:sz w:val="22"/>
          <w:lang w:val="pt-BR"/>
        </w:rPr>
      </w:r>
    </w:p>
    <w:tbl>
      <w:tblPr>
        <w:tblW w:w="10425" w:type="dxa"/>
        <w:jc w:val="start"/>
        <w:tblInd w:w="0" w:type="dxa"/>
        <w:tblCellMar>
          <w:top w:w="0" w:type="dxa"/>
          <w:start w:w="108" w:type="dxa"/>
          <w:bottom w:w="0" w:type="dxa"/>
          <w:end w:w="108" w:type="dxa"/>
        </w:tblCellMar>
      </w:tblPr>
      <w:tblGrid>
        <w:gridCol w:w="6280"/>
        <w:gridCol w:w="4145"/>
      </w:tblGrid>
      <w:tr>
        <w:trPr/>
        <w:tc>
          <w:tcPr>
            <w:tcW w:w="6280" w:type="dxa"/>
            <w:tcBorders/>
          </w:tcPr>
          <w:p>
            <w:pPr>
              <w:pStyle w:val="Normal"/>
              <w:rPr/>
            </w:pPr>
            <w:r>
              <w:rPr>
                <w:b/>
                <w:bCs/>
                <w:sz w:val="22"/>
                <w:lang w:val="pt-BR"/>
              </w:rPr>
              <w:t>Câu 30:</w:t>
            </w:r>
            <w:r>
              <w:rPr>
                <w:bCs/>
                <w:sz w:val="22"/>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gần nhất giá trị nào sau đây:</w:t>
            </w:r>
          </w:p>
          <w:p>
            <w:pPr>
              <w:pStyle w:val="Normal"/>
              <w:rPr/>
            </w:pPr>
            <w:r>
              <w:rPr>
                <w:b/>
                <w:bCs/>
                <w:sz w:val="22"/>
                <w:lang w:val="pt-BR"/>
              </w:rPr>
              <w:t>A.</w:t>
            </w:r>
            <w:r>
              <w:rPr>
                <w:bCs/>
                <w:sz w:val="22"/>
                <w:lang w:val="pt-BR"/>
              </w:rPr>
              <w:t xml:space="preserve"> 5 Ω.</w:t>
              <w:tab/>
              <w:tab/>
              <w:tab/>
            </w:r>
            <w:r>
              <w:rPr>
                <w:b/>
                <w:bCs/>
                <w:sz w:val="22"/>
                <w:lang w:val="pt-BR"/>
              </w:rPr>
              <w:t>B.</w:t>
            </w:r>
            <w:r>
              <w:rPr>
                <w:bCs/>
                <w:sz w:val="22"/>
                <w:lang w:val="pt-BR"/>
              </w:rPr>
              <w:t xml:space="preserve"> 10 Ω.</w:t>
              <w:tab/>
            </w:r>
          </w:p>
          <w:p>
            <w:pPr>
              <w:pStyle w:val="Normal"/>
              <w:rPr/>
            </w:pPr>
            <w:r>
              <w:rPr>
                <w:b/>
                <w:bCs/>
                <w:sz w:val="22"/>
                <w:lang w:val="pt-BR"/>
              </w:rPr>
              <w:t>C.</w:t>
            </w:r>
            <w:r>
              <w:rPr>
                <w:bCs/>
                <w:sz w:val="22"/>
                <w:lang w:val="pt-BR"/>
              </w:rPr>
              <w:t xml:space="preserve"> 15 Ω.</w:t>
              <w:tab/>
              <w:tab/>
              <w:tab/>
            </w:r>
            <w:r>
              <w:rPr>
                <w:b/>
                <w:bCs/>
                <w:sz w:val="22"/>
                <w:lang w:val="pt-BR"/>
              </w:rPr>
              <w:t>D.</w:t>
            </w:r>
            <w:r>
              <w:rPr>
                <w:bCs/>
                <w:sz w:val="22"/>
                <w:lang w:val="pt-BR"/>
              </w:rPr>
              <w:t xml:space="preserve"> 20 Ω.</w:t>
            </w:r>
          </w:p>
          <w:p>
            <w:pPr>
              <w:pStyle w:val="Normal"/>
              <w:rPr>
                <w:bCs/>
                <w:sz w:val="22"/>
                <w:lang w:val="pt-BR"/>
              </w:rPr>
            </w:pPr>
            <w:r>
              <w:rPr>
                <w:bCs/>
                <w:sz w:val="22"/>
                <w:lang w:val="pt-BR"/>
              </w:rPr>
            </w:r>
          </w:p>
        </w:tc>
        <w:tc>
          <w:tcPr>
            <w:tcW w:w="4145" w:type="dxa"/>
            <w:tcBorders/>
          </w:tcPr>
          <w:p>
            <w:pPr>
              <w:pStyle w:val="Normal"/>
              <w:rPr>
                <w:bCs/>
                <w:sz w:val="22"/>
              </w:rPr>
            </w:pPr>
            <w:r>
              <w:rPr>
                <w:sz w:val="22"/>
              </w:rPr>
              <w:object w:dxaOrig="3666" w:dyaOrig="2487">
                <v:shape id="ole_rId1061" style="width:195pt;height:131.9pt" o:ole="">
                  <v:imagedata r:id="rId1062" o:title=""/>
                </v:shape>
                <o:OLEObject Type="Embed" ProgID="" ShapeID="ole_rId1061" DrawAspect="Content" ObjectID="_112574125" r:id="rId1061"/>
              </w:object>
            </w:r>
          </w:p>
        </w:tc>
      </w:tr>
    </w:tbl>
    <w:p>
      <w:pPr>
        <w:pStyle w:val="Normal"/>
        <w:ind w:start="720" w:hanging="0"/>
        <w:rPr>
          <w:b/>
          <w:b/>
          <w:sz w:val="22"/>
        </w:rPr>
      </w:pPr>
      <w:r>
        <w:rPr>
          <w:b/>
          <w:sz w:val="22"/>
        </w:rPr>
      </w:r>
    </w:p>
    <w:tbl>
      <w:tblPr>
        <w:tblW w:w="10425" w:type="dxa"/>
        <w:jc w:val="start"/>
        <w:tblInd w:w="0" w:type="dxa"/>
        <w:tblCellMar>
          <w:top w:w="0" w:type="dxa"/>
          <w:start w:w="108" w:type="dxa"/>
          <w:bottom w:w="0" w:type="dxa"/>
          <w:end w:w="108" w:type="dxa"/>
        </w:tblCellMar>
      </w:tblPr>
      <w:tblGrid>
        <w:gridCol w:w="8317"/>
        <w:gridCol w:w="2108"/>
      </w:tblGrid>
      <w:tr>
        <w:trPr/>
        <w:tc>
          <w:tcPr>
            <w:tcW w:w="8317" w:type="dxa"/>
            <w:tcBorders/>
          </w:tcPr>
          <w:p>
            <w:pPr>
              <w:pStyle w:val="Normal"/>
              <w:rPr/>
            </w:pPr>
            <w:r>
              <w:rPr>
                <w:b/>
                <w:bCs/>
                <w:sz w:val="22"/>
              </w:rPr>
              <w:t>Câu 31:</w:t>
            </w:r>
            <w:r>
              <w:rPr>
                <w:bCs/>
                <w:sz w:val="22"/>
              </w:rPr>
              <w:t xml:space="preserve"> Xác định chiều dòng điện cảm ứng trong vòng dây khi nhìn vào mặt trên trong trường hợp cho nam châm rơi thẳng đứng xuyên qua tâm vòng dây giữ cố định như hình vẽ:</w:t>
            </w:r>
          </w:p>
          <w:p>
            <w:pPr>
              <w:pStyle w:val="Normal"/>
              <w:rPr/>
            </w:pPr>
            <w:r>
              <w:rPr>
                <w:rFonts w:eastAsia="Times New Roman"/>
                <w:bCs/>
                <w:sz w:val="22"/>
              </w:rPr>
              <w:t xml:space="preserve">   </w:t>
            </w:r>
            <w:r>
              <w:rPr>
                <w:b/>
                <w:bCs/>
                <w:sz w:val="22"/>
              </w:rPr>
              <w:t>A.</w:t>
            </w:r>
            <w:r>
              <w:rPr>
                <w:bCs/>
                <w:sz w:val="22"/>
              </w:rPr>
              <w:t xml:space="preserve"> Lúc đầu dòng điện cùng kim đồng hồ, khi nam châm xuyên qua đổi chiều ngược kim đồng hồ.</w:t>
            </w:r>
          </w:p>
          <w:p>
            <w:pPr>
              <w:pStyle w:val="Normal"/>
              <w:rPr/>
            </w:pPr>
            <w:r>
              <w:rPr>
                <w:rFonts w:eastAsia="Times New Roman"/>
                <w:bCs/>
                <w:sz w:val="22"/>
              </w:rPr>
              <w:t xml:space="preserve">  </w:t>
            </w:r>
            <w:r>
              <w:rPr>
                <w:b/>
                <w:bCs/>
                <w:sz w:val="22"/>
              </w:rPr>
              <w:t>B.</w:t>
            </w:r>
            <w:r>
              <w:rPr>
                <w:bCs/>
                <w:sz w:val="22"/>
              </w:rPr>
              <w:t xml:space="preserve"> Lúc đầu dòng điện ngược kim đồng hồ, khi nam châm xuyên qua đổi chiều cùng kim đồng hồ.</w:t>
            </w:r>
          </w:p>
          <w:p>
            <w:pPr>
              <w:pStyle w:val="Normal"/>
              <w:rPr/>
            </w:pPr>
            <w:r>
              <w:rPr>
                <w:rFonts w:eastAsia="Times New Roman"/>
                <w:bCs/>
                <w:sz w:val="22"/>
              </w:rPr>
              <w:t xml:space="preserve">  </w:t>
            </w:r>
            <w:r>
              <w:rPr>
                <w:b/>
                <w:bCs/>
                <w:sz w:val="22"/>
              </w:rPr>
              <w:t>C.</w:t>
            </w:r>
            <w:r>
              <w:rPr>
                <w:bCs/>
                <w:sz w:val="22"/>
              </w:rPr>
              <w:t xml:space="preserve"> không có dòng điện cảm ứng trong vòng dây.</w:t>
            </w:r>
          </w:p>
          <w:p>
            <w:pPr>
              <w:pStyle w:val="Normal"/>
              <w:rPr/>
            </w:pPr>
            <w:r>
              <w:rPr>
                <w:rFonts w:eastAsia="Times New Roman"/>
                <w:bCs/>
                <w:sz w:val="22"/>
              </w:rPr>
              <w:t xml:space="preserve">  </w:t>
            </w:r>
            <w:r>
              <w:rPr>
                <w:b/>
                <w:bCs/>
                <w:sz w:val="22"/>
              </w:rPr>
              <w:t>D.</w:t>
            </w:r>
            <w:r>
              <w:rPr>
                <w:bCs/>
                <w:sz w:val="22"/>
              </w:rPr>
              <w:t xml:space="preserve"> Dòng điện cảm ứng cùng kim đồng hồ.</w:t>
            </w:r>
          </w:p>
          <w:p>
            <w:pPr>
              <w:pStyle w:val="Normal"/>
              <w:rPr>
                <w:bCs/>
                <w:sz w:val="22"/>
              </w:rPr>
            </w:pPr>
            <w:r>
              <w:rPr>
                <w:bCs/>
                <w:sz w:val="22"/>
              </w:rPr>
            </w:r>
          </w:p>
        </w:tc>
        <w:tc>
          <w:tcPr>
            <w:tcW w:w="2108" w:type="dxa"/>
            <w:tcBorders/>
          </w:tcPr>
          <w:p>
            <w:pPr>
              <w:pStyle w:val="Normal"/>
              <w:rPr>
                <w:bCs/>
                <w:sz w:val="22"/>
              </w:rPr>
            </w:pPr>
            <w:r>
              <w:rPr>
                <w:sz w:val="22"/>
              </w:rPr>
              <w:object w:dxaOrig="1526" w:dyaOrig="1717">
                <v:shape id="ole_rId1063" style="width:80.95pt;height:91.5pt" o:ole="">
                  <v:imagedata r:id="rId1064" o:title=""/>
                </v:shape>
                <o:OLEObject Type="Embed" ProgID="" ShapeID="ole_rId1063" DrawAspect="Content" ObjectID="_595648970" r:id="rId1063"/>
              </w:object>
            </w:r>
          </w:p>
        </w:tc>
      </w:tr>
    </w:tbl>
    <w:p>
      <w:pPr>
        <w:pStyle w:val="Normal"/>
        <w:rPr/>
      </w:pPr>
      <w:r>
        <w:rPr>
          <w:b/>
          <w:bCs/>
          <w:sz w:val="22"/>
        </w:rPr>
        <w:t xml:space="preserve">Câu 32: </w:t>
      </w:r>
      <w:r>
        <w:rPr>
          <w:bCs/>
          <w:sz w:val="22"/>
        </w:rPr>
        <w:t xml:space="preserve">Đặt điện áp </w:t>
      </w:r>
      <w:r>
        <w:rPr>
          <w:bCs/>
          <w:sz w:val="22"/>
        </w:rPr>
        <w:object w:dxaOrig="1999" w:dyaOrig="379">
          <v:shape id="ole_rId1065" style="width:99pt;height:18.75pt" o:ole="">
            <v:imagedata r:id="rId1066" o:title=""/>
          </v:shape>
          <o:OLEObject Type="Embed" ProgID="" ShapeID="ole_rId1065" DrawAspect="Content" ObjectID="_1816697153" r:id="rId1065"/>
        </w:object>
      </w:r>
      <w:r>
        <w:rPr>
          <w:bCs/>
          <w:sz w:val="22"/>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Pr>
          <w:bCs/>
          <w:sz w:val="22"/>
        </w:rPr>
        <w:object w:dxaOrig="559" w:dyaOrig="340">
          <v:shape id="ole_rId1067" style="width:26.95pt;height:16.5pt" o:ole="">
            <v:imagedata r:id="rId1068" o:title=""/>
          </v:shape>
          <o:OLEObject Type="Embed" ProgID="" ShapeID="ole_rId1067" DrawAspect="Content" ObjectID="_459274135" r:id="rId1067"/>
        </w:object>
      </w:r>
      <w:r>
        <w:rPr>
          <w:bCs/>
          <w:sz w:val="22"/>
        </w:rPr>
        <w:t xml:space="preserve">V. Dung kháng của tụ điện có giá trị bằng </w:t>
      </w:r>
    </w:p>
    <w:p>
      <w:pPr>
        <w:pStyle w:val="Normal"/>
        <w:rPr/>
      </w:pPr>
      <w:r>
        <w:rPr>
          <w:b/>
          <w:bCs/>
          <w:sz w:val="22"/>
        </w:rPr>
        <w:t>A.</w:t>
      </w:r>
      <w:r>
        <w:rPr>
          <w:bCs/>
          <w:sz w:val="22"/>
        </w:rPr>
        <w:object w:dxaOrig="559" w:dyaOrig="340">
          <v:shape id="ole_rId1069" style="width:26.95pt;height:16.5pt" o:ole="">
            <v:imagedata r:id="rId1070" o:title=""/>
          </v:shape>
          <o:OLEObject Type="Embed" ProgID="" ShapeID="ole_rId1069" DrawAspect="Content" ObjectID="_635514847" r:id="rId1069"/>
        </w:object>
      </w:r>
      <w:r>
        <w:rPr>
          <w:bCs/>
          <w:sz w:val="22"/>
        </w:rPr>
        <w:t>Ω.</w:t>
        <w:tab/>
        <w:tab/>
        <w:tab/>
      </w:r>
      <w:r>
        <w:rPr>
          <w:b/>
          <w:bCs/>
          <w:sz w:val="22"/>
        </w:rPr>
        <w:t>B.</w:t>
      </w:r>
      <w:r>
        <w:rPr>
          <w:bCs/>
          <w:sz w:val="22"/>
        </w:rPr>
        <w:t xml:space="preserve"> </w:t>
      </w:r>
      <w:r>
        <w:rPr>
          <w:bCs/>
          <w:sz w:val="22"/>
        </w:rPr>
        <w:object w:dxaOrig="559" w:dyaOrig="340">
          <v:shape id="ole_rId1071" style="width:26.95pt;height:16.5pt" o:ole="">
            <v:imagedata r:id="rId1072" o:title=""/>
          </v:shape>
          <o:OLEObject Type="Embed" ProgID="" ShapeID="ole_rId1071" DrawAspect="Content" ObjectID="_850593620" r:id="rId1071"/>
        </w:object>
      </w:r>
      <w:r>
        <w:rPr>
          <w:bCs/>
          <w:sz w:val="22"/>
        </w:rPr>
        <w:t>Ω.</w:t>
        <w:tab/>
        <w:tab/>
        <w:tab/>
      </w:r>
      <w:r>
        <w:rPr>
          <w:b/>
          <w:bCs/>
          <w:sz w:val="22"/>
        </w:rPr>
        <w:t>C.</w:t>
      </w:r>
      <w:r>
        <w:rPr>
          <w:bCs/>
          <w:sz w:val="22"/>
        </w:rPr>
        <w:t xml:space="preserve"> </w:t>
      </w:r>
      <w:r>
        <w:rPr>
          <w:bCs/>
          <w:sz w:val="22"/>
        </w:rPr>
        <w:object w:dxaOrig="539" w:dyaOrig="340">
          <v:shape id="ole_rId1073" style="width:27pt;height:16.5pt" o:ole="">
            <v:imagedata r:id="rId1074" o:title=""/>
          </v:shape>
          <o:OLEObject Type="Embed" ProgID="" ShapeID="ole_rId1073" DrawAspect="Content" ObjectID="_1678720901" r:id="rId1073"/>
        </w:object>
      </w:r>
      <w:r>
        <w:rPr>
          <w:bCs/>
          <w:sz w:val="22"/>
        </w:rPr>
        <w:t>Ω.</w:t>
        <w:tab/>
        <w:tab/>
        <w:tab/>
      </w:r>
      <w:r>
        <w:rPr>
          <w:b/>
          <w:bCs/>
          <w:sz w:val="22"/>
        </w:rPr>
        <w:t>D.</w:t>
      </w:r>
      <w:r>
        <w:rPr>
          <w:bCs/>
          <w:sz w:val="22"/>
        </w:rPr>
        <w:object w:dxaOrig="559" w:dyaOrig="340">
          <v:shape id="ole_rId1075" style="width:26.95pt;height:16.5pt" o:ole="">
            <v:imagedata r:id="rId1076" o:title=""/>
          </v:shape>
          <o:OLEObject Type="Embed" ProgID="" ShapeID="ole_rId1075" DrawAspect="Content" ObjectID="_271801833" r:id="rId1075"/>
        </w:object>
      </w:r>
      <w:r>
        <w:rPr>
          <w:bCs/>
          <w:sz w:val="22"/>
        </w:rPr>
        <w:t>Ω.</w:t>
      </w:r>
    </w:p>
    <w:p>
      <w:pPr>
        <w:pStyle w:val="Normal"/>
        <w:rPr/>
      </w:pPr>
      <w:r>
        <w:rPr>
          <w:b/>
          <w:bCs/>
          <w:sz w:val="22"/>
        </w:rPr>
        <w:t>Câu 33:</w:t>
      </w:r>
      <w:r>
        <w:rPr>
          <w:bCs/>
          <w:sz w:val="22"/>
          <w:lang w:val="pt-BR"/>
        </w:rPr>
        <w:t xml:space="preserve"> </w:t>
      </w:r>
      <w:r>
        <w:rPr>
          <w:bCs/>
          <w:sz w:val="22"/>
        </w:rPr>
        <w:t>Hai mạch dao động điện từ lí tưởng đang có dao động điện từ tự do với cùng cường độ dòng điện cực đại I</w:t>
      </w:r>
      <w:r>
        <w:rPr>
          <w:bCs/>
          <w:sz w:val="22"/>
          <w:vertAlign w:val="subscript"/>
        </w:rPr>
        <w:t>0</w:t>
      </w:r>
      <w:r>
        <w:rPr>
          <w:bCs/>
          <w:sz w:val="22"/>
        </w:rPr>
        <w:t>. Chu kì dao động riêng của mạch thứ nhất là T</w:t>
      </w:r>
      <w:r>
        <w:rPr>
          <w:bCs/>
          <w:sz w:val="22"/>
          <w:vertAlign w:val="subscript"/>
        </w:rPr>
        <w:t>1</w:t>
      </w:r>
      <w:r>
        <w:rPr>
          <w:bCs/>
          <w:sz w:val="22"/>
        </w:rPr>
        <w:t xml:space="preserve"> và của mạch thứ hai là T</w:t>
      </w:r>
      <w:r>
        <w:rPr>
          <w:bCs/>
          <w:sz w:val="22"/>
          <w:vertAlign w:val="subscript"/>
        </w:rPr>
        <w:t>2</w:t>
      </w:r>
      <w:r>
        <w:rPr>
          <w:bCs/>
          <w:sz w:val="22"/>
        </w:rPr>
        <w:t xml:space="preserve"> = 2T</w:t>
      </w:r>
      <w:r>
        <w:rPr>
          <w:bCs/>
          <w:sz w:val="22"/>
          <w:vertAlign w:val="subscript"/>
        </w:rPr>
        <w:t>1</w:t>
      </w:r>
      <w:r>
        <w:rPr>
          <w:bCs/>
          <w:sz w:val="22"/>
        </w:rPr>
        <w:t>. Khi cường độ dòng điện trong hai mạch có cùng cường độ và nhỏ hơn I</w:t>
      </w:r>
      <w:r>
        <w:rPr>
          <w:bCs/>
          <w:sz w:val="22"/>
          <w:vertAlign w:val="subscript"/>
        </w:rPr>
        <w:t>0</w:t>
      </w:r>
      <w:r>
        <w:rPr>
          <w:bCs/>
          <w:sz w:val="22"/>
        </w:rPr>
        <w:t xml:space="preserve"> thì độ lớn điện tích trên một bản tụ điện của mạch dao động thứ nhất là q</w:t>
      </w:r>
      <w:r>
        <w:rPr>
          <w:bCs/>
          <w:sz w:val="22"/>
          <w:vertAlign w:val="subscript"/>
        </w:rPr>
        <w:t>1</w:t>
      </w:r>
      <w:r>
        <w:rPr>
          <w:bCs/>
          <w:sz w:val="22"/>
        </w:rPr>
        <w:t xml:space="preserve"> và mạch dao động thứ hai là q</w:t>
      </w:r>
      <w:r>
        <w:rPr>
          <w:bCs/>
          <w:sz w:val="22"/>
          <w:vertAlign w:val="subscript"/>
        </w:rPr>
        <w:t>2</w:t>
      </w:r>
      <w:r>
        <w:rPr>
          <w:bCs/>
          <w:sz w:val="22"/>
        </w:rPr>
        <w:t xml:space="preserve">. Tỉ số </w:t>
      </w:r>
      <w:r>
        <w:rPr>
          <w:bCs/>
          <w:sz w:val="22"/>
        </w:rPr>
        <w:object w:dxaOrig="340" w:dyaOrig="639">
          <v:shape id="ole_rId1077" style="width:16.5pt;height:31.5pt" o:ole="">
            <v:imagedata r:id="rId1078" o:title=""/>
          </v:shape>
          <o:OLEObject Type="Embed" ProgID="" ShapeID="ole_rId1077" DrawAspect="Content" ObjectID="_758472731" r:id="rId1077"/>
        </w:object>
      </w:r>
      <w:r>
        <w:rPr>
          <w:bCs/>
          <w:sz w:val="22"/>
        </w:rPr>
        <w:t>là:</w:t>
      </w:r>
    </w:p>
    <w:p>
      <w:pPr>
        <w:pStyle w:val="Normal"/>
        <w:rPr/>
      </w:pPr>
      <w:r>
        <w:rPr>
          <w:b/>
          <w:bCs/>
          <w:sz w:val="22"/>
        </w:rPr>
        <w:t xml:space="preserve">A. </w:t>
      </w:r>
      <w:r>
        <w:rPr>
          <w:bCs/>
          <w:sz w:val="22"/>
        </w:rPr>
        <w:t>2.</w:t>
        <w:tab/>
        <w:tab/>
        <w:tab/>
      </w:r>
      <w:r>
        <w:rPr>
          <w:b/>
          <w:bCs/>
          <w:sz w:val="22"/>
        </w:rPr>
        <w:t xml:space="preserve">B. </w:t>
      </w:r>
      <w:r>
        <w:rPr>
          <w:bCs/>
          <w:sz w:val="22"/>
        </w:rPr>
        <w:t>1,5.</w:t>
        <w:tab/>
        <w:tab/>
        <w:tab/>
        <w:tab/>
      </w:r>
      <w:r>
        <w:rPr>
          <w:b/>
          <w:bCs/>
          <w:sz w:val="22"/>
        </w:rPr>
        <w:t xml:space="preserve">C. </w:t>
      </w:r>
      <w:r>
        <w:rPr>
          <w:bCs/>
          <w:sz w:val="22"/>
        </w:rPr>
        <w:t>0,5.</w:t>
        <w:tab/>
        <w:tab/>
        <w:tab/>
        <w:tab/>
      </w:r>
      <w:r>
        <w:rPr>
          <w:b/>
          <w:bCs/>
          <w:sz w:val="22"/>
        </w:rPr>
        <w:t xml:space="preserve">D. </w:t>
      </w:r>
      <w:r>
        <w:rPr>
          <w:bCs/>
          <w:sz w:val="22"/>
        </w:rPr>
        <w:t>2,5.</w:t>
      </w:r>
    </w:p>
    <w:p>
      <w:pPr>
        <w:pStyle w:val="Normal"/>
        <w:rPr/>
      </w:pPr>
      <w:r>
        <w:rPr>
          <w:b/>
          <w:bCs/>
          <w:sz w:val="22"/>
        </w:rPr>
        <w:t xml:space="preserve">Câu 34: </w:t>
      </w:r>
      <w:r>
        <w:rPr>
          <w:bCs/>
          <w:sz w:val="22"/>
        </w:rPr>
        <w:t>Giao thoa sóng nước với hai nguồn giống hệt nhau A, B cách nhau 20 cm có tần số 50 Hz. Tốc độ truyền sóng trên mặt nước là 2 m/s. Trên mặt nước xét đường tròn tâm A, bán kính AB. Điểm trên đường tròn dao động với biên độ cực tiểu cách đường thẳng qua A, B một đoạn lớn nhất là</w:t>
      </w:r>
    </w:p>
    <w:p>
      <w:pPr>
        <w:pStyle w:val="Normal"/>
        <w:rPr/>
      </w:pPr>
      <w:r>
        <w:rPr>
          <w:b/>
          <w:bCs/>
          <w:sz w:val="22"/>
        </w:rPr>
        <w:t xml:space="preserve">A. </w:t>
      </w:r>
      <w:r>
        <w:rPr>
          <w:bCs/>
          <w:sz w:val="22"/>
        </w:rPr>
        <w:t>19,84 cm.</w:t>
        <w:tab/>
      </w:r>
      <w:r>
        <w:rPr>
          <w:b/>
          <w:bCs/>
          <w:sz w:val="22"/>
        </w:rPr>
        <w:t xml:space="preserve">B. </w:t>
      </w:r>
      <w:r>
        <w:rPr>
          <w:bCs/>
          <w:sz w:val="22"/>
        </w:rPr>
        <w:t>16,67 cm.</w:t>
        <w:tab/>
        <w:tab/>
      </w:r>
      <w:r>
        <w:rPr>
          <w:b/>
          <w:bCs/>
          <w:sz w:val="22"/>
        </w:rPr>
        <w:t xml:space="preserve">C. </w:t>
      </w:r>
      <w:r>
        <w:rPr>
          <w:bCs/>
          <w:sz w:val="22"/>
        </w:rPr>
        <w:t>18,37 cm.</w:t>
        <w:tab/>
        <w:tab/>
      </w:r>
      <w:r>
        <w:rPr>
          <w:b/>
          <w:bCs/>
          <w:sz w:val="22"/>
        </w:rPr>
        <w:t xml:space="preserve">D. </w:t>
      </w:r>
      <w:r>
        <w:rPr>
          <w:bCs/>
          <w:sz w:val="22"/>
        </w:rPr>
        <w:t>19,75 cm.</w:t>
      </w:r>
    </w:p>
    <w:p>
      <w:pPr>
        <w:pStyle w:val="Normal"/>
        <w:rPr>
          <w:bCs/>
          <w:sz w:val="22"/>
        </w:rPr>
      </w:pPr>
      <w:r>
        <w:rPr>
          <w:b/>
          <w:sz w:val="22"/>
        </w:rPr>
        <w:t xml:space="preserve">Câu 35: </w:t>
      </w:r>
      <w:r>
        <w:rPr>
          <w:sz w:val="22"/>
        </w:rPr>
        <w:t>Một chất điểm tham gia đồng thời 2 dao động cùng phương, có phương trình lần lượt là   x</w:t>
      </w:r>
      <w:r>
        <w:rPr>
          <w:sz w:val="22"/>
          <w:vertAlign w:val="subscript"/>
        </w:rPr>
        <w:t>1</w:t>
      </w:r>
      <w:r>
        <w:rPr>
          <w:sz w:val="22"/>
        </w:rPr>
        <w:t xml:space="preserve"> = A</w:t>
      </w:r>
      <w:r>
        <w:rPr>
          <w:sz w:val="22"/>
          <w:vertAlign w:val="subscript"/>
        </w:rPr>
        <w:t>1</w:t>
      </w:r>
      <w:r>
        <w:rPr>
          <w:sz w:val="22"/>
        </w:rPr>
        <w:t>cos(4πt) và x</w:t>
      </w:r>
      <w:r>
        <w:rPr>
          <w:sz w:val="22"/>
          <w:vertAlign w:val="subscript"/>
        </w:rPr>
        <w:t>2</w:t>
      </w:r>
      <w:r>
        <w:rPr>
          <w:sz w:val="22"/>
        </w:rPr>
        <w:t xml:space="preserve"> = A</w:t>
      </w:r>
      <w:r>
        <w:rPr>
          <w:sz w:val="22"/>
          <w:vertAlign w:val="subscript"/>
        </w:rPr>
        <w:t>2</w:t>
      </w:r>
      <w:r>
        <w:rPr>
          <w:sz w:val="22"/>
        </w:rPr>
        <w:t xml:space="preserve">cos(4πt + </w:t>
      </w:r>
      <w:r>
        <w:rPr>
          <w:rFonts w:eastAsia="Symbol" w:cs="Symbol" w:ascii="Symbol" w:hAnsi="Symbol"/>
          <w:sz w:val="22"/>
        </w:rPr>
        <w:t></w:t>
      </w:r>
      <w:r>
        <w:rPr>
          <w:sz w:val="22"/>
          <w:vertAlign w:val="subscript"/>
        </w:rPr>
        <w:t>2</w:t>
      </w:r>
      <w:r>
        <w:rPr>
          <w:sz w:val="22"/>
        </w:rPr>
        <w:t xml:space="preserve">). Phương trình dao động tổng hợp là </w:t>
      </w:r>
      <w:r>
        <w:rPr>
          <w:sz w:val="22"/>
        </w:rPr>
        <w:object w:dxaOrig="2020" w:dyaOrig="360">
          <v:shape id="ole_rId1079" style="width:101.2pt;height:18pt" o:ole="">
            <v:imagedata r:id="rId1080" o:title=""/>
          </v:shape>
          <o:OLEObject Type="Embed" ProgID="" ShapeID="ole_rId1079" DrawAspect="Content" ObjectID="_1663385218" r:id="rId1079"/>
        </w:object>
      </w:r>
      <w:r>
        <w:rPr>
          <w:sz w:val="22"/>
        </w:rPr>
        <w:t xml:space="preserve"> , trong đó </w:t>
      </w:r>
      <w:r>
        <w:rPr>
          <w:sz w:val="22"/>
        </w:rPr>
        <w:object w:dxaOrig="999" w:dyaOrig="579">
          <v:shape id="ole_rId1081" style="width:49.5pt;height:29.25pt" o:ole="">
            <v:imagedata r:id="rId1082" o:title=""/>
          </v:shape>
          <o:OLEObject Type="Embed" ProgID="" ShapeID="ole_rId1081" DrawAspect="Content" ObjectID="_682483614" r:id="rId1081"/>
        </w:object>
      </w:r>
      <w:r>
        <w:rPr>
          <w:sz w:val="22"/>
        </w:rPr>
        <w:t xml:space="preserve"> . Tỉ số </w:t>
      </w:r>
      <w:r>
        <w:rPr>
          <w:sz w:val="22"/>
        </w:rPr>
        <w:object w:dxaOrig="340" w:dyaOrig="639">
          <v:shape id="ole_rId1083" style="width:16.5pt;height:31.5pt" o:ole="">
            <v:imagedata r:id="rId1084" o:title=""/>
          </v:shape>
          <o:OLEObject Type="Embed" ProgID="" ShapeID="ole_rId1083" DrawAspect="Content" ObjectID="_64179066" r:id="rId1083"/>
        </w:object>
      </w:r>
      <w:r>
        <w:rPr>
          <w:sz w:val="22"/>
        </w:rPr>
        <w:t xml:space="preserve"> bằng</w:t>
      </w:r>
    </w:p>
    <w:p>
      <w:pPr>
        <w:pStyle w:val="Normal"/>
        <w:rPr/>
      </w:pPr>
      <w:r>
        <w:rPr>
          <w:b/>
          <w:bCs/>
          <w:sz w:val="22"/>
        </w:rPr>
        <w:t>A.</w:t>
      </w:r>
      <w:r>
        <w:rPr>
          <w:bCs/>
          <w:sz w:val="22"/>
        </w:rPr>
        <w:t xml:space="preserve"> </w:t>
      </w:r>
      <w:r>
        <w:rPr>
          <w:bCs/>
          <w:sz w:val="22"/>
        </w:rPr>
        <w:object w:dxaOrig="220" w:dyaOrig="580">
          <v:shape id="ole_rId1085" style="width:11.25pt;height:29.25pt" o:ole="">
            <v:imagedata r:id="rId1086" o:title=""/>
          </v:shape>
          <o:OLEObject Type="Embed" ProgID="" ShapeID="ole_rId1085" DrawAspect="Content" ObjectID="_102879805" r:id="rId1085"/>
        </w:object>
      </w:r>
      <w:r>
        <w:rPr>
          <w:bCs/>
          <w:sz w:val="22"/>
        </w:rPr>
        <w:t xml:space="preserve"> hoặc </w:t>
      </w:r>
      <w:r>
        <w:rPr>
          <w:bCs/>
          <w:sz w:val="22"/>
        </w:rPr>
        <w:object w:dxaOrig="220" w:dyaOrig="580">
          <v:shape id="ole_rId1087" style="width:11.25pt;height:29.25pt" o:ole="">
            <v:imagedata r:id="rId1088" o:title=""/>
          </v:shape>
          <o:OLEObject Type="Embed" ProgID="" ShapeID="ole_rId1087" DrawAspect="Content" ObjectID="_16428546" r:id="rId1087"/>
        </w:object>
      </w:r>
      <w:r>
        <w:rPr>
          <w:bCs/>
          <w:sz w:val="22"/>
        </w:rPr>
        <w:t>.</w:t>
        <w:tab/>
        <w:tab/>
        <w:tab/>
      </w:r>
      <w:r>
        <w:rPr>
          <w:b/>
          <w:bCs/>
          <w:sz w:val="22"/>
        </w:rPr>
        <w:t>B.</w:t>
      </w:r>
      <w:r>
        <w:rPr>
          <w:bCs/>
          <w:sz w:val="22"/>
        </w:rPr>
        <w:object w:dxaOrig="220" w:dyaOrig="580">
          <v:shape id="ole_rId1089" style="width:11.25pt;height:29.25pt" o:ole="">
            <v:imagedata r:id="rId1090" o:title=""/>
          </v:shape>
          <o:OLEObject Type="Embed" ProgID="" ShapeID="ole_rId1089" DrawAspect="Content" ObjectID="_1789947116" r:id="rId1089"/>
        </w:object>
      </w:r>
      <w:r>
        <w:rPr>
          <w:bCs/>
          <w:sz w:val="22"/>
        </w:rPr>
        <w:t xml:space="preserve"> hoặc </w:t>
      </w:r>
      <w:r>
        <w:rPr>
          <w:bCs/>
          <w:sz w:val="22"/>
        </w:rPr>
        <w:object w:dxaOrig="220" w:dyaOrig="580">
          <v:shape id="ole_rId1091" style="width:11.25pt;height:29.25pt" o:ole="">
            <v:imagedata r:id="rId1092" o:title=""/>
          </v:shape>
          <o:OLEObject Type="Embed" ProgID="" ShapeID="ole_rId1091" DrawAspect="Content" ObjectID="_145554107" r:id="rId1091"/>
        </w:object>
      </w:r>
      <w:r>
        <w:rPr>
          <w:bCs/>
          <w:sz w:val="22"/>
        </w:rPr>
        <w:t xml:space="preserve"> .</w:t>
        <w:tab/>
        <w:tab/>
      </w:r>
      <w:r>
        <w:rPr>
          <w:b/>
          <w:bCs/>
          <w:sz w:val="22"/>
        </w:rPr>
        <w:t>C.</w:t>
      </w:r>
      <w:r>
        <w:rPr>
          <w:bCs/>
          <w:sz w:val="22"/>
        </w:rPr>
        <w:object w:dxaOrig="220" w:dyaOrig="580">
          <v:shape id="ole_rId1093" style="width:11.25pt;height:29.25pt" o:ole="">
            <v:imagedata r:id="rId1094" o:title=""/>
          </v:shape>
          <o:OLEObject Type="Embed" ProgID="" ShapeID="ole_rId1093" DrawAspect="Content" ObjectID="_1760557294" r:id="rId1093"/>
        </w:object>
      </w:r>
      <w:r>
        <w:rPr>
          <w:bCs/>
          <w:sz w:val="22"/>
        </w:rPr>
        <w:t xml:space="preserve"> hoặc </w:t>
      </w:r>
      <w:r>
        <w:rPr>
          <w:bCs/>
          <w:sz w:val="22"/>
        </w:rPr>
        <w:object w:dxaOrig="220" w:dyaOrig="580">
          <v:shape id="ole_rId1095" style="width:11.25pt;height:29.25pt" o:ole="">
            <v:imagedata r:id="rId1096" o:title=""/>
          </v:shape>
          <o:OLEObject Type="Embed" ProgID="" ShapeID="ole_rId1095" DrawAspect="Content" ObjectID="_644655690" r:id="rId1095"/>
        </w:object>
      </w:r>
      <w:r>
        <w:rPr>
          <w:bCs/>
          <w:sz w:val="22"/>
        </w:rPr>
        <w:t xml:space="preserve"> .</w:t>
        <w:tab/>
        <w:tab/>
        <w:tab/>
      </w:r>
      <w:r>
        <w:rPr>
          <w:b/>
          <w:bCs/>
          <w:sz w:val="22"/>
        </w:rPr>
        <w:t>D.</w:t>
      </w:r>
      <w:r>
        <w:rPr>
          <w:bCs/>
          <w:sz w:val="22"/>
        </w:rPr>
        <w:object w:dxaOrig="220" w:dyaOrig="580">
          <v:shape id="ole_rId1097" style="width:11.25pt;height:29.25pt" o:ole="">
            <v:imagedata r:id="rId1098" o:title=""/>
          </v:shape>
          <o:OLEObject Type="Embed" ProgID="" ShapeID="ole_rId1097" DrawAspect="Content" ObjectID="_488389493" r:id="rId1097"/>
        </w:object>
      </w:r>
      <w:r>
        <w:rPr>
          <w:bCs/>
          <w:sz w:val="22"/>
        </w:rPr>
        <w:t xml:space="preserve"> hoặc </w:t>
      </w:r>
      <w:r>
        <w:rPr>
          <w:bCs/>
          <w:sz w:val="22"/>
        </w:rPr>
        <w:object w:dxaOrig="220" w:dyaOrig="580">
          <v:shape id="ole_rId1099" style="width:11.25pt;height:29.25pt" o:ole="">
            <v:imagedata r:id="rId1100" o:title=""/>
          </v:shape>
          <o:OLEObject Type="Embed" ProgID="" ShapeID="ole_rId1099" DrawAspect="Content" ObjectID="_1704431382" r:id="rId1099"/>
        </w:object>
      </w:r>
      <w:r>
        <w:rPr/>
        <w:t xml:space="preserve"> .</w:t>
      </w:r>
    </w:p>
    <w:tbl>
      <w:tblPr>
        <w:tblW w:w="10425" w:type="dxa"/>
        <w:jc w:val="start"/>
        <w:tblInd w:w="0" w:type="dxa"/>
        <w:tblCellMar>
          <w:top w:w="0" w:type="dxa"/>
          <w:start w:w="108" w:type="dxa"/>
          <w:bottom w:w="0" w:type="dxa"/>
          <w:end w:w="108" w:type="dxa"/>
        </w:tblCellMar>
      </w:tblPr>
      <w:tblGrid>
        <w:gridCol w:w="6254"/>
        <w:gridCol w:w="4171"/>
      </w:tblGrid>
      <w:tr>
        <w:trPr/>
        <w:tc>
          <w:tcPr>
            <w:tcW w:w="6254" w:type="dxa"/>
            <w:tcBorders/>
          </w:tcPr>
          <w:p>
            <w:pPr>
              <w:pStyle w:val="Normal"/>
              <w:rPr/>
            </w:pPr>
            <w:r>
              <w:rPr>
                <w:b/>
                <w:sz w:val="22"/>
                <w:lang w:val="nl-NL"/>
              </w:rPr>
              <w:t>Câu 36:</w:t>
            </w:r>
            <w:r>
              <w:rPr>
                <w:sz w:val="22"/>
                <w:lang w:val="nl-NL"/>
              </w:rPr>
              <w:t xml:space="preserve"> Hình vẽ bên là đồ thị biễu diễn sự phụ thuộc của li độ x vào thời gian t của hai dao động điều hòa cùng phương. Dao động của vật là tổng hợp của hai dao động nói trên. Trong 0,20 s đầu tiên kể từ t = 0, tốc độ trung bình của vật bằng.</w:t>
            </w:r>
          </w:p>
          <w:p>
            <w:pPr>
              <w:pStyle w:val="Normal"/>
              <w:rPr/>
            </w:pPr>
            <w:r>
              <w:rPr>
                <w:b/>
                <w:sz w:val="22"/>
                <w:lang w:val="nl-NL"/>
              </w:rPr>
              <w:t xml:space="preserve">A. </w:t>
            </w:r>
            <w:r>
              <w:rPr>
                <w:sz w:val="22"/>
              </w:rPr>
              <w:object w:dxaOrig="559" w:dyaOrig="340">
                <v:shape id="ole_rId1101" style="width:26.95pt;height:16.5pt" o:ole="">
                  <v:imagedata r:id="rId1102" o:title=""/>
                </v:shape>
                <o:OLEObject Type="Embed" ProgID="" ShapeID="ole_rId1101" DrawAspect="Content" ObjectID="_1125770012" r:id="rId1101"/>
              </w:object>
            </w:r>
            <w:r>
              <w:rPr>
                <w:sz w:val="22"/>
                <w:lang w:val="nl-NL"/>
              </w:rPr>
              <w:t xml:space="preserve"> cm/s.</w:t>
              <w:tab/>
              <w:tab/>
              <w:tab/>
            </w:r>
            <w:r>
              <w:rPr>
                <w:b/>
                <w:sz w:val="22"/>
                <w:lang w:val="nl-NL"/>
              </w:rPr>
              <w:t xml:space="preserve">B. </w:t>
            </w:r>
            <w:r>
              <w:rPr>
                <w:sz w:val="22"/>
                <w:lang w:val="nl-NL"/>
              </w:rPr>
              <w:t>40 cm/s.</w:t>
            </w:r>
          </w:p>
          <w:p>
            <w:pPr>
              <w:pStyle w:val="Normal"/>
              <w:rPr/>
            </w:pPr>
            <w:r>
              <w:rPr>
                <w:b/>
                <w:sz w:val="22"/>
                <w:lang w:val="nl-NL"/>
              </w:rPr>
              <w:t xml:space="preserve">C. </w:t>
            </w:r>
            <w:r>
              <w:rPr>
                <w:sz w:val="22"/>
              </w:rPr>
              <w:object w:dxaOrig="559" w:dyaOrig="340">
                <v:shape id="ole_rId1103" style="width:26.95pt;height:16.5pt" o:ole="">
                  <v:imagedata r:id="rId1104" o:title=""/>
                </v:shape>
                <o:OLEObject Type="Embed" ProgID="" ShapeID="ole_rId1103" DrawAspect="Content" ObjectID="_2118717698" r:id="rId1103"/>
              </w:object>
            </w:r>
            <w:r>
              <w:rPr>
                <w:sz w:val="22"/>
                <w:lang w:val="nl-NL"/>
              </w:rPr>
              <w:t xml:space="preserve"> cm/s.</w:t>
              <w:tab/>
              <w:tab/>
              <w:tab/>
            </w:r>
            <w:r>
              <w:rPr>
                <w:b/>
                <w:sz w:val="22"/>
                <w:lang w:val="nl-NL"/>
              </w:rPr>
              <w:t xml:space="preserve">D. </w:t>
            </w:r>
            <w:r>
              <w:rPr>
                <w:sz w:val="22"/>
                <w:lang w:val="nl-NL"/>
              </w:rPr>
              <w:t>20 cm/s.</w:t>
            </w:r>
          </w:p>
          <w:p>
            <w:pPr>
              <w:pStyle w:val="Normal"/>
              <w:rPr>
                <w:b/>
                <w:b/>
                <w:sz w:val="22"/>
                <w:lang w:val="nl-NL"/>
              </w:rPr>
            </w:pPr>
            <w:r>
              <w:rPr>
                <w:b/>
                <w:sz w:val="22"/>
                <w:lang w:val="nl-NL"/>
              </w:rPr>
            </w:r>
          </w:p>
        </w:tc>
        <w:tc>
          <w:tcPr>
            <w:tcW w:w="4171" w:type="dxa"/>
            <w:tcBorders/>
          </w:tcPr>
          <w:p>
            <w:pPr>
              <w:pStyle w:val="Normal"/>
              <w:rPr>
                <w:b/>
                <w:b/>
                <w:sz w:val="22"/>
                <w:lang w:val="nl-NL"/>
              </w:rPr>
            </w:pPr>
            <w:r>
              <w:rPr>
                <w:sz w:val="22"/>
              </w:rPr>
              <w:object w:dxaOrig="3461" w:dyaOrig="2200">
                <v:shape id="ole_rId1105" style="width:184.45pt;height:116.95pt" o:ole="">
                  <v:imagedata r:id="rId1106" o:title=""/>
                </v:shape>
                <o:OLEObject Type="Embed" ProgID="" ShapeID="ole_rId1105" DrawAspect="Content" ObjectID="_569717090" r:id="rId1105"/>
              </w:object>
            </w:r>
          </w:p>
        </w:tc>
      </w:tr>
    </w:tbl>
    <w:p>
      <w:pPr>
        <w:pStyle w:val="Mab5"/>
        <w:shd w:fill="FFFFFF" w:val="clear"/>
        <w:spacing w:before="0" w:after="0"/>
        <w:ind w:hanging="0"/>
        <w:rPr/>
      </w:pPr>
      <w:r>
        <w:rPr>
          <w:b/>
          <w:color w:val="000000"/>
          <w:szCs w:val="27"/>
        </w:rPr>
        <w:t xml:space="preserve">Câu </w:t>
      </w:r>
      <w:r>
        <w:rPr>
          <w:b/>
          <w:color w:val="000000"/>
          <w:szCs w:val="27"/>
          <w:lang w:val="en-US"/>
        </w:rPr>
        <w:t>37</w:t>
      </w:r>
      <w:r>
        <w:rPr>
          <w:b/>
          <w:color w:val="000000"/>
          <w:szCs w:val="27"/>
        </w:rPr>
        <w:t xml:space="preserve">. </w:t>
      </w:r>
      <w:r>
        <w:rPr>
          <w:color w:val="000000"/>
          <w:szCs w:val="27"/>
        </w:rPr>
        <w:t>Đặt điện áp xoay chiều vào hai đầu một cuộn cảm thuần có độ tự cảm L=1</w:t>
      </w:r>
      <w:r>
        <w:rPr>
          <w:color w:val="000000"/>
          <w:szCs w:val="27"/>
          <w:lang w:val="en-US"/>
        </w:rPr>
        <w:t>/</w:t>
      </w:r>
      <w:r>
        <w:rPr>
          <w:color w:val="000000"/>
          <w:szCs w:val="27"/>
        </w:rPr>
        <w:t>2πH</w:t>
      </w:r>
      <w:r>
        <w:rPr>
          <w:color w:val="000000"/>
          <w:szCs w:val="27"/>
          <w:lang w:val="en-US"/>
        </w:rPr>
        <w:t xml:space="preserve"> </w:t>
      </w:r>
      <w:r>
        <w:rPr>
          <w:color w:val="000000"/>
          <w:szCs w:val="27"/>
        </w:rPr>
        <w:t>thì cường độ dòng điện qua cuộn cảm có biểu thức I</w:t>
      </w:r>
      <w:r>
        <w:rPr>
          <w:color w:val="000000"/>
          <w:szCs w:val="27"/>
          <w:lang w:val="en-US"/>
        </w:rPr>
        <w:t xml:space="preserve"> </w:t>
      </w:r>
      <w:r>
        <w:rPr>
          <w:color w:val="000000"/>
          <w:szCs w:val="27"/>
        </w:rPr>
        <w:t>=</w:t>
      </w:r>
      <w:r>
        <w:rPr>
          <w:color w:val="000000"/>
          <w:szCs w:val="27"/>
          <w:lang w:val="en-US"/>
        </w:rPr>
        <w:t xml:space="preserve"> </w:t>
      </w:r>
      <w:r>
        <w:rPr>
          <w:color w:val="000000"/>
          <w:szCs w:val="27"/>
        </w:rPr>
        <w:t>I</w:t>
      </w:r>
      <w:r>
        <w:rPr>
          <w:color w:val="000000"/>
          <w:szCs w:val="27"/>
          <w:vertAlign w:val="subscript"/>
        </w:rPr>
        <w:t>0</w:t>
      </w:r>
      <w:r>
        <w:rPr>
          <w:color w:val="000000"/>
          <w:szCs w:val="27"/>
        </w:rPr>
        <w:t>cos(100πt</w:t>
      </w:r>
      <w:r>
        <w:rPr>
          <w:color w:val="000000"/>
          <w:szCs w:val="27"/>
          <w:lang w:val="en-US"/>
        </w:rPr>
        <w:t xml:space="preserve"> </w:t>
      </w:r>
      <w:r>
        <w:rPr>
          <w:color w:val="000000"/>
          <w:szCs w:val="27"/>
        </w:rPr>
        <w:t>−</w:t>
      </w:r>
      <w:r>
        <w:rPr>
          <w:color w:val="000000"/>
          <w:szCs w:val="27"/>
          <w:lang w:val="en-US"/>
        </w:rPr>
        <w:t xml:space="preserve"> </w:t>
      </w:r>
      <w:r>
        <w:rPr>
          <w:color w:val="000000"/>
          <w:szCs w:val="27"/>
        </w:rPr>
        <w:t>π</w:t>
      </w:r>
      <w:r>
        <w:rPr>
          <w:color w:val="000000"/>
          <w:szCs w:val="27"/>
          <w:lang w:val="en-US"/>
        </w:rPr>
        <w:t>/</w:t>
      </w:r>
      <w:r>
        <w:rPr>
          <w:color w:val="000000"/>
          <w:szCs w:val="27"/>
        </w:rPr>
        <w:t>6)</w:t>
      </w:r>
      <w:r>
        <w:rPr>
          <w:color w:val="000000"/>
          <w:szCs w:val="27"/>
          <w:lang w:val="en-US"/>
        </w:rPr>
        <w:t xml:space="preserve"> </w:t>
      </w:r>
      <w:r>
        <w:rPr>
          <w:color w:val="000000"/>
          <w:szCs w:val="27"/>
        </w:rPr>
        <w:t>(t tính bằng s). Tại thời điểm cường độ dòng điện qua cuộn cảm có giá trị 1,5 A thì điện áp hai đầu cuộn cảm là 100 V. Điện áp hai đầu cuộn cảm có biểu thức</w:t>
      </w:r>
    </w:p>
    <w:p>
      <w:pPr>
        <w:pStyle w:val="Mab5"/>
        <w:shd w:fill="FFFFFF" w:val="clear"/>
        <w:spacing w:before="0" w:after="0"/>
        <w:rPr/>
      </w:pPr>
      <w:r>
        <w:rPr>
          <w:b/>
          <w:color w:val="000000"/>
          <w:szCs w:val="27"/>
          <w:lang w:val="en-US"/>
        </w:rPr>
        <w:t xml:space="preserve">A. </w:t>
      </w:r>
      <w:r>
        <w:rPr>
          <w:color w:val="000000"/>
          <w:szCs w:val="27"/>
          <w:lang w:val="en-US"/>
        </w:rPr>
        <w:object w:dxaOrig="2520" w:dyaOrig="680">
          <v:shape id="ole_rId1107" style="width:126pt;height:33.75pt" o:ole="">
            <v:imagedata r:id="rId1108" o:title=""/>
          </v:shape>
          <o:OLEObject Type="Embed" ProgID="" ShapeID="ole_rId1107" DrawAspect="Content" ObjectID="_1918545169" r:id="rId1107"/>
        </w:object>
      </w:r>
      <w:r>
        <w:rPr>
          <w:color w:val="000000"/>
          <w:szCs w:val="27"/>
          <w:lang w:val="en-US"/>
        </w:rPr>
        <w:t xml:space="preserve"> </w:t>
        <w:tab/>
        <w:tab/>
        <w:tab/>
      </w:r>
      <w:r>
        <w:rPr>
          <w:b/>
          <w:color w:val="000000"/>
          <w:szCs w:val="27"/>
          <w:lang w:val="en-US"/>
        </w:rPr>
        <w:t xml:space="preserve">B. </w:t>
      </w:r>
      <w:r>
        <w:rPr>
          <w:color w:val="000000"/>
          <w:szCs w:val="27"/>
          <w:lang w:val="en-US"/>
        </w:rPr>
        <w:object w:dxaOrig="2860" w:dyaOrig="680">
          <v:shape id="ole_rId1109" style="width:142.55pt;height:33.75pt" o:ole="">
            <v:imagedata r:id="rId1110" o:title=""/>
          </v:shape>
          <o:OLEObject Type="Embed" ProgID="" ShapeID="ole_rId1109" DrawAspect="Content" ObjectID="_2085691228" r:id="rId1109"/>
        </w:object>
      </w:r>
      <w:r>
        <w:rPr>
          <w:color w:val="000000"/>
          <w:szCs w:val="27"/>
          <w:lang w:val="en-US"/>
        </w:rPr>
        <w:t xml:space="preserve"> </w:t>
      </w:r>
    </w:p>
    <w:p>
      <w:pPr>
        <w:pStyle w:val="Mab5"/>
        <w:shd w:fill="FFFFFF" w:val="clear"/>
        <w:spacing w:before="0" w:after="0"/>
        <w:rPr/>
      </w:pPr>
      <w:r>
        <w:rPr>
          <w:b/>
          <w:color w:val="000000"/>
          <w:szCs w:val="27"/>
          <w:lang w:val="en-US"/>
        </w:rPr>
        <w:t xml:space="preserve">C. </w:t>
      </w:r>
      <w:r>
        <w:rPr>
          <w:color w:val="000000"/>
          <w:szCs w:val="27"/>
          <w:lang w:val="en-US"/>
        </w:rPr>
        <w:object w:dxaOrig="2680" w:dyaOrig="680">
          <v:shape id="ole_rId1111" style="width:134.25pt;height:33.75pt" o:ole="">
            <v:imagedata r:id="rId1112" o:title=""/>
          </v:shape>
          <o:OLEObject Type="Embed" ProgID="" ShapeID="ole_rId1111" DrawAspect="Content" ObjectID="_1714334740" r:id="rId1111"/>
        </w:object>
      </w:r>
      <w:r>
        <w:rPr>
          <w:color w:val="000000"/>
          <w:szCs w:val="27"/>
          <w:lang w:val="en-US"/>
        </w:rPr>
        <w:t xml:space="preserve"> </w:t>
        <w:tab/>
        <w:tab/>
        <w:tab/>
      </w:r>
      <w:r>
        <w:rPr>
          <w:b/>
          <w:color w:val="000000"/>
          <w:szCs w:val="27"/>
          <w:lang w:val="en-US"/>
        </w:rPr>
        <w:t xml:space="preserve">D. </w:t>
      </w:r>
      <w:r>
        <w:rPr>
          <w:color w:val="000000"/>
          <w:szCs w:val="27"/>
          <w:lang w:val="en-US"/>
        </w:rPr>
        <w:object w:dxaOrig="2960" w:dyaOrig="680">
          <v:shape id="ole_rId1113" style="width:147.7pt;height:33.75pt" o:ole="">
            <v:imagedata r:id="rId1114" o:title=""/>
          </v:shape>
          <o:OLEObject Type="Embed" ProgID="" ShapeID="ole_rId1113" DrawAspect="Content" ObjectID="_1139238058" r:id="rId1113"/>
        </w:object>
      </w:r>
      <w:r>
        <w:rPr>
          <w:color w:val="000000"/>
          <w:szCs w:val="27"/>
          <w:lang w:val="en-US"/>
        </w:rPr>
        <w:t xml:space="preserve"> </w:t>
      </w:r>
    </w:p>
    <w:p>
      <w:pPr>
        <w:pStyle w:val="Normal"/>
        <w:rPr>
          <w:b/>
          <w:b/>
          <w:bCs/>
          <w:color w:val="000000"/>
          <w:sz w:val="22"/>
          <w:szCs w:val="27"/>
          <w:lang w:val="en-US"/>
        </w:rPr>
      </w:pPr>
      <w:r>
        <w:rPr>
          <w:b/>
          <w:bCs/>
          <w:color w:val="000000"/>
          <w:sz w:val="22"/>
          <w:szCs w:val="27"/>
          <w:lang w:val="en-US"/>
        </w:rPr>
      </w:r>
    </w:p>
    <w:tbl>
      <w:tblPr>
        <w:tblW w:w="10490" w:type="dxa"/>
        <w:jc w:val="start"/>
        <w:tblInd w:w="0" w:type="dxa"/>
        <w:tblCellMar>
          <w:top w:w="0" w:type="dxa"/>
          <w:start w:w="108" w:type="dxa"/>
          <w:bottom w:w="0" w:type="dxa"/>
          <w:end w:w="108" w:type="dxa"/>
        </w:tblCellMar>
      </w:tblPr>
      <w:tblGrid>
        <w:gridCol w:w="6345"/>
        <w:gridCol w:w="4145"/>
      </w:tblGrid>
      <w:tr>
        <w:trPr/>
        <w:tc>
          <w:tcPr>
            <w:tcW w:w="6345" w:type="dxa"/>
            <w:tcBorders/>
          </w:tcPr>
          <w:p>
            <w:pPr>
              <w:pStyle w:val="Normal"/>
              <w:rPr>
                <w:bCs/>
                <w:sz w:val="22"/>
              </w:rPr>
            </w:pPr>
            <w:r>
              <w:rPr>
                <w:b/>
                <w:bCs/>
                <w:sz w:val="22"/>
              </w:rPr>
              <w:t xml:space="preserve">Câu 38: </w:t>
            </w:r>
            <w:r>
              <w:rPr>
                <w:bCs/>
                <w:sz w:val="22"/>
              </w:rPr>
              <w:t xml:space="preserve">Đặt điện áp </w:t>
            </w:r>
            <w:r>
              <w:rPr>
                <w:sz w:val="22"/>
              </w:rPr>
              <w:object w:dxaOrig="1600" w:dyaOrig="380">
                <v:shape id="ole_rId1115" style="width:80.2pt;height:18.75pt" o:ole="">
                  <v:imagedata r:id="rId1116" o:title=""/>
                </v:shape>
                <o:OLEObject Type="Embed" ProgID="" ShapeID="ole_rId1115" DrawAspect="Content" ObjectID="_1522557030" r:id="rId1115"/>
              </w:object>
            </w:r>
            <w:r>
              <w:rPr>
                <w:bCs/>
                <w:sz w:val="22"/>
                <w:lang w:val="fr-FR"/>
              </w:rPr>
              <w:t xml:space="preserve">V (U và ω không đổi) vào hai đầu đoạn mạch gồm điện trở có giá trị a Ω, tụ điện có điện dung C và cuộn thuần cảm có hệ số tự cảm L mắc nối tiếp. </w:t>
            </w:r>
            <w:r>
              <w:rPr>
                <w:bCs/>
                <w:sz w:val="22"/>
              </w:rPr>
              <w:t>Biết U = a V</w:t>
            </w:r>
            <w:r>
              <w:rPr>
                <w:bCs/>
                <w:sz w:val="22"/>
                <w:lang w:val="fr-FR"/>
              </w:rPr>
              <w:t>, L thay đổi được. Hình vẽ bên mô tả đồ thị của điện áp hiệu dụng giữa hai bản tụ điện, điện áp hiệu dụng giữa hai đầu cuộn cảm và công suất tiêu thụ điện năng của toàn mạch theo cảm kháng. M và N lần lượt là hai đỉnh của đồ thị (1) và (2). Giá trị của a bằng</w:t>
            </w:r>
          </w:p>
          <w:p>
            <w:pPr>
              <w:pStyle w:val="Normal"/>
              <w:rPr/>
            </w:pPr>
            <w:r>
              <w:rPr>
                <w:b/>
                <w:bCs/>
                <w:sz w:val="22"/>
              </w:rPr>
              <w:t>A.</w:t>
            </w:r>
            <w:r>
              <w:rPr>
                <w:bCs/>
                <w:sz w:val="22"/>
                <w:lang w:val="fr-FR"/>
              </w:rPr>
              <w:t xml:space="preserve"> 30</w:t>
            </w:r>
            <w:r>
              <w:rPr>
                <w:bCs/>
                <w:sz w:val="22"/>
              </w:rPr>
              <w:t>.</w:t>
              <w:tab/>
              <w:tab/>
            </w:r>
            <w:r>
              <w:rPr>
                <w:b/>
                <w:bCs/>
                <w:sz w:val="22"/>
              </w:rPr>
              <w:t>B.</w:t>
            </w:r>
            <w:r>
              <w:rPr>
                <w:bCs/>
                <w:sz w:val="22"/>
                <w:lang w:val="fr-FR"/>
              </w:rPr>
              <w:t xml:space="preserve"> 50</w:t>
            </w:r>
            <w:r>
              <w:rPr>
                <w:bCs/>
                <w:sz w:val="22"/>
              </w:rPr>
              <w:t>.</w:t>
            </w:r>
          </w:p>
          <w:p>
            <w:pPr>
              <w:pStyle w:val="Normal"/>
              <w:rPr/>
            </w:pPr>
            <w:r>
              <w:rPr>
                <w:b/>
                <w:bCs/>
                <w:sz w:val="22"/>
              </w:rPr>
              <w:t>C.</w:t>
            </w:r>
            <w:r>
              <w:rPr>
                <w:bCs/>
                <w:sz w:val="22"/>
                <w:lang w:val="fr-FR"/>
              </w:rPr>
              <w:t xml:space="preserve"> 40</w:t>
            </w:r>
            <w:r>
              <w:rPr>
                <w:bCs/>
                <w:sz w:val="22"/>
              </w:rPr>
              <w:t>.</w:t>
              <w:tab/>
              <w:tab/>
            </w:r>
            <w:r>
              <w:rPr>
                <w:b/>
                <w:bCs/>
                <w:sz w:val="22"/>
              </w:rPr>
              <w:t>D.</w:t>
            </w:r>
            <w:r>
              <w:rPr>
                <w:bCs/>
                <w:sz w:val="22"/>
                <w:lang w:val="fr-FR"/>
              </w:rPr>
              <w:t xml:space="preserve"> 60.</w:t>
            </w:r>
          </w:p>
        </w:tc>
        <w:tc>
          <w:tcPr>
            <w:tcW w:w="4145" w:type="dxa"/>
            <w:tcBorders/>
          </w:tcPr>
          <w:p>
            <w:pPr>
              <w:pStyle w:val="Normal"/>
              <w:rPr>
                <w:b/>
                <w:b/>
                <w:bCs/>
                <w:sz w:val="22"/>
              </w:rPr>
            </w:pPr>
            <w:r>
              <w:rPr>
                <w:sz w:val="22"/>
              </w:rPr>
              <w:object w:dxaOrig="3480" w:dyaOrig="2458">
                <v:shape id="ole_rId1117" style="width:186pt;height:131.2pt" o:ole="">
                  <v:imagedata r:id="rId1118" o:title=""/>
                </v:shape>
                <o:OLEObject Type="Embed" ProgID="" ShapeID="ole_rId1117" DrawAspect="Content" ObjectID="_1561966564" r:id="rId1117"/>
              </w:object>
            </w:r>
          </w:p>
        </w:tc>
      </w:tr>
    </w:tbl>
    <w:p>
      <w:pPr>
        <w:pStyle w:val="Normal"/>
        <w:rPr/>
      </w:pPr>
      <w:r>
        <w:rPr>
          <w:b/>
          <w:sz w:val="22"/>
          <w:lang w:val="nl-NL"/>
        </w:rPr>
        <w:t>Câu 39:</w:t>
      </w:r>
      <w:r>
        <w:rPr>
          <w:sz w:val="22"/>
          <w:lang w:val="nl-NL"/>
        </w:rPr>
        <w:t xml:space="preserve"> Đặt một điện áp xoay chiều u = U</w:t>
      </w:r>
      <w:r>
        <w:rPr>
          <w:sz w:val="22"/>
          <w:vertAlign w:val="subscript"/>
          <w:lang w:val="nl-NL"/>
        </w:rPr>
        <w:t>0</w:t>
      </w:r>
      <w:r>
        <w:rPr>
          <w:sz w:val="22"/>
          <w:lang w:val="nl-NL"/>
        </w:rPr>
        <w:t>cosωt</w:t>
      </w:r>
      <w:r>
        <w:rPr>
          <w:sz w:val="22"/>
        </w:rPr>
        <w:t xml:space="preserve"> </w:t>
      </w:r>
      <w:r>
        <w:rPr>
          <w:sz w:val="22"/>
          <w:lang w:val="nl-NL"/>
        </w:rPr>
        <w:t xml:space="preserve">vào hai đầu đoạn mạch AB theo tứ tự gồm điện trở R = 90 </w:t>
      </w:r>
      <w:r>
        <w:rPr>
          <w:sz w:val="22"/>
        </w:rPr>
        <w:t>Ω</w:t>
      </w:r>
      <w:r>
        <w:rPr>
          <w:sz w:val="22"/>
          <w:lang w:val="nl-NL"/>
        </w:rPr>
        <w:t xml:space="preserve">, cuộn dây không thuần cảm có điện trở r = 10 </w:t>
      </w:r>
      <w:r>
        <w:rPr>
          <w:sz w:val="22"/>
        </w:rPr>
        <w:t>Ω</w:t>
      </w:r>
      <w:r>
        <w:rPr>
          <w:sz w:val="22"/>
          <w:lang w:val="nl-NL"/>
        </w:rPr>
        <w:t xml:space="preserve"> và tụ điện có điện dung C thay đổi được. M là điểm nối giữa điện trở R và cuộn dây. Khi C = C</w:t>
      </w:r>
      <w:r>
        <w:rPr>
          <w:sz w:val="22"/>
          <w:vertAlign w:val="subscript"/>
          <w:lang w:val="nl-NL"/>
        </w:rPr>
        <w:t>1</w:t>
      </w:r>
      <w:r>
        <w:rPr>
          <w:sz w:val="22"/>
          <w:lang w:val="nl-NL"/>
        </w:rPr>
        <w:t xml:space="preserve"> thì điện áp hiệu dụng hai đầu đoạn mạch MB đạt giá trị cực tiểu bằng </w:t>
      </w:r>
      <w:r>
        <w:rPr>
          <w:sz w:val="22"/>
        </w:rPr>
        <w:object w:dxaOrig="299" w:dyaOrig="320">
          <v:shape id="ole_rId1119" style="width:15pt;height:15.7pt" o:ole="">
            <v:imagedata r:id="rId1120" o:title=""/>
          </v:shape>
          <o:OLEObject Type="Embed" ProgID="" ShapeID="ole_rId1119" DrawAspect="Content" ObjectID="_551426669" r:id="rId1119"/>
        </w:object>
      </w:r>
      <w:r>
        <w:rPr>
          <w:sz w:val="22"/>
          <w:lang w:val="nl-NL"/>
        </w:rPr>
        <w:t>; khi C = C</w:t>
      </w:r>
      <w:r>
        <w:rPr>
          <w:sz w:val="22"/>
          <w:vertAlign w:val="subscript"/>
          <w:lang w:val="nl-NL"/>
        </w:rPr>
        <w:t>2</w:t>
      </w:r>
      <w:r>
        <w:rPr>
          <w:sz w:val="22"/>
          <w:lang w:val="nl-NL"/>
        </w:rPr>
        <w:t xml:space="preserve"> = 0,5C</w:t>
      </w:r>
      <w:r>
        <w:rPr>
          <w:sz w:val="22"/>
          <w:vertAlign w:val="subscript"/>
          <w:lang w:val="nl-NL"/>
        </w:rPr>
        <w:t>1</w:t>
      </w:r>
      <w:r>
        <w:rPr>
          <w:sz w:val="22"/>
          <w:lang w:val="nl-NL"/>
        </w:rPr>
        <w:t xml:space="preserve"> thì điện áp hiệu dụng trên tụ điện đạt giá trị cực đại bằng U</w:t>
      </w:r>
      <w:r>
        <w:rPr>
          <w:sz w:val="22"/>
          <w:vertAlign w:val="subscript"/>
          <w:lang w:val="nl-NL"/>
        </w:rPr>
        <w:t>2</w:t>
      </w:r>
      <w:r>
        <w:rPr>
          <w:sz w:val="22"/>
          <w:lang w:val="nl-NL"/>
        </w:rPr>
        <w:t xml:space="preserve">. Tỉ số </w:t>
      </w:r>
      <w:r>
        <w:rPr>
          <w:sz w:val="22"/>
        </w:rPr>
        <w:object w:dxaOrig="379" w:dyaOrig="639">
          <v:shape id="ole_rId1121" style="width:18.75pt;height:31.5pt" o:ole="">
            <v:imagedata r:id="rId1122" o:title=""/>
          </v:shape>
          <o:OLEObject Type="Embed" ProgID="" ShapeID="ole_rId1121" DrawAspect="Content" ObjectID="_2005407092" r:id="rId1121"/>
        </w:object>
      </w:r>
      <w:r>
        <w:rPr>
          <w:sz w:val="22"/>
          <w:lang w:val="nl-NL"/>
        </w:rPr>
        <w:t xml:space="preserve"> bằng:</w:t>
      </w:r>
    </w:p>
    <w:p>
      <w:pPr>
        <w:pStyle w:val="Normal"/>
        <w:rPr>
          <w:position w:val="-6"/>
          <w:sz w:val="22"/>
          <w:lang w:val="nl-NL"/>
        </w:rPr>
      </w:pPr>
      <w:r>
        <w:rPr>
          <w:b/>
          <w:bCs/>
          <w:sz w:val="22"/>
          <w:lang w:val="nl-NL"/>
        </w:rPr>
        <w:t xml:space="preserve">A. </w:t>
      </w:r>
      <w:r>
        <w:rPr>
          <w:sz w:val="22"/>
        </w:rPr>
        <w:object w:dxaOrig="460" w:dyaOrig="320">
          <v:shape id="ole_rId1123" style="width:22.45pt;height:15.7pt" o:ole="">
            <v:imagedata r:id="rId1124" o:title=""/>
          </v:shape>
          <o:OLEObject Type="Embed" ProgID="" ShapeID="ole_rId1123" DrawAspect="Content" ObjectID="_1087535866" r:id="rId1123"/>
        </w:object>
      </w:r>
      <w:r>
        <w:rPr>
          <w:sz w:val="22"/>
        </w:rPr>
        <w:tab/>
      </w:r>
      <w:r>
        <w:rPr>
          <w:sz w:val="22"/>
          <w:lang w:val="nl-NL"/>
        </w:rPr>
        <w:tab/>
      </w:r>
      <w:r>
        <w:rPr>
          <w:b/>
          <w:bCs/>
          <w:sz w:val="22"/>
          <w:lang w:val="nl-NL"/>
        </w:rPr>
        <w:t xml:space="preserve">B. </w:t>
      </w:r>
      <w:r>
        <w:rPr>
          <w:sz w:val="22"/>
        </w:rPr>
        <w:object w:dxaOrig="359" w:dyaOrig="320">
          <v:shape id="ole_rId1125" style="width:18pt;height:15.7pt" o:ole="">
            <v:imagedata r:id="rId1126" o:title=""/>
          </v:shape>
          <o:OLEObject Type="Embed" ProgID="" ShapeID="ole_rId1125" DrawAspect="Content" ObjectID="_823669481" r:id="rId1125"/>
        </w:object>
      </w:r>
      <w:r>
        <w:rPr>
          <w:sz w:val="22"/>
          <w:lang w:val="nl-NL"/>
        </w:rPr>
        <w:tab/>
        <w:tab/>
        <w:tab/>
        <w:tab/>
      </w:r>
      <w:r>
        <w:rPr>
          <w:b/>
          <w:bCs/>
          <w:sz w:val="22"/>
          <w:lang w:val="nl-NL"/>
        </w:rPr>
        <w:t xml:space="preserve">C. </w:t>
      </w:r>
      <w:r>
        <w:rPr>
          <w:sz w:val="22"/>
        </w:rPr>
        <w:object w:dxaOrig="559" w:dyaOrig="319">
          <v:shape id="ole_rId1127" style="width:26.95pt;height:15.7pt" o:ole="">
            <v:imagedata r:id="rId1128" o:title=""/>
          </v:shape>
          <o:OLEObject Type="Embed" ProgID="" ShapeID="ole_rId1127" DrawAspect="Content" ObjectID="_179203677" r:id="rId1127"/>
        </w:object>
      </w:r>
      <w:r>
        <w:rPr>
          <w:sz w:val="22"/>
          <w:lang w:val="nl-NL"/>
        </w:rPr>
        <w:tab/>
        <w:tab/>
        <w:tab/>
      </w:r>
      <w:r>
        <w:rPr>
          <w:b/>
          <w:bCs/>
          <w:sz w:val="22"/>
          <w:lang w:val="nl-NL"/>
        </w:rPr>
        <w:t xml:space="preserve">D. </w:t>
      </w:r>
      <w:r>
        <w:rPr>
          <w:sz w:val="22"/>
        </w:rPr>
        <w:object w:dxaOrig="460" w:dyaOrig="320">
          <v:shape id="ole_rId1129" style="width:22.45pt;height:15.7pt" o:ole="">
            <v:imagedata r:id="rId1130" o:title=""/>
          </v:shape>
          <o:OLEObject Type="Embed" ProgID="" ShapeID="ole_rId1129" DrawAspect="Content" ObjectID="_1570136669" r:id="rId1129"/>
        </w:object>
      </w:r>
    </w:p>
    <w:p>
      <w:pPr>
        <w:pStyle w:val="Normal"/>
        <w:rPr/>
      </w:pPr>
      <w:r>
        <w:rPr>
          <w:b/>
          <w:bCs/>
          <w:sz w:val="22"/>
        </w:rPr>
        <w:t xml:space="preserve">Câu 40: </w:t>
      </w:r>
      <w:r>
        <w:rPr>
          <w:bCs/>
          <w:sz w:val="22"/>
        </w:rPr>
        <w:t>Điện áp hiệu dụng giữa hai cực của một trạm phát điện cần tăng lên bao nhiêu lần để giảm công suất hao phí trên đường dây tải điện 100 lần, với điều kiện công suất truyền đến tải tiêu thụ không đổi? Biết rằng khi chưa tăng điện áp độ giảm điện áp trên đường dây tải điện bằng 5</w:t>
      </w:r>
      <w:r>
        <w:rPr>
          <w:bCs/>
          <w:iCs/>
          <w:sz w:val="22"/>
        </w:rPr>
        <w:t>%</w:t>
      </w:r>
      <w:r>
        <w:rPr>
          <w:bCs/>
          <w:sz w:val="22"/>
        </w:rPr>
        <w:t xml:space="preserve"> điện áp hiệu dụng giữa hai cực của trạm phát điện. Coi cường độ dòng điện trong mạch luôn cùng pha với điện áp đặt lên đường dây.</w:t>
      </w:r>
    </w:p>
    <w:p>
      <w:pPr>
        <w:pStyle w:val="Normal"/>
        <w:rPr/>
      </w:pPr>
      <w:r>
        <w:rPr>
          <w:b/>
          <w:bCs/>
          <w:sz w:val="22"/>
        </w:rPr>
        <w:t>A.</w:t>
      </w:r>
      <w:r>
        <w:rPr>
          <w:bCs/>
          <w:sz w:val="22"/>
        </w:rPr>
        <w:t xml:space="preserve"> 8,515 lần</w:t>
        <w:tab/>
      </w:r>
      <w:r>
        <w:rPr>
          <w:b/>
          <w:bCs/>
          <w:sz w:val="22"/>
        </w:rPr>
        <w:t>B.</w:t>
      </w:r>
      <w:r>
        <w:rPr>
          <w:bCs/>
          <w:sz w:val="22"/>
        </w:rPr>
        <w:t xml:space="preserve"> 9,01 lần</w:t>
        <w:tab/>
        <w:tab/>
        <w:tab/>
      </w:r>
      <w:r>
        <w:rPr>
          <w:b/>
          <w:bCs/>
          <w:sz w:val="22"/>
        </w:rPr>
        <w:t>C.</w:t>
      </w:r>
      <w:r>
        <w:rPr>
          <w:bCs/>
          <w:sz w:val="22"/>
        </w:rPr>
        <w:t xml:space="preserve"> 10 lần</w:t>
        <w:tab/>
        <w:tab/>
        <w:tab/>
      </w:r>
      <w:r>
        <w:rPr>
          <w:b/>
          <w:bCs/>
          <w:sz w:val="22"/>
        </w:rPr>
        <w:t>D.</w:t>
      </w:r>
      <w:r>
        <w:rPr>
          <w:bCs/>
          <w:sz w:val="22"/>
        </w:rPr>
        <w:t xml:space="preserve"> 9,505 lần</w:t>
      </w:r>
    </w:p>
    <w:p>
      <w:pPr>
        <w:pStyle w:val="Normal"/>
        <w:jc w:val="center"/>
        <w:rPr>
          <w:b/>
          <w:b/>
          <w:bCs/>
          <w:sz w:val="22"/>
          <w:highlight w:val="yellow"/>
        </w:rPr>
      </w:pPr>
      <w:r>
        <w:rPr>
          <w:b/>
          <w:bCs/>
          <w:sz w:val="22"/>
          <w:highlight w:val="yellow"/>
        </w:rPr>
      </w:r>
    </w:p>
    <w:p>
      <w:pPr>
        <w:pStyle w:val="Normal"/>
        <w:jc w:val="center"/>
        <w:rPr>
          <w:b/>
          <w:b/>
          <w:sz w:val="22"/>
        </w:rPr>
      </w:pPr>
      <w:r>
        <w:rPr>
          <w:b/>
          <w:sz w:val="22"/>
          <w:highlight w:val="yellow"/>
        </w:rPr>
        <w:t xml:space="preserve">ĐÁP ÁN </w:t>
      </w:r>
    </w:p>
    <w:tbl>
      <w:tblPr>
        <w:tblW w:w="9786" w:type="dxa"/>
        <w:jc w:val="center"/>
        <w:tblInd w:w="0" w:type="dxa"/>
        <w:tblCellMar>
          <w:top w:w="0" w:type="dxa"/>
          <w:start w:w="108" w:type="dxa"/>
          <w:bottom w:w="0" w:type="dxa"/>
          <w:end w:w="108" w:type="dxa"/>
        </w:tblCellMar>
      </w:tblPr>
      <w:tblGrid>
        <w:gridCol w:w="977"/>
        <w:gridCol w:w="978"/>
        <w:gridCol w:w="977"/>
        <w:gridCol w:w="978"/>
        <w:gridCol w:w="978"/>
        <w:gridCol w:w="977"/>
        <w:gridCol w:w="978"/>
        <w:gridCol w:w="977"/>
        <w:gridCol w:w="978"/>
        <w:gridCol w:w="988"/>
      </w:tblGrid>
      <w:tr>
        <w:trPr/>
        <w:tc>
          <w:tcPr>
            <w:tcW w:w="977"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1.C</w:t>
            </w:r>
          </w:p>
        </w:tc>
        <w:tc>
          <w:tcPr>
            <w:tcW w:w="978"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2.D</w:t>
            </w:r>
          </w:p>
        </w:tc>
        <w:tc>
          <w:tcPr>
            <w:tcW w:w="977"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3.B</w:t>
            </w:r>
          </w:p>
        </w:tc>
        <w:tc>
          <w:tcPr>
            <w:tcW w:w="978"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4.D</w:t>
            </w:r>
          </w:p>
        </w:tc>
        <w:tc>
          <w:tcPr>
            <w:tcW w:w="978"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5.D</w:t>
            </w:r>
          </w:p>
        </w:tc>
        <w:tc>
          <w:tcPr>
            <w:tcW w:w="977" w:type="dxa"/>
            <w:tcBorders>
              <w:top w:val="single" w:sz="4" w:space="0" w:color="000000"/>
              <w:start w:val="single" w:sz="4" w:space="0" w:color="000000"/>
              <w:bottom w:val="single" w:sz="4" w:space="0" w:color="000000"/>
            </w:tcBorders>
            <w:shd w:fill="FABF8F" w:val="clear"/>
          </w:tcPr>
          <w:p>
            <w:pPr>
              <w:pStyle w:val="Normal"/>
              <w:rPr>
                <w:b/>
                <w:b/>
                <w:sz w:val="22"/>
              </w:rPr>
            </w:pPr>
            <w:r>
              <w:rPr>
                <w:b/>
                <w:sz w:val="22"/>
              </w:rPr>
              <w:t>6.D</w:t>
            </w:r>
          </w:p>
        </w:tc>
        <w:tc>
          <w:tcPr>
            <w:tcW w:w="978" w:type="dxa"/>
            <w:tcBorders>
              <w:top w:val="single" w:sz="4" w:space="0" w:color="000000"/>
              <w:start w:val="single" w:sz="4" w:space="0" w:color="000000"/>
              <w:bottom w:val="single" w:sz="4" w:space="0" w:color="000000"/>
            </w:tcBorders>
            <w:shd w:fill="FABF8F" w:val="clear"/>
          </w:tcPr>
          <w:p>
            <w:pPr>
              <w:pStyle w:val="Normal"/>
              <w:rPr>
                <w:b/>
                <w:b/>
                <w:sz w:val="22"/>
              </w:rPr>
            </w:pPr>
            <w:r>
              <w:rPr>
                <w:b/>
                <w:sz w:val="22"/>
              </w:rPr>
              <w:t>7.B</w:t>
            </w:r>
          </w:p>
        </w:tc>
        <w:tc>
          <w:tcPr>
            <w:tcW w:w="977" w:type="dxa"/>
            <w:tcBorders>
              <w:top w:val="single" w:sz="4" w:space="0" w:color="000000"/>
              <w:start w:val="single" w:sz="4" w:space="0" w:color="000000"/>
              <w:bottom w:val="single" w:sz="4" w:space="0" w:color="000000"/>
            </w:tcBorders>
            <w:shd w:fill="FABF8F" w:val="clear"/>
          </w:tcPr>
          <w:p>
            <w:pPr>
              <w:pStyle w:val="Normal"/>
              <w:rPr>
                <w:b/>
                <w:b/>
                <w:sz w:val="22"/>
              </w:rPr>
            </w:pPr>
            <w:r>
              <w:rPr>
                <w:b/>
                <w:sz w:val="22"/>
              </w:rPr>
              <w:t>8.B</w:t>
            </w:r>
          </w:p>
        </w:tc>
        <w:tc>
          <w:tcPr>
            <w:tcW w:w="978" w:type="dxa"/>
            <w:tcBorders>
              <w:top w:val="single" w:sz="4" w:space="0" w:color="000000"/>
              <w:start w:val="single" w:sz="4" w:space="0" w:color="000000"/>
              <w:bottom w:val="single" w:sz="4" w:space="0" w:color="000000"/>
            </w:tcBorders>
            <w:shd w:fill="FABF8F" w:val="clear"/>
          </w:tcPr>
          <w:p>
            <w:pPr>
              <w:pStyle w:val="Normal"/>
              <w:rPr>
                <w:b/>
                <w:b/>
                <w:sz w:val="22"/>
              </w:rPr>
            </w:pPr>
            <w:r>
              <w:rPr>
                <w:b/>
                <w:sz w:val="22"/>
              </w:rPr>
              <w:t>9.C</w:t>
            </w:r>
          </w:p>
        </w:tc>
        <w:tc>
          <w:tcPr>
            <w:tcW w:w="988" w:type="dxa"/>
            <w:tcBorders>
              <w:top w:val="single" w:sz="4" w:space="0" w:color="000000"/>
              <w:start w:val="single" w:sz="4" w:space="0" w:color="000000"/>
              <w:bottom w:val="single" w:sz="4" w:space="0" w:color="000000"/>
              <w:end w:val="single" w:sz="4" w:space="0" w:color="000000"/>
            </w:tcBorders>
            <w:shd w:fill="FABF8F" w:val="clear"/>
          </w:tcPr>
          <w:p>
            <w:pPr>
              <w:pStyle w:val="Normal"/>
              <w:rPr>
                <w:b/>
                <w:b/>
                <w:sz w:val="22"/>
              </w:rPr>
            </w:pPr>
            <w:r>
              <w:rPr>
                <w:b/>
                <w:sz w:val="22"/>
              </w:rPr>
              <w:t>10.C</w:t>
            </w:r>
          </w:p>
        </w:tc>
      </w:tr>
      <w:tr>
        <w:trPr/>
        <w:tc>
          <w:tcPr>
            <w:tcW w:w="977" w:type="dxa"/>
            <w:tcBorders>
              <w:top w:val="single" w:sz="4" w:space="0" w:color="000000"/>
              <w:start w:val="single" w:sz="4" w:space="0" w:color="000000"/>
              <w:bottom w:val="single" w:sz="4" w:space="0" w:color="000000"/>
            </w:tcBorders>
            <w:shd w:fill="B2A1C7" w:val="clear"/>
          </w:tcPr>
          <w:p>
            <w:pPr>
              <w:pStyle w:val="Normal"/>
              <w:rPr>
                <w:b/>
                <w:b/>
                <w:sz w:val="22"/>
              </w:rPr>
            </w:pPr>
            <w:r>
              <w:rPr>
                <w:b/>
                <w:sz w:val="22"/>
              </w:rPr>
              <w:t>11.D</w:t>
            </w:r>
          </w:p>
        </w:tc>
        <w:tc>
          <w:tcPr>
            <w:tcW w:w="978" w:type="dxa"/>
            <w:tcBorders>
              <w:top w:val="single" w:sz="4" w:space="0" w:color="000000"/>
              <w:start w:val="single" w:sz="4" w:space="0" w:color="000000"/>
              <w:bottom w:val="single" w:sz="4" w:space="0" w:color="000000"/>
            </w:tcBorders>
            <w:shd w:fill="B2A1C7" w:val="clear"/>
          </w:tcPr>
          <w:p>
            <w:pPr>
              <w:pStyle w:val="Normal"/>
              <w:rPr>
                <w:b/>
                <w:b/>
                <w:sz w:val="22"/>
              </w:rPr>
            </w:pPr>
            <w:r>
              <w:rPr>
                <w:b/>
                <w:sz w:val="22"/>
              </w:rPr>
              <w:t>12.D</w:t>
            </w:r>
          </w:p>
        </w:tc>
        <w:tc>
          <w:tcPr>
            <w:tcW w:w="977" w:type="dxa"/>
            <w:tcBorders>
              <w:top w:val="single" w:sz="4" w:space="0" w:color="000000"/>
              <w:start w:val="single" w:sz="4" w:space="0" w:color="000000"/>
              <w:bottom w:val="single" w:sz="4" w:space="0" w:color="000000"/>
            </w:tcBorders>
            <w:shd w:fill="B2A1C7" w:val="clear"/>
          </w:tcPr>
          <w:p>
            <w:pPr>
              <w:pStyle w:val="Normal"/>
              <w:rPr>
                <w:b/>
                <w:b/>
                <w:sz w:val="22"/>
              </w:rPr>
            </w:pPr>
            <w:r>
              <w:rPr>
                <w:b/>
                <w:sz w:val="22"/>
              </w:rPr>
              <w:t>13.C</w:t>
            </w:r>
          </w:p>
        </w:tc>
        <w:tc>
          <w:tcPr>
            <w:tcW w:w="978" w:type="dxa"/>
            <w:tcBorders>
              <w:top w:val="single" w:sz="4" w:space="0" w:color="000000"/>
              <w:start w:val="single" w:sz="4" w:space="0" w:color="000000"/>
              <w:bottom w:val="single" w:sz="4" w:space="0" w:color="000000"/>
            </w:tcBorders>
            <w:shd w:fill="B2A1C7" w:val="clear"/>
          </w:tcPr>
          <w:p>
            <w:pPr>
              <w:pStyle w:val="Normal"/>
              <w:rPr>
                <w:b/>
                <w:b/>
                <w:sz w:val="22"/>
              </w:rPr>
            </w:pPr>
            <w:r>
              <w:rPr>
                <w:b/>
                <w:sz w:val="22"/>
              </w:rPr>
              <w:t>14.A</w:t>
            </w:r>
          </w:p>
        </w:tc>
        <w:tc>
          <w:tcPr>
            <w:tcW w:w="978" w:type="dxa"/>
            <w:tcBorders>
              <w:top w:val="single" w:sz="4" w:space="0" w:color="000000"/>
              <w:start w:val="single" w:sz="4" w:space="0" w:color="000000"/>
              <w:bottom w:val="single" w:sz="4" w:space="0" w:color="000000"/>
            </w:tcBorders>
            <w:shd w:fill="B2A1C7" w:val="clear"/>
          </w:tcPr>
          <w:p>
            <w:pPr>
              <w:pStyle w:val="Normal"/>
              <w:rPr>
                <w:b/>
                <w:b/>
                <w:sz w:val="22"/>
              </w:rPr>
            </w:pPr>
            <w:r>
              <w:rPr>
                <w:b/>
                <w:sz w:val="22"/>
              </w:rPr>
              <w:t>15.C</w:t>
            </w:r>
          </w:p>
        </w:tc>
        <w:tc>
          <w:tcPr>
            <w:tcW w:w="977"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16.B</w:t>
            </w:r>
          </w:p>
        </w:tc>
        <w:tc>
          <w:tcPr>
            <w:tcW w:w="978"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17.C</w:t>
            </w:r>
          </w:p>
        </w:tc>
        <w:tc>
          <w:tcPr>
            <w:tcW w:w="977"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18.C</w:t>
            </w:r>
          </w:p>
        </w:tc>
        <w:tc>
          <w:tcPr>
            <w:tcW w:w="978"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19.D</w:t>
            </w:r>
          </w:p>
        </w:tc>
        <w:tc>
          <w:tcPr>
            <w:tcW w:w="988" w:type="dxa"/>
            <w:tcBorders>
              <w:top w:val="single" w:sz="4" w:space="0" w:color="000000"/>
              <w:start w:val="single" w:sz="4" w:space="0" w:color="000000"/>
              <w:bottom w:val="single" w:sz="4" w:space="0" w:color="000000"/>
              <w:end w:val="single" w:sz="4" w:space="0" w:color="000000"/>
            </w:tcBorders>
            <w:shd w:fill="E5B8B7" w:val="clear"/>
          </w:tcPr>
          <w:p>
            <w:pPr>
              <w:pStyle w:val="Normal"/>
              <w:rPr>
                <w:b/>
                <w:b/>
                <w:sz w:val="22"/>
              </w:rPr>
            </w:pPr>
            <w:r>
              <w:rPr>
                <w:b/>
                <w:sz w:val="22"/>
              </w:rPr>
              <w:t>20.A</w:t>
            </w:r>
          </w:p>
        </w:tc>
      </w:tr>
      <w:tr>
        <w:trPr/>
        <w:tc>
          <w:tcPr>
            <w:tcW w:w="977" w:type="dxa"/>
            <w:tcBorders>
              <w:top w:val="single" w:sz="4" w:space="0" w:color="000000"/>
              <w:start w:val="single" w:sz="4" w:space="0" w:color="000000"/>
              <w:bottom w:val="single" w:sz="4" w:space="0" w:color="000000"/>
            </w:tcBorders>
            <w:shd w:fill="FABF8F" w:val="clear"/>
          </w:tcPr>
          <w:p>
            <w:pPr>
              <w:pStyle w:val="Normal"/>
              <w:rPr>
                <w:b/>
                <w:b/>
                <w:sz w:val="22"/>
              </w:rPr>
            </w:pPr>
            <w:r>
              <w:rPr>
                <w:b/>
                <w:sz w:val="22"/>
              </w:rPr>
              <w:t>21.B</w:t>
            </w:r>
          </w:p>
        </w:tc>
        <w:tc>
          <w:tcPr>
            <w:tcW w:w="978" w:type="dxa"/>
            <w:tcBorders>
              <w:top w:val="single" w:sz="4" w:space="0" w:color="000000"/>
              <w:start w:val="single" w:sz="4" w:space="0" w:color="000000"/>
              <w:bottom w:val="single" w:sz="4" w:space="0" w:color="000000"/>
            </w:tcBorders>
            <w:shd w:fill="FABF8F" w:val="clear"/>
          </w:tcPr>
          <w:p>
            <w:pPr>
              <w:pStyle w:val="Normal"/>
              <w:rPr>
                <w:b/>
                <w:b/>
                <w:sz w:val="22"/>
              </w:rPr>
            </w:pPr>
            <w:r>
              <w:rPr>
                <w:b/>
                <w:sz w:val="22"/>
              </w:rPr>
              <w:t>22.C</w:t>
            </w:r>
          </w:p>
        </w:tc>
        <w:tc>
          <w:tcPr>
            <w:tcW w:w="977" w:type="dxa"/>
            <w:tcBorders>
              <w:top w:val="single" w:sz="4" w:space="0" w:color="000000"/>
              <w:start w:val="single" w:sz="4" w:space="0" w:color="000000"/>
              <w:bottom w:val="single" w:sz="4" w:space="0" w:color="000000"/>
            </w:tcBorders>
            <w:shd w:fill="FABF8F" w:val="clear"/>
          </w:tcPr>
          <w:p>
            <w:pPr>
              <w:pStyle w:val="Normal"/>
              <w:rPr>
                <w:b/>
                <w:b/>
                <w:sz w:val="22"/>
              </w:rPr>
            </w:pPr>
            <w:r>
              <w:rPr>
                <w:b/>
                <w:sz w:val="22"/>
              </w:rPr>
              <w:t>23.A</w:t>
            </w:r>
          </w:p>
        </w:tc>
        <w:tc>
          <w:tcPr>
            <w:tcW w:w="978" w:type="dxa"/>
            <w:tcBorders>
              <w:top w:val="single" w:sz="4" w:space="0" w:color="000000"/>
              <w:start w:val="single" w:sz="4" w:space="0" w:color="000000"/>
              <w:bottom w:val="single" w:sz="4" w:space="0" w:color="000000"/>
            </w:tcBorders>
            <w:shd w:fill="FABF8F" w:val="clear"/>
          </w:tcPr>
          <w:p>
            <w:pPr>
              <w:pStyle w:val="Normal"/>
              <w:rPr>
                <w:b/>
                <w:b/>
                <w:sz w:val="22"/>
              </w:rPr>
            </w:pPr>
            <w:r>
              <w:rPr>
                <w:b/>
                <w:sz w:val="22"/>
              </w:rPr>
              <w:t>24.D</w:t>
            </w:r>
          </w:p>
        </w:tc>
        <w:tc>
          <w:tcPr>
            <w:tcW w:w="978" w:type="dxa"/>
            <w:tcBorders>
              <w:top w:val="single" w:sz="4" w:space="0" w:color="000000"/>
              <w:start w:val="single" w:sz="4" w:space="0" w:color="000000"/>
              <w:bottom w:val="single" w:sz="4" w:space="0" w:color="000000"/>
            </w:tcBorders>
            <w:shd w:fill="FABF8F" w:val="clear"/>
          </w:tcPr>
          <w:p>
            <w:pPr>
              <w:pStyle w:val="Normal"/>
              <w:rPr>
                <w:b/>
                <w:b/>
                <w:sz w:val="22"/>
              </w:rPr>
            </w:pPr>
            <w:r>
              <w:rPr>
                <w:b/>
                <w:sz w:val="22"/>
              </w:rPr>
              <w:t>25.A</w:t>
            </w:r>
          </w:p>
        </w:tc>
        <w:tc>
          <w:tcPr>
            <w:tcW w:w="977"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26.D</w:t>
            </w:r>
          </w:p>
        </w:tc>
        <w:tc>
          <w:tcPr>
            <w:tcW w:w="978"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27.B</w:t>
            </w:r>
          </w:p>
        </w:tc>
        <w:tc>
          <w:tcPr>
            <w:tcW w:w="977"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28.A</w:t>
            </w:r>
          </w:p>
        </w:tc>
        <w:tc>
          <w:tcPr>
            <w:tcW w:w="978" w:type="dxa"/>
            <w:tcBorders>
              <w:top w:val="single" w:sz="4" w:space="0" w:color="000000"/>
              <w:start w:val="single" w:sz="4" w:space="0" w:color="000000"/>
              <w:bottom w:val="single" w:sz="4" w:space="0" w:color="000000"/>
            </w:tcBorders>
            <w:shd w:fill="E5B8B7" w:val="clear"/>
          </w:tcPr>
          <w:p>
            <w:pPr>
              <w:pStyle w:val="Normal"/>
              <w:rPr>
                <w:b/>
                <w:b/>
                <w:sz w:val="22"/>
              </w:rPr>
            </w:pPr>
            <w:r>
              <w:rPr>
                <w:b/>
                <w:sz w:val="22"/>
              </w:rPr>
              <w:t>29.D</w:t>
            </w:r>
          </w:p>
        </w:tc>
        <w:tc>
          <w:tcPr>
            <w:tcW w:w="988" w:type="dxa"/>
            <w:tcBorders>
              <w:top w:val="single" w:sz="4" w:space="0" w:color="000000"/>
              <w:start w:val="single" w:sz="4" w:space="0" w:color="000000"/>
              <w:bottom w:val="single" w:sz="4" w:space="0" w:color="000000"/>
              <w:end w:val="single" w:sz="4" w:space="0" w:color="000000"/>
            </w:tcBorders>
            <w:shd w:fill="E5B8B7" w:val="clear"/>
          </w:tcPr>
          <w:p>
            <w:pPr>
              <w:pStyle w:val="Normal"/>
              <w:rPr>
                <w:b/>
                <w:b/>
                <w:sz w:val="22"/>
              </w:rPr>
            </w:pPr>
            <w:r>
              <w:rPr>
                <w:b/>
                <w:sz w:val="22"/>
              </w:rPr>
              <w:t>30.B</w:t>
            </w:r>
          </w:p>
        </w:tc>
      </w:tr>
      <w:tr>
        <w:trPr/>
        <w:tc>
          <w:tcPr>
            <w:tcW w:w="977" w:type="dxa"/>
            <w:tcBorders>
              <w:top w:val="single" w:sz="4" w:space="0" w:color="000000"/>
              <w:start w:val="single" w:sz="4" w:space="0" w:color="000000"/>
              <w:bottom w:val="single" w:sz="4" w:space="0" w:color="000000"/>
            </w:tcBorders>
            <w:shd w:fill="B6DDE8" w:val="clear"/>
          </w:tcPr>
          <w:p>
            <w:pPr>
              <w:pStyle w:val="Normal"/>
              <w:rPr>
                <w:b/>
                <w:b/>
                <w:sz w:val="22"/>
              </w:rPr>
            </w:pPr>
            <w:r>
              <w:rPr>
                <w:b/>
                <w:sz w:val="22"/>
              </w:rPr>
              <w:t>31.A</w:t>
            </w:r>
          </w:p>
        </w:tc>
        <w:tc>
          <w:tcPr>
            <w:tcW w:w="978" w:type="dxa"/>
            <w:tcBorders>
              <w:top w:val="single" w:sz="4" w:space="0" w:color="000000"/>
              <w:start w:val="single" w:sz="4" w:space="0" w:color="000000"/>
              <w:bottom w:val="single" w:sz="4" w:space="0" w:color="000000"/>
            </w:tcBorders>
            <w:shd w:fill="B6DDE8" w:val="clear"/>
          </w:tcPr>
          <w:p>
            <w:pPr>
              <w:pStyle w:val="Normal"/>
              <w:rPr>
                <w:b/>
                <w:b/>
                <w:sz w:val="22"/>
              </w:rPr>
            </w:pPr>
            <w:r>
              <w:rPr>
                <w:b/>
                <w:sz w:val="22"/>
              </w:rPr>
              <w:t>32.B</w:t>
            </w:r>
          </w:p>
        </w:tc>
        <w:tc>
          <w:tcPr>
            <w:tcW w:w="977" w:type="dxa"/>
            <w:tcBorders>
              <w:top w:val="single" w:sz="4" w:space="0" w:color="000000"/>
              <w:start w:val="single" w:sz="4" w:space="0" w:color="000000"/>
              <w:bottom w:val="single" w:sz="4" w:space="0" w:color="000000"/>
            </w:tcBorders>
            <w:shd w:fill="B6DDE8" w:val="clear"/>
          </w:tcPr>
          <w:p>
            <w:pPr>
              <w:pStyle w:val="Normal"/>
              <w:rPr>
                <w:b/>
                <w:b/>
                <w:sz w:val="22"/>
              </w:rPr>
            </w:pPr>
            <w:r>
              <w:rPr>
                <w:b/>
                <w:sz w:val="22"/>
              </w:rPr>
              <w:t>33.C</w:t>
            </w:r>
          </w:p>
        </w:tc>
        <w:tc>
          <w:tcPr>
            <w:tcW w:w="978" w:type="dxa"/>
            <w:tcBorders>
              <w:top w:val="single" w:sz="4" w:space="0" w:color="000000"/>
              <w:start w:val="single" w:sz="4" w:space="0" w:color="000000"/>
              <w:bottom w:val="single" w:sz="4" w:space="0" w:color="000000"/>
            </w:tcBorders>
            <w:shd w:fill="B6DDE8" w:val="clear"/>
          </w:tcPr>
          <w:p>
            <w:pPr>
              <w:pStyle w:val="Normal"/>
              <w:rPr>
                <w:b/>
                <w:b/>
                <w:sz w:val="22"/>
              </w:rPr>
            </w:pPr>
            <w:r>
              <w:rPr>
                <w:b/>
                <w:sz w:val="22"/>
              </w:rPr>
              <w:t>34.A</w:t>
            </w:r>
          </w:p>
        </w:tc>
        <w:tc>
          <w:tcPr>
            <w:tcW w:w="978" w:type="dxa"/>
            <w:tcBorders>
              <w:top w:val="single" w:sz="4" w:space="0" w:color="000000"/>
              <w:start w:val="single" w:sz="4" w:space="0" w:color="000000"/>
              <w:bottom w:val="single" w:sz="4" w:space="0" w:color="000000"/>
            </w:tcBorders>
            <w:shd w:fill="B6DDE8" w:val="clear"/>
          </w:tcPr>
          <w:p>
            <w:pPr>
              <w:pStyle w:val="Normal"/>
              <w:rPr>
                <w:b/>
                <w:b/>
                <w:sz w:val="22"/>
              </w:rPr>
            </w:pPr>
            <w:r>
              <w:rPr>
                <w:b/>
                <w:sz w:val="22"/>
              </w:rPr>
              <w:t>35.A</w:t>
            </w:r>
          </w:p>
        </w:tc>
        <w:tc>
          <w:tcPr>
            <w:tcW w:w="977" w:type="dxa"/>
            <w:tcBorders>
              <w:top w:val="single" w:sz="4" w:space="0" w:color="000000"/>
              <w:start w:val="single" w:sz="4" w:space="0" w:color="000000"/>
              <w:bottom w:val="single" w:sz="4" w:space="0" w:color="000000"/>
            </w:tcBorders>
            <w:shd w:fill="B2A1C7" w:val="clear"/>
          </w:tcPr>
          <w:p>
            <w:pPr>
              <w:pStyle w:val="Normal"/>
              <w:rPr>
                <w:b/>
                <w:b/>
                <w:sz w:val="22"/>
              </w:rPr>
            </w:pPr>
            <w:r>
              <w:rPr>
                <w:b/>
                <w:sz w:val="22"/>
              </w:rPr>
              <w:t>36.B</w:t>
            </w:r>
          </w:p>
        </w:tc>
        <w:tc>
          <w:tcPr>
            <w:tcW w:w="978" w:type="dxa"/>
            <w:tcBorders>
              <w:top w:val="single" w:sz="4" w:space="0" w:color="000000"/>
              <w:start w:val="single" w:sz="4" w:space="0" w:color="000000"/>
              <w:bottom w:val="single" w:sz="4" w:space="0" w:color="000000"/>
            </w:tcBorders>
            <w:shd w:fill="B2A1C7" w:val="clear"/>
          </w:tcPr>
          <w:p>
            <w:pPr>
              <w:pStyle w:val="Normal"/>
              <w:rPr>
                <w:b/>
                <w:b/>
                <w:sz w:val="22"/>
              </w:rPr>
            </w:pPr>
            <w:r>
              <w:rPr>
                <w:b/>
                <w:sz w:val="22"/>
              </w:rPr>
              <w:t>37.A</w:t>
            </w:r>
          </w:p>
        </w:tc>
        <w:tc>
          <w:tcPr>
            <w:tcW w:w="977" w:type="dxa"/>
            <w:tcBorders>
              <w:top w:val="single" w:sz="4" w:space="0" w:color="000000"/>
              <w:start w:val="single" w:sz="4" w:space="0" w:color="000000"/>
              <w:bottom w:val="single" w:sz="4" w:space="0" w:color="000000"/>
            </w:tcBorders>
            <w:shd w:fill="B2A1C7" w:val="clear"/>
          </w:tcPr>
          <w:p>
            <w:pPr>
              <w:pStyle w:val="Normal"/>
              <w:rPr>
                <w:b/>
                <w:b/>
                <w:sz w:val="22"/>
              </w:rPr>
            </w:pPr>
            <w:r>
              <w:rPr>
                <w:b/>
                <w:sz w:val="22"/>
              </w:rPr>
              <w:t>38.A</w:t>
            </w:r>
          </w:p>
        </w:tc>
        <w:tc>
          <w:tcPr>
            <w:tcW w:w="978" w:type="dxa"/>
            <w:tcBorders>
              <w:top w:val="single" w:sz="4" w:space="0" w:color="000000"/>
              <w:start w:val="single" w:sz="4" w:space="0" w:color="000000"/>
              <w:bottom w:val="single" w:sz="4" w:space="0" w:color="000000"/>
            </w:tcBorders>
            <w:shd w:fill="B2A1C7" w:val="clear"/>
          </w:tcPr>
          <w:p>
            <w:pPr>
              <w:pStyle w:val="Normal"/>
              <w:rPr>
                <w:b/>
                <w:b/>
                <w:sz w:val="22"/>
              </w:rPr>
            </w:pPr>
            <w:r>
              <w:rPr>
                <w:b/>
                <w:sz w:val="22"/>
              </w:rPr>
              <w:t>39.C</w:t>
            </w:r>
          </w:p>
        </w:tc>
        <w:tc>
          <w:tcPr>
            <w:tcW w:w="988" w:type="dxa"/>
            <w:tcBorders>
              <w:top w:val="single" w:sz="4" w:space="0" w:color="000000"/>
              <w:start w:val="single" w:sz="4" w:space="0" w:color="000000"/>
              <w:bottom w:val="single" w:sz="4" w:space="0" w:color="000000"/>
              <w:end w:val="single" w:sz="4" w:space="0" w:color="000000"/>
            </w:tcBorders>
            <w:shd w:fill="B2A1C7" w:val="clear"/>
          </w:tcPr>
          <w:p>
            <w:pPr>
              <w:pStyle w:val="Normal"/>
              <w:rPr>
                <w:b/>
                <w:b/>
                <w:sz w:val="22"/>
              </w:rPr>
            </w:pPr>
            <w:r>
              <w:rPr>
                <w:b/>
                <w:sz w:val="22"/>
              </w:rPr>
              <w:t>40.D</w:t>
            </w:r>
          </w:p>
        </w:tc>
      </w:tr>
    </w:tbl>
    <w:p>
      <w:pPr>
        <w:pStyle w:val="Normal"/>
        <w:rPr>
          <w:b/>
          <w:b/>
          <w:color w:val="000000"/>
          <w:sz w:val="22"/>
        </w:rPr>
      </w:pPr>
      <w:r>
        <w:rPr>
          <w:b/>
          <w:color w:val="000000"/>
          <w:sz w:val="22"/>
        </w:rPr>
      </w:r>
    </w:p>
    <w:p>
      <w:pPr>
        <w:pStyle w:val="Normal"/>
        <w:rPr/>
      </w:pPr>
      <w:r>
        <w:rPr>
          <w:b/>
          <w:bCs/>
          <w:sz w:val="22"/>
        </w:rPr>
        <w:t xml:space="preserve">Câu 32: </w:t>
      </w:r>
      <w:r>
        <w:rPr>
          <w:bCs/>
          <w:sz w:val="22"/>
        </w:rPr>
        <w:t xml:space="preserve">Đặt điện áp </w:t>
      </w:r>
      <w:r>
        <w:rPr>
          <w:bCs/>
          <w:sz w:val="22"/>
        </w:rPr>
        <w:object w:dxaOrig="1999" w:dyaOrig="379">
          <v:shape id="ole_rId1131" style="width:99pt;height:18.75pt" o:ole="">
            <v:imagedata r:id="rId1132" o:title=""/>
          </v:shape>
          <o:OLEObject Type="Embed" ProgID="" ShapeID="ole_rId1131" DrawAspect="Content" ObjectID="_1984905297" r:id="rId1131"/>
        </w:object>
      </w:r>
      <w:r>
        <w:rPr>
          <w:bCs/>
          <w:sz w:val="22"/>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Pr>
          <w:bCs/>
          <w:sz w:val="22"/>
        </w:rPr>
        <w:object w:dxaOrig="559" w:dyaOrig="340">
          <v:shape id="ole_rId1133" style="width:26.95pt;height:16.5pt" o:ole="">
            <v:imagedata r:id="rId1134" o:title=""/>
          </v:shape>
          <o:OLEObject Type="Embed" ProgID="" ShapeID="ole_rId1133" DrawAspect="Content" ObjectID="_1112611918" r:id="rId1133"/>
        </w:object>
      </w:r>
      <w:r>
        <w:rPr>
          <w:bCs/>
          <w:sz w:val="22"/>
        </w:rPr>
        <w:t xml:space="preserve">V. Dung kháng của tụ điện có giá trị bằng </w:t>
      </w:r>
    </w:p>
    <w:p>
      <w:pPr>
        <w:pStyle w:val="Normal"/>
        <w:rPr/>
      </w:pPr>
      <w:r>
        <w:rPr>
          <w:b/>
          <w:bCs/>
          <w:sz w:val="22"/>
        </w:rPr>
        <w:t>A.</w:t>
      </w:r>
      <w:r>
        <w:rPr>
          <w:bCs/>
          <w:sz w:val="22"/>
        </w:rPr>
        <w:object w:dxaOrig="559" w:dyaOrig="340">
          <v:shape id="ole_rId1135" style="width:26.95pt;height:16.5pt" o:ole="">
            <v:imagedata r:id="rId1136" o:title=""/>
          </v:shape>
          <o:OLEObject Type="Embed" ProgID="" ShapeID="ole_rId1135" DrawAspect="Content" ObjectID="_2140865036" r:id="rId1135"/>
        </w:object>
      </w:r>
      <w:r>
        <w:rPr>
          <w:bCs/>
          <w:sz w:val="22"/>
        </w:rPr>
        <w:t>Ω.</w:t>
        <w:tab/>
        <w:tab/>
      </w:r>
      <w:r>
        <w:rPr>
          <w:b/>
          <w:bCs/>
          <w:sz w:val="22"/>
        </w:rPr>
        <w:t>B.</w:t>
      </w:r>
      <w:r>
        <w:rPr>
          <w:bCs/>
          <w:sz w:val="22"/>
        </w:rPr>
        <w:t xml:space="preserve"> </w:t>
      </w:r>
      <w:r>
        <w:rPr>
          <w:bCs/>
          <w:sz w:val="22"/>
        </w:rPr>
        <w:object w:dxaOrig="559" w:dyaOrig="340">
          <v:shape id="ole_rId1137" style="width:26.95pt;height:16.5pt" o:ole="">
            <v:imagedata r:id="rId1138" o:title=""/>
          </v:shape>
          <o:OLEObject Type="Embed" ProgID="" ShapeID="ole_rId1137" DrawAspect="Content" ObjectID="_1541218341" r:id="rId1137"/>
        </w:object>
      </w:r>
      <w:r>
        <w:rPr>
          <w:bCs/>
          <w:sz w:val="22"/>
        </w:rPr>
        <w:t>Ω.</w:t>
        <w:tab/>
        <w:tab/>
      </w:r>
      <w:r>
        <w:rPr>
          <w:b/>
          <w:bCs/>
          <w:sz w:val="22"/>
        </w:rPr>
        <w:t>C.</w:t>
      </w:r>
      <w:r>
        <w:rPr>
          <w:bCs/>
          <w:sz w:val="22"/>
        </w:rPr>
        <w:t xml:space="preserve"> </w:t>
      </w:r>
      <w:r>
        <w:rPr>
          <w:bCs/>
          <w:sz w:val="22"/>
        </w:rPr>
        <w:object w:dxaOrig="539" w:dyaOrig="340">
          <v:shape id="ole_rId1139" style="width:27pt;height:16.5pt" o:ole="">
            <v:imagedata r:id="rId1140" o:title=""/>
          </v:shape>
          <o:OLEObject Type="Embed" ProgID="" ShapeID="ole_rId1139" DrawAspect="Content" ObjectID="_1261695411" r:id="rId1139"/>
        </w:object>
      </w:r>
      <w:r>
        <w:rPr>
          <w:bCs/>
          <w:sz w:val="22"/>
        </w:rPr>
        <w:t>Ω.</w:t>
        <w:tab/>
        <w:tab/>
      </w:r>
      <w:r>
        <w:rPr>
          <w:b/>
          <w:bCs/>
          <w:sz w:val="22"/>
        </w:rPr>
        <w:t>D.</w:t>
      </w:r>
      <w:r>
        <w:rPr>
          <w:bCs/>
          <w:sz w:val="22"/>
        </w:rPr>
        <w:object w:dxaOrig="559" w:dyaOrig="340">
          <v:shape id="ole_rId1141" style="width:26.95pt;height:16.5pt" o:ole="">
            <v:imagedata r:id="rId1142" o:title=""/>
          </v:shape>
          <o:OLEObject Type="Embed" ProgID="" ShapeID="ole_rId1141" DrawAspect="Content" ObjectID="_1277374108" r:id="rId1141"/>
        </w:object>
      </w:r>
      <w:r>
        <w:rPr>
          <w:bCs/>
          <w:sz w:val="22"/>
        </w:rPr>
        <w:t>Ω.</w:t>
      </w:r>
    </w:p>
    <w:p>
      <w:pPr>
        <w:pStyle w:val="Normal"/>
        <w:rPr/>
      </w:pPr>
      <w:r>
        <w:rPr/>
        <w:t>Câu 32. Chọn đáp án B</w:t>
      </w:r>
    </w:p>
    <w:p>
      <w:pPr>
        <w:pStyle w:val="Normal"/>
        <w:rPr/>
      </w:pPr>
      <w:r>
        <w:rPr>
          <w:rFonts w:eastAsia="Wingdings" w:cs="Wingdings" w:ascii="Wingdings" w:hAnsi="Wingdings"/>
          <w:i/>
        </w:rPr>
        <w:t></w:t>
      </w:r>
      <w:r>
        <w:rPr>
          <w:rFonts w:eastAsia="Times New Roman"/>
        </w:rPr>
        <w:t xml:space="preserve"> </w:t>
      </w:r>
      <w:r>
        <w:rPr/>
        <w:t>Lời giải:</w:t>
      </w:r>
    </w:p>
    <w:tbl>
      <w:tblPr>
        <w:tblW w:w="10425" w:type="dxa"/>
        <w:jc w:val="start"/>
        <w:tblInd w:w="0" w:type="dxa"/>
        <w:tblCellMar>
          <w:top w:w="0" w:type="dxa"/>
          <w:start w:w="108" w:type="dxa"/>
          <w:bottom w:w="0" w:type="dxa"/>
          <w:end w:w="108" w:type="dxa"/>
        </w:tblCellMar>
      </w:tblPr>
      <w:tblGrid>
        <w:gridCol w:w="6867"/>
        <w:gridCol w:w="3558"/>
      </w:tblGrid>
      <w:tr>
        <w:trPr/>
        <w:tc>
          <w:tcPr>
            <w:tcW w:w="6867" w:type="dxa"/>
            <w:tcBorders/>
          </w:tcPr>
          <w:p>
            <w:pPr>
              <w:pStyle w:val="Normal"/>
              <w:rPr/>
            </w:pPr>
            <w:r>
              <w:rPr/>
              <w:t>+ Khi nối tắt tụ điện áp hiệu dụng trên điện trở bằng điện áp hiệu dụng trên cuộn dây.</w:t>
            </w:r>
          </w:p>
          <w:p>
            <w:pPr>
              <w:pStyle w:val="Normal"/>
              <w:rPr/>
            </w:pPr>
            <w:r>
              <w:rPr/>
              <w:t>→</w:t>
            </w:r>
            <w:r>
              <w:rPr>
                <w:rFonts w:eastAsia="Times New Roman"/>
              </w:rPr>
              <w:t xml:space="preserve"> </w:t>
            </w:r>
            <w:r>
              <w:rPr/>
              <w:object w:dxaOrig="1180" w:dyaOrig="360">
                <v:shape id="ole_rId1143" style="width:59.2pt;height:18pt" o:ole="">
                  <v:imagedata r:id="rId1144" o:title=""/>
                </v:shape>
                <o:OLEObject Type="Embed" ProgID="" ShapeID="ole_rId1143" DrawAspect="Content" ObjectID="_621123709" r:id="rId1143"/>
              </w:object>
            </w:r>
            <w:r>
              <w:rPr/>
              <w:t>.</w:t>
            </w:r>
          </w:p>
          <w:p>
            <w:pPr>
              <w:pStyle w:val="Normal"/>
              <w:rPr/>
            </w:pPr>
            <w:r>
              <w:rPr/>
              <w:t xml:space="preserve">+ Từ hình vẽ, ta có </w:t>
            </w:r>
            <w:r>
              <w:rPr/>
              <w:object w:dxaOrig="880" w:dyaOrig="360">
                <v:shape id="ole_rId1145" style="width:45pt;height:18pt" o:ole="">
                  <v:imagedata r:id="rId1146" o:title=""/>
                </v:shape>
                <o:OLEObject Type="Embed" ProgID="" ShapeID="ole_rId1145" DrawAspect="Content" ObjectID="_1273769540" r:id="rId1145"/>
              </w:object>
            </w:r>
            <w:r>
              <w:rPr/>
              <w:t>→ Z</w:t>
            </w:r>
            <w:r>
              <w:rPr>
                <w:vertAlign w:val="subscript"/>
              </w:rPr>
              <w:t>d</w:t>
            </w:r>
            <w:r>
              <w:rPr/>
              <w:t xml:space="preserve"> = 2r = 60 Ω → r = 30 Ω và </w:t>
            </w:r>
            <w:r>
              <w:rPr/>
              <w:object w:dxaOrig="1040" w:dyaOrig="360">
                <v:shape id="ole_rId1147" style="width:51.7pt;height:18pt" o:ole="">
                  <v:imagedata r:id="rId1148" o:title=""/>
                </v:shape>
                <o:OLEObject Type="Embed" ProgID="" ShapeID="ole_rId1147" DrawAspect="Content" ObjectID="_245022166" r:id="rId1147"/>
              </w:object>
            </w:r>
            <w:r>
              <w:rPr/>
              <w:t>Ω.</w:t>
            </w:r>
          </w:p>
          <w:p>
            <w:pPr>
              <w:pStyle w:val="Normal"/>
              <w:rPr/>
            </w:pPr>
            <w:r>
              <w:rPr/>
              <w:t>+ Công suất tiêu thụ của mạch khi chưa nối tắt tụ điện</w:t>
            </w:r>
          </w:p>
          <w:p>
            <w:pPr>
              <w:pStyle w:val="Normal"/>
              <w:rPr/>
            </w:pPr>
            <w:r>
              <w:rPr/>
              <w:object w:dxaOrig="5380" w:dyaOrig="760">
                <v:shape id="ole_rId1149" style="width:269.25pt;height:38.25pt" o:ole="">
                  <v:imagedata r:id="rId1150" o:title=""/>
                </v:shape>
                <o:OLEObject Type="Embed" ProgID="" ShapeID="ole_rId1149" DrawAspect="Content" ObjectID="_67113582" r:id="rId1149"/>
              </w:object>
            </w:r>
            <w:r>
              <w:rPr/>
              <w:t>→</w:t>
            </w:r>
            <w:r>
              <w:rPr>
                <w:rFonts w:eastAsia="Times New Roman"/>
              </w:rPr>
              <w:t xml:space="preserve"> </w:t>
            </w:r>
            <w:r>
              <w:rPr/>
              <w:object w:dxaOrig="1040" w:dyaOrig="360">
                <v:shape id="ole_rId1151" style="width:51.7pt;height:18pt" o:ole="">
                  <v:imagedata r:id="rId1152" o:title=""/>
                </v:shape>
                <o:OLEObject Type="Embed" ProgID="" ShapeID="ole_rId1151" DrawAspect="Content" ObjectID="_1316759812" r:id="rId1151"/>
              </w:object>
            </w:r>
            <w:r>
              <w:rPr/>
              <w:t>Ω.</w:t>
            </w:r>
          </w:p>
        </w:tc>
        <w:tc>
          <w:tcPr>
            <w:tcW w:w="3558" w:type="dxa"/>
            <w:tcBorders/>
          </w:tcPr>
          <w:p>
            <w:pPr>
              <w:pStyle w:val="Normal"/>
              <w:rPr/>
            </w:pPr>
            <w:r>
              <w:rPr/>
              <w:object w:dxaOrig="2390" w:dyaOrig="1426">
                <v:shape id="ole_rId1153" style="width:147.7pt;height:87.7pt" o:ole="">
                  <v:imagedata r:id="rId1154" o:title=""/>
                </v:shape>
                <o:OLEObject Type="Embed" ProgID="" ShapeID="ole_rId1153" DrawAspect="Content" ObjectID="_384608004" r:id="rId1153"/>
              </w:object>
            </w:r>
          </w:p>
        </w:tc>
      </w:tr>
    </w:tbl>
    <w:p>
      <w:pPr>
        <w:pStyle w:val="Normal"/>
        <w:rPr/>
      </w:pPr>
      <w:r>
        <w:rPr>
          <w:b/>
          <w:bCs/>
          <w:sz w:val="22"/>
        </w:rPr>
        <w:t>Câu 33:</w:t>
      </w:r>
      <w:r>
        <w:rPr>
          <w:bCs/>
          <w:sz w:val="22"/>
          <w:lang w:val="pt-BR"/>
        </w:rPr>
        <w:t xml:space="preserve"> </w:t>
      </w:r>
      <w:r>
        <w:rPr>
          <w:bCs/>
          <w:sz w:val="22"/>
        </w:rPr>
        <w:t>Hai mạch dao động điện từ lí tưởng đang có dao động điện từ tự do với cùng cường độ dòng điện cực đại I</w:t>
      </w:r>
      <w:r>
        <w:rPr>
          <w:bCs/>
          <w:sz w:val="22"/>
          <w:vertAlign w:val="subscript"/>
        </w:rPr>
        <w:t>0</w:t>
      </w:r>
      <w:r>
        <w:rPr>
          <w:bCs/>
          <w:sz w:val="22"/>
        </w:rPr>
        <w:t>. Chu kì dao động riêng của mạch thứ nhất là T</w:t>
      </w:r>
      <w:r>
        <w:rPr>
          <w:bCs/>
          <w:sz w:val="22"/>
          <w:vertAlign w:val="subscript"/>
        </w:rPr>
        <w:t>1</w:t>
      </w:r>
      <w:r>
        <w:rPr>
          <w:bCs/>
          <w:sz w:val="22"/>
        </w:rPr>
        <w:t xml:space="preserve"> và của mạch thứ hai là T</w:t>
      </w:r>
      <w:r>
        <w:rPr>
          <w:bCs/>
          <w:sz w:val="22"/>
          <w:vertAlign w:val="subscript"/>
        </w:rPr>
        <w:t>2</w:t>
      </w:r>
      <w:r>
        <w:rPr>
          <w:bCs/>
          <w:sz w:val="22"/>
        </w:rPr>
        <w:t xml:space="preserve"> = 2T</w:t>
      </w:r>
      <w:r>
        <w:rPr>
          <w:bCs/>
          <w:sz w:val="22"/>
          <w:vertAlign w:val="subscript"/>
        </w:rPr>
        <w:t>1</w:t>
      </w:r>
      <w:r>
        <w:rPr>
          <w:bCs/>
          <w:sz w:val="22"/>
        </w:rPr>
        <w:t>. Khi cường độ dòng điện trong hai mạch có cùng cường độ và nhỏ hơn I</w:t>
      </w:r>
      <w:r>
        <w:rPr>
          <w:bCs/>
          <w:sz w:val="22"/>
          <w:vertAlign w:val="subscript"/>
        </w:rPr>
        <w:t>0</w:t>
      </w:r>
      <w:r>
        <w:rPr>
          <w:bCs/>
          <w:sz w:val="22"/>
        </w:rPr>
        <w:t xml:space="preserve"> thì độ lớn điện tích trên một bản tụ điện của mạch dao động thứ nhất là q</w:t>
      </w:r>
      <w:r>
        <w:rPr>
          <w:bCs/>
          <w:sz w:val="22"/>
          <w:vertAlign w:val="subscript"/>
        </w:rPr>
        <w:t>1</w:t>
      </w:r>
      <w:r>
        <w:rPr>
          <w:bCs/>
          <w:sz w:val="22"/>
        </w:rPr>
        <w:t xml:space="preserve"> và mạch dao động thứ hai là q</w:t>
      </w:r>
      <w:r>
        <w:rPr>
          <w:bCs/>
          <w:sz w:val="22"/>
          <w:vertAlign w:val="subscript"/>
        </w:rPr>
        <w:t>2</w:t>
      </w:r>
      <w:r>
        <w:rPr>
          <w:bCs/>
          <w:sz w:val="22"/>
        </w:rPr>
        <w:t xml:space="preserve">. Tỉ số </w:t>
      </w:r>
      <w:r>
        <w:rPr>
          <w:bCs/>
          <w:sz w:val="22"/>
        </w:rPr>
        <w:object w:dxaOrig="340" w:dyaOrig="639">
          <v:shape id="ole_rId1155" style="width:16.5pt;height:31.5pt" o:ole="">
            <v:imagedata r:id="rId1156" o:title=""/>
          </v:shape>
          <o:OLEObject Type="Embed" ProgID="" ShapeID="ole_rId1155" DrawAspect="Content" ObjectID="_1559756118" r:id="rId1155"/>
        </w:object>
      </w:r>
      <w:r>
        <w:rPr>
          <w:bCs/>
          <w:sz w:val="22"/>
        </w:rPr>
        <w:t>là:</w:t>
      </w:r>
    </w:p>
    <w:p>
      <w:pPr>
        <w:pStyle w:val="Normal"/>
        <w:rPr/>
      </w:pPr>
      <w:r>
        <w:rPr>
          <w:b/>
          <w:bCs/>
          <w:sz w:val="22"/>
        </w:rPr>
        <w:t xml:space="preserve">A. </w:t>
      </w:r>
      <w:r>
        <w:rPr>
          <w:bCs/>
          <w:sz w:val="22"/>
        </w:rPr>
        <w:t>2.</w:t>
        <w:tab/>
        <w:tab/>
      </w:r>
      <w:r>
        <w:rPr>
          <w:b/>
          <w:bCs/>
          <w:sz w:val="22"/>
        </w:rPr>
        <w:t xml:space="preserve">B. </w:t>
      </w:r>
      <w:r>
        <w:rPr>
          <w:bCs/>
          <w:sz w:val="22"/>
        </w:rPr>
        <w:t>1,5.</w:t>
        <w:tab/>
        <w:tab/>
        <w:tab/>
      </w:r>
      <w:r>
        <w:rPr>
          <w:b/>
          <w:bCs/>
          <w:sz w:val="22"/>
        </w:rPr>
        <w:t xml:space="preserve">C. </w:t>
      </w:r>
      <w:r>
        <w:rPr>
          <w:bCs/>
          <w:sz w:val="22"/>
        </w:rPr>
        <w:t>0,5.</w:t>
        <w:tab/>
        <w:tab/>
        <w:tab/>
      </w:r>
      <w:r>
        <w:rPr>
          <w:b/>
          <w:bCs/>
          <w:sz w:val="22"/>
        </w:rPr>
        <w:t xml:space="preserve">D. </w:t>
      </w:r>
      <w:r>
        <w:rPr>
          <w:bCs/>
          <w:sz w:val="22"/>
        </w:rPr>
        <w:t>2,5.</w:t>
      </w:r>
    </w:p>
    <w:p>
      <w:pPr>
        <w:pStyle w:val="Normal"/>
        <w:rPr/>
      </w:pPr>
      <w:r>
        <w:rPr/>
        <w:t>Câu 33. Chọn đáp án C</w:t>
      </w:r>
    </w:p>
    <w:p>
      <w:pPr>
        <w:pStyle w:val="Normal"/>
        <w:rPr/>
      </w:pPr>
      <w:r>
        <w:rPr>
          <w:rFonts w:eastAsia="Wingdings" w:cs="Wingdings" w:ascii="Wingdings" w:hAnsi="Wingdings"/>
          <w:i/>
        </w:rPr>
        <w:t></w:t>
      </w:r>
      <w:r>
        <w:rPr>
          <w:rFonts w:eastAsia="Times New Roman"/>
          <w:i/>
        </w:rPr>
        <w:t xml:space="preserve"> </w:t>
      </w:r>
      <w:r>
        <w:rPr>
          <w:i/>
        </w:rPr>
        <w:t>Lời giải:</w:t>
      </w:r>
    </w:p>
    <w:p>
      <w:pPr>
        <w:pStyle w:val="Normal"/>
        <w:rPr>
          <w:lang w:val="fr-FR"/>
        </w:rPr>
      </w:pPr>
      <w:r>
        <w:rPr>
          <w:lang w:val="fr-FR"/>
        </w:rPr>
        <w:t>+ Sử dụng công thức độc lập thời gian giữa i và q ta có :</w:t>
      </w:r>
    </w:p>
    <w:p>
      <w:pPr>
        <w:pStyle w:val="Normal"/>
        <w:rPr>
          <w:position w:val="-12"/>
          <w:lang w:val="fr-FR"/>
        </w:rPr>
      </w:pPr>
      <w:r>
        <w:rPr/>
        <w:object w:dxaOrig="1719" w:dyaOrig="759">
          <v:shape id="ole_rId1157" style="width:86.2pt;height:37.5pt" o:ole="">
            <v:imagedata r:id="rId1158" o:title=""/>
          </v:shape>
          <o:OLEObject Type="Embed" ProgID="" ShapeID="ole_rId1157" DrawAspect="Content" ObjectID="_1814397463" r:id="rId1157"/>
        </w:object>
      </w:r>
      <w:r>
        <w:rPr/>
        <w:t>→</w:t>
      </w:r>
      <w:r>
        <w:rPr>
          <w:rFonts w:eastAsia="Times New Roman"/>
        </w:rPr>
        <w:t xml:space="preserve"> </w:t>
      </w:r>
      <w:r>
        <w:rPr/>
        <w:object w:dxaOrig="1339" w:dyaOrig="400">
          <v:shape id="ole_rId1159" style="width:66.7pt;height:19.5pt" o:ole="">
            <v:imagedata r:id="rId1160" o:title=""/>
          </v:shape>
          <o:OLEObject Type="Embed" ProgID="" ShapeID="ole_rId1159" DrawAspect="Content" ObjectID="_441798199" r:id="rId1159"/>
        </w:object>
      </w:r>
    </w:p>
    <w:p>
      <w:pPr>
        <w:pStyle w:val="Normal"/>
        <w:rPr>
          <w:lang w:val="fr-FR"/>
        </w:rPr>
      </w:pPr>
      <w:r>
        <w:rPr>
          <w:lang w:val="fr-FR"/>
        </w:rPr>
        <w:t>+ Ứng với giả thuyết bài toán :</w:t>
      </w:r>
    </w:p>
    <w:p>
      <w:pPr>
        <w:pStyle w:val="Normal"/>
        <w:rPr>
          <w:position w:val="-28"/>
        </w:rPr>
      </w:pPr>
      <w:r>
        <w:rPr/>
        <w:object w:dxaOrig="1479" w:dyaOrig="400">
          <v:shape id="ole_rId1161" style="width:73.45pt;height:19.5pt" o:ole="">
            <v:imagedata r:id="rId1162" o:title=""/>
          </v:shape>
          <o:OLEObject Type="Embed" ProgID="" ShapeID="ole_rId1161" DrawAspect="Content" ObjectID="_1793711988" r:id="rId1161"/>
        </w:object>
      </w:r>
      <w:r>
        <w:rPr>
          <w:rFonts w:eastAsia="Times New Roman"/>
          <w:lang w:val="fr-FR"/>
        </w:rPr>
        <w:t xml:space="preserve"> </w:t>
      </w:r>
      <w:r>
        <w:rPr>
          <w:lang w:val="fr-FR"/>
        </w:rPr>
        <w:t xml:space="preserve">và </w:t>
      </w:r>
      <w:r>
        <w:rPr/>
        <w:object w:dxaOrig="1520" w:dyaOrig="400">
          <v:shape id="ole_rId1163" style="width:75.75pt;height:19.5pt" o:ole="">
            <v:imagedata r:id="rId1164" o:title=""/>
          </v:shape>
          <o:OLEObject Type="Embed" ProgID="" ShapeID="ole_rId1163" DrawAspect="Content" ObjectID="_1814949271" r:id="rId1163"/>
        </w:object>
      </w:r>
      <w:r>
        <w:rPr/>
        <w:t xml:space="preserve">→ </w:t>
      </w:r>
      <w:r>
        <w:rPr/>
        <w:object w:dxaOrig="1259" w:dyaOrig="639">
          <v:shape id="ole_rId1165" style="width:62.2pt;height:31.5pt" o:ole="">
            <v:imagedata r:id="rId1166" o:title=""/>
          </v:shape>
          <o:OLEObject Type="Embed" ProgID="" ShapeID="ole_rId1165" DrawAspect="Content" ObjectID="_641353210" r:id="rId1165"/>
        </w:object>
      </w:r>
    </w:p>
    <w:p>
      <w:pPr>
        <w:pStyle w:val="Normal"/>
        <w:rPr/>
      </w:pPr>
      <w:r>
        <w:rPr>
          <w:b/>
          <w:bCs/>
          <w:sz w:val="22"/>
        </w:rPr>
        <w:t xml:space="preserve">Câu 34: </w:t>
      </w:r>
      <w:r>
        <w:rPr>
          <w:bCs/>
          <w:sz w:val="22"/>
        </w:rPr>
        <w:t>Giao thoa sóng nước với hai nguồn giống hệt nhau A, B cách nhau 20 cm có tần số 50 Hz. Tốc độ truyền sóng trên mặt nước là 2 m/s. Trên mặt nước xét đường tròn tâm A, bán kính AB. Điểm trên đường tròn dao động với biên độ cực tiểu cách đường thẳng qua A, B một đoạn lớn nhất là</w:t>
      </w:r>
    </w:p>
    <w:p>
      <w:pPr>
        <w:pStyle w:val="Normal"/>
        <w:rPr/>
      </w:pPr>
      <w:r>
        <w:rPr>
          <w:b/>
          <w:bCs/>
          <w:sz w:val="22"/>
        </w:rPr>
        <w:t xml:space="preserve">A. </w:t>
      </w:r>
      <w:r>
        <w:rPr>
          <w:bCs/>
          <w:sz w:val="22"/>
        </w:rPr>
        <w:t>19,84 cm.</w:t>
        <w:tab/>
      </w:r>
      <w:r>
        <w:rPr>
          <w:b/>
          <w:bCs/>
          <w:sz w:val="22"/>
        </w:rPr>
        <w:t xml:space="preserve">B. </w:t>
      </w:r>
      <w:r>
        <w:rPr>
          <w:bCs/>
          <w:sz w:val="22"/>
        </w:rPr>
        <w:t>16,67 cm.</w:t>
        <w:tab/>
        <w:tab/>
      </w:r>
      <w:r>
        <w:rPr>
          <w:b/>
          <w:bCs/>
          <w:sz w:val="22"/>
        </w:rPr>
        <w:t xml:space="preserve">C. </w:t>
      </w:r>
      <w:r>
        <w:rPr>
          <w:bCs/>
          <w:sz w:val="22"/>
        </w:rPr>
        <w:t>18,37 cm.</w:t>
        <w:tab/>
        <w:tab/>
      </w:r>
      <w:r>
        <w:rPr>
          <w:b/>
          <w:bCs/>
          <w:sz w:val="22"/>
        </w:rPr>
        <w:t xml:space="preserve">D. </w:t>
      </w:r>
      <w:r>
        <w:rPr>
          <w:bCs/>
          <w:sz w:val="22"/>
        </w:rPr>
        <w:t>19,75 cm.</w:t>
      </w:r>
    </w:p>
    <w:p>
      <w:pPr>
        <w:pStyle w:val="Normal"/>
        <w:rPr/>
      </w:pPr>
      <w:r>
        <w:rPr/>
        <w:t>Câu 34. Chọn đáp án A</w:t>
      </w:r>
    </w:p>
    <w:p>
      <w:pPr>
        <w:pStyle w:val="Normal"/>
        <w:rPr/>
      </w:pPr>
      <w:r>
        <w:rPr>
          <w:rFonts w:eastAsia="Wingdings" w:cs="Wingdings" w:ascii="Wingdings" w:hAnsi="Wingdings"/>
          <w:i/>
        </w:rPr>
        <w:t></w:t>
      </w:r>
      <w:r>
        <w:rPr>
          <w:rFonts w:eastAsia="Times New Roman"/>
        </w:rPr>
        <w:t xml:space="preserve"> </w:t>
      </w:r>
      <w:r>
        <w:rPr/>
        <w:t>Lời giải:</w:t>
      </w:r>
    </w:p>
    <w:tbl>
      <w:tblPr>
        <w:tblW w:w="10425" w:type="dxa"/>
        <w:jc w:val="start"/>
        <w:tblInd w:w="0" w:type="dxa"/>
        <w:tblCellMar>
          <w:top w:w="0" w:type="dxa"/>
          <w:start w:w="108" w:type="dxa"/>
          <w:bottom w:w="0" w:type="dxa"/>
          <w:end w:w="108" w:type="dxa"/>
        </w:tblCellMar>
      </w:tblPr>
      <w:tblGrid>
        <w:gridCol w:w="7750"/>
        <w:gridCol w:w="2675"/>
      </w:tblGrid>
      <w:tr>
        <w:trPr/>
        <w:tc>
          <w:tcPr>
            <w:tcW w:w="7750" w:type="dxa"/>
            <w:tcBorders/>
          </w:tcPr>
          <w:p>
            <w:pPr>
              <w:pStyle w:val="Normal"/>
              <w:rPr/>
            </w:pPr>
            <w:r>
              <w:rPr/>
              <w:t xml:space="preserve">+ Bước sóng của sóng </w:t>
            </w:r>
            <w:r>
              <w:rPr/>
              <w:object w:dxaOrig="900" w:dyaOrig="580">
                <v:shape id="ole_rId1167" style="width:45pt;height:29.25pt" o:ole="">
                  <v:imagedata r:id="rId1168" o:title=""/>
                </v:shape>
                <o:OLEObject Type="Embed" ProgID="" ShapeID="ole_rId1167" DrawAspect="Content" ObjectID="_979289100" r:id="rId1167"/>
              </w:object>
            </w:r>
            <w:r>
              <w:rPr/>
              <w:t xml:space="preserve"> cm.</w:t>
            </w:r>
          </w:p>
          <w:p>
            <w:pPr>
              <w:pStyle w:val="Normal"/>
              <w:rPr/>
            </w:pPr>
            <w:r>
              <w:rPr/>
              <w:t xml:space="preserve">+ Ta xét tỉ số </w:t>
            </w:r>
            <w:r>
              <w:rPr/>
              <w:object w:dxaOrig="2820" w:dyaOrig="620">
                <v:shape id="ole_rId1169" style="width:141pt;height:30.75pt" o:ole="">
                  <v:imagedata r:id="rId1170" o:title=""/>
                </v:shape>
                <o:OLEObject Type="Embed" ProgID="" ShapeID="ole_rId1169" DrawAspect="Content" ObjectID="_1472652070" r:id="rId1169"/>
              </w:object>
            </w:r>
            <w:r>
              <w:rPr/>
              <w:t>→ M là cực tiểu xa AB nhất thì M thuộc dãy cực tiểu ứng với k = 2 → d</w:t>
              <w:softHyphen/>
            </w:r>
            <w:r>
              <w:rPr>
                <w:vertAlign w:val="subscript"/>
              </w:rPr>
              <w:t>2</w:t>
            </w:r>
            <w:r>
              <w:rPr/>
              <w:t xml:space="preserve"> – d</w:t>
            </w:r>
            <w:r>
              <w:rPr>
                <w:vertAlign w:val="subscript"/>
              </w:rPr>
              <w:t>1</w:t>
            </w:r>
            <w:r>
              <w:rPr/>
              <w:t xml:space="preserve"> = 2,5λ = 10 cm → d</w:t>
            </w:r>
            <w:r>
              <w:rPr>
                <w:vertAlign w:val="subscript"/>
              </w:rPr>
              <w:t>2</w:t>
            </w:r>
            <w:r>
              <w:rPr/>
              <w:t xml:space="preserve"> = 30 cm.</w:t>
            </w:r>
          </w:p>
          <w:p>
            <w:pPr>
              <w:pStyle w:val="Normal"/>
              <w:rPr>
                <w:position w:val="-28"/>
              </w:rPr>
            </w:pPr>
            <w:r>
              <w:rPr/>
              <w:t>+ Áp dụng định lý cos trong tam giác:</w:t>
            </w:r>
            <w:r>
              <w:rPr/>
              <w:object w:dxaOrig="2420" w:dyaOrig="660">
                <v:shape id="ole_rId1171" style="width:120.75pt;height:33pt" o:ole="">
                  <v:imagedata r:id="rId1172" o:title=""/>
                </v:shape>
                <o:OLEObject Type="Embed" ProgID="" ShapeID="ole_rId1171" DrawAspect="Content" ObjectID="_997183844" r:id="rId1171"/>
              </w:object>
            </w:r>
          </w:p>
          <w:p>
            <w:pPr>
              <w:pStyle w:val="Normal"/>
              <w:rPr/>
            </w:pPr>
            <w:r>
              <w:rPr/>
              <w:t>→</w:t>
            </w:r>
            <w:r>
              <w:rPr>
                <w:rFonts w:eastAsia="Times New Roman"/>
              </w:rPr>
              <w:t xml:space="preserve"> </w:t>
            </w:r>
            <w:r>
              <w:rPr/>
              <w:t xml:space="preserve">Khi đó </w:t>
            </w:r>
            <w:r>
              <w:rPr/>
              <w:object w:dxaOrig="3200" w:dyaOrig="400">
                <v:shape id="ole_rId1173" style="width:159.65pt;height:20.25pt" o:ole="">
                  <v:imagedata r:id="rId1174" o:title=""/>
                </v:shape>
                <o:OLEObject Type="Embed" ProgID="" ShapeID="ole_rId1173" DrawAspect="Content" ObjectID="_1289145024" r:id="rId1173"/>
              </w:object>
            </w:r>
            <w:r>
              <w:rPr/>
              <w:t>cm.</w:t>
            </w:r>
          </w:p>
          <w:p>
            <w:pPr>
              <w:pStyle w:val="Normal"/>
              <w:rPr/>
            </w:pPr>
            <w:r>
              <w:rPr/>
              <w:t>Chọn đáp án A</w:t>
            </w:r>
          </w:p>
          <w:p>
            <w:pPr>
              <w:pStyle w:val="Normal"/>
              <w:rPr/>
            </w:pPr>
            <w:r>
              <w:rPr/>
            </w:r>
          </w:p>
        </w:tc>
        <w:tc>
          <w:tcPr>
            <w:tcW w:w="2675" w:type="dxa"/>
            <w:tcBorders/>
          </w:tcPr>
          <w:p>
            <w:pPr>
              <w:pStyle w:val="Normal"/>
              <w:rPr/>
            </w:pPr>
            <w:r>
              <w:rPr/>
              <w:object w:dxaOrig="1992" w:dyaOrig="2543">
                <v:shape id="ole_rId1175" style="width:122.25pt;height:156pt" o:ole="">
                  <v:imagedata r:id="rId1176" o:title=""/>
                </v:shape>
                <o:OLEObject Type="Embed" ProgID="" ShapeID="ole_rId1175" DrawAspect="Content" ObjectID="_475437791" r:id="rId1175"/>
              </w:object>
            </w:r>
          </w:p>
        </w:tc>
      </w:tr>
    </w:tbl>
    <w:p>
      <w:pPr>
        <w:pStyle w:val="Normal"/>
        <w:rPr>
          <w:sz w:val="22"/>
        </w:rPr>
      </w:pPr>
      <w:r>
        <w:rPr>
          <w:sz w:val="22"/>
        </w:rPr>
      </w:r>
    </w:p>
    <w:p>
      <w:pPr>
        <w:pStyle w:val="Normal"/>
        <w:jc w:val="center"/>
        <w:rPr>
          <w:b/>
          <w:b/>
          <w:color w:val="0000FF"/>
          <w:sz w:val="22"/>
        </w:rPr>
      </w:pPr>
      <w:r>
        <w:rPr>
          <w:b/>
          <w:color w:val="0000FF"/>
          <w:sz w:val="22"/>
        </w:rPr>
        <w:t>NHÓM CÂU HỎI: VẬN DỤNG CAO</w:t>
      </w:r>
    </w:p>
    <w:p>
      <w:pPr>
        <w:pStyle w:val="Normal"/>
        <w:rPr>
          <w:bCs/>
          <w:sz w:val="22"/>
        </w:rPr>
      </w:pPr>
      <w:r>
        <w:rPr>
          <w:b/>
          <w:sz w:val="22"/>
        </w:rPr>
        <w:t xml:space="preserve">Câu 35: </w:t>
      </w:r>
      <w:r>
        <w:rPr>
          <w:sz w:val="22"/>
        </w:rPr>
        <w:t>Một chất điểm tham gia đồng thời 2 dao động cùng phương, có phương trình lần lượt là   x</w:t>
      </w:r>
      <w:r>
        <w:rPr>
          <w:sz w:val="22"/>
          <w:vertAlign w:val="subscript"/>
        </w:rPr>
        <w:t>1</w:t>
      </w:r>
      <w:r>
        <w:rPr>
          <w:sz w:val="22"/>
        </w:rPr>
        <w:t xml:space="preserve"> = A</w:t>
      </w:r>
      <w:r>
        <w:rPr>
          <w:sz w:val="22"/>
          <w:vertAlign w:val="subscript"/>
        </w:rPr>
        <w:t>1</w:t>
      </w:r>
      <w:r>
        <w:rPr>
          <w:sz w:val="22"/>
        </w:rPr>
        <w:t>cos(4πt) và x</w:t>
      </w:r>
      <w:r>
        <w:rPr>
          <w:sz w:val="22"/>
          <w:vertAlign w:val="subscript"/>
        </w:rPr>
        <w:t>2</w:t>
      </w:r>
      <w:r>
        <w:rPr>
          <w:sz w:val="22"/>
        </w:rPr>
        <w:t xml:space="preserve"> = A</w:t>
      </w:r>
      <w:r>
        <w:rPr>
          <w:sz w:val="22"/>
          <w:vertAlign w:val="subscript"/>
        </w:rPr>
        <w:t>2</w:t>
      </w:r>
      <w:r>
        <w:rPr>
          <w:sz w:val="22"/>
        </w:rPr>
        <w:t xml:space="preserve">cos(4πt + </w:t>
      </w:r>
      <w:r>
        <w:rPr>
          <w:rFonts w:eastAsia="Symbol" w:cs="Symbol" w:ascii="Symbol" w:hAnsi="Symbol"/>
          <w:sz w:val="22"/>
        </w:rPr>
        <w:t></w:t>
      </w:r>
      <w:r>
        <w:rPr>
          <w:sz w:val="22"/>
          <w:vertAlign w:val="subscript"/>
        </w:rPr>
        <w:t>2</w:t>
      </w:r>
      <w:r>
        <w:rPr>
          <w:sz w:val="22"/>
        </w:rPr>
        <w:t xml:space="preserve">). Phương trình dao động tổng hợp là </w:t>
      </w:r>
      <w:r>
        <w:rPr>
          <w:sz w:val="22"/>
        </w:rPr>
        <w:object w:dxaOrig="2020" w:dyaOrig="360">
          <v:shape id="ole_rId1177" style="width:101.2pt;height:18pt" o:ole="">
            <v:imagedata r:id="rId1178" o:title=""/>
          </v:shape>
          <o:OLEObject Type="Embed" ProgID="" ShapeID="ole_rId1177" DrawAspect="Content" ObjectID="_545492613" r:id="rId1177"/>
        </w:object>
      </w:r>
      <w:r>
        <w:rPr>
          <w:sz w:val="22"/>
        </w:rPr>
        <w:t xml:space="preserve"> , trong đó </w:t>
      </w:r>
      <w:r>
        <w:rPr>
          <w:sz w:val="22"/>
        </w:rPr>
        <w:object w:dxaOrig="999" w:dyaOrig="579">
          <v:shape id="ole_rId1179" style="width:49.5pt;height:29.25pt" o:ole="">
            <v:imagedata r:id="rId1180" o:title=""/>
          </v:shape>
          <o:OLEObject Type="Embed" ProgID="" ShapeID="ole_rId1179" DrawAspect="Content" ObjectID="_1710542229" r:id="rId1179"/>
        </w:object>
      </w:r>
      <w:r>
        <w:rPr>
          <w:sz w:val="22"/>
        </w:rPr>
        <w:t xml:space="preserve"> . Tỉ số </w:t>
      </w:r>
      <w:r>
        <w:rPr>
          <w:sz w:val="22"/>
        </w:rPr>
        <w:object w:dxaOrig="340" w:dyaOrig="639">
          <v:shape id="ole_rId1181" style="width:16.5pt;height:31.5pt" o:ole="">
            <v:imagedata r:id="rId1182" o:title=""/>
          </v:shape>
          <o:OLEObject Type="Embed" ProgID="" ShapeID="ole_rId1181" DrawAspect="Content" ObjectID="_33927605" r:id="rId1181"/>
        </w:object>
      </w:r>
      <w:r>
        <w:rPr>
          <w:sz w:val="22"/>
        </w:rPr>
        <w:t xml:space="preserve"> bằng</w:t>
      </w:r>
    </w:p>
    <w:p>
      <w:pPr>
        <w:pStyle w:val="Normal"/>
        <w:rPr/>
      </w:pPr>
      <w:r>
        <w:rPr>
          <w:b/>
          <w:bCs/>
          <w:sz w:val="22"/>
        </w:rPr>
        <w:t>A.</w:t>
      </w:r>
      <w:r>
        <w:rPr>
          <w:bCs/>
          <w:sz w:val="22"/>
        </w:rPr>
        <w:t xml:space="preserve"> </w:t>
      </w:r>
      <w:r>
        <w:rPr>
          <w:sz w:val="22"/>
        </w:rPr>
        <w:object w:dxaOrig="220" w:dyaOrig="580">
          <v:shape id="ole_rId1183" style="width:11.25pt;height:29.25pt" o:ole="">
            <v:imagedata r:id="rId1184" o:title=""/>
          </v:shape>
          <o:OLEObject Type="Embed" ProgID="" ShapeID="ole_rId1183" DrawAspect="Content" ObjectID="_691042874" r:id="rId1183"/>
        </w:object>
      </w:r>
      <w:r>
        <w:rPr>
          <w:bCs/>
          <w:sz w:val="22"/>
        </w:rPr>
        <w:t xml:space="preserve"> hoặc </w:t>
      </w:r>
      <w:r>
        <w:rPr>
          <w:sz w:val="22"/>
        </w:rPr>
        <w:object w:dxaOrig="220" w:dyaOrig="580">
          <v:shape id="ole_rId1185" style="width:11.25pt;height:29.25pt" o:ole="">
            <v:imagedata r:id="rId1186" o:title=""/>
          </v:shape>
          <o:OLEObject Type="Embed" ProgID="" ShapeID="ole_rId1185" DrawAspect="Content" ObjectID="_1495163823" r:id="rId1185"/>
        </w:object>
      </w:r>
      <w:r>
        <w:rPr>
          <w:bCs/>
          <w:sz w:val="22"/>
        </w:rPr>
        <w:t>.</w:t>
        <w:tab/>
      </w:r>
      <w:r>
        <w:rPr>
          <w:b/>
          <w:bCs/>
          <w:sz w:val="22"/>
        </w:rPr>
        <w:t>B.</w:t>
      </w:r>
      <w:r>
        <w:rPr>
          <w:sz w:val="22"/>
        </w:rPr>
        <w:object w:dxaOrig="220" w:dyaOrig="580">
          <v:shape id="ole_rId1187" style="width:11.25pt;height:29.25pt" o:ole="">
            <v:imagedata r:id="rId1188" o:title=""/>
          </v:shape>
          <o:OLEObject Type="Embed" ProgID="" ShapeID="ole_rId1187" DrawAspect="Content" ObjectID="_98427470" r:id="rId1187"/>
        </w:object>
      </w:r>
      <w:r>
        <w:rPr>
          <w:bCs/>
          <w:sz w:val="22"/>
        </w:rPr>
        <w:t xml:space="preserve"> hoặc </w:t>
      </w:r>
      <w:r>
        <w:rPr>
          <w:sz w:val="22"/>
        </w:rPr>
        <w:object w:dxaOrig="220" w:dyaOrig="580">
          <v:shape id="ole_rId1189" style="width:11.25pt;height:29.25pt" o:ole="">
            <v:imagedata r:id="rId1190" o:title=""/>
          </v:shape>
          <o:OLEObject Type="Embed" ProgID="" ShapeID="ole_rId1189" DrawAspect="Content" ObjectID="_979694914" r:id="rId1189"/>
        </w:object>
      </w:r>
      <w:r>
        <w:rPr>
          <w:bCs/>
          <w:sz w:val="22"/>
        </w:rPr>
        <w:t xml:space="preserve"> .</w:t>
        <w:tab/>
        <w:tab/>
      </w:r>
      <w:r>
        <w:rPr>
          <w:b/>
          <w:bCs/>
          <w:sz w:val="22"/>
        </w:rPr>
        <w:t>C.</w:t>
      </w:r>
      <w:r>
        <w:rPr>
          <w:sz w:val="22"/>
        </w:rPr>
        <w:object w:dxaOrig="220" w:dyaOrig="580">
          <v:shape id="ole_rId1191" style="width:11.25pt;height:29.25pt" o:ole="">
            <v:imagedata r:id="rId1192" o:title=""/>
          </v:shape>
          <o:OLEObject Type="Embed" ProgID="" ShapeID="ole_rId1191" DrawAspect="Content" ObjectID="_2137589953" r:id="rId1191"/>
        </w:object>
      </w:r>
      <w:r>
        <w:rPr>
          <w:bCs/>
          <w:sz w:val="22"/>
        </w:rPr>
        <w:t xml:space="preserve"> hoặc </w:t>
      </w:r>
      <w:r>
        <w:rPr>
          <w:sz w:val="22"/>
        </w:rPr>
        <w:object w:dxaOrig="220" w:dyaOrig="580">
          <v:shape id="ole_rId1193" style="width:11.25pt;height:29.25pt" o:ole="">
            <v:imagedata r:id="rId1194" o:title=""/>
          </v:shape>
          <o:OLEObject Type="Embed" ProgID="" ShapeID="ole_rId1193" DrawAspect="Content" ObjectID="_1200834322" r:id="rId1193"/>
        </w:object>
      </w:r>
      <w:r>
        <w:rPr>
          <w:bCs/>
          <w:sz w:val="22"/>
        </w:rPr>
        <w:t xml:space="preserve"> .</w:t>
        <w:tab/>
        <w:tab/>
      </w:r>
      <w:r>
        <w:rPr>
          <w:b/>
          <w:bCs/>
          <w:sz w:val="22"/>
        </w:rPr>
        <w:t>D.</w:t>
      </w:r>
      <w:r>
        <w:rPr>
          <w:sz w:val="22"/>
        </w:rPr>
        <w:object w:dxaOrig="220" w:dyaOrig="580">
          <v:shape id="ole_rId1195" style="width:11.25pt;height:29.25pt" o:ole="">
            <v:imagedata r:id="rId1196" o:title=""/>
          </v:shape>
          <o:OLEObject Type="Embed" ProgID="" ShapeID="ole_rId1195" DrawAspect="Content" ObjectID="_787022912" r:id="rId1195"/>
        </w:object>
      </w:r>
      <w:r>
        <w:rPr>
          <w:bCs/>
          <w:sz w:val="22"/>
        </w:rPr>
        <w:t xml:space="preserve"> hoặc </w:t>
      </w:r>
      <w:r>
        <w:rPr>
          <w:sz w:val="22"/>
        </w:rPr>
        <w:object w:dxaOrig="220" w:dyaOrig="580">
          <v:shape id="ole_rId1197" style="width:11.25pt;height:29.25pt" o:ole="">
            <v:imagedata r:id="rId1198" o:title=""/>
          </v:shape>
          <o:OLEObject Type="Embed" ProgID="" ShapeID="ole_rId1197" DrawAspect="Content" ObjectID="_316684654" r:id="rId1197"/>
        </w:object>
      </w:r>
      <w:r>
        <w:rPr>
          <w:bCs/>
          <w:sz w:val="22"/>
        </w:rPr>
        <w:t xml:space="preserve"> .</w:t>
      </w:r>
    </w:p>
    <w:p>
      <w:pPr>
        <w:pStyle w:val="Normal"/>
        <w:rPr/>
      </w:pPr>
      <w:r>
        <w:rPr/>
        <w:t>Câu 35. Chọn đáp án A</w:t>
      </w:r>
    </w:p>
    <w:p>
      <w:pPr>
        <w:pStyle w:val="Normal"/>
        <w:rPr/>
      </w:pPr>
      <w:r>
        <w:rPr>
          <w:rFonts w:eastAsia="Wingdings" w:cs="Wingdings" w:ascii="Wingdings" w:hAnsi="Wingdings"/>
          <w:i/>
        </w:rPr>
        <w:t></w:t>
      </w:r>
      <w:r>
        <w:rPr>
          <w:rFonts w:eastAsia="Times New Roman"/>
          <w:i/>
        </w:rPr>
        <w:t xml:space="preserve"> </w:t>
      </w:r>
      <w:r>
        <w:rPr>
          <w:i/>
        </w:rPr>
        <w:t>Lời giải:</w:t>
      </w:r>
    </w:p>
    <w:p>
      <w:pPr>
        <w:pStyle w:val="Normal"/>
        <w:rPr/>
      </w:pPr>
      <w:r>
        <w:rPr/>
        <w:t>+ Ta có x = x</w:t>
      </w:r>
      <w:r>
        <w:rPr>
          <w:vertAlign w:val="subscript"/>
        </w:rPr>
        <w:t>1</w:t>
      </w:r>
      <w:r>
        <w:rPr/>
        <w:t xml:space="preserve"> + x</w:t>
      </w:r>
      <w:r>
        <w:rPr>
          <w:vertAlign w:val="subscript"/>
        </w:rPr>
        <w:t>2</w:t>
      </w:r>
      <w:r>
        <w:rPr/>
        <w:t xml:space="preserve"> → x</w:t>
      </w:r>
      <w:r>
        <w:rPr>
          <w:vertAlign w:val="subscript"/>
        </w:rPr>
        <w:t>1</w:t>
      </w:r>
      <w:r>
        <w:rPr/>
        <w:t xml:space="preserve"> = x – x</w:t>
      </w:r>
      <w:r>
        <w:rPr>
          <w:vertAlign w:val="subscript"/>
        </w:rPr>
        <w:t>2</w:t>
      </w:r>
    </w:p>
    <w:p>
      <w:pPr>
        <w:pStyle w:val="Normal"/>
        <w:rPr>
          <w:position w:val="-18"/>
        </w:rPr>
      </w:pPr>
      <w:r>
        <w:rPr/>
        <w:t xml:space="preserve">Do vậy </w:t>
      </w:r>
      <w:r>
        <w:rPr/>
        <w:object w:dxaOrig="6540" w:dyaOrig="520">
          <v:shape id="ole_rId1199" style="width:327pt;height:26.95pt" o:ole="">
            <v:imagedata r:id="rId1200" o:title=""/>
          </v:shape>
          <o:OLEObject Type="Embed" ProgID="" ShapeID="ole_rId1199" DrawAspect="Content" ObjectID="_621322232" r:id="rId1199"/>
        </w:object>
      </w:r>
    </w:p>
    <w:p>
      <w:pPr>
        <w:pStyle w:val="Normal"/>
        <w:rPr>
          <w:position w:val="-30"/>
        </w:rPr>
      </w:pPr>
      <w:r>
        <w:rPr/>
        <w:t>Ta đưa về phương trình bậc hai với ẩn A</w:t>
      </w:r>
      <w:r>
        <w:rPr>
          <w:vertAlign w:val="subscript"/>
        </w:rPr>
        <w:t>2</w:t>
      </w:r>
      <w:r>
        <w:rPr/>
        <w:t xml:space="preserve"> như sau: </w:t>
      </w:r>
      <w:r>
        <w:rPr/>
        <w:object w:dxaOrig="2040" w:dyaOrig="360">
          <v:shape id="ole_rId1201" style="width:102pt;height:18pt" o:ole="">
            <v:imagedata r:id="rId1202" o:title=""/>
          </v:shape>
          <o:OLEObject Type="Embed" ProgID="" ShapeID="ole_rId1201" DrawAspect="Content" ObjectID="_419377099" r:id="rId1201"/>
        </w:object>
      </w:r>
      <w:r>
        <w:rPr/>
        <w:t xml:space="preserve">→ </w:t>
      </w:r>
      <w:r>
        <w:rPr/>
        <w:object w:dxaOrig="999" w:dyaOrig="700">
          <v:shape id="ole_rId1203" style="width:49.5pt;height:34.5pt" o:ole="">
            <v:imagedata r:id="rId1204" o:title=""/>
          </v:shape>
          <o:OLEObject Type="Embed" ProgID="" ShapeID="ole_rId1203" DrawAspect="Content" ObjectID="_1505594489" r:id="rId1203"/>
        </w:object>
      </w:r>
    </w:p>
    <w:tbl>
      <w:tblPr>
        <w:tblW w:w="10425" w:type="dxa"/>
        <w:jc w:val="start"/>
        <w:tblInd w:w="0" w:type="dxa"/>
        <w:tblCellMar>
          <w:top w:w="0" w:type="dxa"/>
          <w:start w:w="108" w:type="dxa"/>
          <w:bottom w:w="0" w:type="dxa"/>
          <w:end w:w="108" w:type="dxa"/>
        </w:tblCellMar>
      </w:tblPr>
      <w:tblGrid>
        <w:gridCol w:w="5049"/>
        <w:gridCol w:w="1216"/>
        <w:gridCol w:w="4028"/>
        <w:gridCol w:w="132"/>
      </w:tblGrid>
      <w:tr>
        <w:trPr/>
        <w:tc>
          <w:tcPr>
            <w:tcW w:w="5049" w:type="dxa"/>
            <w:tcBorders/>
          </w:tcPr>
          <w:p>
            <w:pPr>
              <w:pStyle w:val="Normal"/>
              <w:rPr>
                <w:position w:val="-28"/>
              </w:rPr>
            </w:pPr>
            <w:r>
              <w:rPr/>
              <w:t>+ Với A</w:t>
            </w:r>
            <w:r>
              <w:rPr>
                <w:vertAlign w:val="subscript"/>
              </w:rPr>
              <w:t>2</w:t>
            </w:r>
            <w:r>
              <w:rPr/>
              <w:t xml:space="preserve"> = A</w:t>
            </w:r>
            <w:r>
              <w:rPr>
                <w:vertAlign w:val="subscript"/>
              </w:rPr>
              <w:t>1</w:t>
            </w:r>
            <w:r>
              <w:rPr/>
              <w:t xml:space="preserve"> ta có  </w:t>
            </w:r>
            <w:r>
              <w:rPr/>
              <w:object w:dxaOrig="719" w:dyaOrig="639">
                <v:shape id="ole_rId1205" style="width:36.75pt;height:31.5pt" o:ole="">
                  <v:imagedata r:id="rId1206" o:title=""/>
                </v:shape>
                <o:OLEObject Type="Embed" ProgID="" ShapeID="ole_rId1205" DrawAspect="Content" ObjectID="_983971056" r:id="rId1205"/>
              </w:object>
            </w:r>
          </w:p>
          <w:p>
            <w:pPr>
              <w:pStyle w:val="Normal"/>
              <w:rPr/>
            </w:pPr>
            <w:r>
              <w:rPr/>
              <w:object w:dxaOrig="1924" w:dyaOrig="1644">
                <v:shape id="ole_rId1207" style="width:117.75pt;height:101.25pt" o:ole="">
                  <v:imagedata r:id="rId1208" o:title=""/>
                </v:shape>
                <o:OLEObject Type="Embed" ProgID="" ShapeID="ole_rId1207" DrawAspect="Content" ObjectID="_1729046293" r:id="rId1207"/>
              </w:object>
            </w:r>
          </w:p>
        </w:tc>
        <w:tc>
          <w:tcPr>
            <w:tcW w:w="5244" w:type="dxa"/>
            <w:gridSpan w:val="2"/>
            <w:tcBorders/>
          </w:tcPr>
          <w:p>
            <w:pPr>
              <w:pStyle w:val="Normal"/>
              <w:rPr>
                <w:position w:val="-28"/>
              </w:rPr>
            </w:pPr>
            <w:r>
              <w:rPr/>
              <w:t>+ Với A</w:t>
            </w:r>
            <w:r>
              <w:rPr>
                <w:vertAlign w:val="subscript"/>
              </w:rPr>
              <w:t>2</w:t>
            </w:r>
            <w:r>
              <w:rPr/>
              <w:t xml:space="preserve"> = 2A</w:t>
            </w:r>
            <w:r>
              <w:rPr>
                <w:vertAlign w:val="subscript"/>
              </w:rPr>
              <w:t>1</w:t>
            </w:r>
            <w:r>
              <w:rPr/>
              <w:t xml:space="preserve"> ta có  </w:t>
            </w:r>
            <w:r>
              <w:rPr/>
              <w:object w:dxaOrig="719" w:dyaOrig="639">
                <v:shape id="ole_rId1209" style="width:36.75pt;height:31.5pt" o:ole="">
                  <v:imagedata r:id="rId1210" o:title=""/>
                </v:shape>
                <o:OLEObject Type="Embed" ProgID="" ShapeID="ole_rId1209" DrawAspect="Content" ObjectID="_876380604" r:id="rId1209"/>
              </w:object>
            </w:r>
          </w:p>
          <w:p>
            <w:pPr>
              <w:pStyle w:val="Normal"/>
              <w:rPr/>
            </w:pPr>
            <w:r>
              <w:rPr/>
              <w:object w:dxaOrig="1903" w:dyaOrig="1613">
                <v:shape id="ole_rId1211" style="width:117.75pt;height:98.95pt" o:ole="">
                  <v:imagedata r:id="rId1212" o:title=""/>
                </v:shape>
                <o:OLEObject Type="Embed" ProgID="" ShapeID="ole_rId1211" DrawAspect="Content" ObjectID="_2076090698" r:id="rId1211"/>
              </w:object>
            </w:r>
          </w:p>
        </w:tc>
        <w:tc>
          <w:tcPr>
            <w:tcW w:w="132" w:type="dxa"/>
            <w:tcBorders/>
            <w:tcMar>
              <w:start w:w="0" w:type="dxa"/>
              <w:end w:w="0" w:type="dxa"/>
            </w:tcMar>
          </w:tcPr>
          <w:p>
            <w:pPr>
              <w:pStyle w:val="Normal"/>
              <w:snapToGrid w:val="false"/>
              <w:rPr/>
            </w:pPr>
            <w:r>
              <w:rPr/>
            </w:r>
          </w:p>
        </w:tc>
      </w:tr>
      <w:tr>
        <w:trPr/>
        <w:tc>
          <w:tcPr>
            <w:tcW w:w="6265" w:type="dxa"/>
            <w:gridSpan w:val="2"/>
            <w:tcBorders/>
          </w:tcPr>
          <w:p>
            <w:pPr>
              <w:pStyle w:val="Normal"/>
              <w:rPr/>
            </w:pPr>
            <w:r>
              <w:rPr>
                <w:b/>
                <w:sz w:val="22"/>
                <w:lang w:val="nl-NL"/>
              </w:rPr>
              <w:t>Câu 36:</w:t>
            </w:r>
            <w:r>
              <w:rPr>
                <w:sz w:val="22"/>
                <w:lang w:val="nl-NL"/>
              </w:rPr>
              <w:t xml:space="preserve"> Hình vẽ bên là đồ thị biễu diễn sự phụ thuộc của li độ x vào thời gian t của hai dao động điều hòa cùng phương. Dao động của vật là tổng hợp của hai dao động nói trên. Trong 0,20 s đầu tiên kể từ t = 0, tốc độ trung bình của vật bằng.</w:t>
            </w:r>
          </w:p>
          <w:p>
            <w:pPr>
              <w:pStyle w:val="Normal"/>
              <w:rPr/>
            </w:pPr>
            <w:r>
              <w:rPr>
                <w:b/>
                <w:sz w:val="22"/>
                <w:lang w:val="nl-NL"/>
              </w:rPr>
              <w:t xml:space="preserve">A. </w:t>
            </w:r>
            <w:r>
              <w:rPr>
                <w:sz w:val="22"/>
              </w:rPr>
              <w:object w:dxaOrig="559" w:dyaOrig="340">
                <v:shape id="ole_rId1213" style="width:26.95pt;height:16.5pt" o:ole="">
                  <v:imagedata r:id="rId1214" o:title=""/>
                </v:shape>
                <o:OLEObject Type="Embed" ProgID="" ShapeID="ole_rId1213" DrawAspect="Content" ObjectID="_710048587" r:id="rId1213"/>
              </w:object>
            </w:r>
            <w:r>
              <w:rPr>
                <w:sz w:val="22"/>
                <w:lang w:val="nl-NL"/>
              </w:rPr>
              <w:t xml:space="preserve"> cm/s.</w:t>
              <w:tab/>
            </w:r>
            <w:r>
              <w:rPr>
                <w:b/>
                <w:sz w:val="22"/>
                <w:lang w:val="nl-NL"/>
              </w:rPr>
              <w:t xml:space="preserve">B. </w:t>
            </w:r>
            <w:r>
              <w:rPr>
                <w:sz w:val="22"/>
                <w:lang w:val="nl-NL"/>
              </w:rPr>
              <w:t>40 cm/s.</w:t>
            </w:r>
          </w:p>
          <w:p>
            <w:pPr>
              <w:pStyle w:val="Normal"/>
              <w:rPr/>
            </w:pPr>
            <w:r>
              <w:rPr>
                <w:b/>
                <w:sz w:val="22"/>
                <w:lang w:val="nl-NL"/>
              </w:rPr>
              <w:t xml:space="preserve">C. </w:t>
            </w:r>
            <w:r>
              <w:rPr>
                <w:sz w:val="22"/>
              </w:rPr>
              <w:object w:dxaOrig="559" w:dyaOrig="340">
                <v:shape id="ole_rId1215" style="width:26.95pt;height:16.5pt" o:ole="">
                  <v:imagedata r:id="rId1216" o:title=""/>
                </v:shape>
                <o:OLEObject Type="Embed" ProgID="" ShapeID="ole_rId1215" DrawAspect="Content" ObjectID="_417256391" r:id="rId1215"/>
              </w:object>
            </w:r>
            <w:r>
              <w:rPr>
                <w:sz w:val="22"/>
                <w:lang w:val="nl-NL"/>
              </w:rPr>
              <w:t xml:space="preserve"> cm/s.</w:t>
              <w:tab/>
            </w:r>
            <w:r>
              <w:rPr>
                <w:b/>
                <w:sz w:val="22"/>
                <w:lang w:val="nl-NL"/>
              </w:rPr>
              <w:t xml:space="preserve">D. </w:t>
            </w:r>
            <w:r>
              <w:rPr>
                <w:sz w:val="22"/>
                <w:lang w:val="nl-NL"/>
              </w:rPr>
              <w:t>20 cm/s.</w:t>
            </w:r>
          </w:p>
          <w:p>
            <w:pPr>
              <w:pStyle w:val="Normal"/>
              <w:rPr>
                <w:b/>
                <w:b/>
                <w:sz w:val="22"/>
                <w:lang w:val="nl-NL"/>
              </w:rPr>
            </w:pPr>
            <w:r>
              <w:rPr>
                <w:b/>
                <w:sz w:val="22"/>
                <w:lang w:val="nl-NL"/>
              </w:rPr>
            </w:r>
          </w:p>
        </w:tc>
        <w:tc>
          <w:tcPr>
            <w:tcW w:w="4160" w:type="dxa"/>
            <w:gridSpan w:val="2"/>
            <w:tcBorders/>
          </w:tcPr>
          <w:p>
            <w:pPr>
              <w:pStyle w:val="Normal"/>
              <w:rPr>
                <w:b/>
                <w:b/>
                <w:sz w:val="22"/>
                <w:lang w:val="nl-NL"/>
              </w:rPr>
            </w:pPr>
            <w:r>
              <w:rPr>
                <w:sz w:val="22"/>
              </w:rPr>
              <w:object w:dxaOrig="3461" w:dyaOrig="2200">
                <v:shape id="ole_rId1217" style="width:184.45pt;height:116.95pt" o:ole="">
                  <v:imagedata r:id="rId1218" o:title=""/>
                </v:shape>
                <o:OLEObject Type="Embed" ProgID="" ShapeID="ole_rId1217" DrawAspect="Content" ObjectID="_354824254" r:id="rId1217"/>
              </w:object>
            </w:r>
          </w:p>
        </w:tc>
      </w:tr>
    </w:tbl>
    <w:p>
      <w:pPr>
        <w:pStyle w:val="Normal"/>
        <w:rPr>
          <w:bCs/>
          <w:sz w:val="22"/>
        </w:rPr>
      </w:pPr>
      <w:r>
        <w:rPr>
          <w:bCs/>
          <w:sz w:val="22"/>
        </w:rPr>
      </w:r>
    </w:p>
    <w:p>
      <w:pPr>
        <w:pStyle w:val="Normal"/>
        <w:rPr/>
      </w:pPr>
      <w:r>
        <w:rPr/>
        <w:t>Câu 36. Chọn đáp án B</w:t>
      </w:r>
    </w:p>
    <w:p>
      <w:pPr>
        <w:pStyle w:val="Normal"/>
        <w:rPr/>
      </w:pPr>
      <w:r>
        <w:rPr>
          <w:rFonts w:eastAsia="Wingdings" w:cs="Wingdings" w:ascii="Wingdings" w:hAnsi="Wingdings"/>
          <w:i/>
        </w:rPr>
        <w:t></w:t>
      </w:r>
      <w:r>
        <w:rPr>
          <w:rFonts w:eastAsia="Times New Roman"/>
          <w:i/>
        </w:rPr>
        <w:t xml:space="preserve"> </w:t>
      </w:r>
      <w:r>
        <w:rPr>
          <w:i/>
        </w:rPr>
        <w:t>Lời giải:</w:t>
      </w:r>
    </w:p>
    <w:p>
      <w:pPr>
        <w:pStyle w:val="Normal"/>
        <w:rPr/>
      </w:pPr>
      <w:r>
        <w:rPr>
          <w:lang w:val="fr-FR"/>
        </w:rPr>
        <w:t xml:space="preserve">+ Từ đồ thị, ta thấy rằng dao động thành phần ứng với đường liền nét có phương trình </w:t>
      </w:r>
      <w:r>
        <w:rPr/>
        <w:object w:dxaOrig="1979" w:dyaOrig="639">
          <v:shape id="ole_rId1219" style="width:99pt;height:31.5pt" o:ole="">
            <v:imagedata r:id="rId1220" o:title=""/>
          </v:shape>
          <o:OLEObject Type="Embed" ProgID="" ShapeID="ole_rId1219" DrawAspect="Content" ObjectID="_510848408" r:id="rId1219"/>
        </w:object>
      </w:r>
      <w:r>
        <w:rPr>
          <w:lang w:val="fr-FR"/>
        </w:rPr>
        <w:t>cm.</w:t>
      </w:r>
    </w:p>
    <w:p>
      <w:pPr>
        <w:pStyle w:val="Normal"/>
        <w:rPr/>
      </w:pPr>
      <w:r>
        <w:rPr>
          <w:lang w:val="fr-FR"/>
        </w:rPr>
        <w:t xml:space="preserve">+ Thành phần dao động ứng với đường nét đứt. Tại </w:t>
      </w:r>
      <w:r>
        <w:rPr/>
        <w:object w:dxaOrig="1219" w:dyaOrig="579">
          <v:shape id="ole_rId1221" style="width:60.75pt;height:29.25pt" o:ole="">
            <v:imagedata r:id="rId1222" o:title=""/>
          </v:shape>
          <o:OLEObject Type="Embed" ProgID="" ShapeID="ole_rId1221" DrawAspect="Content" ObjectID="_1966418965" r:id="rId1221"/>
        </w:object>
      </w:r>
      <w:r>
        <w:rPr>
          <w:lang w:val="fr-FR"/>
        </w:rPr>
        <w:t xml:space="preserve"> s đồ thị đi qua vị trí x = –A → tại t = 0, thành phần dao động này đi qua vị trí </w:t>
      </w:r>
      <w:r>
        <w:rPr/>
        <w:object w:dxaOrig="1499" w:dyaOrig="620">
          <v:shape id="ole_rId1223" style="width:75pt;height:30.75pt" o:ole="">
            <v:imagedata r:id="rId1224" o:title=""/>
          </v:shape>
          <o:OLEObject Type="Embed" ProgID="" ShapeID="ole_rId1223" DrawAspect="Content" ObjectID="_549732583" r:id="rId1223"/>
        </w:object>
      </w:r>
      <w:r>
        <w:rPr>
          <w:lang w:val="fr-FR"/>
        </w:rPr>
        <w:t xml:space="preserve">cm → </w:t>
      </w:r>
      <w:r>
        <w:rPr/>
        <w:object w:dxaOrig="839" w:dyaOrig="340">
          <v:shape id="ole_rId1225" style="width:42pt;height:16.5pt" o:ole="">
            <v:imagedata r:id="rId1226" o:title=""/>
          </v:shape>
          <o:OLEObject Type="Embed" ProgID="" ShapeID="ole_rId1225" DrawAspect="Content" ObjectID="_1387162622" r:id="rId1225"/>
        </w:object>
      </w:r>
      <w:r>
        <w:rPr>
          <w:lang w:val="fr-FR"/>
        </w:rPr>
        <w:t xml:space="preserve">cm. </w:t>
      </w:r>
    </w:p>
    <w:p>
      <w:pPr>
        <w:pStyle w:val="Normal"/>
        <w:rPr/>
      </w:pPr>
      <w:r>
        <w:rPr>
          <w:lang w:val="fr-FR"/>
        </w:rPr>
        <w:t>→</w:t>
      </w:r>
      <w:r>
        <w:rPr>
          <w:rFonts w:eastAsia="Times New Roman"/>
          <w:lang w:val="fr-FR"/>
        </w:rPr>
        <w:t xml:space="preserve"> </w:t>
      </w:r>
      <w:r>
        <w:rPr/>
        <w:object w:dxaOrig="2380" w:dyaOrig="639">
          <v:shape id="ole_rId1227" style="width:118.5pt;height:31.5pt" o:ole="">
            <v:imagedata r:id="rId1228" o:title=""/>
          </v:shape>
          <o:OLEObject Type="Embed" ProgID="" ShapeID="ole_rId1227" DrawAspect="Content" ObjectID="_129106368" r:id="rId1227"/>
        </w:object>
      </w:r>
      <w:r>
        <w:rPr>
          <w:lang w:val="fr-FR"/>
        </w:rPr>
        <w:t>cm → x = x</w:t>
      </w:r>
      <w:r>
        <w:rPr>
          <w:vertAlign w:val="subscript"/>
          <w:lang w:val="fr-FR"/>
        </w:rPr>
        <w:t>1</w:t>
      </w:r>
      <w:r>
        <w:rPr>
          <w:lang w:val="fr-FR"/>
        </w:rPr>
        <w:t xml:space="preserve"> + x</w:t>
      </w:r>
      <w:r>
        <w:rPr>
          <w:vertAlign w:val="subscript"/>
          <w:lang w:val="fr-FR"/>
        </w:rPr>
        <w:t>2</w:t>
      </w:r>
      <w:r>
        <w:rPr>
          <w:lang w:val="fr-FR"/>
        </w:rPr>
        <w:t xml:space="preserve"> = </w:t>
      </w:r>
      <w:r>
        <w:rPr/>
        <w:object w:dxaOrig="1659" w:dyaOrig="639">
          <v:shape id="ole_rId1229" style="width:83.2pt;height:31.5pt" o:ole="">
            <v:imagedata r:id="rId1230" o:title=""/>
          </v:shape>
          <o:OLEObject Type="Embed" ProgID="" ShapeID="ole_rId1229" DrawAspect="Content" ObjectID="_931079312" r:id="rId1229"/>
        </w:object>
      </w:r>
      <w:r>
        <w:rPr>
          <w:lang w:val="fr-FR"/>
        </w:rPr>
        <w:t>cm.</w:t>
      </w:r>
    </w:p>
    <w:p>
      <w:pPr>
        <w:pStyle w:val="Normal"/>
        <w:rPr/>
      </w:pPr>
      <w:r>
        <w:rPr>
          <w:lang w:val="fr-FR"/>
        </w:rPr>
        <w:t>+ Tại t = 0, vật đi qua vị trí x = –4 cm theo chiều âm. Sau khoảng thời gian Δt = 0,2 s ứng với góc quét Δφ = ωΔt = 120</w:t>
      </w:r>
      <w:r>
        <w:rPr>
          <w:vertAlign w:val="superscript"/>
          <w:lang w:val="fr-FR"/>
        </w:rPr>
        <w:t>0</w:t>
      </w:r>
      <w:r>
        <w:rPr>
          <w:lang w:val="fr-FR"/>
        </w:rPr>
        <w:t xml:space="preserve"> vật đến vị trí x = –4 cm theo chiều dương.</w:t>
      </w:r>
    </w:p>
    <w:p>
      <w:pPr>
        <w:pStyle w:val="Normal"/>
        <w:rPr/>
      </w:pPr>
      <w:r>
        <w:rPr>
          <w:lang w:val="fr-FR"/>
        </w:rPr>
        <w:t>→</w:t>
      </w:r>
      <w:r>
        <w:rPr>
          <w:rFonts w:eastAsia="Times New Roman"/>
          <w:lang w:val="fr-FR"/>
        </w:rPr>
        <w:t xml:space="preserve"> </w:t>
      </w:r>
      <w:r>
        <w:rPr/>
        <w:object w:dxaOrig="1459" w:dyaOrig="620">
          <v:shape id="ole_rId1231" style="width:72.75pt;height:30.75pt" o:ole="">
            <v:imagedata r:id="rId1232" o:title=""/>
          </v:shape>
          <o:OLEObject Type="Embed" ProgID="" ShapeID="ole_rId1231" DrawAspect="Content" ObjectID="_384974102" r:id="rId1231"/>
        </w:object>
      </w:r>
      <w:r>
        <w:rPr>
          <w:lang w:val="fr-FR"/>
        </w:rPr>
        <w:t>cm/s.</w:t>
      </w:r>
    </w:p>
    <w:p>
      <w:pPr>
        <w:pStyle w:val="Normal"/>
        <w:rPr>
          <w:lang w:val="fr-FR"/>
        </w:rPr>
      </w:pPr>
      <w:r>
        <w:rPr>
          <w:lang w:val="fr-FR"/>
        </w:rPr>
        <w:t>Chọn đáp án B</w:t>
      </w:r>
    </w:p>
    <w:p>
      <w:pPr>
        <w:pStyle w:val="Normal"/>
        <w:rPr/>
      </w:pPr>
      <w:r>
        <w:rPr>
          <w:b/>
          <w:bCs/>
          <w:sz w:val="22"/>
        </w:rPr>
        <w:t xml:space="preserve">Câu 37: </w:t>
      </w:r>
      <w:r>
        <w:rPr>
          <w:bCs/>
          <w:sz w:val="22"/>
        </w:rPr>
        <w:t>Ở mặt nước, tại hai điểm S</w:t>
      </w:r>
      <w:r>
        <w:rPr>
          <w:bCs/>
          <w:sz w:val="22"/>
          <w:vertAlign w:val="subscript"/>
        </w:rPr>
        <w:t>1</w:t>
      </w:r>
      <w:r>
        <w:rPr>
          <w:bCs/>
          <w:sz w:val="22"/>
        </w:rPr>
        <w:t xml:space="preserve"> và S</w:t>
      </w:r>
      <w:r>
        <w:rPr>
          <w:bCs/>
          <w:sz w:val="22"/>
          <w:vertAlign w:val="subscript"/>
        </w:rPr>
        <w:t>2</w:t>
      </w:r>
      <w:r>
        <w:rPr>
          <w:bCs/>
          <w:sz w:val="22"/>
        </w:rPr>
        <w:t xml:space="preserve"> có hai nguồn kết hợp, dao động điều hòa, cùng pha theo phương thẳng đứng. Biết sóng truyền trên mặt nước với bước sóng λ, khoảng cách S</w:t>
      </w:r>
      <w:r>
        <w:rPr>
          <w:bCs/>
          <w:sz w:val="22"/>
          <w:vertAlign w:val="subscript"/>
        </w:rPr>
        <w:t>1</w:t>
      </w:r>
      <w:r>
        <w:rPr>
          <w:bCs/>
          <w:sz w:val="22"/>
        </w:rPr>
        <w:t>S</w:t>
      </w:r>
      <w:r>
        <w:rPr>
          <w:bCs/>
          <w:sz w:val="22"/>
          <w:vertAlign w:val="subscript"/>
        </w:rPr>
        <w:t>2</w:t>
      </w:r>
      <w:r>
        <w:rPr>
          <w:bCs/>
          <w:sz w:val="22"/>
        </w:rPr>
        <w:t xml:space="preserve"> = 5,6λ. Ở mặt nước, gọi M là vị trí mà phần tử nước tại đó dao động với biên độ cực đại, cùng pha với dao động của hai nguồn. M thuộc dãy cực đại thứ mấy tính từ trung trực (cực đại trung tâm k = 0) của S</w:t>
      </w:r>
      <w:r>
        <w:rPr>
          <w:bCs/>
          <w:sz w:val="22"/>
          <w:vertAlign w:val="subscript"/>
        </w:rPr>
        <w:t>1</w:t>
      </w:r>
      <w:r>
        <w:rPr>
          <w:bCs/>
          <w:sz w:val="22"/>
        </w:rPr>
        <w:t>S</w:t>
      </w:r>
      <w:r>
        <w:rPr>
          <w:bCs/>
          <w:sz w:val="22"/>
          <w:vertAlign w:val="subscript"/>
        </w:rPr>
        <w:t>2</w:t>
      </w:r>
    </w:p>
    <w:p>
      <w:pPr>
        <w:pStyle w:val="Normal"/>
        <w:rPr/>
      </w:pPr>
      <w:r>
        <w:rPr>
          <w:b/>
          <w:bCs/>
          <w:sz w:val="22"/>
        </w:rPr>
        <w:t>A.</w:t>
      </w:r>
      <w:r>
        <w:rPr>
          <w:bCs/>
          <w:sz w:val="22"/>
        </w:rPr>
        <w:t xml:space="preserve"> k = 1.                           </w:t>
        <w:tab/>
      </w:r>
      <w:r>
        <w:rPr>
          <w:b/>
          <w:bCs/>
          <w:sz w:val="22"/>
        </w:rPr>
        <w:t>B.</w:t>
      </w:r>
      <w:r>
        <w:rPr>
          <w:bCs/>
          <w:sz w:val="22"/>
        </w:rPr>
        <w:t xml:space="preserve"> k = 2.                     </w:t>
        <w:tab/>
      </w:r>
      <w:r>
        <w:rPr>
          <w:b/>
          <w:bCs/>
          <w:sz w:val="22"/>
        </w:rPr>
        <w:t>C.</w:t>
      </w:r>
      <w:r>
        <w:rPr>
          <w:bCs/>
          <w:sz w:val="22"/>
        </w:rPr>
        <w:t xml:space="preserve"> k = 4.                        </w:t>
        <w:tab/>
      </w:r>
      <w:r>
        <w:rPr>
          <w:b/>
          <w:bCs/>
          <w:sz w:val="22"/>
        </w:rPr>
        <w:t>D.</w:t>
      </w:r>
      <w:r>
        <w:rPr>
          <w:bCs/>
          <w:sz w:val="22"/>
        </w:rPr>
        <w:t xml:space="preserve"> k = 4.</w:t>
      </w:r>
    </w:p>
    <w:p>
      <w:pPr>
        <w:pStyle w:val="Normal"/>
        <w:rPr/>
      </w:pPr>
      <w:r>
        <w:rPr/>
        <w:t>Câu 37. Chọn đáp án C</w:t>
      </w:r>
    </w:p>
    <w:p>
      <w:pPr>
        <w:pStyle w:val="Normal"/>
        <w:rPr/>
      </w:pPr>
      <w:r>
        <w:rPr>
          <w:rFonts w:eastAsia="Wingdings" w:cs="Wingdings" w:ascii="Wingdings" w:hAnsi="Wingdings"/>
          <w:i/>
        </w:rPr>
        <w:t></w:t>
      </w:r>
      <w:r>
        <w:rPr>
          <w:rFonts w:eastAsia="Times New Roman"/>
        </w:rPr>
        <w:t xml:space="preserve"> </w:t>
      </w:r>
      <w:r>
        <w:rPr/>
        <w:t>Lời giải:</w:t>
      </w:r>
    </w:p>
    <w:tbl>
      <w:tblPr>
        <w:tblW w:w="10425" w:type="dxa"/>
        <w:jc w:val="start"/>
        <w:tblInd w:w="0" w:type="dxa"/>
        <w:tblCellMar>
          <w:top w:w="0" w:type="dxa"/>
          <w:start w:w="108" w:type="dxa"/>
          <w:bottom w:w="0" w:type="dxa"/>
          <w:end w:w="108" w:type="dxa"/>
        </w:tblCellMar>
      </w:tblPr>
      <w:tblGrid>
        <w:gridCol w:w="6691"/>
        <w:gridCol w:w="3734"/>
      </w:tblGrid>
      <w:tr>
        <w:trPr/>
        <w:tc>
          <w:tcPr>
            <w:tcW w:w="6691" w:type="dxa"/>
            <w:tcBorders/>
          </w:tcPr>
          <w:p>
            <w:pPr>
              <w:pStyle w:val="Normal"/>
              <w:rPr/>
            </w:pPr>
            <w:r>
              <w:rPr/>
              <w:t>Để đơn giản, ta chọn λ = 1.</w:t>
            </w:r>
          </w:p>
          <w:p>
            <w:pPr>
              <w:pStyle w:val="Normal"/>
              <w:rPr/>
            </w:pPr>
            <w:r>
              <w:rPr/>
              <w:t>+ Điều kiện để M cực đại và cùng pha với nguồn:</w:t>
            </w:r>
          </w:p>
          <w:p>
            <w:pPr>
              <w:pStyle w:val="Normal"/>
              <w:rPr/>
            </w:pPr>
            <w:r>
              <w:rPr/>
              <w:object w:dxaOrig="1259" w:dyaOrig="700">
                <v:shape id="ole_rId1233" style="width:62.2pt;height:34.5pt" o:ole="">
                  <v:imagedata r:id="rId1234" o:title=""/>
                </v:shape>
                <o:OLEObject Type="Embed" ProgID="" ShapeID="ole_rId1233" DrawAspect="Content" ObjectID="_2030464874" r:id="rId1233"/>
              </w:object>
            </w:r>
            <w:r>
              <w:rPr>
                <w:rFonts w:eastAsia="Times New Roman"/>
              </w:rPr>
              <w:t xml:space="preserve"> </w:t>
            </w:r>
            <w:r>
              <w:rPr/>
              <w:t>với n và k có giá trị cùng chẵn hoặc lẻ.</w:t>
            </w:r>
          </w:p>
          <w:p>
            <w:pPr>
              <w:pStyle w:val="Normal"/>
              <w:rPr/>
            </w:pPr>
            <w:r>
              <w:rPr/>
              <w:t xml:space="preserve">+ Từ hình vẽ ta có: </w:t>
            </w:r>
            <w:r>
              <w:rPr/>
              <w:object w:dxaOrig="1919" w:dyaOrig="819">
                <v:shape id="ole_rId1235" style="width:96pt;height:41.2pt" o:ole="">
                  <v:imagedata r:id="rId1236" o:title=""/>
                </v:shape>
                <o:OLEObject Type="Embed" ProgID="" ShapeID="ole_rId1235" DrawAspect="Content" ObjectID="_1701720686" r:id="rId1235"/>
              </w:object>
            </w:r>
            <w:r>
              <w:rPr/>
              <w:t xml:space="preserve">→ </w:t>
            </w:r>
            <w:r>
              <w:rPr/>
              <w:object w:dxaOrig="1579" w:dyaOrig="659">
                <v:shape id="ole_rId1237" style="width:80.2pt;height:33pt" o:ole="">
                  <v:imagedata r:id="rId1238" o:title=""/>
                </v:shape>
                <o:OLEObject Type="Embed" ProgID="" ShapeID="ole_rId1237" DrawAspect="Content" ObjectID="_404913437" r:id="rId1237"/>
              </w:object>
            </w:r>
            <w:r>
              <w:rPr/>
              <w:t>.</w:t>
            </w:r>
          </w:p>
        </w:tc>
        <w:tc>
          <w:tcPr>
            <w:tcW w:w="3734" w:type="dxa"/>
            <w:tcBorders/>
          </w:tcPr>
          <w:p>
            <w:pPr>
              <w:pStyle w:val="Normal"/>
              <w:rPr/>
            </w:pPr>
            <w:r>
              <w:rPr/>
              <w:object w:dxaOrig="2273" w:dyaOrig="1452">
                <v:shape id="ole_rId1239" style="width:140.2pt;height:89.95pt" o:ole="">
                  <v:imagedata r:id="rId1240" o:title=""/>
                </v:shape>
                <o:OLEObject Type="Embed" ProgID="" ShapeID="ole_rId1239" DrawAspect="Content" ObjectID="_1135461952" r:id="rId1239"/>
              </w:object>
            </w:r>
          </w:p>
        </w:tc>
      </w:tr>
    </w:tbl>
    <w:p>
      <w:pPr>
        <w:pStyle w:val="Normal"/>
        <w:rPr/>
      </w:pPr>
      <w:r>
        <w:rPr/>
        <w:t>+ Ta lần lượt xét các trường hợp.</w:t>
      </w:r>
    </w:p>
    <w:p>
      <w:pPr>
        <w:pStyle w:val="Normal"/>
        <w:rPr>
          <w:position w:val="-28"/>
        </w:rPr>
      </w:pPr>
      <w:r>
        <w:rPr/>
        <w:t>→</w:t>
      </w:r>
      <w:r>
        <w:rPr>
          <w:rFonts w:eastAsia="Times New Roman"/>
        </w:rPr>
        <w:t xml:space="preserve"> </w:t>
      </w:r>
      <w:r>
        <w:rPr/>
        <w:object w:dxaOrig="639" w:dyaOrig="679">
          <v:shape id="ole_rId1241" style="width:31.5pt;height:34.5pt" o:ole="">
            <v:imagedata r:id="rId1242" o:title=""/>
          </v:shape>
          <o:OLEObject Type="Embed" ProgID="" ShapeID="ole_rId1241" DrawAspect="Content" ObjectID="_219279192" r:id="rId1241"/>
        </w:object>
      </w:r>
      <w:r>
        <w:rPr>
          <w:rFonts w:eastAsia="Times New Roman"/>
        </w:rPr>
        <w:t xml:space="preserve"> </w:t>
      </w:r>
      <w:r>
        <w:rPr/>
        <w:t>→</w:t>
      </w:r>
      <w:r>
        <w:rPr>
          <w:rFonts w:eastAsia="Times New Roman"/>
        </w:rPr>
        <w:t xml:space="preserve"> </w:t>
      </w:r>
      <w:r>
        <w:rPr/>
        <w:object w:dxaOrig="1119" w:dyaOrig="700">
          <v:shape id="ole_rId1243" style="width:56.2pt;height:34.5pt" o:ole="">
            <v:imagedata r:id="rId1244" o:title=""/>
          </v:shape>
          <o:OLEObject Type="Embed" ProgID="" ShapeID="ole_rId1243" DrawAspect="Content" ObjectID="_1185904532" r:id="rId1243"/>
        </w:object>
      </w:r>
      <w:r>
        <w:rPr/>
        <w:t>→</w:t>
      </w:r>
      <w:r>
        <w:rPr>
          <w:rFonts w:eastAsia="Times New Roman"/>
        </w:rPr>
        <w:t xml:space="preserve"> </w:t>
      </w:r>
      <w:r>
        <w:rPr/>
        <w:object w:dxaOrig="719" w:dyaOrig="700">
          <v:shape id="ole_rId1245" style="width:36.75pt;height:34.5pt" o:ole="">
            <v:imagedata r:id="rId1246" o:title=""/>
          </v:shape>
          <o:OLEObject Type="Embed" ProgID="" ShapeID="ole_rId1245" DrawAspect="Content" ObjectID="_1476059831" r:id="rId1245"/>
        </w:object>
      </w:r>
      <w:r>
        <w:rPr/>
        <w:t>→</w:t>
      </w:r>
      <w:r>
        <w:rPr>
          <w:rFonts w:eastAsia="Times New Roman"/>
        </w:rPr>
        <w:t xml:space="preserve"> </w:t>
      </w:r>
      <w:r>
        <w:rPr/>
        <w:object w:dxaOrig="1020" w:dyaOrig="680">
          <v:shape id="ole_rId1247" style="width:51.75pt;height:34.5pt" o:ole="">
            <v:imagedata r:id="rId1248" o:title=""/>
          </v:shape>
          <o:OLEObject Type="Embed" ProgID="" ShapeID="ole_rId1247" DrawAspect="Content" ObjectID="_244121276" r:id="rId1247"/>
        </w:object>
      </w:r>
    </w:p>
    <w:p>
      <w:pPr>
        <w:pStyle w:val="Normal"/>
        <w:rPr/>
      </w:pPr>
      <w:r>
        <w:rPr/>
        <w:t>+ Tương tự như thế với k = 2 thì h = 1,01; với k = 3 thì h = 1,77; với k = 4 thì h = 0,754; với k = 5 thì h = 0,954.</w:t>
      </w:r>
    </w:p>
    <w:p>
      <w:pPr>
        <w:pStyle w:val="Normal"/>
        <w:rPr/>
      </w:pPr>
      <w:r>
        <w:rPr/>
        <w:t>→</w:t>
      </w:r>
      <w:r>
        <w:rPr>
          <w:rFonts w:eastAsia="Times New Roman"/>
        </w:rPr>
        <w:t xml:space="preserve"> </w:t>
      </w:r>
      <w:r>
        <w:rPr/>
        <w:t>h</w:t>
      </w:r>
      <w:r>
        <w:rPr>
          <w:vertAlign w:val="subscript"/>
        </w:rPr>
        <w:t>min</w:t>
      </w:r>
      <w:r>
        <w:rPr/>
        <w:t xml:space="preserve"> = 0,754.</w:t>
      </w:r>
    </w:p>
    <w:p>
      <w:pPr>
        <w:pStyle w:val="Normal"/>
        <w:rPr/>
      </w:pPr>
      <w:r>
        <w:rPr/>
        <w:t>Chọn đáp án C</w:t>
      </w:r>
    </w:p>
    <w:tbl>
      <w:tblPr>
        <w:tblW w:w="10490" w:type="dxa"/>
        <w:jc w:val="start"/>
        <w:tblInd w:w="0" w:type="dxa"/>
        <w:tblCellMar>
          <w:top w:w="0" w:type="dxa"/>
          <w:start w:w="108" w:type="dxa"/>
          <w:bottom w:w="0" w:type="dxa"/>
          <w:end w:w="108" w:type="dxa"/>
        </w:tblCellMar>
      </w:tblPr>
      <w:tblGrid>
        <w:gridCol w:w="6345"/>
        <w:gridCol w:w="4145"/>
      </w:tblGrid>
      <w:tr>
        <w:trPr/>
        <w:tc>
          <w:tcPr>
            <w:tcW w:w="6345" w:type="dxa"/>
            <w:tcBorders/>
          </w:tcPr>
          <w:p>
            <w:pPr>
              <w:pStyle w:val="Normal"/>
              <w:rPr>
                <w:bCs/>
                <w:sz w:val="22"/>
              </w:rPr>
            </w:pPr>
            <w:r>
              <w:rPr>
                <w:b/>
                <w:bCs/>
                <w:sz w:val="22"/>
              </w:rPr>
              <w:t xml:space="preserve">Câu 38: </w:t>
            </w:r>
            <w:r>
              <w:rPr>
                <w:bCs/>
                <w:sz w:val="22"/>
              </w:rPr>
              <w:t xml:space="preserve">Đặt điện áp </w:t>
            </w:r>
            <w:r>
              <w:rPr>
                <w:sz w:val="22"/>
              </w:rPr>
              <w:object w:dxaOrig="1600" w:dyaOrig="380">
                <v:shape id="ole_rId1249" style="width:80.2pt;height:18.75pt" o:ole="">
                  <v:imagedata r:id="rId1250" o:title=""/>
                </v:shape>
                <o:OLEObject Type="Embed" ProgID="" ShapeID="ole_rId1249" DrawAspect="Content" ObjectID="_243684839" r:id="rId1249"/>
              </w:object>
            </w:r>
            <w:r>
              <w:rPr>
                <w:bCs/>
                <w:sz w:val="22"/>
                <w:lang w:val="fr-FR"/>
              </w:rPr>
              <w:t xml:space="preserve">V (U và ω không đổi) vào hai đầu đoạn mạch gồm điện trở có giá trị a Ω, tụ điện có điện dung C và cuộn thuần cảm có hệ số tự cảm L mắc nối tiếp. </w:t>
            </w:r>
            <w:r>
              <w:rPr>
                <w:bCs/>
                <w:sz w:val="22"/>
              </w:rPr>
              <w:t>Biết U = a V</w:t>
            </w:r>
            <w:r>
              <w:rPr>
                <w:bCs/>
                <w:sz w:val="22"/>
                <w:lang w:val="fr-FR"/>
              </w:rPr>
              <w:t>, L thay đổi được. Hình vẽ bên mô tả đồ thị của điện áp hiệu dụng giữa hai bản tụ điện, điện áp hiệu dụng giữa hai đầu cuộn cảm và công suất tiêu thụ điện năng của toàn mạch theo cảm kháng. M và N lần lượt là hai đỉnh của đồ thị (1) và (2). Giá trị của a bằng</w:t>
            </w:r>
          </w:p>
          <w:p>
            <w:pPr>
              <w:pStyle w:val="Normal"/>
              <w:rPr/>
            </w:pPr>
            <w:r>
              <w:rPr>
                <w:b/>
                <w:bCs/>
                <w:sz w:val="22"/>
              </w:rPr>
              <w:t>A.</w:t>
            </w:r>
            <w:r>
              <w:rPr>
                <w:bCs/>
                <w:sz w:val="22"/>
                <w:lang w:val="fr-FR"/>
              </w:rPr>
              <w:t xml:space="preserve"> 30</w:t>
            </w:r>
            <w:r>
              <w:rPr>
                <w:bCs/>
                <w:sz w:val="22"/>
              </w:rPr>
              <w:t>.</w:t>
              <w:tab/>
              <w:tab/>
            </w:r>
            <w:r>
              <w:rPr>
                <w:b/>
                <w:bCs/>
                <w:sz w:val="22"/>
              </w:rPr>
              <w:t>B.</w:t>
            </w:r>
            <w:r>
              <w:rPr>
                <w:bCs/>
                <w:sz w:val="22"/>
                <w:lang w:val="fr-FR"/>
              </w:rPr>
              <w:t xml:space="preserve"> 50</w:t>
            </w:r>
            <w:r>
              <w:rPr>
                <w:bCs/>
                <w:sz w:val="22"/>
              </w:rPr>
              <w:t>.</w:t>
            </w:r>
          </w:p>
          <w:p>
            <w:pPr>
              <w:pStyle w:val="Normal"/>
              <w:rPr/>
            </w:pPr>
            <w:r>
              <w:rPr>
                <w:b/>
                <w:bCs/>
                <w:sz w:val="22"/>
              </w:rPr>
              <w:t>C.</w:t>
            </w:r>
            <w:r>
              <w:rPr>
                <w:bCs/>
                <w:sz w:val="22"/>
                <w:lang w:val="fr-FR"/>
              </w:rPr>
              <w:t xml:space="preserve"> 40</w:t>
            </w:r>
            <w:r>
              <w:rPr>
                <w:bCs/>
                <w:sz w:val="22"/>
              </w:rPr>
              <w:t>.</w:t>
              <w:tab/>
              <w:tab/>
            </w:r>
            <w:r>
              <w:rPr>
                <w:b/>
                <w:bCs/>
                <w:sz w:val="22"/>
              </w:rPr>
              <w:t>D.</w:t>
            </w:r>
            <w:r>
              <w:rPr>
                <w:bCs/>
                <w:sz w:val="22"/>
                <w:lang w:val="fr-FR"/>
              </w:rPr>
              <w:t xml:space="preserve"> 60.</w:t>
            </w:r>
          </w:p>
        </w:tc>
        <w:tc>
          <w:tcPr>
            <w:tcW w:w="4145" w:type="dxa"/>
            <w:tcBorders/>
          </w:tcPr>
          <w:p>
            <w:pPr>
              <w:pStyle w:val="Normal"/>
              <w:rPr>
                <w:b/>
                <w:b/>
                <w:bCs/>
                <w:sz w:val="22"/>
              </w:rPr>
            </w:pPr>
            <w:r>
              <w:rPr>
                <w:sz w:val="22"/>
              </w:rPr>
              <w:object w:dxaOrig="3480" w:dyaOrig="2458">
                <v:shape id="ole_rId1251" style="width:186pt;height:131.2pt" o:ole="">
                  <v:imagedata r:id="rId1252" o:title=""/>
                </v:shape>
                <o:OLEObject Type="Embed" ProgID="" ShapeID="ole_rId1251" DrawAspect="Content" ObjectID="_1603731036" r:id="rId1251"/>
              </w:object>
            </w:r>
          </w:p>
        </w:tc>
      </w:tr>
    </w:tbl>
    <w:p>
      <w:pPr>
        <w:pStyle w:val="Normal"/>
        <w:rPr>
          <w:lang w:val="nl-NL"/>
        </w:rPr>
      </w:pPr>
      <w:r>
        <w:rPr>
          <w:lang w:val="nl-NL"/>
        </w:rPr>
        <w:t>Câu 38. Chọn đáp án A</w:t>
      </w:r>
    </w:p>
    <w:p>
      <w:pPr>
        <w:pStyle w:val="Normal"/>
        <w:rPr/>
      </w:pPr>
      <w:r>
        <w:rPr>
          <w:rFonts w:eastAsia="Wingdings" w:cs="Wingdings" w:ascii="Wingdings" w:hAnsi="Wingdings"/>
          <w:lang w:val="nl-NL"/>
        </w:rPr>
        <w:t></w:t>
      </w:r>
      <w:r>
        <w:rPr>
          <w:rFonts w:eastAsia="Times New Roman"/>
          <w:lang w:val="nl-NL"/>
        </w:rPr>
        <w:t xml:space="preserve"> </w:t>
      </w:r>
      <w:r>
        <w:rPr>
          <w:lang w:val="nl-NL"/>
        </w:rPr>
        <w:t>Lời giải:</w:t>
      </w:r>
    </w:p>
    <w:p>
      <w:pPr>
        <w:pStyle w:val="Normal"/>
        <w:rPr/>
      </w:pPr>
      <w:r>
        <w:rPr>
          <w:bCs/>
        </w:rPr>
        <w:t xml:space="preserve">+ Từ đồ thị, ta thấy rằng </w:t>
      </w:r>
      <w:r>
        <w:rPr/>
        <w:object w:dxaOrig="420" w:dyaOrig="359">
          <v:shape id="ole_rId1253" style="width:20.2pt;height:18pt" o:ole="">
            <v:imagedata r:id="rId1254" o:title=""/>
          </v:shape>
          <o:OLEObject Type="Embed" ProgID="" ShapeID="ole_rId1253" DrawAspect="Content" ObjectID="_924609841" r:id="rId1253"/>
        </w:object>
      </w:r>
      <w:r>
        <w:rPr>
          <w:bCs/>
        </w:rPr>
        <w:t xml:space="preserve"> là giá trị của cảm kháng để điện áp hiệu dụng trên cuộn dây cực đại → </w:t>
      </w:r>
      <w:r>
        <w:rPr/>
        <w:object w:dxaOrig="1419" w:dyaOrig="679">
          <v:shape id="ole_rId1255" style="width:71.25pt;height:34.5pt" o:ole="">
            <v:imagedata r:id="rId1256" o:title=""/>
          </v:shape>
          <o:OLEObject Type="Embed" ProgID="" ShapeID="ole_rId1255" DrawAspect="Content" ObjectID="_2103794426" r:id="rId1255"/>
        </w:object>
      </w:r>
      <w:r>
        <w:rPr>
          <w:bCs/>
        </w:rPr>
        <w:t>.</w:t>
      </w:r>
    </w:p>
    <w:p>
      <w:pPr>
        <w:pStyle w:val="Normal"/>
        <w:rPr/>
      </w:pPr>
      <w:r>
        <w:rPr>
          <w:bCs/>
        </w:rPr>
        <w:t xml:space="preserve">+ Tại N mạch xảy ra cộng hưởng, khi đó điện áp hiệu dụng trên tụ là 40 V → </w:t>
      </w:r>
      <w:r>
        <w:rPr/>
        <w:object w:dxaOrig="1040" w:dyaOrig="580">
          <v:shape id="ole_rId1257" style="width:52.5pt;height:29.25pt" o:ole="">
            <v:imagedata r:id="rId1258" o:title=""/>
          </v:shape>
          <o:OLEObject Type="Embed" ProgID="" ShapeID="ole_rId1257" DrawAspect="Content" ObjectID="_741880145" r:id="rId1257"/>
        </w:object>
      </w:r>
      <w:r>
        <w:rPr>
          <w:bCs/>
        </w:rPr>
        <w:t xml:space="preserve"> ↔ </w:t>
      </w:r>
      <w:r>
        <w:rPr/>
        <w:object w:dxaOrig="900" w:dyaOrig="580">
          <v:shape id="ole_rId1259" style="width:45pt;height:29.25pt" o:ole="">
            <v:imagedata r:id="rId1260" o:title=""/>
          </v:shape>
          <o:OLEObject Type="Embed" ProgID="" ShapeID="ole_rId1259" DrawAspect="Content" ObjectID="_865773213" r:id="rId1259"/>
        </w:object>
      </w:r>
      <w:r>
        <w:rPr>
          <w:bCs/>
        </w:rPr>
        <w:t xml:space="preserve"> → Z</w:t>
      </w:r>
      <w:r>
        <w:rPr>
          <w:bCs/>
          <w:vertAlign w:val="subscript"/>
        </w:rPr>
        <w:t>C</w:t>
      </w:r>
      <w:r>
        <w:rPr>
          <w:bCs/>
        </w:rPr>
        <w:t xml:space="preserve"> = 40 Ω.</w:t>
      </w:r>
    </w:p>
    <w:p>
      <w:pPr>
        <w:pStyle w:val="Normal"/>
        <w:rPr/>
      </w:pPr>
      <w:r>
        <w:rPr>
          <w:bCs/>
        </w:rPr>
        <w:t>+ Z</w:t>
      </w:r>
      <w:r>
        <w:rPr>
          <w:bCs/>
          <w:vertAlign w:val="subscript"/>
        </w:rPr>
        <w:t>L</w:t>
      </w:r>
      <w:r>
        <w:rPr>
          <w:bCs/>
        </w:rPr>
        <w:t xml:space="preserve"> = 17,5 Ω và </w:t>
      </w:r>
      <w:r>
        <w:rPr/>
        <w:object w:dxaOrig="420" w:dyaOrig="359">
          <v:shape id="ole_rId1261" style="width:20.2pt;height:18pt" o:ole="">
            <v:imagedata r:id="rId1262" o:title=""/>
          </v:shape>
          <o:OLEObject Type="Embed" ProgID="" ShapeID="ole_rId1261" DrawAspect="Content" ObjectID="_1472239191" r:id="rId1261"/>
        </w:object>
      </w:r>
      <w:r>
        <w:rPr>
          <w:bCs/>
        </w:rPr>
        <w:t xml:space="preserve"> là hai giá trị của cảm kháng cho cùng công suất tiêu thụ.</w:t>
      </w:r>
    </w:p>
    <w:p>
      <w:pPr>
        <w:pStyle w:val="Normal"/>
        <w:rPr/>
      </w:pPr>
      <w:r>
        <w:rPr>
          <w:bCs/>
        </w:rPr>
        <w:t>→</w:t>
      </w:r>
      <w:r>
        <w:rPr>
          <w:rFonts w:eastAsia="Times New Roman"/>
          <w:bCs/>
        </w:rPr>
        <w:t xml:space="preserve"> </w:t>
      </w:r>
      <w:r>
        <w:rPr/>
        <w:object w:dxaOrig="1600" w:dyaOrig="360">
          <v:shape id="ole_rId1263" style="width:80.2pt;height:18pt" o:ole="">
            <v:imagedata r:id="rId1264" o:title=""/>
          </v:shape>
          <o:OLEObject Type="Embed" ProgID="" ShapeID="ole_rId1263" DrawAspect="Content" ObjectID="_574345928" r:id="rId1263"/>
        </w:object>
      </w:r>
      <w:r>
        <w:rPr>
          <w:rFonts w:eastAsia="Times New Roman"/>
          <w:bCs/>
        </w:rPr>
        <w:t xml:space="preserve"> </w:t>
      </w:r>
      <w:r>
        <w:rPr>
          <w:bCs/>
        </w:rPr>
        <w:t>→</w:t>
      </w:r>
      <w:r>
        <w:rPr>
          <w:rFonts w:eastAsia="Times New Roman"/>
          <w:bCs/>
        </w:rPr>
        <w:t xml:space="preserve"> </w:t>
      </w:r>
      <w:r>
        <w:rPr/>
        <w:object w:dxaOrig="1059" w:dyaOrig="359">
          <v:shape id="ole_rId1265" style="width:53.25pt;height:18pt" o:ole="">
            <v:imagedata r:id="rId1266" o:title=""/>
          </v:shape>
          <o:OLEObject Type="Embed" ProgID="" ShapeID="ole_rId1265" DrawAspect="Content" ObjectID="_2069646017" r:id="rId1265"/>
        </w:object>
      </w:r>
      <w:r>
        <w:rPr>
          <w:bCs/>
        </w:rPr>
        <w:t>Ω.</w:t>
      </w:r>
    </w:p>
    <w:p>
      <w:pPr>
        <w:pStyle w:val="Normal"/>
        <w:rPr/>
      </w:pPr>
      <w:r>
        <w:rPr>
          <w:bCs/>
        </w:rPr>
        <w:t>+ Thay vào Z</w:t>
      </w:r>
      <w:r>
        <w:rPr>
          <w:bCs/>
          <w:vertAlign w:val="subscript"/>
        </w:rPr>
        <w:t>C</w:t>
      </w:r>
      <w:r>
        <w:rPr>
          <w:bCs/>
        </w:rPr>
        <w:t xml:space="preserve"> và </w:t>
      </w:r>
      <w:r>
        <w:rPr/>
        <w:object w:dxaOrig="420" w:dyaOrig="359">
          <v:shape id="ole_rId1267" style="width:20.2pt;height:18pt" o:ole="">
            <v:imagedata r:id="rId1268" o:title=""/>
          </v:shape>
          <o:OLEObject Type="Embed" ProgID="" ShapeID="ole_rId1267" DrawAspect="Content" ObjectID="_606811092" r:id="rId1267"/>
        </w:object>
      </w:r>
      <w:r>
        <w:rPr>
          <w:bCs/>
        </w:rPr>
        <w:t xml:space="preserve"> vào phương trình đầu tiên, ta tìm được a = 30.</w:t>
      </w:r>
    </w:p>
    <w:p>
      <w:pPr>
        <w:pStyle w:val="Normal"/>
        <w:rPr>
          <w:bCs/>
        </w:rPr>
      </w:pPr>
      <w:r>
        <w:rPr>
          <w:bCs/>
        </w:rPr>
        <w:t>Chọn đáp án A</w:t>
      </w:r>
    </w:p>
    <w:p>
      <w:pPr>
        <w:pStyle w:val="Normal"/>
        <w:rPr/>
      </w:pPr>
      <w:r>
        <w:rPr>
          <w:b/>
          <w:sz w:val="22"/>
          <w:lang w:val="nl-NL"/>
        </w:rPr>
        <w:t>Câu 39:</w:t>
      </w:r>
      <w:r>
        <w:rPr>
          <w:sz w:val="22"/>
          <w:lang w:val="nl-NL"/>
        </w:rPr>
        <w:t xml:space="preserve"> Đặt một điện áp xoay chiều u = U</w:t>
      </w:r>
      <w:r>
        <w:rPr>
          <w:sz w:val="22"/>
          <w:vertAlign w:val="subscript"/>
          <w:lang w:val="nl-NL"/>
        </w:rPr>
        <w:t>0</w:t>
      </w:r>
      <w:r>
        <w:rPr>
          <w:sz w:val="22"/>
          <w:lang w:val="nl-NL"/>
        </w:rPr>
        <w:t>cosωt</w:t>
      </w:r>
      <w:r>
        <w:rPr>
          <w:sz w:val="22"/>
        </w:rPr>
        <w:t xml:space="preserve"> </w:t>
      </w:r>
      <w:r>
        <w:rPr>
          <w:sz w:val="22"/>
          <w:lang w:val="nl-NL"/>
        </w:rPr>
        <w:t xml:space="preserve">vào hai đầu đoạn mạch AB theo tứ tự gồm điện trở R = 90 </w:t>
      </w:r>
      <w:r>
        <w:rPr>
          <w:sz w:val="22"/>
        </w:rPr>
        <w:t>Ω</w:t>
      </w:r>
      <w:r>
        <w:rPr>
          <w:sz w:val="22"/>
          <w:lang w:val="nl-NL"/>
        </w:rPr>
        <w:t xml:space="preserve">, cuộn dây không thuần cảm có điện trở r = 10 </w:t>
      </w:r>
      <w:r>
        <w:rPr>
          <w:sz w:val="22"/>
        </w:rPr>
        <w:t>Ω</w:t>
      </w:r>
      <w:r>
        <w:rPr>
          <w:sz w:val="22"/>
          <w:lang w:val="nl-NL"/>
        </w:rPr>
        <w:t xml:space="preserve"> và tụ điện có điện dung C thay đổi được. M là điểm nối giữa điện trở R và cuộn dây. Khi C = C</w:t>
      </w:r>
      <w:r>
        <w:rPr>
          <w:sz w:val="22"/>
          <w:vertAlign w:val="subscript"/>
          <w:lang w:val="nl-NL"/>
        </w:rPr>
        <w:t>1</w:t>
      </w:r>
      <w:r>
        <w:rPr>
          <w:sz w:val="22"/>
          <w:lang w:val="nl-NL"/>
        </w:rPr>
        <w:t xml:space="preserve"> thì điện áp hiệu dụng hai đầu đoạn mạch MB đạt giá trị cực tiểu bằng </w:t>
      </w:r>
      <w:r>
        <w:rPr>
          <w:sz w:val="22"/>
        </w:rPr>
        <w:object w:dxaOrig="299" w:dyaOrig="320">
          <v:shape id="ole_rId1269" style="width:15pt;height:15.7pt" o:ole="">
            <v:imagedata r:id="rId1270" o:title=""/>
          </v:shape>
          <o:OLEObject Type="Embed" ProgID="" ShapeID="ole_rId1269" DrawAspect="Content" ObjectID="_1490949562" r:id="rId1269"/>
        </w:object>
      </w:r>
      <w:r>
        <w:rPr>
          <w:sz w:val="22"/>
          <w:lang w:val="nl-NL"/>
        </w:rPr>
        <w:t>; khi C = C</w:t>
      </w:r>
      <w:r>
        <w:rPr>
          <w:sz w:val="22"/>
          <w:vertAlign w:val="subscript"/>
          <w:lang w:val="nl-NL"/>
        </w:rPr>
        <w:t>2</w:t>
      </w:r>
      <w:r>
        <w:rPr>
          <w:sz w:val="22"/>
          <w:lang w:val="nl-NL"/>
        </w:rPr>
        <w:t xml:space="preserve"> = 0,5C</w:t>
      </w:r>
      <w:r>
        <w:rPr>
          <w:sz w:val="22"/>
          <w:vertAlign w:val="subscript"/>
          <w:lang w:val="nl-NL"/>
        </w:rPr>
        <w:t>1</w:t>
      </w:r>
      <w:r>
        <w:rPr>
          <w:sz w:val="22"/>
          <w:lang w:val="nl-NL"/>
        </w:rPr>
        <w:t xml:space="preserve"> thì điện áp hiệu dụng trên tụ điện đạt giá trị cực đại bằng U</w:t>
      </w:r>
      <w:r>
        <w:rPr>
          <w:sz w:val="22"/>
          <w:vertAlign w:val="subscript"/>
          <w:lang w:val="nl-NL"/>
        </w:rPr>
        <w:t>2</w:t>
      </w:r>
      <w:r>
        <w:rPr>
          <w:sz w:val="22"/>
          <w:lang w:val="nl-NL"/>
        </w:rPr>
        <w:t xml:space="preserve">. Tỉ số </w:t>
      </w:r>
      <w:r>
        <w:rPr>
          <w:sz w:val="22"/>
        </w:rPr>
        <w:object w:dxaOrig="379" w:dyaOrig="639">
          <v:shape id="ole_rId1271" style="width:18.75pt;height:31.5pt" o:ole="">
            <v:imagedata r:id="rId1272" o:title=""/>
          </v:shape>
          <o:OLEObject Type="Embed" ProgID="" ShapeID="ole_rId1271" DrawAspect="Content" ObjectID="_408886065" r:id="rId1271"/>
        </w:object>
      </w:r>
      <w:r>
        <w:rPr>
          <w:sz w:val="22"/>
          <w:lang w:val="nl-NL"/>
        </w:rPr>
        <w:t xml:space="preserve"> bằng:</w:t>
      </w:r>
    </w:p>
    <w:p>
      <w:pPr>
        <w:pStyle w:val="Normal"/>
        <w:rPr>
          <w:position w:val="-6"/>
          <w:sz w:val="22"/>
        </w:rPr>
      </w:pPr>
      <w:r>
        <w:rPr>
          <w:b/>
          <w:bCs/>
          <w:sz w:val="22"/>
          <w:lang w:val="nl-NL"/>
        </w:rPr>
        <w:t xml:space="preserve">A. </w:t>
      </w:r>
      <w:r>
        <w:rPr>
          <w:sz w:val="22"/>
        </w:rPr>
        <w:object w:dxaOrig="460" w:dyaOrig="320">
          <v:shape id="ole_rId1273" style="width:22.45pt;height:15.7pt" o:ole="">
            <v:imagedata r:id="rId1274" o:title=""/>
          </v:shape>
          <o:OLEObject Type="Embed" ProgID="" ShapeID="ole_rId1273" DrawAspect="Content" ObjectID="_1825154559" r:id="rId1273"/>
        </w:object>
      </w:r>
      <w:r>
        <w:rPr>
          <w:sz w:val="22"/>
        </w:rPr>
        <w:tab/>
      </w:r>
      <w:r>
        <w:rPr>
          <w:sz w:val="22"/>
          <w:lang w:val="nl-NL"/>
        </w:rPr>
        <w:tab/>
        <w:tab/>
      </w:r>
      <w:r>
        <w:rPr>
          <w:b/>
          <w:bCs/>
          <w:sz w:val="22"/>
          <w:lang w:val="nl-NL"/>
        </w:rPr>
        <w:t xml:space="preserve">B. </w:t>
      </w:r>
      <w:r>
        <w:rPr>
          <w:sz w:val="22"/>
        </w:rPr>
        <w:object w:dxaOrig="359" w:dyaOrig="320">
          <v:shape id="ole_rId1275" style="width:18pt;height:15.7pt" o:ole="">
            <v:imagedata r:id="rId1276" o:title=""/>
          </v:shape>
          <o:OLEObject Type="Embed" ProgID="" ShapeID="ole_rId1275" DrawAspect="Content" ObjectID="_172944622" r:id="rId1275"/>
        </w:object>
      </w:r>
      <w:r>
        <w:rPr>
          <w:sz w:val="22"/>
          <w:lang w:val="nl-NL"/>
        </w:rPr>
        <w:tab/>
        <w:tab/>
        <w:tab/>
        <w:tab/>
      </w:r>
      <w:r>
        <w:rPr>
          <w:b/>
          <w:bCs/>
          <w:sz w:val="22"/>
          <w:lang w:val="nl-NL"/>
        </w:rPr>
        <w:t xml:space="preserve">C. </w:t>
      </w:r>
      <w:r>
        <w:rPr>
          <w:sz w:val="22"/>
        </w:rPr>
        <w:object w:dxaOrig="559" w:dyaOrig="319">
          <v:shape id="ole_rId1277" style="width:26.95pt;height:15.7pt" o:ole="">
            <v:imagedata r:id="rId1278" o:title=""/>
          </v:shape>
          <o:OLEObject Type="Embed" ProgID="" ShapeID="ole_rId1277" DrawAspect="Content" ObjectID="_508921779" r:id="rId1277"/>
        </w:object>
      </w:r>
      <w:r>
        <w:rPr>
          <w:sz w:val="22"/>
          <w:lang w:val="nl-NL"/>
        </w:rPr>
        <w:tab/>
        <w:tab/>
      </w:r>
      <w:r>
        <w:rPr>
          <w:b/>
          <w:bCs/>
          <w:sz w:val="22"/>
          <w:lang w:val="nl-NL"/>
        </w:rPr>
        <w:t xml:space="preserve">D. </w:t>
      </w:r>
      <w:r>
        <w:rPr>
          <w:sz w:val="22"/>
        </w:rPr>
        <w:object w:dxaOrig="460" w:dyaOrig="320">
          <v:shape id="ole_rId1279" style="width:22.45pt;height:15.7pt" o:ole="">
            <v:imagedata r:id="rId1280" o:title=""/>
          </v:shape>
          <o:OLEObject Type="Embed" ProgID="" ShapeID="ole_rId1279" DrawAspect="Content" ObjectID="_1990763778" r:id="rId1279"/>
        </w:object>
      </w:r>
    </w:p>
    <w:p>
      <w:pPr>
        <w:pStyle w:val="Normal"/>
        <w:rPr>
          <w:lang w:val="nl-NL"/>
        </w:rPr>
      </w:pPr>
      <w:r>
        <w:rPr>
          <w:lang w:val="nl-NL"/>
        </w:rPr>
        <w:t>Câu 39. Chọn đáp án C</w:t>
      </w:r>
    </w:p>
    <w:p>
      <w:pPr>
        <w:pStyle w:val="Normal"/>
        <w:rPr/>
      </w:pPr>
      <w:r>
        <w:rPr>
          <w:rFonts w:eastAsia="Wingdings" w:cs="Wingdings" w:ascii="Wingdings" w:hAnsi="Wingdings"/>
          <w:i/>
          <w:lang w:val="nl-NL"/>
        </w:rPr>
        <w:t></w:t>
      </w:r>
      <w:r>
        <w:rPr>
          <w:rFonts w:eastAsia="Times New Roman"/>
          <w:i/>
          <w:lang w:val="nl-NL"/>
        </w:rPr>
        <w:t xml:space="preserve"> </w:t>
      </w:r>
      <w:r>
        <w:rPr>
          <w:i/>
          <w:lang w:val="nl-NL"/>
        </w:rPr>
        <w:t>Lời giải:</w:t>
      </w:r>
    </w:p>
    <w:p>
      <w:pPr>
        <w:pStyle w:val="Normal"/>
        <w:rPr/>
      </w:pPr>
      <w:r>
        <w:rPr>
          <w:lang w:val="fr-FR"/>
        </w:rPr>
        <w:t>Điện áp hiệu dụng hai đầu đoạn mạch MB :</w:t>
      </w:r>
      <w:r>
        <w:rPr/>
        <w:object w:dxaOrig="4940" w:dyaOrig="1240">
          <v:shape id="ole_rId1281" style="width:246.75pt;height:62.2pt" o:ole="">
            <v:imagedata r:id="rId1282" o:title=""/>
          </v:shape>
          <o:OLEObject Type="Embed" ProgID="" ShapeID="ole_rId1281" DrawAspect="Content" ObjectID="_1954276029" r:id="rId1281"/>
        </w:object>
      </w:r>
      <w:r>
        <w:rPr>
          <w:lang w:val="fr-FR"/>
        </w:rPr>
        <w:t xml:space="preserve"> </w:t>
      </w:r>
    </w:p>
    <w:p>
      <w:pPr>
        <w:pStyle w:val="Normal"/>
        <w:rPr>
          <w:lang w:val="fr-FR"/>
        </w:rPr>
      </w:pPr>
      <w:r>
        <w:rPr>
          <w:lang w:val="fr-FR"/>
        </w:rPr>
        <w:t>→</w:t>
      </w:r>
      <w:r>
        <w:rPr>
          <w:rFonts w:eastAsia="Times New Roman"/>
          <w:lang w:val="fr-FR"/>
        </w:rPr>
        <w:t xml:space="preserve"> </w:t>
      </w:r>
      <w:r>
        <w:rPr>
          <w:lang w:val="fr-FR"/>
        </w:rPr>
        <w:t>U</w:t>
      </w:r>
      <w:r>
        <w:rPr>
          <w:vertAlign w:val="subscript"/>
          <w:lang w:val="fr-FR"/>
        </w:rPr>
        <w:t>MBmin</w:t>
      </w:r>
      <w:r>
        <w:rPr>
          <w:lang w:val="fr-FR"/>
        </w:rPr>
        <w:t xml:space="preserve"> khi </w:t>
      </w:r>
      <w:r>
        <w:rPr/>
        <w:t>Z</w:t>
      </w:r>
      <w:r>
        <w:rPr>
          <w:vertAlign w:val="subscript"/>
        </w:rPr>
        <w:t>C1</w:t>
      </w:r>
      <w:r>
        <w:rPr/>
        <w:t xml:space="preserve"> = Z</w:t>
      </w:r>
      <w:r>
        <w:rPr>
          <w:vertAlign w:val="subscript"/>
        </w:rPr>
        <w:t>L</w:t>
      </w:r>
      <w:r>
        <w:rPr/>
        <w:t>.</w:t>
      </w:r>
    </w:p>
    <w:p>
      <w:pPr>
        <w:pStyle w:val="Normal"/>
        <w:rPr>
          <w:position w:val="-62"/>
          <w:lang w:val="fr-FR"/>
        </w:rPr>
      </w:pPr>
      <w:r>
        <w:rPr>
          <w:lang w:val="fr-FR"/>
        </w:rPr>
        <w:t>Và</w:t>
      </w:r>
      <w:r>
        <w:rPr/>
        <w:object w:dxaOrig="2900" w:dyaOrig="980">
          <v:shape id="ole_rId1283" style="width:144.7pt;height:48.75pt" o:ole="">
            <v:imagedata r:id="rId1284" o:title=""/>
          </v:shape>
          <o:OLEObject Type="Embed" ProgID="" ShapeID="ole_rId1283" DrawAspect="Content" ObjectID="_2146095633" r:id="rId1283"/>
        </w:object>
      </w:r>
    </w:p>
    <w:p>
      <w:pPr>
        <w:pStyle w:val="Normal"/>
        <w:rPr/>
      </w:pPr>
      <w:r>
        <w:rPr>
          <w:lang w:val="fr-FR"/>
        </w:rPr>
        <w:t>+ Khi C = C</w:t>
      </w:r>
      <w:r>
        <w:rPr>
          <w:vertAlign w:val="subscript"/>
          <w:lang w:val="fr-FR"/>
        </w:rPr>
        <w:t>2</w:t>
      </w:r>
      <w:r>
        <w:rPr>
          <w:lang w:val="fr-FR"/>
        </w:rPr>
        <w:t xml:space="preserve"> = 0,5C</w:t>
      </w:r>
      <w:r>
        <w:rPr>
          <w:vertAlign w:val="subscript"/>
          <w:lang w:val="fr-FR"/>
        </w:rPr>
        <w:t>1</w:t>
      </w:r>
      <w:r>
        <w:rPr>
          <w:lang w:val="fr-FR"/>
        </w:rPr>
        <w:t xml:space="preserve"> → Z</w:t>
      </w:r>
      <w:r>
        <w:rPr>
          <w:vertAlign w:val="subscript"/>
          <w:lang w:val="fr-FR"/>
        </w:rPr>
        <w:t>C2</w:t>
      </w:r>
      <w:r>
        <w:rPr>
          <w:lang w:val="fr-FR"/>
        </w:rPr>
        <w:t xml:space="preserve"> = 2Z</w:t>
      </w:r>
      <w:r>
        <w:rPr>
          <w:vertAlign w:val="subscript"/>
          <w:lang w:val="fr-FR"/>
        </w:rPr>
        <w:t>C1</w:t>
      </w:r>
      <w:r>
        <w:rPr>
          <w:lang w:val="fr-FR"/>
        </w:rPr>
        <w:t xml:space="preserve"> = 2Z</w:t>
      </w:r>
      <w:r>
        <w:rPr>
          <w:vertAlign w:val="subscript"/>
          <w:lang w:val="fr-FR"/>
        </w:rPr>
        <w:t>L</w:t>
      </w:r>
      <w:r>
        <w:rPr>
          <w:lang w:val="fr-FR"/>
        </w:rPr>
        <w:t xml:space="preserve"> thì điện áp giữa hai đầu tụ điện cực đại</w:t>
      </w:r>
    </w:p>
    <w:p>
      <w:pPr>
        <w:pStyle w:val="Normal"/>
        <w:rPr>
          <w:position w:val="-32"/>
          <w:lang w:val="fr-FR"/>
        </w:rPr>
      </w:pPr>
      <w:r>
        <w:rPr/>
        <w:object w:dxaOrig="2540" w:dyaOrig="1359">
          <v:shape id="ole_rId1285" style="width:128.25pt;height:68.2pt" o:ole="">
            <v:imagedata r:id="rId1286" o:title=""/>
          </v:shape>
          <o:OLEObject Type="Embed" ProgID="" ShapeID="ole_rId1285" DrawAspect="Content" ObjectID="_2091882281" r:id="rId1285"/>
        </w:object>
      </w:r>
      <w:r>
        <w:rPr/>
        <w:t>→</w:t>
      </w:r>
      <w:r>
        <w:rPr>
          <w:rFonts w:eastAsia="Times New Roman"/>
        </w:rPr>
        <w:t xml:space="preserve"> </w:t>
      </w:r>
      <w:r>
        <w:rPr/>
        <w:object w:dxaOrig="1119" w:dyaOrig="739">
          <v:shape id="ole_rId1287" style="width:56.2pt;height:37.5pt" o:ole="">
            <v:imagedata r:id="rId1288" o:title=""/>
          </v:shape>
          <o:OLEObject Type="Embed" ProgID="" ShapeID="ole_rId1287" DrawAspect="Content" ObjectID="_1052891251" r:id="rId1287"/>
        </w:object>
      </w:r>
    </w:p>
    <w:p>
      <w:pPr>
        <w:pStyle w:val="Normal"/>
        <w:rPr>
          <w:position w:val="-28"/>
        </w:rPr>
      </w:pPr>
      <w:r>
        <w:rPr>
          <w:lang w:val="fr-FR"/>
        </w:rPr>
        <w:t>→</w:t>
      </w:r>
      <w:r>
        <w:rPr>
          <w:rFonts w:eastAsia="Times New Roman"/>
          <w:lang w:val="fr-FR"/>
        </w:rPr>
        <w:t xml:space="preserve"> </w:t>
      </w:r>
      <w:r>
        <w:rPr>
          <w:lang w:val="fr-FR"/>
        </w:rPr>
        <w:t xml:space="preserve">Lập tỉ số : </w:t>
      </w:r>
      <w:r>
        <w:rPr/>
        <w:object w:dxaOrig="1079" w:dyaOrig="639">
          <v:shape id="ole_rId1289" style="width:54pt;height:31.5pt" o:ole="">
            <v:imagedata r:id="rId1290" o:title=""/>
          </v:shape>
          <o:OLEObject Type="Embed" ProgID="" ShapeID="ole_rId1289" DrawAspect="Content" ObjectID="_644879712" r:id="rId1289"/>
        </w:object>
      </w:r>
    </w:p>
    <w:p>
      <w:pPr>
        <w:pStyle w:val="Normal"/>
        <w:rPr>
          <w:lang w:val="fr-FR"/>
        </w:rPr>
      </w:pPr>
      <w:r>
        <w:rPr>
          <w:lang w:val="fr-FR"/>
        </w:rPr>
        <w:t>Chọn đáp án C</w:t>
      </w:r>
    </w:p>
    <w:p>
      <w:pPr>
        <w:pStyle w:val="Normal"/>
        <w:rPr/>
      </w:pPr>
      <w:r>
        <w:rPr>
          <w:b/>
          <w:bCs/>
          <w:sz w:val="22"/>
        </w:rPr>
        <w:t xml:space="preserve">Câu 40: </w:t>
      </w:r>
      <w:r>
        <w:rPr>
          <w:bCs/>
          <w:sz w:val="22"/>
        </w:rPr>
        <w:t>Điện áp hiệu dụng giữa hai cực của một trạm phát điện cần tăng lên bao nhiêu lần để giảm công suất hao phí trên đường dây tải điện 100 lần, với điều kiện công suất truyền đến tải tiêu thụ không đổi? Biết rằng khi chưa tăng điện áp độ giảm điện áp trên đường dây tải điện bằng 5</w:t>
      </w:r>
      <w:r>
        <w:rPr>
          <w:bCs/>
          <w:iCs/>
          <w:sz w:val="22"/>
        </w:rPr>
        <w:t>%</w:t>
      </w:r>
      <w:r>
        <w:rPr>
          <w:bCs/>
          <w:sz w:val="22"/>
        </w:rPr>
        <w:t xml:space="preserve"> điện áp hiệu dụng giữa hai cực của trạm phát điện. Coi cường độ dòng điện trong mạch luôn cùng pha với điện áp đặt lên đường dây.</w:t>
      </w:r>
    </w:p>
    <w:p>
      <w:pPr>
        <w:pStyle w:val="Normal"/>
        <w:rPr/>
      </w:pPr>
      <w:r>
        <w:rPr>
          <w:b/>
          <w:bCs/>
          <w:sz w:val="22"/>
        </w:rPr>
        <w:t>A.</w:t>
      </w:r>
      <w:r>
        <w:rPr>
          <w:bCs/>
          <w:sz w:val="22"/>
        </w:rPr>
        <w:t xml:space="preserve"> 8,515 lần</w:t>
        <w:tab/>
      </w:r>
      <w:r>
        <w:rPr>
          <w:b/>
          <w:bCs/>
          <w:sz w:val="22"/>
        </w:rPr>
        <w:t>B.</w:t>
      </w:r>
      <w:r>
        <w:rPr>
          <w:bCs/>
          <w:sz w:val="22"/>
        </w:rPr>
        <w:t xml:space="preserve"> 9,01 lần</w:t>
        <w:tab/>
        <w:tab/>
      </w:r>
      <w:r>
        <w:rPr>
          <w:b/>
          <w:bCs/>
          <w:sz w:val="22"/>
        </w:rPr>
        <w:t>C.</w:t>
      </w:r>
      <w:r>
        <w:rPr>
          <w:bCs/>
          <w:sz w:val="22"/>
        </w:rPr>
        <w:t xml:space="preserve"> 10 lần</w:t>
        <w:tab/>
        <w:tab/>
      </w:r>
      <w:r>
        <w:rPr>
          <w:b/>
          <w:bCs/>
          <w:sz w:val="22"/>
        </w:rPr>
        <w:t>D.</w:t>
      </w:r>
      <w:r>
        <w:rPr>
          <w:bCs/>
          <w:sz w:val="22"/>
        </w:rPr>
        <w:t xml:space="preserve"> 9,505 lần</w:t>
      </w:r>
    </w:p>
    <w:p>
      <w:pPr>
        <w:pStyle w:val="Normal"/>
        <w:rPr/>
      </w:pPr>
      <w:r>
        <w:rPr/>
        <w:t>Câu 40. Chọn đáp án D</w:t>
      </w:r>
    </w:p>
    <w:p>
      <w:pPr>
        <w:pStyle w:val="Normal"/>
        <w:rPr/>
      </w:pPr>
      <w:r>
        <w:rPr>
          <w:rFonts w:eastAsia="Wingdings" w:cs="Wingdings" w:ascii="Wingdings" w:hAnsi="Wingdings"/>
          <w:i/>
        </w:rPr>
        <w:t></w:t>
      </w:r>
      <w:r>
        <w:rPr>
          <w:rFonts w:eastAsia="Times New Roman"/>
          <w:i/>
        </w:rPr>
        <w:t xml:space="preserve"> </w:t>
      </w:r>
      <w:r>
        <w:rPr>
          <w:i/>
        </w:rPr>
        <w:t>Lời giải:</w:t>
      </w:r>
    </w:p>
    <w:p>
      <w:pPr>
        <w:pStyle w:val="Normal"/>
        <w:rPr/>
      </w:pPr>
      <w:r>
        <w:rPr/>
        <w:t>+ Phương trình điện áp truyền tải trong hai trường hợp:</w:t>
      </w:r>
    </w:p>
    <w:p>
      <w:pPr>
        <w:pStyle w:val="Normal"/>
        <w:rPr/>
      </w:pPr>
      <w:r>
        <w:rPr/>
        <w:object w:dxaOrig="1639" w:dyaOrig="700">
          <v:shape id="ole_rId1291" style="width:81.75pt;height:34.5pt" o:ole="">
            <v:imagedata r:id="rId1292" o:title=""/>
          </v:shape>
          <o:OLEObject Type="Embed" ProgID="" ShapeID="ole_rId1291" DrawAspect="Content" ObjectID="_1454509388" r:id="rId1291"/>
        </w:object>
      </w:r>
      <w:r>
        <w:rPr>
          <w:rFonts w:eastAsia="Times New Roman"/>
        </w:rPr>
        <w:t xml:space="preserve"> </w:t>
      </w:r>
      <w:r>
        <w:rPr/>
        <w:t>với ΔU là độ sụt áp trên đường dây và U</w:t>
      </w:r>
      <w:r>
        <w:rPr>
          <w:vertAlign w:val="subscript"/>
        </w:rPr>
        <w:t>tt</w:t>
      </w:r>
      <w:r>
        <w:rPr/>
        <w:t xml:space="preserve"> là điện áp nơi tiêu thụ.</w:t>
      </w:r>
    </w:p>
    <w:p>
      <w:pPr>
        <w:pStyle w:val="Normal"/>
        <w:rPr>
          <w:position w:val="-32"/>
        </w:rPr>
      </w:pPr>
      <w:r>
        <w:rPr/>
        <w:t xml:space="preserve">+ Công suất hao hí trên dây </w:t>
      </w:r>
      <w:r>
        <w:rPr/>
        <w:object w:dxaOrig="880" w:dyaOrig="300">
          <v:shape id="ole_rId1293" style="width:45pt;height:15pt" o:ole="">
            <v:imagedata r:id="rId1294" o:title=""/>
          </v:shape>
          <o:OLEObject Type="Embed" ProgID="" ShapeID="ole_rId1293" DrawAspect="Content" ObjectID="_1923584185" r:id="rId1293"/>
        </w:object>
      </w:r>
      <w:r>
        <w:rPr/>
        <w:t xml:space="preserve"> → hao phía giảm 100 lần → I</w:t>
      </w:r>
      <w:r>
        <w:rPr>
          <w:vertAlign w:val="subscript"/>
        </w:rPr>
        <w:t>2</w:t>
      </w:r>
      <w:r>
        <w:rPr/>
        <w:t xml:space="preserve"> = 0,1I</w:t>
      </w:r>
      <w:r>
        <w:rPr>
          <w:vertAlign w:val="subscript"/>
        </w:rPr>
        <w:t>1</w:t>
      </w:r>
      <w:r>
        <w:rPr/>
        <w:t xml:space="preserve"> → </w:t>
      </w:r>
      <w:r>
        <w:rPr/>
        <w:object w:dxaOrig="2360" w:dyaOrig="740">
          <v:shape id="ole_rId1295" style="width:117.75pt;height:37.5pt" o:ole="">
            <v:imagedata r:id="rId1296" o:title=""/>
          </v:shape>
          <o:OLEObject Type="Embed" ProgID="" ShapeID="ole_rId1295" DrawAspect="Content" ObjectID="_1903851679" r:id="rId1295"/>
        </w:object>
      </w:r>
    </w:p>
    <w:p>
      <w:pPr>
        <w:pStyle w:val="Normal"/>
        <w:rPr/>
      </w:pPr>
      <w:r>
        <w:rPr/>
        <w:t>+ Kết hợp với giả thuyết ΔU</w:t>
      </w:r>
      <w:r>
        <w:rPr>
          <w:vertAlign w:val="subscript"/>
        </w:rPr>
        <w:t>1</w:t>
      </w:r>
      <w:r>
        <w:rPr/>
        <w:t xml:space="preserve"> = 0,05U</w:t>
      </w:r>
      <w:r>
        <w:rPr>
          <w:vertAlign w:val="subscript"/>
        </w:rPr>
        <w:t>1</w:t>
      </w:r>
      <w:r>
        <w:rPr/>
        <w:t xml:space="preserve"> → ΔU</w:t>
      </w:r>
      <w:r>
        <w:rPr>
          <w:vertAlign w:val="subscript"/>
        </w:rPr>
        <w:t>2</w:t>
      </w:r>
      <w:r>
        <w:rPr/>
        <w:t xml:space="preserve"> = 0,0005U</w:t>
      </w:r>
      <w:r>
        <w:rPr>
          <w:vertAlign w:val="subscript"/>
        </w:rPr>
        <w:t>1</w:t>
      </w:r>
      <w:r>
        <w:rPr/>
        <w:t>.</w:t>
      </w:r>
    </w:p>
    <w:p>
      <w:pPr>
        <w:pStyle w:val="Normal"/>
        <w:rPr/>
      </w:pPr>
      <w:r>
        <w:rPr/>
        <w:t>→</w:t>
      </w:r>
      <w:r>
        <w:rPr>
          <w:rFonts w:eastAsia="Times New Roman"/>
        </w:rPr>
        <w:t xml:space="preserve"> </w:t>
      </w:r>
      <w:r>
        <w:rPr/>
        <w:t>Thay vào hệ phương trình trên:</w:t>
      </w:r>
    </w:p>
    <w:p>
      <w:pPr>
        <w:pStyle w:val="Normal"/>
        <w:rPr/>
      </w:pPr>
      <w:r>
        <w:rPr/>
        <w:object w:dxaOrig="2180" w:dyaOrig="700">
          <v:shape id="ole_rId1297" style="width:109.5pt;height:34.5pt" o:ole="">
            <v:imagedata r:id="rId1298" o:title=""/>
          </v:shape>
          <o:OLEObject Type="Embed" ProgID="" ShapeID="ole_rId1297" DrawAspect="Content" ObjectID="_1825296126" r:id="rId1297"/>
        </w:object>
      </w:r>
      <w:r>
        <w:rPr/>
        <w:t>→</w:t>
      </w:r>
      <w:r>
        <w:rPr>
          <w:rFonts w:eastAsia="Times New Roman"/>
        </w:rPr>
        <w:t xml:space="preserve"> </w:t>
      </w:r>
      <w:r>
        <w:rPr/>
        <w:object w:dxaOrig="1419" w:dyaOrig="700">
          <v:shape id="ole_rId1299" style="width:71.25pt;height:34.5pt" o:ole="">
            <v:imagedata r:id="rId1300" o:title=""/>
          </v:shape>
          <o:OLEObject Type="Embed" ProgID="" ShapeID="ole_rId1299" DrawAspect="Content" ObjectID="_903492785" r:id="rId1299"/>
        </w:object>
      </w:r>
      <w:r>
        <w:rPr/>
        <w:t>→</w:t>
      </w:r>
      <w:r>
        <w:rPr>
          <w:rFonts w:eastAsia="Times New Roman"/>
        </w:rPr>
        <w:t xml:space="preserve"> </w:t>
      </w:r>
      <w:r>
        <w:rPr/>
        <w:object w:dxaOrig="1099" w:dyaOrig="639">
          <v:shape id="ole_rId1301" style="width:55.45pt;height:31.5pt" o:ole="">
            <v:imagedata r:id="rId1302" o:title=""/>
          </v:shape>
          <o:OLEObject Type="Embed" ProgID="" ShapeID="ole_rId1301" DrawAspect="Content" ObjectID="_1064999671" r:id="rId1301"/>
        </w:object>
      </w:r>
      <w:r>
        <w:rPr/>
        <w:t>.</w:t>
      </w:r>
    </w:p>
    <w:p>
      <w:pPr>
        <w:pStyle w:val="Normal"/>
        <w:rPr/>
      </w:pPr>
      <w:r>
        <w:rPr/>
        <w:t>Chọn đáp án D</w:t>
      </w:r>
    </w:p>
    <w:p>
      <w:pPr>
        <w:pStyle w:val="Normal"/>
        <w:rPr>
          <w:color w:val="000000"/>
          <w:sz w:val="22"/>
        </w:rPr>
      </w:pPr>
      <w:r>
        <w:rPr>
          <w:color w:val="000000"/>
          <w:sz w:val="22"/>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 w:val="26"/>
                <w:szCs w:val="26"/>
              </w:rPr>
            </w:pPr>
            <w:r>
              <w:rPr>
                <w:b/>
                <w:color w:val="00B0F0"/>
                <w:sz w:val="26"/>
                <w:szCs w:val="26"/>
              </w:rPr>
              <w:t>www.trangtailieu.com</w:t>
            </w:r>
          </w:p>
          <w:p>
            <w:pPr>
              <w:pStyle w:val="Normal"/>
              <w:jc w:val="center"/>
              <w:rPr>
                <w:b/>
                <w:b/>
                <w:color w:val="FF0000"/>
                <w:sz w:val="26"/>
                <w:szCs w:val="26"/>
              </w:rPr>
            </w:pPr>
            <w:r>
              <w:rPr>
                <w:b/>
                <w:color w:val="FF0000"/>
                <w:sz w:val="26"/>
                <w:szCs w:val="26"/>
              </w:rPr>
              <w:t>ĐỀ 9</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rPr>
          <w:color w:val="000000"/>
          <w:sz w:val="22"/>
        </w:rPr>
      </w:pPr>
      <w:r>
        <w:rPr>
          <w:color w:val="000000"/>
          <w:sz w:val="22"/>
        </w:rPr>
      </w:r>
    </w:p>
    <w:p>
      <w:pPr>
        <w:pStyle w:val="Normal"/>
        <w:spacing w:before="120" w:after="0"/>
        <w:rPr/>
      </w:pPr>
      <w:r>
        <w:rPr>
          <w:b/>
          <w:i/>
          <w:szCs w:val="24"/>
        </w:rPr>
        <w:t>Cho biết: hằng số Plăng h = 6,625.10</w:t>
      </w:r>
      <w:r>
        <w:rPr>
          <w:b/>
          <w:i/>
          <w:szCs w:val="24"/>
          <w:vertAlign w:val="superscript"/>
        </w:rPr>
        <w:t>-34</w:t>
      </w:r>
      <w:r>
        <w:rPr>
          <w:b/>
          <w:i/>
          <w:szCs w:val="24"/>
        </w:rPr>
        <w:t xml:space="preserve"> J.s; tốc độ ánh sáng trong chân không c = 3.10</w:t>
      </w:r>
      <w:r>
        <w:rPr>
          <w:b/>
          <w:i/>
          <w:szCs w:val="24"/>
          <w:vertAlign w:val="superscript"/>
        </w:rPr>
        <w:t>8</w:t>
      </w:r>
      <w:r>
        <w:rPr>
          <w:b/>
          <w:i/>
          <w:szCs w:val="24"/>
        </w:rPr>
        <w:t xml:space="preserve"> m/s,  </w:t>
      </w:r>
      <w:r>
        <w:rPr>
          <w:b/>
          <w:i/>
          <w:szCs w:val="24"/>
        </w:rPr>
      </w:r>
      <m:oMath xmlns:m="http://schemas.openxmlformats.org/officeDocument/2006/math">
        <m:d>
          <m:dPr>
            <m:begChr m:val="|"/>
            <m:endChr m:val="|"/>
          </m:dPr>
          <m:e>
            <m:r>
              <m:t xml:space="preserve">e</m:t>
            </m:r>
          </m:e>
        </m:d>
      </m:oMath>
      <w:r>
        <w:rPr>
          <w:b/>
          <w:i/>
          <w:szCs w:val="24"/>
        </w:rPr>
        <w:t xml:space="preserve"> = 1,6.10</w:t>
      </w:r>
      <w:r>
        <w:rPr>
          <w:b/>
          <w:i/>
          <w:szCs w:val="24"/>
          <w:vertAlign w:val="superscript"/>
        </w:rPr>
        <w:t>-19</w:t>
      </w:r>
      <w:r>
        <w:rPr>
          <w:b/>
          <w:i/>
          <w:szCs w:val="24"/>
        </w:rPr>
        <w:t>C, m</w:t>
      </w:r>
      <w:r>
        <w:rPr>
          <w:b/>
          <w:i/>
          <w:szCs w:val="24"/>
          <w:vertAlign w:val="subscript"/>
        </w:rPr>
        <w:t>e</w:t>
      </w:r>
      <w:r>
        <w:rPr>
          <w:b/>
          <w:i/>
          <w:szCs w:val="24"/>
        </w:rPr>
        <w:t xml:space="preserve"> = 9.10</w:t>
      </w:r>
      <w:r>
        <w:rPr>
          <w:b/>
          <w:i/>
          <w:szCs w:val="24"/>
          <w:vertAlign w:val="superscript"/>
        </w:rPr>
        <w:t>-31</w:t>
      </w:r>
      <w:r>
        <w:rPr>
          <w:b/>
          <w:i/>
          <w:szCs w:val="24"/>
        </w:rPr>
        <w:t>kg.</w:t>
      </w:r>
    </w:p>
    <w:p>
      <w:pPr>
        <w:pStyle w:val="Normal"/>
        <w:tabs>
          <w:tab w:val="clear" w:pos="720"/>
          <w:tab w:val="left" w:pos="2835" w:leader="none"/>
          <w:tab w:val="left" w:pos="5387" w:leader="none"/>
          <w:tab w:val="left" w:pos="8080" w:leader="none"/>
        </w:tabs>
        <w:spacing w:lineRule="auto" w:line="288"/>
        <w:rPr/>
      </w:pPr>
      <w:r>
        <w:rPr>
          <w:b/>
          <w:bCs/>
          <w:szCs w:val="24"/>
          <w:lang w:val="pt-BR"/>
        </w:rPr>
        <w:t>Câu 1NB:</w:t>
      </w:r>
      <w:r>
        <w:rPr>
          <w:bCs/>
          <w:szCs w:val="24"/>
          <w:lang w:val="pt-BR"/>
        </w:rPr>
        <w:t xml:space="preserve"> Tại nơi có gia tốc trọng trường là g, một con lắc đơn có sợi dây dài </w:t>
      </w:r>
      <w:r>
        <w:rPr>
          <w:bCs/>
          <w:szCs w:val="24"/>
          <w:lang w:val="pt-BR"/>
        </w:rPr>
        <w:object w:dxaOrig="180" w:dyaOrig="239">
          <v:shape id="ole_rId1303" style="width:8.8pt;height:12.25pt" o:ole="">
            <v:imagedata r:id="rId1304" o:title=""/>
          </v:shape>
          <o:OLEObject Type="Embed" ProgID="" ShapeID="ole_rId1303" DrawAspect="Content" ObjectID="_2117001981" r:id="rId1303"/>
        </w:object>
      </w:r>
      <w:r>
        <w:rPr>
          <w:bCs/>
          <w:szCs w:val="24"/>
          <w:lang w:val="pt-BR"/>
        </w:rPr>
        <w:t xml:space="preserve"> đang dao động điều hòa. Tần số dao động của con lắc là</w:t>
      </w:r>
    </w:p>
    <w:p>
      <w:pPr>
        <w:pStyle w:val="Normal"/>
        <w:tabs>
          <w:tab w:val="clear" w:pos="720"/>
          <w:tab w:val="left" w:pos="2835" w:leader="none"/>
          <w:tab w:val="left" w:pos="5387" w:leader="none"/>
          <w:tab w:val="left" w:pos="8080" w:leader="none"/>
        </w:tabs>
        <w:spacing w:lineRule="auto" w:line="288"/>
        <w:ind w:firstLine="283"/>
        <w:rPr>
          <w:szCs w:val="24"/>
          <w:lang w:val="pt-BR"/>
        </w:rPr>
      </w:pPr>
      <w:r>
        <w:rPr>
          <w:b/>
          <w:bCs/>
          <w:szCs w:val="24"/>
          <w:lang w:val="pt-BR"/>
        </w:rPr>
        <w:t>A.</w:t>
      </w:r>
      <w:r>
        <w:rPr>
          <w:bCs/>
          <w:szCs w:val="24"/>
          <w:lang w:val="pt-BR"/>
        </w:rPr>
        <w:t xml:space="preserve"> </w:t>
      </w:r>
      <w:r>
        <w:rPr>
          <w:bCs/>
          <w:szCs w:val="24"/>
          <w:lang w:val="pt-BR"/>
        </w:rPr>
        <w:object w:dxaOrig="620" w:dyaOrig="679">
          <v:shape id="ole_rId1305" style="width:30.5pt;height:33.95pt" o:ole="">
            <v:imagedata r:id="rId1306" o:title=""/>
          </v:shape>
          <o:OLEObject Type="Embed" ProgID="" ShapeID="ole_rId1305" DrawAspect="Content" ObjectID="_1313036558" r:id="rId1305"/>
        </w:object>
      </w:r>
      <w:r>
        <w:rPr>
          <w:bCs/>
          <w:szCs w:val="24"/>
          <w:lang w:val="pt-BR"/>
        </w:rPr>
        <w:t>.</w:t>
        <w:tab/>
      </w:r>
      <w:r>
        <w:rPr>
          <w:b/>
          <w:bCs/>
          <w:szCs w:val="24"/>
          <w:highlight w:val="lightGray"/>
          <w:lang w:val="pt-BR"/>
        </w:rPr>
        <w:t>B.</w:t>
      </w:r>
      <w:r>
        <w:rPr>
          <w:bCs/>
          <w:szCs w:val="24"/>
          <w:highlight w:val="lightGray"/>
          <w:lang w:val="pt-BR"/>
        </w:rPr>
        <w:t xml:space="preserve"> </w:t>
      </w:r>
      <w:r>
        <w:rPr>
          <w:bCs/>
          <w:szCs w:val="24"/>
          <w:highlight w:val="lightGray"/>
          <w:lang w:val="pt-BR"/>
        </w:rPr>
        <w:object w:dxaOrig="679" w:dyaOrig="639">
          <v:shape id="ole_rId1307" style="width:33.95pt;height:31.85pt" o:ole="">
            <v:imagedata r:id="rId1308" o:title=""/>
          </v:shape>
          <o:OLEObject Type="Embed" ProgID="" ShapeID="ole_rId1307" DrawAspect="Content" ObjectID="_1150912226" r:id="rId1307"/>
        </w:object>
      </w:r>
      <w:r>
        <w:rPr>
          <w:bCs/>
          <w:szCs w:val="24"/>
          <w:highlight w:val="lightGray"/>
          <w:lang w:val="pt-BR"/>
        </w:rPr>
        <w:t>.</w:t>
      </w:r>
      <w:r>
        <w:rPr>
          <w:bCs/>
          <w:szCs w:val="24"/>
          <w:lang w:val="pt-BR"/>
        </w:rPr>
        <w:tab/>
      </w:r>
      <w:r>
        <w:rPr>
          <w:b/>
          <w:bCs/>
          <w:szCs w:val="24"/>
          <w:lang w:val="pt-BR"/>
        </w:rPr>
        <w:t>C.</w:t>
      </w:r>
      <w:r>
        <w:rPr>
          <w:bCs/>
          <w:szCs w:val="24"/>
          <w:lang w:val="pt-BR"/>
        </w:rPr>
        <w:t xml:space="preserve"> </w:t>
      </w:r>
      <w:r>
        <w:rPr>
          <w:bCs/>
          <w:szCs w:val="24"/>
          <w:lang w:val="fr-FR"/>
        </w:rPr>
        <w:object w:dxaOrig="619" w:dyaOrig="639">
          <v:shape id="ole_rId1309" style="width:30.5pt;height:31.85pt" o:ole="">
            <v:imagedata r:id="rId1310" o:title=""/>
          </v:shape>
          <o:OLEObject Type="Embed" ProgID="" ShapeID="ole_rId1309" DrawAspect="Content" ObjectID="_850949608" r:id="rId1309"/>
        </w:object>
      </w:r>
      <w:r>
        <w:rPr>
          <w:bCs/>
          <w:szCs w:val="24"/>
          <w:lang w:val="pt-BR"/>
        </w:rPr>
        <w:t>.</w:t>
        <w:tab/>
      </w:r>
      <w:r>
        <w:rPr>
          <w:b/>
          <w:bCs/>
          <w:szCs w:val="24"/>
          <w:lang w:val="pt-BR"/>
        </w:rPr>
        <w:t>D.</w:t>
      </w:r>
      <w:r>
        <w:rPr>
          <w:bCs/>
          <w:szCs w:val="24"/>
          <w:lang w:val="pt-BR"/>
        </w:rPr>
        <w:t xml:space="preserve"> </w:t>
      </w:r>
      <w:r>
        <w:rPr>
          <w:bCs/>
          <w:szCs w:val="24"/>
          <w:lang w:val="fr-FR"/>
        </w:rPr>
        <w:object w:dxaOrig="679" w:dyaOrig="679">
          <v:shape id="ole_rId1311" style="width:33.95pt;height:33.95pt" o:ole="">
            <v:imagedata r:id="rId1312" o:title=""/>
          </v:shape>
          <o:OLEObject Type="Embed" ProgID="" ShapeID="ole_rId1311" DrawAspect="Content" ObjectID="_1423968324" r:id="rId1311"/>
        </w:object>
      </w:r>
      <w:r>
        <w:rPr>
          <w:bCs/>
          <w:szCs w:val="24"/>
          <w:lang w:val="pt-BR"/>
        </w:rPr>
        <w:t>.</w:t>
      </w:r>
    </w:p>
    <w:p>
      <w:pPr>
        <w:pStyle w:val="Normal"/>
        <w:rPr/>
      </w:pPr>
      <w:r>
        <w:rPr>
          <w:b/>
          <w:color w:val="000000"/>
          <w:szCs w:val="24"/>
        </w:rPr>
        <w:t>Câu 2NB:</w:t>
      </w:r>
      <w:r>
        <w:rPr>
          <w:color w:val="000000"/>
          <w:szCs w:val="24"/>
        </w:rPr>
        <w:t xml:space="preserve"> Một con lắc lò xo gồm vật nặng và lò xo có độ cứng k dao động điều hòa. Chọn gốc tọa độ O tại vị trí cân bằng, trục Ox song song với trục lò xo. Thế năng của con lắc lò xo khi vật có li độ x là</w:t>
      </w:r>
    </w:p>
    <w:p>
      <w:pPr>
        <w:pStyle w:val="Normal"/>
        <w:rPr>
          <w:color w:val="000000"/>
          <w:position w:val="-24"/>
          <w:szCs w:val="24"/>
        </w:rPr>
      </w:pPr>
      <w:r>
        <w:rPr>
          <w:b/>
          <w:color w:val="FF0000"/>
          <w:szCs w:val="24"/>
        </w:rPr>
        <w:t>A.</w:t>
      </w:r>
      <w:r>
        <w:rPr>
          <w:color w:val="FF0000"/>
          <w:szCs w:val="24"/>
        </w:rPr>
        <w:object w:dxaOrig="999" w:dyaOrig="659">
          <v:shape id="ole_rId1313" style="width:50.2pt;height:33.25pt" o:ole="">
            <v:imagedata r:id="rId1314" o:title=""/>
          </v:shape>
          <o:OLEObject Type="Embed" ProgID="" ShapeID="ole_rId1313" DrawAspect="Content" ObjectID="_1856763880" r:id="rId1313"/>
        </w:object>
      </w:r>
      <w:r>
        <w:rPr>
          <w:b/>
          <w:color w:val="000000"/>
          <w:szCs w:val="24"/>
        </w:rPr>
        <w:tab/>
        <w:tab/>
        <w:t xml:space="preserve">B. </w:t>
      </w:r>
      <w:r>
        <w:rPr>
          <w:color w:val="000000"/>
          <w:szCs w:val="24"/>
        </w:rPr>
        <w:t>W</w:t>
      </w:r>
      <w:r>
        <w:rPr>
          <w:color w:val="000000"/>
          <w:szCs w:val="24"/>
          <w:vertAlign w:val="subscript"/>
        </w:rPr>
        <w:t>t</w:t>
      </w:r>
      <w:r>
        <w:rPr>
          <w:color w:val="000000"/>
          <w:szCs w:val="24"/>
        </w:rPr>
        <w:t xml:space="preserve"> = kx</w:t>
      </w:r>
      <w:r>
        <w:rPr>
          <w:color w:val="000000"/>
          <w:szCs w:val="24"/>
          <w:vertAlign w:val="superscript"/>
        </w:rPr>
        <w:t>2</w:t>
      </w:r>
      <w:r>
        <w:rPr>
          <w:b/>
          <w:color w:val="000000"/>
          <w:szCs w:val="24"/>
          <w:vertAlign w:val="superscript"/>
        </w:rPr>
        <w:tab/>
        <w:tab/>
      </w:r>
      <w:r>
        <w:rPr>
          <w:b/>
          <w:color w:val="000000"/>
          <w:szCs w:val="24"/>
        </w:rPr>
        <w:t>C.</w:t>
      </w:r>
      <w:r>
        <w:rPr>
          <w:b/>
          <w:color w:val="000000"/>
          <w:szCs w:val="24"/>
        </w:rPr>
        <w:object w:dxaOrig="899" w:dyaOrig="620">
          <v:shape id="ole_rId1315" style="width:44.85pt;height:31.2pt" o:ole="">
            <v:imagedata r:id="rId1316" o:title=""/>
          </v:shape>
          <o:OLEObject Type="Embed" ProgID="" ShapeID="ole_rId1315" DrawAspect="Content" ObjectID="_2582354" r:id="rId1315"/>
        </w:object>
      </w:r>
      <w:r>
        <w:rPr>
          <w:b/>
          <w:color w:val="000000"/>
          <w:szCs w:val="24"/>
        </w:rPr>
        <w:tab/>
        <w:tab/>
        <w:t xml:space="preserve">D. </w:t>
      </w:r>
      <w:r>
        <w:rPr>
          <w:color w:val="000000"/>
          <w:szCs w:val="24"/>
        </w:rPr>
        <w:object w:dxaOrig="880" w:dyaOrig="660">
          <v:shape id="ole_rId1317" style="width:44.1pt;height:33.25pt" o:ole="">
            <v:imagedata r:id="rId1318" o:title=""/>
          </v:shape>
          <o:OLEObject Type="Embed" ProgID="" ShapeID="ole_rId1317" DrawAspect="Content" ObjectID="_56139341" r:id="rId1317"/>
        </w:object>
      </w:r>
    </w:p>
    <w:p>
      <w:pPr>
        <w:pStyle w:val="Normal"/>
        <w:rPr/>
      </w:pPr>
      <w:r>
        <w:rPr>
          <w:b/>
          <w:szCs w:val="24"/>
        </w:rPr>
        <w:t xml:space="preserve">Câu 3TH: </w:t>
      </w:r>
      <w:r>
        <w:rPr>
          <w:szCs w:val="24"/>
        </w:rPr>
        <w:t>Hai dao động điều hòa cùng phương, cùng tần số, cùng pha, có biên độ lần lượt là A</w:t>
      </w:r>
      <w:r>
        <w:rPr>
          <w:szCs w:val="24"/>
          <w:vertAlign w:val="subscript"/>
        </w:rPr>
        <w:t>1</w:t>
      </w:r>
      <w:r>
        <w:rPr>
          <w:szCs w:val="24"/>
        </w:rPr>
        <w:t xml:space="preserve"> và A</w:t>
      </w:r>
      <w:r>
        <w:rPr>
          <w:szCs w:val="24"/>
          <w:vertAlign w:val="subscript"/>
        </w:rPr>
        <w:t>2</w:t>
      </w:r>
      <w:r>
        <w:rPr>
          <w:szCs w:val="24"/>
        </w:rPr>
        <w:t>. Biên độ dao động tổng hợp của hai dao động này là:</w:t>
      </w:r>
    </w:p>
    <w:p>
      <w:pPr>
        <w:pStyle w:val="Normal"/>
        <w:rPr>
          <w:szCs w:val="24"/>
        </w:rPr>
      </w:pPr>
      <w:r>
        <w:rPr>
          <w:szCs w:val="24"/>
        </w:rPr>
        <w:tab/>
        <w:t>A.</w:t>
      </w:r>
      <w:r>
        <w:rPr>
          <w:szCs w:val="24"/>
        </w:rPr>
        <w:object w:dxaOrig="999" w:dyaOrig="460">
          <v:shape id="ole_rId1319" style="width:50.2pt;height:23.05pt" o:ole="">
            <v:imagedata r:id="rId1320" o:title=""/>
          </v:shape>
          <o:OLEObject Type="Embed" ProgID="" ShapeID="ole_rId1319" DrawAspect="Content" ObjectID="_1622588369" r:id="rId1319"/>
        </w:object>
      </w:r>
      <w:r>
        <w:rPr>
          <w:szCs w:val="24"/>
        </w:rPr>
        <w:tab/>
        <w:tab/>
        <w:t>B.</w:t>
      </w:r>
      <w:r>
        <w:rPr>
          <w:szCs w:val="24"/>
        </w:rPr>
        <w:object w:dxaOrig="819" w:dyaOrig="400">
          <v:shape id="ole_rId1321" style="width:41.45pt;height:20.4pt" o:ole="">
            <v:imagedata r:id="rId1322" o:title=""/>
          </v:shape>
          <o:OLEObject Type="Embed" ProgID="" ShapeID="ole_rId1321" DrawAspect="Content" ObjectID="_553993325" r:id="rId1321"/>
        </w:object>
      </w:r>
      <w:r>
        <w:rPr>
          <w:szCs w:val="24"/>
        </w:rPr>
        <w:tab/>
        <w:tab/>
        <w:tab/>
        <w:t>C.</w:t>
      </w:r>
      <w:r>
        <w:rPr>
          <w:szCs w:val="24"/>
        </w:rPr>
        <w:object w:dxaOrig="1059" w:dyaOrig="519">
          <v:shape id="ole_rId1323" style="width:53pt;height:26.45pt" o:ole="">
            <v:imagedata r:id="rId1324" o:title=""/>
          </v:shape>
          <o:OLEObject Type="Embed" ProgID="" ShapeID="ole_rId1323" DrawAspect="Content" ObjectID="_2143251784" r:id="rId1323"/>
        </w:object>
      </w:r>
      <w:r>
        <w:rPr>
          <w:szCs w:val="24"/>
        </w:rPr>
        <w:tab/>
        <w:tab/>
      </w:r>
      <w:r>
        <w:rPr>
          <w:color w:val="FF0000"/>
          <w:szCs w:val="24"/>
        </w:rPr>
        <w:t>D. A</w:t>
      </w:r>
      <w:r>
        <w:rPr>
          <w:color w:val="FF0000"/>
          <w:szCs w:val="24"/>
          <w:vertAlign w:val="subscript"/>
        </w:rPr>
        <w:t>1</w:t>
      </w:r>
      <w:r>
        <w:rPr>
          <w:color w:val="FF0000"/>
          <w:szCs w:val="24"/>
        </w:rPr>
        <w:t>+A</w:t>
      </w:r>
      <w:r>
        <w:rPr>
          <w:color w:val="FF0000"/>
          <w:szCs w:val="24"/>
          <w:vertAlign w:val="subscript"/>
        </w:rPr>
        <w:t>2</w:t>
      </w:r>
    </w:p>
    <w:p>
      <w:pPr>
        <w:pStyle w:val="Normal"/>
        <w:rPr/>
      </w:pPr>
      <w:r>
        <w:drawing>
          <wp:anchor behindDoc="1" distT="0" distB="0" distL="114935" distR="114935" simplePos="0" locked="0" layoutInCell="1" allowOverlap="1" relativeHeight="1012">
            <wp:simplePos x="0" y="0"/>
            <wp:positionH relativeFrom="column">
              <wp:posOffset>3830320</wp:posOffset>
            </wp:positionH>
            <wp:positionV relativeFrom="paragraph">
              <wp:posOffset>363855</wp:posOffset>
            </wp:positionV>
            <wp:extent cx="2390775" cy="552450"/>
            <wp:effectExtent l="0" t="0" r="0" b="0"/>
            <wp:wrapTight wrapText="bothSides">
              <wp:wrapPolygon edited="0">
                <wp:start x="-84" y="0"/>
                <wp:lineTo x="-84" y="20852"/>
                <wp:lineTo x="21600" y="20852"/>
                <wp:lineTo x="21600" y="0"/>
                <wp:lineTo x="-84" y="0"/>
              </wp:wrapPolygon>
            </wp:wrapTight>
            <wp:docPr id="115" name="Picture 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4" descr="" title=""/>
                    <pic:cNvPicPr>
                      <a:picLocks noChangeAspect="1" noChangeArrowheads="1"/>
                    </pic:cNvPicPr>
                  </pic:nvPicPr>
                  <pic:blipFill>
                    <a:blip r:embed="rId1325"/>
                    <a:srcRect l="-3" t="-14" r="-3" b="-14"/>
                    <a:stretch>
                      <a:fillRect/>
                    </a:stretch>
                  </pic:blipFill>
                  <pic:spPr bwMode="auto">
                    <a:xfrm>
                      <a:off x="0" y="0"/>
                      <a:ext cx="2390775" cy="552450"/>
                    </a:xfrm>
                    <a:prstGeom prst="rect">
                      <a:avLst/>
                    </a:prstGeom>
                  </pic:spPr>
                </pic:pic>
              </a:graphicData>
            </a:graphic>
          </wp:anchor>
        </w:drawing>
      </w:r>
      <w:r>
        <w:rPr>
          <w:rFonts w:eastAsia="Arial"/>
          <w:b/>
          <w:szCs w:val="24"/>
          <w:lang w:val="pt-PT"/>
        </w:rPr>
        <w:t>C</w:t>
      </w:r>
      <w:r>
        <w:rPr>
          <w:rFonts w:eastAsia="Arial"/>
          <w:b/>
          <w:szCs w:val="24"/>
          <w:lang w:val="pt-PT"/>
        </w:rPr>
        <w:t>âu 4VD:</w:t>
      </w:r>
      <w:r>
        <w:rPr>
          <w:rFonts w:eastAsia="Arial"/>
          <w:szCs w:val="24"/>
          <w:lang w:val="pt-PT"/>
        </w:rPr>
        <w:t xml:space="preserve"> Hình vẽ bên là đồ thị biểu diễn sự phụ thuộc của thế năng đàn hồi W</w:t>
      </w:r>
      <w:r>
        <w:rPr>
          <w:rFonts w:eastAsia="Arial"/>
          <w:szCs w:val="24"/>
          <w:vertAlign w:val="subscript"/>
          <w:lang w:val="pt-PT"/>
        </w:rPr>
        <w:t>đh</w:t>
      </w:r>
      <w:r>
        <w:rPr>
          <w:rFonts w:eastAsia="Arial"/>
          <w:szCs w:val="24"/>
          <w:lang w:val="pt-PT"/>
        </w:rPr>
        <w:t xml:space="preserve"> của một con lắc lò xo vào thời gian t. Tần số dao động của con lắc bằng</w:t>
      </w:r>
    </w:p>
    <w:p>
      <w:pPr>
        <w:pStyle w:val="Normal"/>
        <w:spacing w:lineRule="auto"/>
        <w:rPr/>
      </w:pPr>
      <w:r>
        <w:rPr>
          <w:rFonts w:eastAsia="Arial"/>
          <w:szCs w:val="24"/>
          <w:lang w:val="pt-PT"/>
        </w:rPr>
        <w:t xml:space="preserve">A. 33 Hz.       </w:t>
      </w:r>
      <w:r>
        <w:rPr>
          <w:rFonts w:eastAsia="Arial"/>
          <w:color w:val="FF0000"/>
          <w:szCs w:val="24"/>
          <w:lang w:val="pt-PT"/>
        </w:rPr>
        <w:t xml:space="preserve">B. 25 Hz.                      </w:t>
      </w:r>
    </w:p>
    <w:p>
      <w:pPr>
        <w:pStyle w:val="Normal"/>
        <w:spacing w:lineRule="auto"/>
        <w:rPr>
          <w:rFonts w:eastAsia="Arial"/>
          <w:szCs w:val="24"/>
          <w:lang w:val="pt-PT"/>
        </w:rPr>
      </w:pPr>
      <w:r>
        <w:rPr>
          <w:rFonts w:eastAsia="Arial"/>
          <w:szCs w:val="24"/>
          <w:lang w:val="pt-PT"/>
        </w:rPr>
        <w:t>C. 42 Hz.       D. 50 Hz.</w:t>
      </w:r>
    </w:p>
    <w:p>
      <w:pPr>
        <w:pStyle w:val="Normal"/>
        <w:tabs>
          <w:tab w:val="clear" w:pos="720"/>
          <w:tab w:val="left" w:pos="284" w:leader="none"/>
          <w:tab w:val="left" w:pos="567" w:leader="none"/>
          <w:tab w:val="left" w:pos="851" w:leader="none"/>
          <w:tab w:val="left" w:pos="993" w:leader="none"/>
          <w:tab w:val="left" w:pos="2835" w:leader="none"/>
          <w:tab w:val="left" w:pos="5387" w:leader="none"/>
          <w:tab w:val="left" w:pos="7938" w:leader="none"/>
        </w:tabs>
        <w:spacing w:before="20" w:after="20"/>
        <w:ind w:end="-8" w:hanging="0"/>
        <w:rPr>
          <w:rFonts w:eastAsia="Arial"/>
          <w:b/>
          <w:b/>
          <w:szCs w:val="24"/>
          <w:u w:val="single"/>
          <w:lang w:val="nl-NL"/>
        </w:rPr>
      </w:pPr>
      <w:r>
        <w:rPr>
          <w:rFonts w:eastAsia="Arial"/>
          <w:b/>
          <w:szCs w:val="24"/>
          <w:u w:val="single"/>
          <w:lang w:val="nl-NL"/>
        </w:rPr>
      </w:r>
    </w:p>
    <w:p>
      <w:pPr>
        <w:pStyle w:val="Normal"/>
        <w:tabs>
          <w:tab w:val="clear" w:pos="720"/>
          <w:tab w:val="left" w:pos="2835" w:leader="none"/>
          <w:tab w:val="left" w:pos="5387" w:leader="none"/>
          <w:tab w:val="left" w:pos="8080" w:leader="none"/>
        </w:tabs>
        <w:spacing w:lineRule="auto" w:line="300"/>
        <w:rPr/>
      </w:pPr>
      <w:r>
        <mc:AlternateContent>
          <mc:Choice Requires="wpg">
            <w:drawing>
              <wp:anchor behindDoc="0" distT="0" distB="0" distL="114935" distR="114935" simplePos="0" locked="0" layoutInCell="1" allowOverlap="1" relativeHeight="1013">
                <wp:simplePos x="0" y="0"/>
                <wp:positionH relativeFrom="column">
                  <wp:posOffset>4362450</wp:posOffset>
                </wp:positionH>
                <wp:positionV relativeFrom="paragraph">
                  <wp:posOffset>19050</wp:posOffset>
                </wp:positionV>
                <wp:extent cx="2019935" cy="1021715"/>
                <wp:effectExtent l="0" t="0" r="0" b="0"/>
                <wp:wrapSquare wrapText="bothSides"/>
                <wp:docPr id="116" name="Group 230"/>
                <a:graphic xmlns:a="http://schemas.openxmlformats.org/drawingml/2006/main">
                  <a:graphicData uri="http://schemas.microsoft.com/office/word/2010/wordprocessingGroup">
                    <wpg:wgp>
                      <wpg:cNvGrpSpPr/>
                      <wpg:grpSpPr>
                        <a:xfrm>
                          <a:off x="0" y="0"/>
                          <a:ext cx="2019240" cy="1020960"/>
                        </a:xfrm>
                      </wpg:grpSpPr>
                      <wps:wsp>
                        <wps:cNvSpPr txBox="1"/>
                        <wps:spPr>
                          <a:xfrm>
                            <a:off x="320040" y="0"/>
                            <a:ext cx="685800" cy="3430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w:t>
                              </w:r>
                              <w:r>
                                <w:rPr>
                                  <w:kern w:val="2"/>
                                  <w:sz w:val="24"/>
                                  <w:szCs w:val="22"/>
                                  <w:vertAlign w:val="subscript"/>
                                  <w:rFonts w:ascii="Times New Roman" w:hAnsi="Times New Roman" w:eastAsia="Calibri" w:cs="Times New Roman"/>
                                  <w:color w:val="auto"/>
                                  <w:lang w:val="en-US" w:bidi="ar-SA"/>
                                </w:rPr>
                                <w:t>đ</w:t>
                              </w:r>
                              <w:r>
                                <w:rPr>
                                  <w:kern w:val="2"/>
                                  <w:sz w:val="24"/>
                                  <w:szCs w:val="22"/>
                                  <w:rFonts w:ascii="Times New Roman" w:hAnsi="Times New Roman" w:eastAsia="Calibri" w:cs="Times New Roman"/>
                                  <w:color w:val="auto"/>
                                  <w:lang w:val="en-US" w:bidi="ar-SA"/>
                                </w:rPr>
                                <w:t xml:space="preserve"> (J)</w:t>
                              </w:r>
                            </w:p>
                          </w:txbxContent>
                        </wps:txbx>
                        <wps:bodyPr wrap="square">
                          <a:noAutofit/>
                        </wps:bodyPr>
                      </wps:wsp>
                      <wps:wsp>
                        <wps:cNvSpPr/>
                        <wps:spPr>
                          <a:xfrm flipV="1">
                            <a:off x="365760" y="60840"/>
                            <a:ext cx="0" cy="647640"/>
                          </a:xfrm>
                          <a:prstGeom prst="line">
                            <a:avLst/>
                          </a:prstGeom>
                          <a:ln w="9360">
                            <a:solidFill>
                              <a:srgbClr val="000000"/>
                            </a:solidFill>
                            <a:miter/>
                            <a:tailEnd len="med" type="arrow" w="med"/>
                          </a:ln>
                        </wps:spPr>
                        <wps:style>
                          <a:lnRef idx="0"/>
                          <a:fillRef idx="0"/>
                          <a:effectRef idx="0"/>
                          <a:fontRef idx="minor"/>
                        </wps:style>
                        <wps:bodyPr/>
                      </wps:wsp>
                      <wps:wsp>
                        <wps:cNvSpPr/>
                        <wps:spPr>
                          <a:xfrm>
                            <a:off x="358200" y="723960"/>
                            <a:ext cx="1440360" cy="0"/>
                          </a:xfrm>
                          <a:prstGeom prst="line">
                            <a:avLst/>
                          </a:prstGeom>
                          <a:ln w="9360">
                            <a:solidFill>
                              <a:srgbClr val="000000"/>
                            </a:solidFill>
                            <a:miter/>
                            <a:tailEnd len="med" type="arrow" w="med"/>
                          </a:ln>
                        </wps:spPr>
                        <wps:style>
                          <a:lnRef idx="0"/>
                          <a:fillRef idx="0"/>
                          <a:effectRef idx="0"/>
                          <a:fontRef idx="minor"/>
                        </wps:style>
                        <wps:bodyPr/>
                      </wps:wsp>
                      <wps:wsp>
                        <wps:cNvSpPr txBox="1"/>
                        <wps:spPr>
                          <a:xfrm>
                            <a:off x="221040" y="693360"/>
                            <a:ext cx="343080" cy="22860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O</w:t>
                              </w:r>
                            </w:p>
                          </w:txbxContent>
                        </wps:txbx>
                        <wps:bodyPr wrap="square">
                          <a:noAutofit/>
                        </wps:bodyPr>
                      </wps:wsp>
                      <wps:wsp>
                        <wps:cNvSpPr txBox="1"/>
                        <wps:spPr>
                          <a:xfrm>
                            <a:off x="1493640" y="708840"/>
                            <a:ext cx="525960" cy="3124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t (s) </w:t>
                              </w:r>
                            </w:p>
                          </w:txbxContent>
                        </wps:txbx>
                        <wps:bodyPr wrap="square">
                          <a:noAutofit/>
                        </wps:bodyPr>
                      </wps:wsp>
                      <wps:wsp>
                        <wps:cNvSpPr/>
                        <wps:spPr>
                          <a:xfrm>
                            <a:off x="365760" y="259200"/>
                            <a:ext cx="1143000" cy="0"/>
                          </a:xfrm>
                          <a:prstGeom prst="line">
                            <a:avLst/>
                          </a:prstGeom>
                          <a:ln w="6480">
                            <a:solidFill>
                              <a:srgbClr val="000000"/>
                            </a:solidFill>
                            <a:prstDash val="dash"/>
                            <a:miter/>
                          </a:ln>
                        </wps:spPr>
                        <wps:style>
                          <a:lnRef idx="0"/>
                          <a:fillRef idx="0"/>
                          <a:effectRef idx="0"/>
                          <a:fontRef idx="minor"/>
                        </wps:style>
                        <wps:bodyPr/>
                      </wps:wsp>
                      <wps:wsp>
                        <wps:cNvSpPr txBox="1"/>
                        <wps:spPr>
                          <a:xfrm>
                            <a:off x="152280" y="91440"/>
                            <a:ext cx="457200" cy="45720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2</w:t>
                              </w:r>
                            </w:p>
                          </w:txbxContent>
                        </wps:txbx>
                        <wps:bodyPr wrap="square">
                          <a:noAutofit/>
                        </wps:bodyPr>
                      </wps:wsp>
                      <wps:wsp>
                        <wps:cNvSpPr/>
                        <wps:spPr>
                          <a:xfrm>
                            <a:off x="812880" y="281880"/>
                            <a:ext cx="32400" cy="32400"/>
                          </a:xfrm>
                          <a:prstGeom prst="ellipse">
                            <a:avLst/>
                          </a:prstGeom>
                          <a:solidFill>
                            <a:srgbClr val="000000"/>
                          </a:solidFill>
                          <a:ln w="9360">
                            <a:solidFill>
                              <a:srgbClr val="000000"/>
                            </a:solidFill>
                            <a:miter/>
                          </a:ln>
                        </wps:spPr>
                        <wps:style>
                          <a:lnRef idx="0"/>
                          <a:fillRef idx="0"/>
                          <a:effectRef idx="0"/>
                          <a:fontRef idx="minor"/>
                        </wps:style>
                        <wps:bodyPr/>
                      </wps:wsp>
                      <wpg:grpSp>
                        <wpg:cNvGrpSpPr/>
                        <wpg:grpSpPr>
                          <a:xfrm>
                            <a:off x="76320" y="259200"/>
                            <a:ext cx="1714680" cy="457200"/>
                          </a:xfrm>
                        </wpg:grpSpPr>
                        <wps:wsp>
                          <wps:cNvSpPr/>
                          <wps:spPr>
                            <a:xfrm>
                              <a:off x="571320" y="0"/>
                              <a:ext cx="571680" cy="2286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s:wsp>
                          <wps:cNvSpPr/>
                          <wps:spPr>
                            <a:xfrm rot="10800000">
                              <a:off x="0" y="228600"/>
                              <a:ext cx="571680" cy="2286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s:wsp>
                          <wps:cNvSpPr/>
                          <wps:spPr>
                            <a:xfrm rot="10800000">
                              <a:off x="1143000" y="228600"/>
                              <a:ext cx="571680" cy="228600"/>
                            </a:xfrm>
                            <a:custGeom>
                              <a:avLst/>
                              <a:gdLst/>
                              <a:ahLst/>
                              <a:rect l="l" t="t" r="r" b="b"/>
                              <a:pathLst>
                                <a:path w="1499" h="562">
                                  <a:moveTo>
                                    <a:pt x="0" y="560"/>
                                  </a:moveTo>
                                  <a:cubicBezTo>
                                    <a:pt x="249" y="280"/>
                                    <a:pt x="499" y="0"/>
                                    <a:pt x="749" y="0"/>
                                  </a:cubicBezTo>
                                  <a:cubicBezTo>
                                    <a:pt x="999" y="0"/>
                                    <a:pt x="1249" y="281"/>
                                    <a:pt x="1499" y="562"/>
                                  </a:cubicBezTo>
                                </a:path>
                              </a:pathLst>
                            </a:custGeom>
                            <a:noFill/>
                            <a:ln w="12600">
                              <a:solidFill>
                                <a:srgbClr val="000000"/>
                              </a:solidFill>
                              <a:round/>
                            </a:ln>
                          </wps:spPr>
                          <wps:style>
                            <a:lnRef idx="0"/>
                            <a:fillRef idx="0"/>
                            <a:effectRef idx="0"/>
                            <a:fontRef idx="minor"/>
                          </wps:style>
                          <wps:bodyPr/>
                        </wps:wsp>
                      </wpg:grpSp>
                      <wps:wsp>
                        <wps:cNvSpPr/>
                        <wps:spPr>
                          <a:xfrm>
                            <a:off x="0" y="262800"/>
                            <a:ext cx="343080" cy="457200"/>
                          </a:xfrm>
                          <a:prstGeom prst="rect">
                            <a:avLst/>
                          </a:prstGeom>
                          <a:solidFill>
                            <a:srgbClr val="ffffff"/>
                          </a:solidFill>
                          <a:ln>
                            <a:noFill/>
                          </a:ln>
                        </wps:spPr>
                        <wps:style>
                          <a:lnRef idx="0"/>
                          <a:fillRef idx="0"/>
                          <a:effectRef idx="0"/>
                          <a:fontRef idx="minor"/>
                        </wps:style>
                        <wps:bodyPr/>
                      </wps:wsp>
                      <wps:wsp>
                        <wps:cNvSpPr/>
                        <wps:spPr>
                          <a:xfrm>
                            <a:off x="1523880" y="221040"/>
                            <a:ext cx="266760" cy="457200"/>
                          </a:xfrm>
                          <a:prstGeom prst="rect">
                            <a:avLst/>
                          </a:prstGeom>
                          <a:solidFill>
                            <a:srgbClr val="ffffff"/>
                          </a:solidFill>
                          <a:ln>
                            <a:noFill/>
                          </a:ln>
                        </wps:spPr>
                        <wps:style>
                          <a:lnRef idx="0"/>
                          <a:fillRef idx="0"/>
                          <a:effectRef idx="0"/>
                          <a:fontRef idx="minor"/>
                        </wps:style>
                        <wps:bodyPr/>
                      </wps:wsp>
                      <wps:wsp>
                        <wps:cNvSpPr/>
                        <wps:spPr>
                          <a:xfrm>
                            <a:off x="360000" y="487800"/>
                            <a:ext cx="1143000" cy="0"/>
                          </a:xfrm>
                          <a:prstGeom prst="line">
                            <a:avLst/>
                          </a:prstGeom>
                          <a:ln w="9360">
                            <a:solidFill>
                              <a:srgbClr val="000000"/>
                            </a:solidFill>
                            <a:prstDash val="lgDash"/>
                            <a:miter/>
                          </a:ln>
                        </wps:spPr>
                        <wps:style>
                          <a:lnRef idx="0"/>
                          <a:fillRef idx="0"/>
                          <a:effectRef idx="0"/>
                          <a:fontRef idx="minor"/>
                        </wps:style>
                        <wps:bodyPr/>
                      </wps:wsp>
                      <wps:wsp>
                        <wps:cNvSpPr/>
                        <wps:spPr>
                          <a:xfrm>
                            <a:off x="655200" y="255240"/>
                            <a:ext cx="0" cy="457200"/>
                          </a:xfrm>
                          <a:prstGeom prst="line">
                            <a:avLst/>
                          </a:prstGeom>
                          <a:ln w="6480">
                            <a:solidFill>
                              <a:srgbClr val="000000"/>
                            </a:solidFill>
                            <a:prstDash val="dash"/>
                            <a:miter/>
                          </a:ln>
                        </wps:spPr>
                        <wps:style>
                          <a:lnRef idx="0"/>
                          <a:fillRef idx="0"/>
                          <a:effectRef idx="0"/>
                          <a:fontRef idx="minor"/>
                        </wps:style>
                        <wps:bodyPr/>
                      </wps:wsp>
                      <wps:wsp>
                        <wps:cNvSpPr/>
                        <wps:spPr>
                          <a:xfrm>
                            <a:off x="838080" y="293400"/>
                            <a:ext cx="0" cy="431640"/>
                          </a:xfrm>
                          <a:prstGeom prst="line">
                            <a:avLst/>
                          </a:prstGeom>
                          <a:ln w="6480">
                            <a:solidFill>
                              <a:srgbClr val="000000"/>
                            </a:solidFill>
                            <a:prstDash val="dash"/>
                            <a:miter/>
                          </a:ln>
                        </wps:spPr>
                        <wps:style>
                          <a:lnRef idx="0"/>
                          <a:fillRef idx="0"/>
                          <a:effectRef idx="0"/>
                          <a:fontRef idx="minor"/>
                        </wps:style>
                        <wps:bodyPr/>
                      </wps:wsp>
                      <wpg:grpSp>
                        <wpg:cNvGrpSpPr/>
                        <wpg:grpSpPr>
                          <a:xfrm>
                            <a:off x="365760" y="304920"/>
                            <a:ext cx="1143000" cy="137160"/>
                          </a:xfrm>
                        </wpg:grpSpPr>
                        <wps:wsp>
                          <wps:cNvSpPr/>
                          <wps:spPr>
                            <a:xfrm>
                              <a:off x="0" y="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4572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9144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137160"/>
                              <a:ext cx="1143000" cy="0"/>
                            </a:xfrm>
                            <a:prstGeom prst="line">
                              <a:avLst/>
                            </a:prstGeom>
                            <a:ln w="6480">
                              <a:solidFill>
                                <a:srgbClr val="000000"/>
                              </a:solidFill>
                              <a:prstDash val="dash"/>
                              <a:miter/>
                            </a:ln>
                          </wps:spPr>
                          <wps:style>
                            <a:lnRef idx="0"/>
                            <a:fillRef idx="0"/>
                            <a:effectRef idx="0"/>
                            <a:fontRef idx="minor"/>
                          </wps:style>
                          <wps:bodyPr/>
                        </wps:wsp>
                      </wpg:grpSp>
                      <wpg:grpSp>
                        <wpg:cNvGrpSpPr/>
                        <wpg:grpSpPr>
                          <a:xfrm>
                            <a:off x="365760" y="541080"/>
                            <a:ext cx="1143000" cy="137160"/>
                          </a:xfrm>
                        </wpg:grpSpPr>
                        <wps:wsp>
                          <wps:cNvSpPr/>
                          <wps:spPr>
                            <a:xfrm>
                              <a:off x="0" y="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4572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91440"/>
                              <a:ext cx="1143000" cy="0"/>
                            </a:xfrm>
                            <a:prstGeom prst="line">
                              <a:avLst/>
                            </a:prstGeom>
                            <a:ln w="6480">
                              <a:solidFill>
                                <a:srgbClr val="000000"/>
                              </a:solidFill>
                              <a:prstDash val="dash"/>
                              <a:miter/>
                            </a:ln>
                          </wps:spPr>
                          <wps:style>
                            <a:lnRef idx="0"/>
                            <a:fillRef idx="0"/>
                            <a:effectRef idx="0"/>
                            <a:fontRef idx="minor"/>
                          </wps:style>
                          <wps:bodyPr/>
                        </wps:wsp>
                        <wps:wsp>
                          <wps:cNvSpPr/>
                          <wps:spPr>
                            <a:xfrm>
                              <a:off x="0" y="137160"/>
                              <a:ext cx="1143000" cy="0"/>
                            </a:xfrm>
                            <a:prstGeom prst="line">
                              <a:avLst/>
                            </a:prstGeom>
                            <a:ln w="6480">
                              <a:solidFill>
                                <a:srgbClr val="000000"/>
                              </a:solidFill>
                              <a:prstDash val="dash"/>
                              <a:miter/>
                            </a:ln>
                          </wps:spPr>
                          <wps:style>
                            <a:lnRef idx="0"/>
                            <a:fillRef idx="0"/>
                            <a:effectRef idx="0"/>
                            <a:fontRef idx="minor"/>
                          </wps:style>
                          <wps:bodyPr/>
                        </wps:wsp>
                      </wpg:grpSp>
                      <wps:wsp>
                        <wps:cNvSpPr/>
                        <wps:spPr>
                          <a:xfrm>
                            <a:off x="1097280" y="360000"/>
                            <a:ext cx="0" cy="360000"/>
                          </a:xfrm>
                          <a:prstGeom prst="line">
                            <a:avLst/>
                          </a:prstGeom>
                          <a:ln w="6480">
                            <a:solidFill>
                              <a:srgbClr val="000000"/>
                            </a:solidFill>
                            <a:prstDash val="dash"/>
                            <a:miter/>
                          </a:ln>
                        </wps:spPr>
                        <wps:style>
                          <a:lnRef idx="0"/>
                          <a:fillRef idx="0"/>
                          <a:effectRef idx="0"/>
                          <a:fontRef idx="minor"/>
                        </wps:style>
                        <wps:bodyPr/>
                      </wps:wsp>
                      <wps:wsp>
                        <wps:cNvSpPr/>
                        <wps:spPr>
                          <a:xfrm>
                            <a:off x="1219320" y="259200"/>
                            <a:ext cx="0" cy="457200"/>
                          </a:xfrm>
                          <a:prstGeom prst="line">
                            <a:avLst/>
                          </a:prstGeom>
                          <a:ln w="6480">
                            <a:solidFill>
                              <a:srgbClr val="000000"/>
                            </a:solidFill>
                            <a:prstDash val="dash"/>
                            <a:miter/>
                          </a:ln>
                        </wps:spPr>
                        <wps:style>
                          <a:lnRef idx="0"/>
                          <a:fillRef idx="0"/>
                          <a:effectRef idx="0"/>
                          <a:fontRef idx="minor"/>
                        </wps:style>
                        <wps:bodyPr/>
                      </wps:wsp>
                      <wps:wsp>
                        <wps:cNvSpPr/>
                        <wps:spPr>
                          <a:xfrm>
                            <a:off x="1080000" y="33516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640080" y="46476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194480" y="46476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SpPr txBox="1"/>
                        <wps:spPr>
                          <a:xfrm>
                            <a:off x="152280" y="361440"/>
                            <a:ext cx="343080" cy="25776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1</w:t>
                              </w:r>
                            </w:p>
                          </w:txbxContent>
                        </wps:txbx>
                        <wps:bodyPr wrap="square">
                          <a:noAutofit/>
                        </wps:bodyPr>
                      </wps:wsp>
                      <wps:wsp>
                        <wps:cNvSpPr txBox="1"/>
                        <wps:spPr>
                          <a:xfrm>
                            <a:off x="419040" y="687240"/>
                            <a:ext cx="457200" cy="25776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0,25</w:t>
                              </w:r>
                            </w:p>
                          </w:txbxContent>
                        </wps:txbx>
                        <wps:bodyPr wrap="square">
                          <a:noAutofit/>
                        </wps:bodyPr>
                      </wps:wsp>
                      <wps:wsp>
                        <wps:cNvSpPr txBox="1"/>
                        <wps:spPr>
                          <a:xfrm>
                            <a:off x="1097280" y="685800"/>
                            <a:ext cx="457200" cy="25776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0,75</w:t>
                              </w:r>
                            </w:p>
                          </w:txbxContent>
                        </wps:txbx>
                        <wps:bodyPr wrap="square">
                          <a:noAutofit/>
                        </wps:bodyPr>
                      </wps:wsp>
                      <wps:wsp>
                        <wps:cNvSpPr txBox="1"/>
                        <wps:spPr>
                          <a:xfrm>
                            <a:off x="731520" y="679320"/>
                            <a:ext cx="343080" cy="25776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1</w:t>
                              </w:r>
                            </w:p>
                          </w:txbxContent>
                        </wps:txbx>
                        <wps:bodyPr wrap="square">
                          <a:noAutofit/>
                        </wps:bodyPr>
                      </wps:wsp>
                      <wps:wsp>
                        <wps:cNvSpPr txBox="1"/>
                        <wps:spPr>
                          <a:xfrm>
                            <a:off x="990720" y="678240"/>
                            <a:ext cx="343080" cy="25776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2</w:t>
                              </w:r>
                            </w:p>
                          </w:txbxContent>
                        </wps:txbx>
                        <wps:bodyPr wrap="square">
                          <a:noAutofit/>
                        </wps:bodyPr>
                      </wps:wsp>
                      <wps:wsp>
                        <wps:cNvSpPr/>
                        <wps:spPr>
                          <a:xfrm>
                            <a:off x="822960" y="70884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082160" y="70668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1196280" y="708840"/>
                            <a:ext cx="32400" cy="324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632520" y="708840"/>
                            <a:ext cx="32400" cy="32400"/>
                          </a:xfrm>
                          <a:prstGeom prst="ellipse">
                            <a:avLst/>
                          </a:prstGeom>
                          <a:solidFill>
                            <a:srgbClr val="000000"/>
                          </a:solidFill>
                          <a:ln w="9360">
                            <a:solidFill>
                              <a:srgbClr val="000000"/>
                            </a:solidFill>
                            <a:miter/>
                          </a:ln>
                        </wps:spPr>
                        <wps:style>
                          <a:lnRef idx="0"/>
                          <a:fillRef idx="0"/>
                          <a:effectRef idx="0"/>
                          <a:fontRef idx="minor"/>
                        </wps:style>
                        <wps:bodyPr/>
                      </wps:wsp>
                    </wpg:wgp>
                  </a:graphicData>
                </a:graphic>
              </wp:anchor>
            </w:drawing>
          </mc:Choice>
          <mc:Fallback>
            <w:pict>
              <v:group id="shape_0" alt="Group 230" style="position:absolute;margin-left:343.5pt;margin-top:1.5pt;width:159pt;height:80.45pt" coordorigin="6870,30" coordsize="3180,1609">
                <v:shape id="shape_0" stroked="f" style="position:absolute;left:7374;top:30;width:1079;height:53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w:t>
                        </w:r>
                        <w:r>
                          <w:rPr>
                            <w:kern w:val="2"/>
                            <w:sz w:val="24"/>
                            <w:szCs w:val="22"/>
                            <w:vertAlign w:val="subscript"/>
                            <w:rFonts w:ascii="Times New Roman" w:hAnsi="Times New Roman" w:eastAsia="Calibri" w:cs="Times New Roman"/>
                            <w:color w:val="auto"/>
                            <w:lang w:val="en-US" w:bidi="ar-SA"/>
                          </w:rPr>
                          <w:t>đ</w:t>
                        </w:r>
                        <w:r>
                          <w:rPr>
                            <w:kern w:val="2"/>
                            <w:sz w:val="24"/>
                            <w:szCs w:val="22"/>
                            <w:rFonts w:ascii="Times New Roman" w:hAnsi="Times New Roman" w:eastAsia="Calibri" w:cs="Times New Roman"/>
                            <w:color w:val="auto"/>
                            <w:lang w:val="en-US" w:bidi="ar-SA"/>
                          </w:rPr>
                          <w:t xml:space="preserve"> (J)</w:t>
                        </w:r>
                      </w:p>
                    </w:txbxContent>
                  </v:textbox>
                  <w10:wrap type="square"/>
                  <v:fill o:detectmouseclick="t" on="false"/>
                  <v:stroke color="#3465a4" joinstyle="round" endcap="flat"/>
                </v:shape>
                <v:line id="shape_0" from="7446,126" to="7446,1145" ID="Line 290" stroked="t" style="position:absolute;flip:y">
                  <v:stroke color="black" weight="9360" endarrow="open" endarrowwidth="medium" endarrowlength="medium" joinstyle="miter" endcap="flat"/>
                  <v:fill o:detectmouseclick="t" on="false"/>
                </v:line>
                <v:line id="shape_0" from="7434,1170" to="9701,1170" ID="Line 291" stroked="t" style="position:absolute">
                  <v:stroke color="black" weight="9360" endarrow="open" endarrowwidth="medium" endarrowlength="medium" joinstyle="miter" endcap="flat"/>
                  <v:fill o:detectmouseclick="t" on="false"/>
                </v:line>
                <v:shape id="shape_0" stroked="f" style="position:absolute;left:7218;top:1122;width:539;height:35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O</w:t>
                        </w:r>
                      </w:p>
                    </w:txbxContent>
                  </v:textbox>
                  <w10:wrap type="square"/>
                  <v:fill o:detectmouseclick="t" on="false"/>
                  <v:stroke color="#3465a4" joinstyle="round" endcap="flat"/>
                </v:shape>
                <v:shape id="shape_0" stroked="f" style="position:absolute;left:9222;top:1146;width:827;height:491"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 xml:space="preserve">t (s) </w:t>
                        </w:r>
                      </w:p>
                    </w:txbxContent>
                  </v:textbox>
                  <w10:wrap type="square"/>
                  <v:fill o:detectmouseclick="t" on="false"/>
                  <v:stroke color="#3465a4" joinstyle="round" endcap="flat"/>
                </v:shape>
                <v:line id="shape_0" from="7446,438" to="9245,438" ID="Line 294" stroked="t" style="position:absolute">
                  <v:stroke color="black" weight="6480" dashstyle="dash" joinstyle="miter" endcap="flat"/>
                  <v:fill o:detectmouseclick="t" on="false"/>
                </v:line>
                <v:shape id="shape_0" stroked="f" style="position:absolute;left:7110;top:174;width:719;height:71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2</w:t>
                        </w:r>
                      </w:p>
                    </w:txbxContent>
                  </v:textbox>
                  <w10:wrap type="square"/>
                  <v:fill o:detectmouseclick="t" on="false"/>
                  <v:stroke color="#3465a4" joinstyle="round" endcap="flat"/>
                </v:shape>
                <v:oval id="shape_0" ID="Oval 296" fillcolor="black" stroked="t" style="position:absolute;left:8150;top:474;width:50;height:50">
                  <w10:wrap type="none"/>
                  <v:fill o:detectmouseclick="t" type="solid" color2="white"/>
                  <v:stroke color="black" weight="9360" joinstyle="miter" endcap="flat"/>
                </v:oval>
                <v:group id="shape_0" alt="Group 297" style="position:absolute;left:6989;top:438;width:2700;height:719">
                  <v:shape id="shape_0" ID="Freeform 298" stroked="t" style="position:absolute;left:7890;top:438;width:899;height:359">
                    <w10:wrap type="none"/>
                    <v:fill o:detectmouseclick="t" on="false"/>
                    <v:stroke color="black" weight="12600" joinstyle="round" endcap="flat"/>
                  </v:shape>
                  <v:shape id="shape_0" ID="Freeform 299" stroked="t" style="position:absolute;left:6990;top:798;width:899;height:359;rotation:180">
                    <w10:wrap type="none"/>
                    <v:fill o:detectmouseclick="t" on="false"/>
                    <v:stroke color="black" weight="12600" joinstyle="round" endcap="flat"/>
                  </v:shape>
                  <v:shape id="shape_0" ID="Freeform 300" stroked="t" style="position:absolute;left:8790;top:798;width:899;height:359;rotation:180">
                    <w10:wrap type="none"/>
                    <v:fill o:detectmouseclick="t" on="false"/>
                    <v:stroke color="black" weight="12600" joinstyle="round" endcap="flat"/>
                  </v:shape>
                </v:group>
                <v:rect id="shape_0" ID="Rectangle 301" fillcolor="white" stroked="f" style="position:absolute;left:6870;top:444;width:539;height:719">
                  <w10:wrap type="none"/>
                  <v:fill o:detectmouseclick="t" type="solid" color2="black"/>
                  <v:stroke color="#3465a4" joinstyle="round" endcap="flat"/>
                </v:rect>
                <v:rect id="shape_0" ID="Rectangle 302" fillcolor="white" stroked="f" style="position:absolute;left:9270;top:378;width:419;height:719">
                  <w10:wrap type="none"/>
                  <v:fill o:detectmouseclick="t" type="solid" color2="black"/>
                  <v:stroke color="#3465a4" joinstyle="round" endcap="flat"/>
                </v:rect>
                <v:line id="shape_0" from="7437,798" to="9236,798" ID="Line 303" stroked="t" style="position:absolute">
                  <v:stroke color="black" weight="9360" dashstyle="longdash" joinstyle="miter" endcap="flat"/>
                  <v:fill o:detectmouseclick="t" on="false"/>
                </v:line>
                <v:line id="shape_0" from="7902,432" to="7902,1151" ID="Line 304" stroked="t" style="position:absolute">
                  <v:stroke color="black" weight="6480" dashstyle="dash" joinstyle="miter" endcap="flat"/>
                  <v:fill o:detectmouseclick="t" on="false"/>
                </v:line>
                <v:line id="shape_0" from="8190,492" to="8190,1171" ID="Line 305" stroked="t" style="position:absolute">
                  <v:stroke color="black" weight="6480" dashstyle="dash" joinstyle="miter" endcap="flat"/>
                  <v:fill o:detectmouseclick="t" on="false"/>
                </v:line>
                <v:group id="shape_0" alt="Group 306" style="position:absolute;left:7446;top:510;width:1799;height:215">
                  <v:line id="shape_0" from="7446,510" to="9245,510" ID="Line 307" stroked="t" style="position:absolute">
                    <v:stroke color="black" weight="6480" dashstyle="dash" joinstyle="miter" endcap="flat"/>
                    <v:fill o:detectmouseclick="t" on="false"/>
                  </v:line>
                  <v:line id="shape_0" from="7446,582" to="9245,582" ID="Line 308" stroked="t" style="position:absolute">
                    <v:stroke color="black" weight="6480" dashstyle="dash" joinstyle="miter" endcap="flat"/>
                    <v:fill o:detectmouseclick="t" on="false"/>
                  </v:line>
                  <v:line id="shape_0" from="7446,654" to="9245,654" ID="Line 309" stroked="t" style="position:absolute">
                    <v:stroke color="black" weight="6480" dashstyle="dash" joinstyle="miter" endcap="flat"/>
                    <v:fill o:detectmouseclick="t" on="false"/>
                  </v:line>
                  <v:line id="shape_0" from="7446,726" to="9245,726" ID="Line 310" stroked="t" style="position:absolute">
                    <v:stroke color="black" weight="6480" dashstyle="dash" joinstyle="miter" endcap="flat"/>
                    <v:fill o:detectmouseclick="t" on="false"/>
                  </v:line>
                </v:group>
                <v:group id="shape_0" alt="Group 311" style="position:absolute;left:7446;top:882;width:1799;height:215">
                  <v:line id="shape_0" from="7446,882" to="9245,882" ID="Line 312" stroked="t" style="position:absolute">
                    <v:stroke color="black" weight="6480" dashstyle="dash" joinstyle="miter" endcap="flat"/>
                    <v:fill o:detectmouseclick="t" on="false"/>
                  </v:line>
                  <v:line id="shape_0" from="7446,954" to="9245,954" ID="Line 313" stroked="t" style="position:absolute">
                    <v:stroke color="black" weight="6480" dashstyle="dash" joinstyle="miter" endcap="flat"/>
                    <v:fill o:detectmouseclick="t" on="false"/>
                  </v:line>
                  <v:line id="shape_0" from="7446,1026" to="9245,1026" ID="Line 314" stroked="t" style="position:absolute">
                    <v:stroke color="black" weight="6480" dashstyle="dash" joinstyle="miter" endcap="flat"/>
                    <v:fill o:detectmouseclick="t" on="false"/>
                  </v:line>
                  <v:line id="shape_0" from="7446,1098" to="9245,1098" ID="Line 315" stroked="t" style="position:absolute">
                    <v:stroke color="black" weight="6480" dashstyle="dash" joinstyle="miter" endcap="flat"/>
                    <v:fill o:detectmouseclick="t" on="false"/>
                  </v:line>
                </v:group>
                <v:line id="shape_0" from="8598,597" to="8598,1163" ID="Line 316" stroked="t" style="position:absolute">
                  <v:stroke color="black" weight="6480" dashstyle="dash" joinstyle="miter" endcap="flat"/>
                  <v:fill o:detectmouseclick="t" on="false"/>
                </v:line>
                <v:line id="shape_0" from="8790,438" to="8790,1157" ID="Line 317" stroked="t" style="position:absolute">
                  <v:stroke color="black" weight="6480" dashstyle="dash" joinstyle="miter" endcap="flat"/>
                  <v:fill o:detectmouseclick="t" on="false"/>
                </v:line>
                <v:oval id="shape_0" ID="Oval 318" fillcolor="black" stroked="t" style="position:absolute;left:8571;top:558;width:50;height:50">
                  <w10:wrap type="none"/>
                  <v:fill o:detectmouseclick="t" type="solid" color2="white"/>
                  <v:stroke color="black" weight="9360" joinstyle="miter" endcap="flat"/>
                </v:oval>
                <v:oval id="shape_0" ID="Oval 319" fillcolor="black" stroked="t" style="position:absolute;left:7878;top:762;width:50;height:50">
                  <w10:wrap type="none"/>
                  <v:fill o:detectmouseclick="t" type="solid" color2="white"/>
                  <v:stroke color="black" weight="9360" joinstyle="miter" endcap="flat"/>
                </v:oval>
                <v:oval id="shape_0" ID="Oval 320" fillcolor="black" stroked="t" style="position:absolute;left:8751;top:762;width:50;height:50">
                  <w10:wrap type="none"/>
                  <v:fill o:detectmouseclick="t" type="solid" color2="white"/>
                  <v:stroke color="black" weight="9360" joinstyle="miter" endcap="flat"/>
                </v:oval>
                <v:shape id="shape_0" stroked="f" style="position:absolute;left:7110;top:599;width:539;height:405"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1</w:t>
                        </w:r>
                      </w:p>
                    </w:txbxContent>
                  </v:textbox>
                  <w10:wrap type="square"/>
                  <v:fill o:detectmouseclick="t" on="false"/>
                  <v:stroke color="#3465a4" joinstyle="round" endcap="flat"/>
                </v:shape>
                <v:shape id="shape_0" stroked="f" style="position:absolute;left:7530;top:1112;width:719;height:405"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0,25</w:t>
                        </w:r>
                      </w:p>
                    </w:txbxContent>
                  </v:textbox>
                  <w10:wrap type="square"/>
                  <v:fill o:detectmouseclick="t" on="false"/>
                  <v:stroke color="#3465a4" joinstyle="round" endcap="flat"/>
                </v:shape>
                <v:shape id="shape_0" stroked="f" style="position:absolute;left:8598;top:1110;width:719;height:405"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0,75</w:t>
                        </w:r>
                      </w:p>
                    </w:txbxContent>
                  </v:textbox>
                  <w10:wrap type="square"/>
                  <v:fill o:detectmouseclick="t" on="false"/>
                  <v:stroke color="#3465a4" joinstyle="round" endcap="flat"/>
                </v:shape>
                <v:shape id="shape_0" stroked="f" style="position:absolute;left:8022;top:1100;width:539;height:405"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1</w:t>
                        </w:r>
                      </w:p>
                    </w:txbxContent>
                  </v:textbox>
                  <w10:wrap type="square"/>
                  <v:fill o:detectmouseclick="t" on="false"/>
                  <v:stroke color="#3465a4" joinstyle="round" endcap="flat"/>
                </v:shape>
                <v:shape id="shape_0" stroked="f" style="position:absolute;left:8430;top:1098;width:539;height:405"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t</w:t>
                        </w:r>
                        <w:r>
                          <w:rPr>
                            <w:kern w:val="2"/>
                            <w:sz w:val="24"/>
                            <w:szCs w:val="22"/>
                            <w:vertAlign w:val="subscript"/>
                            <w:rFonts w:ascii="Times New Roman" w:hAnsi="Times New Roman" w:eastAsia="Calibri" w:cs="Times New Roman"/>
                            <w:color w:val="auto"/>
                            <w:lang w:val="en-US" w:bidi="ar-SA"/>
                          </w:rPr>
                          <w:t>2</w:t>
                        </w:r>
                      </w:p>
                    </w:txbxContent>
                  </v:textbox>
                  <w10:wrap type="square"/>
                  <v:fill o:detectmouseclick="t" on="false"/>
                  <v:stroke color="#3465a4" joinstyle="round" endcap="flat"/>
                </v:shape>
                <v:oval id="shape_0" ID="Oval 326" fillcolor="black" stroked="t" style="position:absolute;left:8166;top:1146;width:50;height:50">
                  <w10:wrap type="none"/>
                  <v:fill o:detectmouseclick="t" type="solid" color2="white"/>
                  <v:stroke color="black" weight="9360" joinstyle="miter" endcap="flat"/>
                </v:oval>
                <v:oval id="shape_0" ID="Oval 327" fillcolor="black" stroked="t" style="position:absolute;left:8574;top:1143;width:50;height:50">
                  <w10:wrap type="none"/>
                  <v:fill o:detectmouseclick="t" type="solid" color2="white"/>
                  <v:stroke color="black" weight="9360" joinstyle="miter" endcap="flat"/>
                </v:oval>
                <v:oval id="shape_0" ID="Oval 328" fillcolor="black" stroked="t" style="position:absolute;left:8754;top:1146;width:50;height:50">
                  <w10:wrap type="none"/>
                  <v:fill o:detectmouseclick="t" type="solid" color2="white"/>
                  <v:stroke color="black" weight="9360" joinstyle="miter" endcap="flat"/>
                </v:oval>
                <v:oval id="shape_0" ID="Oval 329" fillcolor="black" stroked="t" style="position:absolute;left:7866;top:1146;width:50;height:50">
                  <w10:wrap type="none"/>
                  <v:fill o:detectmouseclick="t" type="solid" color2="white"/>
                  <v:stroke color="black" weight="9360" joinstyle="miter" endcap="flat"/>
                </v:oval>
              </v:group>
            </w:pict>
          </mc:Fallback>
        </mc:AlternateContent>
      </w:r>
      <w:r>
        <w:rPr>
          <w:b/>
          <w:bCs/>
          <w:szCs w:val="24"/>
          <w:lang w:val="fr-FR"/>
        </w:rPr>
        <w:t>C</w:t>
      </w:r>
      <w:r>
        <w:rPr>
          <w:b/>
          <w:bCs/>
          <w:szCs w:val="24"/>
          <w:lang w:val="fr-FR"/>
        </w:rPr>
        <w:t>âu 5VDC:</w:t>
      </w:r>
      <w:r>
        <w:rPr>
          <w:bCs/>
          <w:szCs w:val="24"/>
          <w:lang w:val="fr-FR"/>
        </w:rPr>
        <w:t xml:space="preserve"> Một con lắc lò xo đang dao động điều hòa. Hình bên là đồ thị biểu diễn sự phụ thuộc của động năng W</w:t>
      </w:r>
      <w:r>
        <w:rPr>
          <w:bCs/>
          <w:szCs w:val="24"/>
          <w:vertAlign w:val="subscript"/>
          <w:lang w:val="fr-FR"/>
        </w:rPr>
        <w:t>đ</w:t>
      </w:r>
      <w:r>
        <w:rPr>
          <w:bCs/>
          <w:szCs w:val="24"/>
          <w:lang w:val="fr-FR"/>
        </w:rPr>
        <w:t xml:space="preserve"> của con lắc theo thời gian t. Hiệu t</w:t>
      </w:r>
      <w:r>
        <w:rPr>
          <w:bCs/>
          <w:szCs w:val="24"/>
          <w:vertAlign w:val="subscript"/>
          <w:lang w:val="fr-FR"/>
        </w:rPr>
        <w:t>2</w:t>
      </w:r>
      <w:r>
        <w:rPr>
          <w:bCs/>
          <w:szCs w:val="24"/>
          <w:lang w:val="fr-FR"/>
        </w:rPr>
        <w:t xml:space="preserve"> – t</w:t>
      </w:r>
      <w:r>
        <w:rPr>
          <w:bCs/>
          <w:szCs w:val="24"/>
          <w:vertAlign w:val="subscript"/>
          <w:lang w:val="fr-FR"/>
        </w:rPr>
        <w:t>1</w:t>
      </w:r>
      <w:r>
        <w:rPr>
          <w:bCs/>
          <w:szCs w:val="24"/>
          <w:lang w:val="fr-FR"/>
        </w:rPr>
        <w:t xml:space="preserve"> có giá trị </w:t>
      </w:r>
      <w:r>
        <w:rPr>
          <w:b/>
          <w:bCs/>
          <w:szCs w:val="24"/>
          <w:lang w:val="fr-FR"/>
        </w:rPr>
        <w:t>gần nhất</w:t>
      </w:r>
      <w:r>
        <w:rPr>
          <w:bCs/>
          <w:szCs w:val="24"/>
          <w:lang w:val="fr-FR"/>
        </w:rPr>
        <w:t xml:space="preserve"> với giá trị nào sau đây?</w:t>
      </w:r>
    </w:p>
    <w:p>
      <w:pPr>
        <w:pStyle w:val="Normal"/>
        <w:tabs>
          <w:tab w:val="clear" w:pos="720"/>
          <w:tab w:val="left" w:pos="2835" w:leader="none"/>
          <w:tab w:val="left" w:pos="5387" w:leader="none"/>
          <w:tab w:val="left" w:pos="8080" w:leader="none"/>
        </w:tabs>
        <w:spacing w:lineRule="auto" w:line="300"/>
        <w:ind w:firstLine="283"/>
        <w:rPr/>
      </w:pPr>
      <w:r>
        <w:rPr>
          <w:b/>
          <w:bCs/>
          <w:szCs w:val="24"/>
          <w:lang w:val="fr-FR"/>
        </w:rPr>
        <w:t>A.</w:t>
      </w:r>
      <w:r>
        <w:rPr>
          <w:bCs/>
          <w:szCs w:val="24"/>
          <w:lang w:val="fr-FR"/>
        </w:rPr>
        <w:t xml:space="preserve"> 0,27 s.</w:t>
        <w:tab/>
      </w:r>
      <w:r>
        <w:rPr>
          <w:b/>
          <w:bCs/>
          <w:szCs w:val="24"/>
          <w:highlight w:val="lightGray"/>
          <w:lang w:val="fr-FR"/>
        </w:rPr>
        <w:t>B.</w:t>
      </w:r>
      <w:r>
        <w:rPr>
          <w:bCs/>
          <w:szCs w:val="24"/>
          <w:highlight w:val="lightGray"/>
          <w:lang w:val="fr-FR"/>
        </w:rPr>
        <w:t xml:space="preserve"> 0,24 s.</w:t>
      </w:r>
      <w:r>
        <w:rPr>
          <w:bCs/>
          <w:szCs w:val="24"/>
          <w:lang w:val="fr-FR"/>
        </w:rPr>
        <w:tab/>
      </w:r>
    </w:p>
    <w:p>
      <w:pPr>
        <w:pStyle w:val="Normal"/>
        <w:tabs>
          <w:tab w:val="clear" w:pos="720"/>
          <w:tab w:val="left" w:pos="2835" w:leader="none"/>
          <w:tab w:val="left" w:pos="5387" w:leader="none"/>
          <w:tab w:val="left" w:pos="8080" w:leader="none"/>
        </w:tabs>
        <w:spacing w:lineRule="auto" w:line="300"/>
        <w:ind w:firstLine="283"/>
        <w:rPr>
          <w:szCs w:val="24"/>
          <w:lang w:val="fr-FR"/>
        </w:rPr>
      </w:pPr>
      <w:r>
        <w:rPr>
          <w:b/>
          <w:bCs/>
          <w:szCs w:val="24"/>
          <w:lang w:val="fr-FR"/>
        </w:rPr>
        <w:t>C.</w:t>
      </w:r>
      <w:r>
        <w:rPr>
          <w:bCs/>
          <w:szCs w:val="24"/>
          <w:lang w:val="fr-FR"/>
        </w:rPr>
        <w:t xml:space="preserve"> 0,22 s.</w:t>
        <w:tab/>
      </w:r>
      <w:r>
        <w:rPr>
          <w:b/>
          <w:bCs/>
          <w:szCs w:val="24"/>
          <w:lang w:val="fr-FR"/>
        </w:rPr>
        <w:t>D.</w:t>
      </w:r>
      <w:r>
        <w:rPr>
          <w:bCs/>
          <w:szCs w:val="24"/>
          <w:lang w:val="fr-FR"/>
        </w:rPr>
        <w:t xml:space="preserve"> 0,20 s.</w:t>
      </w:r>
    </w:p>
    <w:p>
      <w:pPr>
        <w:pStyle w:val="Normal"/>
        <w:spacing w:lineRule="auto" w:line="300" w:before="60" w:after="0"/>
        <w:rPr/>
      </w:pPr>
      <w:r>
        <w:rPr>
          <w:b/>
          <w:color w:val="000000"/>
          <w:szCs w:val="24"/>
          <w:lang w:val="pl-PL"/>
        </w:rPr>
        <w:t>Câu 6 VDC:</w:t>
      </w:r>
      <w:r>
        <w:rPr>
          <w:color w:val="000000"/>
          <w:szCs w:val="24"/>
          <w:lang w:val="pl-PL"/>
        </w:rPr>
        <w:t xml:space="preserve"> Một vật có khối lượng 250 g dao động điều hòa, chọn gốc tính thế năng ở vị trí cân bằng, đồ thị động năng theo thời gian như hình vẽ. Khoảng thời gian ngắn nhất kể từ thời điểm ban đầu đến vị trí vật có vận tốc v thỏa mãn v = - 10x (x là li độ) là</w:t>
      </w:r>
    </w:p>
    <w:p>
      <w:pPr>
        <w:pStyle w:val="Normal"/>
        <w:tabs>
          <w:tab w:val="clear" w:pos="720"/>
          <w:tab w:val="left" w:pos="2835" w:leader="none"/>
          <w:tab w:val="left" w:pos="5387" w:leader="none"/>
          <w:tab w:val="left" w:pos="8080" w:leader="none"/>
        </w:tabs>
        <w:spacing w:lineRule="auto" w:line="300"/>
        <w:ind w:firstLine="283"/>
        <w:rPr/>
      </w:pPr>
      <w:r>
        <w:drawing>
          <wp:anchor behindDoc="0" distT="0" distB="0" distL="114935" distR="114935" simplePos="0" locked="0" layoutInCell="1" allowOverlap="1" relativeHeight="1014">
            <wp:simplePos x="0" y="0"/>
            <wp:positionH relativeFrom="column">
              <wp:posOffset>4362450</wp:posOffset>
            </wp:positionH>
            <wp:positionV relativeFrom="paragraph">
              <wp:posOffset>-168910</wp:posOffset>
            </wp:positionV>
            <wp:extent cx="2066925" cy="1389380"/>
            <wp:effectExtent l="0" t="0" r="0" b="0"/>
            <wp:wrapSquare wrapText="bothSides"/>
            <wp:docPr id="117" name="Picture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5" descr="" title=""/>
                    <pic:cNvPicPr>
                      <a:picLocks noChangeAspect="1" noChangeArrowheads="1"/>
                    </pic:cNvPicPr>
                  </pic:nvPicPr>
                  <pic:blipFill>
                    <a:blip r:embed="rId1326"/>
                    <a:srcRect l="-12" t="-18" r="-12" b="-18"/>
                    <a:stretch>
                      <a:fillRect/>
                    </a:stretch>
                  </pic:blipFill>
                  <pic:spPr bwMode="auto">
                    <a:xfrm>
                      <a:off x="0" y="0"/>
                      <a:ext cx="2066925" cy="1389380"/>
                    </a:xfrm>
                    <a:prstGeom prst="rect">
                      <a:avLst/>
                    </a:prstGeom>
                  </pic:spPr>
                </pic:pic>
              </a:graphicData>
            </a:graphic>
          </wp:anchor>
        </w:drawing>
      </w:r>
      <w:r>
        <w:rPr>
          <w:b/>
          <w:bCs/>
          <w:szCs w:val="24"/>
          <w:lang w:val="pl-PL"/>
        </w:rPr>
        <w:t>A</w:t>
      </w:r>
      <w:r>
        <w:rPr>
          <w:b/>
          <w:bCs/>
          <w:szCs w:val="24"/>
          <w:lang w:val="pl-PL"/>
        </w:rPr>
        <w:t>.</w:t>
      </w:r>
      <w:r>
        <w:rPr>
          <w:bCs/>
          <w:szCs w:val="24"/>
          <w:lang w:val="pl-PL"/>
        </w:rPr>
        <w:t xml:space="preserve"> </w:t>
      </w:r>
      <w:r>
        <w:rPr>
          <w:b/>
          <w:bCs/>
          <w:color w:val="000000"/>
          <w:szCs w:val="24"/>
        </w:rPr>
        <w:object w:dxaOrig="340" w:dyaOrig="579">
          <v:shape id="ole_rId1327" style="width:17pt;height:29.2pt" o:ole="">
            <v:imagedata r:id="rId1328" o:title=""/>
          </v:shape>
          <o:OLEObject Type="Embed" ProgID="" ShapeID="ole_rId1327" DrawAspect="Content" ObjectID="_974895944" r:id="rId1327"/>
        </w:object>
      </w:r>
      <w:r>
        <w:rPr>
          <w:color w:val="000000"/>
          <w:szCs w:val="24"/>
          <w:lang w:val="pl-PL"/>
        </w:rPr>
        <w:t>s</w:t>
      </w:r>
      <w:r>
        <w:rPr>
          <w:bCs/>
          <w:szCs w:val="24"/>
          <w:lang w:val="pl-PL"/>
        </w:rPr>
        <w:t>.</w:t>
        <w:tab/>
      </w:r>
      <w:r>
        <w:rPr>
          <w:b/>
          <w:bCs/>
          <w:szCs w:val="24"/>
          <w:highlight w:val="lightGray"/>
          <w:lang w:val="pl-PL"/>
        </w:rPr>
        <w:t>B.</w:t>
      </w:r>
      <w:r>
        <w:rPr>
          <w:bCs/>
          <w:szCs w:val="24"/>
          <w:highlight w:val="lightGray"/>
          <w:lang w:val="pl-PL"/>
        </w:rPr>
        <w:t xml:space="preserve"> </w:t>
      </w:r>
      <w:r>
        <w:rPr>
          <w:b/>
          <w:bCs/>
          <w:color w:val="000000"/>
          <w:szCs w:val="24"/>
          <w:highlight w:val="lightGray"/>
        </w:rPr>
        <w:object w:dxaOrig="340" w:dyaOrig="579">
          <v:shape id="ole_rId1329" style="width:17pt;height:29.2pt" o:ole="">
            <v:imagedata r:id="rId1330" o:title=""/>
          </v:shape>
          <o:OLEObject Type="Embed" ProgID="" ShapeID="ole_rId1329" DrawAspect="Content" ObjectID="_330526596" r:id="rId1329"/>
        </w:object>
      </w:r>
      <w:r>
        <w:rPr>
          <w:color w:val="000000"/>
          <w:szCs w:val="24"/>
          <w:highlight w:val="lightGray"/>
          <w:lang w:val="pl-PL"/>
        </w:rPr>
        <w:t>s</w:t>
      </w:r>
      <w:r>
        <w:rPr>
          <w:bCs/>
          <w:szCs w:val="24"/>
          <w:highlight w:val="lightGray"/>
          <w:lang w:val="pl-PL"/>
        </w:rPr>
        <w:t>.</w:t>
      </w:r>
      <w:r>
        <w:rPr>
          <w:bCs/>
          <w:szCs w:val="24"/>
          <w:lang w:val="pl-PL"/>
        </w:rPr>
        <w:tab/>
      </w:r>
    </w:p>
    <w:p>
      <w:pPr>
        <w:pStyle w:val="Normal"/>
        <w:tabs>
          <w:tab w:val="clear" w:pos="720"/>
          <w:tab w:val="left" w:pos="2835" w:leader="none"/>
          <w:tab w:val="left" w:pos="5387" w:leader="none"/>
          <w:tab w:val="left" w:pos="8080" w:leader="none"/>
        </w:tabs>
        <w:spacing w:lineRule="auto" w:line="300"/>
        <w:ind w:firstLine="283"/>
        <w:rPr>
          <w:szCs w:val="24"/>
          <w:lang w:val="pl-PL"/>
        </w:rPr>
      </w:pPr>
      <w:r>
        <w:rPr>
          <w:b/>
          <w:bCs/>
          <w:szCs w:val="24"/>
          <w:lang w:val="pl-PL"/>
        </w:rPr>
        <w:t>C.</w:t>
      </w:r>
      <w:r>
        <w:rPr>
          <w:bCs/>
          <w:szCs w:val="24"/>
          <w:lang w:val="pl-PL"/>
        </w:rPr>
        <w:t xml:space="preserve"> </w:t>
      </w:r>
      <w:r>
        <w:rPr>
          <w:b/>
          <w:bCs/>
          <w:color w:val="000000"/>
          <w:szCs w:val="24"/>
        </w:rPr>
        <w:object w:dxaOrig="340" w:dyaOrig="579">
          <v:shape id="ole_rId1331" style="width:17pt;height:29.2pt" o:ole="">
            <v:imagedata r:id="rId1332" o:title=""/>
          </v:shape>
          <o:OLEObject Type="Embed" ProgID="" ShapeID="ole_rId1331" DrawAspect="Content" ObjectID="_2142752652" r:id="rId1331"/>
        </w:object>
      </w:r>
      <w:r>
        <w:rPr>
          <w:b/>
          <w:bCs/>
          <w:color w:val="000000"/>
          <w:szCs w:val="24"/>
          <w:lang w:val="pl-PL"/>
        </w:rPr>
        <w:t xml:space="preserve"> </w:t>
      </w:r>
      <w:r>
        <w:rPr>
          <w:color w:val="000000"/>
          <w:szCs w:val="24"/>
          <w:lang w:val="pl-PL"/>
        </w:rPr>
        <w:t>s</w:t>
      </w:r>
      <w:r>
        <w:rPr>
          <w:bCs/>
          <w:szCs w:val="24"/>
          <w:lang w:val="pl-PL"/>
        </w:rPr>
        <w:t>.</w:t>
        <w:tab/>
      </w:r>
      <w:r>
        <w:rPr>
          <w:b/>
          <w:bCs/>
          <w:szCs w:val="24"/>
          <w:lang w:val="pl-PL"/>
        </w:rPr>
        <w:t>D.</w:t>
      </w:r>
      <w:r>
        <w:rPr>
          <w:bCs/>
          <w:szCs w:val="24"/>
          <w:lang w:val="pl-PL"/>
        </w:rPr>
        <w:t xml:space="preserve"> </w:t>
      </w:r>
      <w:r>
        <w:rPr>
          <w:b/>
          <w:bCs/>
          <w:color w:val="000000"/>
          <w:szCs w:val="24"/>
        </w:rPr>
        <w:object w:dxaOrig="320" w:dyaOrig="579">
          <v:shape id="ole_rId1333" style="width:15.6pt;height:29.2pt" o:ole="">
            <v:imagedata r:id="rId1334" o:title=""/>
          </v:shape>
          <o:OLEObject Type="Embed" ProgID="" ShapeID="ole_rId1333" DrawAspect="Content" ObjectID="_1598460809" r:id="rId1333"/>
        </w:object>
      </w:r>
      <w:r>
        <w:rPr>
          <w:b/>
          <w:bCs/>
          <w:color w:val="000000"/>
          <w:szCs w:val="24"/>
          <w:lang w:val="pl-PL"/>
        </w:rPr>
        <w:t xml:space="preserve"> </w:t>
      </w:r>
      <w:r>
        <w:rPr>
          <w:color w:val="000000"/>
          <w:szCs w:val="24"/>
          <w:lang w:val="pl-PL"/>
        </w:rPr>
        <w:t>s</w:t>
      </w:r>
      <w:r>
        <w:rPr>
          <w:bCs/>
          <w:szCs w:val="24"/>
          <w:lang w:val="pl-PL"/>
        </w:rPr>
        <w:t>.</w:t>
      </w:r>
    </w:p>
    <w:p>
      <w:pPr>
        <w:pStyle w:val="Normal"/>
        <w:tabs>
          <w:tab w:val="clear" w:pos="720"/>
          <w:tab w:val="left" w:pos="2520" w:leader="none"/>
          <w:tab w:val="left" w:pos="5040" w:leader="none"/>
          <w:tab w:val="left" w:pos="7560" w:leader="none"/>
        </w:tabs>
        <w:ind w:end="46" w:hanging="0"/>
        <w:rPr>
          <w:b/>
          <w:b/>
          <w:bCs/>
          <w:szCs w:val="24"/>
          <w:lang w:val="de-DE"/>
        </w:rPr>
      </w:pPr>
      <w:r>
        <w:rPr>
          <w:b/>
          <w:bCs/>
          <w:szCs w:val="24"/>
          <w:lang w:val="de-DE"/>
        </w:rPr>
      </w:r>
    </w:p>
    <w:p>
      <w:pPr>
        <w:pStyle w:val="Normal"/>
        <w:tabs>
          <w:tab w:val="clear" w:pos="720"/>
          <w:tab w:val="left" w:pos="2520" w:leader="none"/>
          <w:tab w:val="left" w:pos="5040" w:leader="none"/>
          <w:tab w:val="left" w:pos="7560" w:leader="none"/>
        </w:tabs>
        <w:ind w:end="46" w:hanging="0"/>
        <w:rPr>
          <w:szCs w:val="24"/>
          <w:lang w:val="de-DE"/>
        </w:rPr>
      </w:pPr>
      <w:r>
        <w:rPr>
          <w:b/>
          <w:bCs/>
          <w:szCs w:val="24"/>
          <w:lang w:val="de-DE"/>
        </w:rPr>
        <w:t xml:space="preserve">Câu 7NB: </w:t>
      </w:r>
      <w:r>
        <w:rPr>
          <w:szCs w:val="24"/>
          <w:lang w:val="de-DE"/>
        </w:rPr>
        <w:t>Khi có sóng dừng trên dây, khoảng</w:t>
      </w:r>
      <w:r>
        <w:rPr>
          <w:spacing w:val="-1"/>
          <w:szCs w:val="24"/>
          <w:lang w:val="de-DE"/>
        </w:rPr>
        <w:t xml:space="preserve"> </w:t>
      </w:r>
      <w:r>
        <w:rPr>
          <w:szCs w:val="24"/>
          <w:lang w:val="de-DE"/>
        </w:rPr>
        <w:t>cách g</w:t>
      </w:r>
      <w:r>
        <w:rPr>
          <w:spacing w:val="1"/>
          <w:szCs w:val="24"/>
          <w:lang w:val="de-DE"/>
        </w:rPr>
        <w:t>i</w:t>
      </w:r>
      <w:r>
        <w:rPr>
          <w:szCs w:val="24"/>
          <w:lang w:val="de-DE"/>
        </w:rPr>
        <w:t>ữa hai nút liên t</w:t>
      </w:r>
      <w:r>
        <w:rPr>
          <w:spacing w:val="1"/>
          <w:szCs w:val="24"/>
          <w:lang w:val="de-DE"/>
        </w:rPr>
        <w:t>i</w:t>
      </w:r>
      <w:r>
        <w:rPr>
          <w:szCs w:val="24"/>
          <w:lang w:val="de-DE"/>
        </w:rPr>
        <w:t>ếp bằ</w:t>
      </w:r>
      <w:r>
        <w:rPr>
          <w:spacing w:val="-1"/>
          <w:szCs w:val="24"/>
          <w:lang w:val="de-DE"/>
        </w:rPr>
        <w:t>ng</w:t>
      </w:r>
    </w:p>
    <w:p>
      <w:pPr>
        <w:pStyle w:val="Normal"/>
        <w:tabs>
          <w:tab w:val="clear" w:pos="720"/>
          <w:tab w:val="left" w:pos="2520" w:leader="none"/>
          <w:tab w:val="left" w:pos="5040" w:leader="none"/>
          <w:tab w:val="left" w:pos="7560" w:leader="none"/>
        </w:tabs>
        <w:ind w:end="46" w:hanging="0"/>
        <w:rPr/>
      </w:pPr>
      <w:r>
        <w:rPr>
          <w:b/>
          <w:bCs/>
          <w:color w:val="FF0000"/>
          <w:szCs w:val="24"/>
          <w:lang w:val="de-DE"/>
        </w:rPr>
        <w:t>A.</w:t>
      </w:r>
      <w:r>
        <w:rPr>
          <w:b/>
          <w:bCs/>
          <w:color w:val="FF0000"/>
          <w:spacing w:val="1"/>
          <w:szCs w:val="24"/>
          <w:lang w:val="de-DE"/>
        </w:rPr>
        <w:t xml:space="preserve"> </w:t>
      </w:r>
      <w:r>
        <w:rPr>
          <w:color w:val="FF0000"/>
          <w:spacing w:val="-2"/>
          <w:szCs w:val="24"/>
          <w:lang w:val="de-DE"/>
        </w:rPr>
        <w:t>m</w:t>
      </w:r>
      <w:r>
        <w:rPr>
          <w:color w:val="FF0000"/>
          <w:szCs w:val="24"/>
          <w:lang w:val="de-DE"/>
        </w:rPr>
        <w:t>ột nửa</w:t>
      </w:r>
      <w:r>
        <w:rPr>
          <w:color w:val="FF0000"/>
          <w:spacing w:val="1"/>
          <w:szCs w:val="24"/>
          <w:lang w:val="de-DE"/>
        </w:rPr>
        <w:t xml:space="preserve"> </w:t>
      </w:r>
      <w:r>
        <w:rPr>
          <w:color w:val="FF0000"/>
          <w:szCs w:val="24"/>
          <w:lang w:val="de-DE"/>
        </w:rPr>
        <w:t>b</w:t>
      </w:r>
      <w:r>
        <w:rPr>
          <w:color w:val="FF0000"/>
          <w:spacing w:val="-1"/>
          <w:szCs w:val="24"/>
          <w:lang w:val="de-DE"/>
        </w:rPr>
        <w:t>ư</w:t>
      </w:r>
      <w:r>
        <w:rPr>
          <w:color w:val="FF0000"/>
          <w:spacing w:val="1"/>
          <w:szCs w:val="24"/>
          <w:lang w:val="de-DE"/>
        </w:rPr>
        <w:t>ớ</w:t>
      </w:r>
      <w:r>
        <w:rPr>
          <w:color w:val="FF0000"/>
          <w:szCs w:val="24"/>
          <w:lang w:val="de-DE"/>
        </w:rPr>
        <w:t>c sóng.</w:t>
        <w:tab/>
      </w:r>
      <w:r>
        <w:rPr>
          <w:szCs w:val="24"/>
          <w:lang w:val="de-DE"/>
        </w:rPr>
        <w:tab/>
      </w:r>
      <w:r>
        <w:rPr>
          <w:b/>
          <w:bCs/>
          <w:szCs w:val="24"/>
          <w:lang w:val="de-DE"/>
        </w:rPr>
        <w:t>B.</w:t>
      </w:r>
      <w:r>
        <w:rPr>
          <w:b/>
          <w:bCs/>
          <w:spacing w:val="1"/>
          <w:szCs w:val="24"/>
          <w:lang w:val="de-DE"/>
        </w:rPr>
        <w:t xml:space="preserve"> </w:t>
      </w:r>
      <w:r>
        <w:rPr>
          <w:spacing w:val="-2"/>
          <w:szCs w:val="24"/>
          <w:lang w:val="de-DE"/>
        </w:rPr>
        <w:t>m</w:t>
      </w:r>
      <w:r>
        <w:rPr>
          <w:szCs w:val="24"/>
          <w:lang w:val="de-DE"/>
        </w:rPr>
        <w:t>ột b</w:t>
      </w:r>
      <w:r>
        <w:rPr>
          <w:spacing w:val="-1"/>
          <w:szCs w:val="24"/>
          <w:lang w:val="de-DE"/>
        </w:rPr>
        <w:t>ư</w:t>
      </w:r>
      <w:r>
        <w:rPr>
          <w:spacing w:val="1"/>
          <w:szCs w:val="24"/>
          <w:lang w:val="de-DE"/>
        </w:rPr>
        <w:t>ớ</w:t>
      </w:r>
      <w:r>
        <w:rPr>
          <w:szCs w:val="24"/>
          <w:lang w:val="de-DE"/>
        </w:rPr>
        <w:t>c sóng.</w:t>
      </w:r>
      <w:r>
        <w:rPr>
          <w:b/>
          <w:bCs/>
          <w:szCs w:val="24"/>
          <w:lang w:val="de-DE"/>
        </w:rPr>
        <w:tab/>
      </w:r>
    </w:p>
    <w:p>
      <w:pPr>
        <w:pStyle w:val="Normal"/>
        <w:tabs>
          <w:tab w:val="clear" w:pos="720"/>
          <w:tab w:val="left" w:pos="2520" w:leader="none"/>
          <w:tab w:val="left" w:pos="5040" w:leader="none"/>
          <w:tab w:val="left" w:pos="7560" w:leader="none"/>
        </w:tabs>
        <w:ind w:end="46" w:hanging="0"/>
        <w:rPr/>
      </w:pPr>
      <w:r>
        <w:rPr>
          <w:b/>
          <w:bCs/>
          <w:szCs w:val="24"/>
          <w:lang w:val="de-DE"/>
        </w:rPr>
        <w:t>C.</w:t>
      </w:r>
      <w:r>
        <w:rPr>
          <w:b/>
          <w:bCs/>
          <w:spacing w:val="1"/>
          <w:szCs w:val="24"/>
          <w:lang w:val="de-DE"/>
        </w:rPr>
        <w:t xml:space="preserve"> </w:t>
      </w:r>
      <w:r>
        <w:rPr>
          <w:spacing w:val="-2"/>
          <w:szCs w:val="24"/>
          <w:lang w:val="de-DE"/>
        </w:rPr>
        <w:t>m</w:t>
      </w:r>
      <w:r>
        <w:rPr>
          <w:szCs w:val="24"/>
          <w:lang w:val="de-DE"/>
        </w:rPr>
        <w:t>ột phần tư b</w:t>
      </w:r>
      <w:r>
        <w:rPr>
          <w:spacing w:val="-1"/>
          <w:szCs w:val="24"/>
          <w:lang w:val="de-DE"/>
        </w:rPr>
        <w:t>ư</w:t>
      </w:r>
      <w:r>
        <w:rPr>
          <w:spacing w:val="1"/>
          <w:szCs w:val="24"/>
          <w:lang w:val="de-DE"/>
        </w:rPr>
        <w:t>ớ</w:t>
      </w:r>
      <w:r>
        <w:rPr>
          <w:szCs w:val="24"/>
          <w:lang w:val="de-DE"/>
        </w:rPr>
        <w:t>c sóng.</w:t>
        <w:tab/>
      </w:r>
      <w:r>
        <w:rPr>
          <w:b/>
          <w:bCs/>
          <w:szCs w:val="24"/>
          <w:lang w:val="de-DE"/>
        </w:rPr>
        <w:t>D.</w:t>
      </w:r>
      <w:r>
        <w:rPr>
          <w:b/>
          <w:bCs/>
          <w:spacing w:val="1"/>
          <w:szCs w:val="24"/>
          <w:lang w:val="de-DE"/>
        </w:rPr>
        <w:t xml:space="preserve"> </w:t>
      </w:r>
      <w:r>
        <w:rPr>
          <w:spacing w:val="-2"/>
          <w:szCs w:val="24"/>
          <w:lang w:val="de-DE"/>
        </w:rPr>
        <w:t>m</w:t>
      </w:r>
      <w:r>
        <w:rPr>
          <w:szCs w:val="24"/>
          <w:lang w:val="de-DE"/>
        </w:rPr>
        <w:t xml:space="preserve">ột số nguyên lần </w:t>
      </w:r>
      <w:r>
        <w:rPr>
          <w:spacing w:val="-1"/>
          <w:szCs w:val="24"/>
          <w:lang w:val="de-DE"/>
        </w:rPr>
        <w:t>b/</w:t>
      </w:r>
      <w:r>
        <w:rPr>
          <w:szCs w:val="24"/>
          <w:lang w:val="de-DE"/>
        </w:rPr>
        <w:t>sóng.</w:t>
      </w:r>
    </w:p>
    <w:p>
      <w:pPr>
        <w:pStyle w:val="Normal"/>
        <w:tabs>
          <w:tab w:val="left" w:pos="720" w:leader="none"/>
          <w:tab w:val="left" w:pos="2880" w:leader="none"/>
          <w:tab w:val="left" w:pos="5040" w:leader="none"/>
          <w:tab w:val="left" w:pos="7200" w:leader="none"/>
        </w:tabs>
        <w:rPr/>
      </w:pPr>
      <w:r>
        <w:rPr>
          <w:b/>
          <w:szCs w:val="24"/>
          <w:lang w:val="fr-FR"/>
        </w:rPr>
        <w:t xml:space="preserve">Câu 8NB: </w:t>
      </w:r>
      <w:r>
        <w:rPr>
          <w:szCs w:val="24"/>
          <w:lang w:val="fr-FR"/>
        </w:rPr>
        <w:t>Sóng ngang là sóng mà các phần tử sóng?</w:t>
      </w:r>
    </w:p>
    <w:p>
      <w:pPr>
        <w:pStyle w:val="Normal"/>
        <w:tabs>
          <w:tab w:val="left" w:pos="720" w:leader="none"/>
          <w:tab w:val="left" w:pos="2880" w:leader="none"/>
          <w:tab w:val="left" w:pos="5040" w:leader="none"/>
          <w:tab w:val="left" w:pos="7200" w:leader="none"/>
        </w:tabs>
        <w:rPr>
          <w:szCs w:val="24"/>
        </w:rPr>
      </w:pPr>
      <w:r>
        <w:rPr>
          <w:szCs w:val="24"/>
        </w:rPr>
        <w:t>A. Lan truyền theo phương nằm ngang.            B. dao động theo phương nằm ngang.</w:t>
      </w:r>
    </w:p>
    <w:p>
      <w:pPr>
        <w:pStyle w:val="Normal"/>
        <w:tabs>
          <w:tab w:val="left" w:pos="720" w:leader="none"/>
          <w:tab w:val="left" w:pos="2880" w:leader="none"/>
          <w:tab w:val="left" w:pos="5040" w:leader="none"/>
          <w:tab w:val="left" w:pos="7200" w:leader="none"/>
        </w:tabs>
        <w:rPr>
          <w:color w:val="FF0000"/>
          <w:szCs w:val="24"/>
        </w:rPr>
      </w:pPr>
      <w:r>
        <w:rPr>
          <w:color w:val="FF0000"/>
          <w:szCs w:val="24"/>
        </w:rPr>
        <w:t>C. dao động theo phương vuông góc với phương truyền sóng.</w:t>
      </w:r>
    </w:p>
    <w:p>
      <w:pPr>
        <w:pStyle w:val="Normal"/>
        <w:tabs>
          <w:tab w:val="left" w:pos="720" w:leader="none"/>
          <w:tab w:val="left" w:pos="2880" w:leader="none"/>
          <w:tab w:val="left" w:pos="5040" w:leader="none"/>
          <w:tab w:val="left" w:pos="7200" w:leader="none"/>
        </w:tabs>
        <w:rPr>
          <w:szCs w:val="24"/>
        </w:rPr>
      </w:pPr>
      <w:r>
        <w:rPr>
          <w:szCs w:val="24"/>
        </w:rPr>
        <w:t>D. dao động theo cùng phương với phương truyền sóng.</w:t>
      </w:r>
    </w:p>
    <w:p>
      <w:pPr>
        <w:pStyle w:val="Normal"/>
        <w:tabs>
          <w:tab w:val="left" w:pos="720" w:leader="none"/>
          <w:tab w:val="left" w:pos="2880" w:leader="none"/>
          <w:tab w:val="left" w:pos="5040" w:leader="none"/>
          <w:tab w:val="left" w:pos="7200" w:leader="none"/>
        </w:tabs>
        <w:rPr/>
      </w:pPr>
      <w:r>
        <w:rPr>
          <w:b/>
          <w:szCs w:val="24"/>
        </w:rPr>
        <w:t xml:space="preserve">Câu 9TH: </w:t>
      </w:r>
      <w:r>
        <w:rPr>
          <w:szCs w:val="24"/>
        </w:rPr>
        <w:t>Vận tốc truyền sóng trong một môi trường</w:t>
      </w:r>
    </w:p>
    <w:p>
      <w:pPr>
        <w:pStyle w:val="Normal"/>
        <w:tabs>
          <w:tab w:val="left" w:pos="720" w:leader="none"/>
          <w:tab w:val="left" w:pos="1080" w:leader="none"/>
          <w:tab w:val="left" w:pos="2880" w:leader="none"/>
          <w:tab w:val="left" w:pos="5040" w:leader="none"/>
          <w:tab w:val="left" w:pos="7200" w:leader="none"/>
        </w:tabs>
        <w:spacing w:lineRule="auto" w:line="240"/>
        <w:ind w:start="360" w:hanging="360"/>
        <w:jc w:val="start"/>
        <w:rPr/>
      </w:pPr>
      <w:r>
        <w:rPr>
          <w:szCs w:val="24"/>
        </w:rPr>
        <w:t>A.</w:t>
        <w:tab/>
        <w:t>phụ thuộc vào bản chất môi trường và tần số sóng.</w:t>
      </w:r>
    </w:p>
    <w:p>
      <w:pPr>
        <w:pStyle w:val="Normal"/>
        <w:tabs>
          <w:tab w:val="left" w:pos="720" w:leader="none"/>
          <w:tab w:val="left" w:pos="1080" w:leader="none"/>
          <w:tab w:val="left" w:pos="2880" w:leader="none"/>
          <w:tab w:val="left" w:pos="5040" w:leader="none"/>
          <w:tab w:val="left" w:pos="7200" w:leader="none"/>
        </w:tabs>
        <w:spacing w:lineRule="auto" w:line="240"/>
        <w:ind w:start="360" w:hanging="360"/>
        <w:jc w:val="start"/>
        <w:rPr/>
      </w:pPr>
      <w:r>
        <w:rPr>
          <w:szCs w:val="24"/>
        </w:rPr>
        <w:t>B.</w:t>
        <w:tab/>
        <w:t>phụ thuộc vào bản chất môi trường và biên độ sóng.</w:t>
      </w:r>
    </w:p>
    <w:p>
      <w:pPr>
        <w:pStyle w:val="Normal"/>
        <w:tabs>
          <w:tab w:val="left" w:pos="720" w:leader="none"/>
          <w:tab w:val="left" w:pos="1080" w:leader="none"/>
          <w:tab w:val="left" w:pos="2880" w:leader="none"/>
          <w:tab w:val="left" w:pos="5040" w:leader="none"/>
          <w:tab w:val="left" w:pos="7200" w:leader="none"/>
        </w:tabs>
        <w:spacing w:lineRule="auto" w:line="240"/>
        <w:ind w:start="360" w:hanging="360"/>
        <w:jc w:val="start"/>
        <w:rPr/>
      </w:pPr>
      <w:r>
        <w:rPr>
          <w:color w:val="FF0000"/>
          <w:szCs w:val="24"/>
        </w:rPr>
        <w:t>C.</w:t>
        <w:tab/>
        <w:t>chỉ phụ thuộc vào bản chất môi trường</w:t>
      </w:r>
    </w:p>
    <w:p>
      <w:pPr>
        <w:pStyle w:val="Normal"/>
        <w:tabs>
          <w:tab w:val="left" w:pos="720" w:leader="none"/>
          <w:tab w:val="left" w:pos="1080" w:leader="none"/>
          <w:tab w:val="left" w:pos="2880" w:leader="none"/>
          <w:tab w:val="left" w:pos="5040" w:leader="none"/>
          <w:tab w:val="left" w:pos="7200" w:leader="none"/>
        </w:tabs>
        <w:spacing w:lineRule="auto" w:line="240"/>
        <w:ind w:start="360" w:hanging="360"/>
        <w:jc w:val="start"/>
        <w:rPr/>
      </w:pPr>
      <w:r>
        <w:rPr>
          <w:szCs w:val="24"/>
        </w:rPr>
        <w:t>D.</w:t>
        <w:tab/>
        <w:t>tăng theo cường độ sóng.</w:t>
      </w:r>
    </w:p>
    <w:p>
      <w:pPr>
        <w:pStyle w:val="Normal"/>
        <w:rPr/>
      </w:pPr>
      <w:r>
        <w:rPr>
          <w:b/>
          <w:color w:val="000000"/>
          <w:szCs w:val="24"/>
        </w:rPr>
        <w:t>Câu 10VD:</w:t>
      </w:r>
      <w:r>
        <w:rPr>
          <w:color w:val="000000"/>
          <w:szCs w:val="24"/>
        </w:rPr>
        <w:t>Một nguồn âm coi là nguồn âm điểm phát âm đẳng hướng trong không gian. Môi trường không hấp thụ âm. Mức cường độ âm tại M lúc đầu là 50dB. Nếu tăng công suất của nguồn âm lên 30% thì mức cường độ âm tại M bằng</w:t>
      </w:r>
    </w:p>
    <w:p>
      <w:pPr>
        <w:pStyle w:val="Normal"/>
        <w:rPr/>
      </w:pPr>
      <w:r>
        <w:rPr>
          <w:b/>
          <w:color w:val="000000"/>
          <w:szCs w:val="24"/>
        </w:rPr>
        <w:t>A.</w:t>
      </w:r>
      <w:r>
        <w:rPr>
          <w:color w:val="000000"/>
          <w:szCs w:val="24"/>
        </w:rPr>
        <w:t>61,31dB</w:t>
        <w:tab/>
        <w:tab/>
      </w:r>
      <w:r>
        <w:rPr>
          <w:b/>
          <w:color w:val="000000"/>
          <w:szCs w:val="24"/>
        </w:rPr>
        <w:t>B.</w:t>
      </w:r>
      <w:r>
        <w:rPr>
          <w:color w:val="000000"/>
          <w:szCs w:val="24"/>
        </w:rPr>
        <w:t>50,52dB</w:t>
        <w:tab/>
        <w:tab/>
      </w:r>
      <w:r>
        <w:rPr>
          <w:b/>
          <w:color w:val="FF0000"/>
          <w:szCs w:val="24"/>
        </w:rPr>
        <w:t>C.</w:t>
      </w:r>
      <w:r>
        <w:rPr>
          <w:color w:val="FF0000"/>
          <w:szCs w:val="24"/>
        </w:rPr>
        <w:t>51,14dB</w:t>
      </w:r>
      <w:r>
        <w:rPr>
          <w:color w:val="000000"/>
          <w:szCs w:val="24"/>
        </w:rPr>
        <w:tab/>
        <w:tab/>
      </w:r>
      <w:r>
        <w:rPr>
          <w:b/>
          <w:color w:val="000000"/>
          <w:szCs w:val="24"/>
        </w:rPr>
        <w:t>D.</w:t>
      </w:r>
      <w:r>
        <w:rPr>
          <w:color w:val="000000"/>
          <w:szCs w:val="24"/>
        </w:rPr>
        <w:t>50,11dB</w:t>
      </w:r>
    </w:p>
    <w:p>
      <w:pPr>
        <w:pStyle w:val="Normal"/>
        <w:rPr/>
      </w:pPr>
      <w:r>
        <w:rPr>
          <w:b/>
          <w:color w:val="000000"/>
          <w:szCs w:val="24"/>
        </w:rPr>
        <w:t>Câu 11VDC:</w:t>
      </w:r>
      <w:r>
        <w:rPr>
          <w:color w:val="000000"/>
          <w:szCs w:val="24"/>
        </w:rPr>
        <w:t xml:space="preserve"> Một sóng cơ lan truyền trên một sợi dây đủ dài. Ở thời điểm t</w:t>
      </w:r>
      <w:r>
        <w:rPr>
          <w:color w:val="000000"/>
          <w:szCs w:val="24"/>
          <w:vertAlign w:val="subscript"/>
        </w:rPr>
        <w:t>0</w:t>
      </w:r>
      <w:r>
        <w:rPr>
          <w:color w:val="000000"/>
          <w:szCs w:val="24"/>
        </w:rPr>
        <w:t>, tốc độ dao động của các phần tử M và N đều bằng 4 m/s, còn phần tử tại trung điểm I của MN đang ở biên. Ở thời điểm t</w:t>
      </w:r>
      <w:r>
        <w:rPr>
          <w:color w:val="000000"/>
          <w:szCs w:val="24"/>
          <w:vertAlign w:val="subscript"/>
        </w:rPr>
        <w:t>1</w:t>
      </w:r>
      <w:r>
        <w:rPr>
          <w:color w:val="000000"/>
          <w:szCs w:val="24"/>
        </w:rPr>
        <w:t>, vận tốc của các phần tử tại M và N có giá trị đều bằng 2 m/s thì phần tử ở I lúc đó đang có tốc độ bằng</w:t>
      </w:r>
    </w:p>
    <w:p>
      <w:pPr>
        <w:pStyle w:val="Normal"/>
        <w:rPr/>
      </w:pPr>
      <w:r>
        <w:rPr>
          <w:b/>
          <w:color w:val="000000"/>
          <w:szCs w:val="24"/>
        </w:rPr>
        <w:t xml:space="preserve">A. </w:t>
      </w:r>
      <w:r>
        <w:rPr>
          <w:color w:val="000000"/>
          <w:szCs w:val="24"/>
        </w:rPr>
        <w:t>2</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80975" cy="285750"/>
            <wp:effectExtent l="0" t="0" r="0" b="0"/>
            <wp:docPr id="118"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1" descr="" title=""/>
                    <pic:cNvPicPr>
                      <a:picLocks noChangeAspect="1" noChangeArrowheads="1"/>
                    </pic:cNvPicPr>
                  </pic:nvPicPr>
                  <pic:blipFill>
                    <a:blip r:embed="rId1335"/>
                    <a:srcRect l="-199" t="-126" r="-199" b="-126"/>
                    <a:stretch>
                      <a:fillRect/>
                    </a:stretch>
                  </pic:blipFill>
                  <pic:spPr bwMode="auto">
                    <a:xfrm>
                      <a:off x="0" y="0"/>
                      <a:ext cx="180975" cy="285750"/>
                    </a:xfrm>
                    <a:prstGeom prst="rect">
                      <a:avLst/>
                    </a:prstGeom>
                  </pic:spPr>
                </pic:pic>
              </a:graphicData>
            </a:graphic>
          </wp:inline>
        </w:drawing>
      </w:r>
      <w:r>
        <w:rPr>
          <w:position w:val="-20"/>
        </w:rPr>
      </w:r>
      <w:r>
        <w:rPr>
          <w:position w:val="-20"/>
        </w:rPr>
        <w:fldChar w:fldCharType="end"/>
      </w:r>
      <w:r>
        <w:rPr>
          <w:color w:val="000000"/>
          <w:szCs w:val="24"/>
        </w:rPr>
        <w:t xml:space="preserve"> m/s </w:t>
      </w:r>
      <w:r>
        <w:rPr>
          <w:b/>
          <w:color w:val="000000"/>
          <w:szCs w:val="24"/>
        </w:rPr>
        <w:tab/>
      </w:r>
      <w:r>
        <w:rPr>
          <w:b/>
          <w:color w:val="FF0000"/>
          <w:szCs w:val="24"/>
        </w:rPr>
        <w:t xml:space="preserve">B. </w:t>
      </w:r>
      <w:r>
        <w:rPr>
          <w:color w:val="FF0000"/>
          <w:szCs w:val="24"/>
        </w:rPr>
        <w:t>2</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80975" cy="295275"/>
            <wp:effectExtent l="0" t="0" r="0" b="0"/>
            <wp:docPr id="119"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92" descr="" title=""/>
                    <pic:cNvPicPr>
                      <a:picLocks noChangeAspect="1" noChangeArrowheads="1"/>
                    </pic:cNvPicPr>
                  </pic:nvPicPr>
                  <pic:blipFill>
                    <a:blip r:embed="rId1336"/>
                    <a:srcRect l="-199" t="-122" r="-199" b="-122"/>
                    <a:stretch>
                      <a:fillRect/>
                    </a:stretch>
                  </pic:blipFill>
                  <pic:spPr bwMode="auto">
                    <a:xfrm>
                      <a:off x="0" y="0"/>
                      <a:ext cx="180975" cy="295275"/>
                    </a:xfrm>
                    <a:prstGeom prst="rect">
                      <a:avLst/>
                    </a:prstGeom>
                  </pic:spPr>
                </pic:pic>
              </a:graphicData>
            </a:graphic>
          </wp:inline>
        </w:drawing>
      </w:r>
      <w:r>
        <w:rPr>
          <w:position w:val="-20"/>
        </w:rPr>
      </w:r>
      <w:r>
        <w:rPr>
          <w:position w:val="-20"/>
        </w:rPr>
        <w:fldChar w:fldCharType="end"/>
      </w:r>
      <w:r>
        <w:rPr>
          <w:color w:val="FF0000"/>
          <w:szCs w:val="24"/>
        </w:rPr>
        <w:t xml:space="preserve"> m/s </w:t>
      </w:r>
      <w:r>
        <w:rPr>
          <w:b/>
          <w:color w:val="000000"/>
          <w:szCs w:val="24"/>
        </w:rPr>
        <w:tab/>
        <w:tab/>
        <w:t xml:space="preserve">C. </w:t>
      </w:r>
      <w:r>
        <w:rPr>
          <w:color w:val="000000"/>
          <w:szCs w:val="24"/>
        </w:rPr>
        <w:t>2</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80975" cy="285750"/>
            <wp:effectExtent l="0" t="0" r="0" b="0"/>
            <wp:docPr id="120"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3" descr="" title=""/>
                    <pic:cNvPicPr>
                      <a:picLocks noChangeAspect="1" noChangeArrowheads="1"/>
                    </pic:cNvPicPr>
                  </pic:nvPicPr>
                  <pic:blipFill>
                    <a:blip r:embed="rId1337"/>
                    <a:srcRect l="-199" t="-126" r="-199" b="-126"/>
                    <a:stretch>
                      <a:fillRect/>
                    </a:stretch>
                  </pic:blipFill>
                  <pic:spPr bwMode="auto">
                    <a:xfrm>
                      <a:off x="0" y="0"/>
                      <a:ext cx="180975" cy="285750"/>
                    </a:xfrm>
                    <a:prstGeom prst="rect">
                      <a:avLst/>
                    </a:prstGeom>
                  </pic:spPr>
                </pic:pic>
              </a:graphicData>
            </a:graphic>
          </wp:inline>
        </w:drawing>
      </w:r>
      <w:r>
        <w:rPr>
          <w:position w:val="-20"/>
        </w:rPr>
      </w:r>
      <w:r>
        <w:rPr>
          <w:position w:val="-20"/>
        </w:rPr>
        <w:fldChar w:fldCharType="end"/>
      </w:r>
      <w:r>
        <w:rPr>
          <w:color w:val="000000"/>
          <w:szCs w:val="24"/>
        </w:rPr>
        <w:t xml:space="preserve"> m/s</w:t>
      </w:r>
      <w:r>
        <w:rPr>
          <w:b/>
          <w:color w:val="000000"/>
          <w:szCs w:val="24"/>
        </w:rPr>
        <w:tab/>
        <w:tab/>
        <w:t xml:space="preserve">D. </w:t>
      </w:r>
      <w:r>
        <w:rPr>
          <w:color w:val="000000"/>
          <w:szCs w:val="24"/>
        </w:rPr>
        <w:t>4</w:t>
      </w:r>
      <w:r>
        <w:fldChar w:fldCharType="begin"/>
      </w:r>
      <w:r>
        <w:rPr>
          <w:position w:val="-20"/>
        </w:rPr>
        <w:instrText> QUOTE _x0001_ </w:instrText>
      </w:r>
      <w:r>
        <w:rPr>
          <w:position w:val="-20"/>
        </w:rPr>
      </w:r>
      <w:r>
        <w:rPr>
          <w:position w:val="-20"/>
        </w:rPr>
        <w:fldChar w:fldCharType="separate"/>
      </w:r>
      <w:r>
        <w:rPr>
          <w:position w:val="-20"/>
        </w:rPr>
      </w:r>
      <w:r>
        <w:rPr>
          <w:position w:val="-20"/>
        </w:rPr>
        <w:drawing>
          <wp:inline distT="0" distB="0" distL="0" distR="0">
            <wp:extent cx="180975" cy="285750"/>
            <wp:effectExtent l="0" t="0" r="0" b="0"/>
            <wp:docPr id="121"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4" descr="" title=""/>
                    <pic:cNvPicPr>
                      <a:picLocks noChangeAspect="1" noChangeArrowheads="1"/>
                    </pic:cNvPicPr>
                  </pic:nvPicPr>
                  <pic:blipFill>
                    <a:blip r:embed="rId1338"/>
                    <a:srcRect l="-199" t="-126" r="-199" b="-126"/>
                    <a:stretch>
                      <a:fillRect/>
                    </a:stretch>
                  </pic:blipFill>
                  <pic:spPr bwMode="auto">
                    <a:xfrm>
                      <a:off x="0" y="0"/>
                      <a:ext cx="180975" cy="285750"/>
                    </a:xfrm>
                    <a:prstGeom prst="rect">
                      <a:avLst/>
                    </a:prstGeom>
                  </pic:spPr>
                </pic:pic>
              </a:graphicData>
            </a:graphic>
          </wp:inline>
        </w:drawing>
      </w:r>
      <w:r>
        <w:rPr>
          <w:position w:val="-20"/>
        </w:rPr>
      </w:r>
      <w:r>
        <w:rPr>
          <w:position w:val="-20"/>
        </w:rPr>
        <w:fldChar w:fldCharType="end"/>
      </w:r>
      <w:r>
        <w:rPr>
          <w:color w:val="000000"/>
          <w:szCs w:val="24"/>
        </w:rPr>
        <w:t xml:space="preserve"> m/s </w:t>
      </w:r>
    </w:p>
    <w:p>
      <w:pPr>
        <w:pStyle w:val="Normal"/>
        <w:spacing w:before="60" w:after="0"/>
        <w:rPr/>
      </w:pPr>
      <w:r>
        <w:rPr>
          <w:b/>
          <w:szCs w:val="24"/>
          <w:lang w:val="vi-VN" w:eastAsia="vi-VN"/>
        </w:rPr>
        <w:t xml:space="preserve">Câu </w:t>
      </w:r>
      <w:r>
        <w:rPr>
          <w:b/>
          <w:szCs w:val="24"/>
          <w:lang w:eastAsia="vi-VN"/>
        </w:rPr>
        <w:t>12NB</w:t>
      </w:r>
      <w:r>
        <w:rPr>
          <w:b/>
          <w:szCs w:val="24"/>
          <w:lang w:val="vi-VN" w:eastAsia="vi-VN"/>
        </w:rPr>
        <w:t xml:space="preserve">. </w:t>
      </w:r>
      <w:r>
        <w:rPr>
          <w:szCs w:val="24"/>
          <w:lang w:val="vi-VN" w:eastAsia="vi-VN"/>
        </w:rPr>
        <w:t>Sóng vô tuyến sử dụng trong thông tin bằng điện thoại di động là</w:t>
      </w:r>
    </w:p>
    <w:p>
      <w:pPr>
        <w:pStyle w:val="Normal"/>
        <w:spacing w:before="60" w:after="0"/>
        <w:ind w:firstLine="284"/>
        <w:rPr>
          <w:szCs w:val="24"/>
          <w:lang w:val="vi-VN" w:eastAsia="vi-VN"/>
        </w:rPr>
      </w:pPr>
      <w:r>
        <w:rPr>
          <w:b/>
          <w:szCs w:val="24"/>
          <w:lang w:val="vi-VN" w:eastAsia="vi-VN"/>
        </w:rPr>
        <w:t xml:space="preserve">A. </w:t>
      </w:r>
      <w:r>
        <w:rPr>
          <w:szCs w:val="24"/>
          <w:lang w:val="vi-VN" w:eastAsia="vi-VN"/>
        </w:rPr>
        <w:t>sóng trung.</w:t>
        <w:tab/>
      </w:r>
      <w:r>
        <w:rPr>
          <w:b/>
          <w:szCs w:val="24"/>
          <w:lang w:val="vi-VN" w:eastAsia="vi-VN"/>
        </w:rPr>
        <w:t xml:space="preserve">B. </w:t>
      </w:r>
      <w:r>
        <w:rPr>
          <w:szCs w:val="24"/>
          <w:lang w:val="vi-VN" w:eastAsia="vi-VN"/>
        </w:rPr>
        <w:t>sóng dài.</w:t>
        <w:tab/>
        <w:tab/>
      </w:r>
      <w:r>
        <w:rPr>
          <w:b/>
          <w:szCs w:val="24"/>
          <w:lang w:val="vi-VN" w:eastAsia="vi-VN"/>
        </w:rPr>
        <w:t xml:space="preserve">C. </w:t>
      </w:r>
      <w:r>
        <w:rPr>
          <w:szCs w:val="24"/>
          <w:lang w:val="vi-VN" w:eastAsia="vi-VN"/>
        </w:rPr>
        <w:t>sóng ngắn.</w:t>
        <w:tab/>
        <w:tab/>
      </w:r>
      <w:r>
        <w:rPr>
          <w:b/>
          <w:color w:val="FF0000"/>
          <w:szCs w:val="24"/>
          <w:lang w:val="vi-VN" w:eastAsia="vi-VN"/>
        </w:rPr>
        <w:t xml:space="preserve">D. </w:t>
      </w:r>
      <w:r>
        <w:rPr>
          <w:color w:val="FF0000"/>
          <w:szCs w:val="24"/>
          <w:lang w:val="vi-VN" w:eastAsia="vi-VN"/>
        </w:rPr>
        <w:t>sóng cực ngắn.</w:t>
      </w:r>
    </w:p>
    <w:p>
      <w:pPr>
        <w:pStyle w:val="Normal"/>
        <w:rPr/>
      </w:pPr>
      <w:r>
        <w:rPr>
          <w:b/>
          <w:color w:val="000000"/>
          <w:szCs w:val="24"/>
        </w:rPr>
        <w:t>Câu 13 TH:</w:t>
      </w:r>
      <w:r>
        <w:rPr>
          <w:color w:val="000000"/>
          <w:szCs w:val="24"/>
        </w:rPr>
        <w:t xml:space="preserve"> Cho các bộ phận sau: (1) micro; (2) loa; (3) anten thu; (4) anten phát; (5) mạch biến điệu; (6) mạch tách sóng. Bộ phận có trong sơ đồ khối của một máy phát thanh đơn giản là </w:t>
      </w:r>
    </w:p>
    <w:p>
      <w:pPr>
        <w:pStyle w:val="Normal"/>
        <w:rPr/>
      </w:pPr>
      <w:r>
        <w:rPr>
          <w:b/>
          <w:color w:val="FF0000"/>
          <w:szCs w:val="24"/>
        </w:rPr>
        <w:t xml:space="preserve">A. </w:t>
      </w:r>
      <w:r>
        <w:rPr>
          <w:color w:val="FF0000"/>
          <w:szCs w:val="24"/>
        </w:rPr>
        <w:t>(1), (4), (5)</w:t>
      </w:r>
      <w:r>
        <w:rPr>
          <w:b/>
          <w:color w:val="FF0000"/>
          <w:szCs w:val="24"/>
        </w:rPr>
        <w:tab/>
      </w:r>
      <w:r>
        <w:rPr>
          <w:b/>
          <w:color w:val="000000"/>
          <w:szCs w:val="24"/>
        </w:rPr>
        <w:tab/>
        <w:tab/>
        <w:t xml:space="preserve">B. </w:t>
      </w:r>
      <w:r>
        <w:rPr>
          <w:color w:val="000000"/>
          <w:szCs w:val="24"/>
        </w:rPr>
        <w:t>(2), (3), (6)</w:t>
      </w:r>
      <w:r>
        <w:rPr>
          <w:b/>
          <w:color w:val="000000"/>
          <w:szCs w:val="24"/>
        </w:rPr>
        <w:tab/>
        <w:tab/>
        <w:t xml:space="preserve">C. </w:t>
      </w:r>
      <w:r>
        <w:rPr>
          <w:color w:val="000000"/>
          <w:szCs w:val="24"/>
        </w:rPr>
        <w:t>(1), (3), (5)</w:t>
      </w:r>
      <w:r>
        <w:rPr>
          <w:b/>
          <w:color w:val="000000"/>
          <w:szCs w:val="24"/>
        </w:rPr>
        <w:tab/>
        <w:tab/>
        <w:t xml:space="preserve">D. </w:t>
      </w:r>
      <w:r>
        <w:rPr>
          <w:color w:val="000000"/>
          <w:szCs w:val="24"/>
        </w:rPr>
        <w:t>(2), (4), (6)</w:t>
      </w:r>
    </w:p>
    <w:p>
      <w:pPr>
        <w:pStyle w:val="Normal"/>
        <w:tabs>
          <w:tab w:val="clear" w:pos="720"/>
          <w:tab w:val="left" w:pos="435" w:leader="none"/>
          <w:tab w:val="left" w:pos="2985" w:leader="none"/>
          <w:tab w:val="left" w:pos="5325" w:leader="none"/>
          <w:tab w:val="left" w:pos="7710" w:leader="none"/>
        </w:tabs>
        <w:textAlignment w:val="center"/>
        <w:rPr>
          <w:szCs w:val="24"/>
          <w:lang w:val="de-DE"/>
        </w:rPr>
      </w:pPr>
      <w:r>
        <w:rPr>
          <w:b/>
          <w:bCs/>
          <w:color w:val="000080"/>
          <w:szCs w:val="24"/>
        </w:rPr>
        <w:t>Câu 14 VD.</w:t>
      </w:r>
      <w:r>
        <w:rPr>
          <w:szCs w:val="24"/>
        </w:rPr>
        <w:t xml:space="preserve"> </w:t>
      </w:r>
      <w:r>
        <w:rPr>
          <w:szCs w:val="24"/>
          <w:lang w:val="de-DE"/>
        </w:rPr>
        <w:t>Khi mắc tụ điện C</w:t>
      </w:r>
      <w:r>
        <w:rPr>
          <w:szCs w:val="24"/>
          <w:vertAlign w:val="subscript"/>
          <w:lang w:val="de-DE"/>
        </w:rPr>
        <w:t>1</w:t>
      </w:r>
      <w:r>
        <w:rPr>
          <w:szCs w:val="24"/>
          <w:lang w:val="de-DE"/>
        </w:rPr>
        <w:t xml:space="preserve"> với cuộn cảm L thì mạch thu được sóng có bước sóng </w:t>
      </w:r>
      <w:r>
        <w:rPr>
          <w:szCs w:val="24"/>
        </w:rPr>
        <w:t>λ</w:t>
      </w:r>
      <w:r>
        <w:rPr>
          <w:szCs w:val="24"/>
          <w:vertAlign w:val="subscript"/>
          <w:lang w:val="de-DE"/>
        </w:rPr>
        <w:t>1</w:t>
      </w:r>
      <w:r>
        <w:rPr>
          <w:szCs w:val="24"/>
          <w:lang w:val="de-DE"/>
        </w:rPr>
        <w:t xml:space="preserve"> = 60m; Khi mắc tụ điện có điện dung C</w:t>
      </w:r>
      <w:r>
        <w:rPr>
          <w:szCs w:val="24"/>
          <w:vertAlign w:val="subscript"/>
          <w:lang w:val="de-DE"/>
        </w:rPr>
        <w:t>2</w:t>
      </w:r>
      <w:r>
        <w:rPr>
          <w:szCs w:val="24"/>
          <w:lang w:val="de-DE"/>
        </w:rPr>
        <w:t xml:space="preserve"> với cuộn cảm L thì mạch thu được sóng có bước sóng </w:t>
      </w:r>
      <w:r>
        <w:rPr>
          <w:szCs w:val="24"/>
        </w:rPr>
        <w:t>λ</w:t>
      </w:r>
      <w:r>
        <w:rPr>
          <w:szCs w:val="24"/>
          <w:vertAlign w:val="subscript"/>
          <w:lang w:val="de-DE"/>
        </w:rPr>
        <w:t>2</w:t>
      </w:r>
      <w:r>
        <w:rPr>
          <w:szCs w:val="24"/>
          <w:lang w:val="de-DE"/>
        </w:rPr>
        <w:t xml:space="preserve"> = 80m. Khi cuộn cảm L mắc nối với tụ </w:t>
      </w:r>
      <w:r>
        <w:rPr>
          <w:szCs w:val="24"/>
        </w:rPr>
      </w:r>
      <m:oMath xmlns:m="http://schemas.openxmlformats.org/officeDocument/2006/math">
        <m:r>
          <m:t xml:space="preserve">C</m:t>
        </m:r>
        <m:r>
          <m:t xml:space="preserve">=</m:t>
        </m:r>
        <m:rad>
          <m:radPr>
            <m:degHide m:val="1"/>
          </m:radPr>
          <m:deg/>
          <m:e>
            <m:r>
              <m:t xml:space="preserve">2</m:t>
            </m:r>
            <m:sSub>
              <m:e>
                <m:r>
                  <m:t xml:space="preserve">C</m:t>
                </m:r>
              </m:e>
              <m:sub>
                <m:r>
                  <m:t xml:space="preserve">1</m:t>
                </m:r>
              </m:sub>
            </m:sSub>
            <m:sSub>
              <m:e>
                <m:r>
                  <m:t xml:space="preserve">C</m:t>
                </m:r>
              </m:e>
              <m:sub>
                <m:r>
                  <m:t xml:space="preserve">2</m:t>
                </m:r>
              </m:sub>
            </m:sSub>
          </m:e>
        </m:rad>
        <m:r>
          <m:t xml:space="preserve">+</m:t>
        </m:r>
        <m:r>
          <m:t xml:space="preserve">2</m:t>
        </m:r>
        <m:sSub>
          <m:e>
            <m:r>
              <m:t xml:space="preserve">C</m:t>
            </m:r>
          </m:e>
          <m:sub>
            <m:r>
              <m:t xml:space="preserve">2</m:t>
            </m:r>
          </m:sub>
        </m:sSub>
      </m:oMath>
      <w:r>
        <w:rPr>
          <w:szCs w:val="24"/>
          <w:lang w:val="de-DE"/>
        </w:rPr>
        <w:t xml:space="preserve"> thì mạch thu được sóng có bước sóng là bao nhiêu ? Chọn kết quả gần đúng nhất?   </w:t>
      </w:r>
      <w:r>
        <w:rPr>
          <w:b/>
          <w:bCs/>
          <w:color w:val="0000FF"/>
          <w:szCs w:val="24"/>
          <w:lang w:val="de-DE"/>
        </w:rPr>
        <w:t>A.</w:t>
      </w:r>
      <w:r>
        <w:rPr>
          <w:szCs w:val="24"/>
        </w:rPr>
        <w:t xml:space="preserve"> </w:t>
      </w:r>
      <w:r>
        <w:rPr>
          <w:szCs w:val="24"/>
          <w:lang w:val="de-DE"/>
        </w:rPr>
        <w:t>100m</w:t>
        <w:tab/>
        <w:tab/>
      </w:r>
      <w:r>
        <w:rPr>
          <w:b/>
          <w:bCs/>
          <w:color w:val="0000FF"/>
          <w:szCs w:val="24"/>
          <w:lang w:val="de-DE"/>
        </w:rPr>
        <w:t>B.</w:t>
      </w:r>
      <w:r>
        <w:rPr>
          <w:szCs w:val="24"/>
        </w:rPr>
        <w:t xml:space="preserve"> </w:t>
      </w:r>
      <w:r>
        <w:rPr>
          <w:szCs w:val="24"/>
          <w:lang w:val="de-DE"/>
        </w:rPr>
        <w:t>70m.</w:t>
        <w:tab/>
      </w:r>
      <w:r>
        <w:rPr>
          <w:b/>
          <w:bCs/>
          <w:color w:val="0000FF"/>
          <w:szCs w:val="24"/>
          <w:lang w:val="de-DE"/>
        </w:rPr>
        <w:t>C.</w:t>
      </w:r>
      <w:r>
        <w:rPr>
          <w:szCs w:val="24"/>
        </w:rPr>
        <w:t xml:space="preserve"> </w:t>
      </w:r>
      <w:r>
        <w:rPr>
          <w:color w:val="002060"/>
          <w:szCs w:val="24"/>
          <w:lang w:val="de-DE"/>
        </w:rPr>
        <w:t>140m.</w:t>
        <w:tab/>
      </w:r>
      <w:r>
        <w:rPr>
          <w:b/>
          <w:bCs/>
          <w:color w:val="0000FF"/>
          <w:szCs w:val="24"/>
          <w:lang w:val="de-DE"/>
        </w:rPr>
        <w:t>D.</w:t>
      </w:r>
      <w:r>
        <w:rPr>
          <w:szCs w:val="24"/>
        </w:rPr>
        <w:t xml:space="preserve"> </w:t>
      </w:r>
      <w:r>
        <w:rPr>
          <w:szCs w:val="24"/>
          <w:lang w:val="de-DE"/>
        </w:rPr>
        <w:t>48m.</w:t>
      </w:r>
      <w:r>
        <w:rPr>
          <w:b/>
          <w:color w:val="FF0000"/>
          <w:spacing w:val="-3"/>
          <w:szCs w:val="24"/>
        </w:rPr>
        <w:t xml:space="preserve">Câu </w:t>
      </w:r>
      <w:r>
        <w:rPr>
          <w:b/>
          <w:color w:val="FF0000"/>
          <w:szCs w:val="24"/>
        </w:rPr>
        <w:t xml:space="preserve">15NB: </w:t>
      </w:r>
      <w:r>
        <w:rPr>
          <w:spacing w:val="-4"/>
          <w:szCs w:val="24"/>
        </w:rPr>
        <w:t xml:space="preserve">Đặt </w:t>
      </w:r>
      <w:r>
        <w:rPr>
          <w:spacing w:val="-6"/>
          <w:szCs w:val="24"/>
        </w:rPr>
        <w:t xml:space="preserve">điện </w:t>
      </w:r>
      <w:r>
        <w:rPr>
          <w:szCs w:val="24"/>
        </w:rPr>
        <w:t>áp u = U</w:t>
      </w:r>
      <w:r>
        <w:rPr>
          <w:position w:val="-2"/>
          <w:szCs w:val="24"/>
        </w:rPr>
        <w:t>0</w:t>
      </w:r>
      <w:r>
        <w:rPr>
          <w:szCs w:val="24"/>
        </w:rPr>
        <w:t xml:space="preserve">cos2ωt </w:t>
      </w:r>
      <w:r>
        <w:rPr>
          <w:spacing w:val="-3"/>
          <w:szCs w:val="24"/>
        </w:rPr>
        <w:t xml:space="preserve">(ω </w:t>
      </w:r>
      <w:r>
        <w:rPr>
          <w:szCs w:val="24"/>
        </w:rPr>
        <w:t xml:space="preserve">&gt; 0) </w:t>
      </w:r>
      <w:r>
        <w:rPr>
          <w:spacing w:val="-6"/>
          <w:szCs w:val="24"/>
        </w:rPr>
        <w:t xml:space="preserve">vào  hai </w:t>
      </w:r>
      <w:r>
        <w:rPr>
          <w:szCs w:val="24"/>
        </w:rPr>
        <w:t xml:space="preserve">đầu </w:t>
      </w:r>
      <w:r>
        <w:rPr>
          <w:spacing w:val="-5"/>
          <w:szCs w:val="24"/>
        </w:rPr>
        <w:t xml:space="preserve">cuộn </w:t>
      </w:r>
      <w:r>
        <w:rPr>
          <w:szCs w:val="24"/>
        </w:rPr>
        <w:t xml:space="preserve">cảm </w:t>
      </w:r>
      <w:r>
        <w:rPr>
          <w:spacing w:val="-8"/>
          <w:szCs w:val="24"/>
        </w:rPr>
        <w:t xml:space="preserve">thuần </w:t>
      </w:r>
      <w:r>
        <w:rPr>
          <w:szCs w:val="24"/>
        </w:rPr>
        <w:t xml:space="preserve">có độ </w:t>
      </w:r>
      <w:r>
        <w:rPr>
          <w:spacing w:val="-4"/>
          <w:szCs w:val="24"/>
        </w:rPr>
        <w:t xml:space="preserve">tự </w:t>
      </w:r>
      <w:r>
        <w:rPr>
          <w:szCs w:val="24"/>
        </w:rPr>
        <w:t xml:space="preserve">cảm </w:t>
      </w:r>
      <w:r>
        <w:rPr>
          <w:spacing w:val="-6"/>
          <w:szCs w:val="24"/>
        </w:rPr>
        <w:t xml:space="preserve">L. </w:t>
      </w:r>
      <w:r>
        <w:rPr>
          <w:szCs w:val="24"/>
        </w:rPr>
        <w:t xml:space="preserve">Cảm </w:t>
      </w:r>
      <w:r>
        <w:rPr>
          <w:spacing w:val="-7"/>
          <w:szCs w:val="24"/>
        </w:rPr>
        <w:t xml:space="preserve">kháng </w:t>
      </w:r>
      <w:r>
        <w:rPr>
          <w:spacing w:val="-5"/>
          <w:szCs w:val="24"/>
        </w:rPr>
        <w:t xml:space="preserve">của cuộn </w:t>
      </w:r>
      <w:r>
        <w:rPr>
          <w:szCs w:val="24"/>
        </w:rPr>
        <w:t xml:space="preserve">cảm </w:t>
      </w:r>
      <w:r>
        <w:rPr>
          <w:spacing w:val="-13"/>
          <w:szCs w:val="24"/>
        </w:rPr>
        <w:t xml:space="preserve">lúc   </w:t>
      </w:r>
      <w:r>
        <w:rPr>
          <w:spacing w:val="-6"/>
          <w:szCs w:val="24"/>
        </w:rPr>
        <w:t>này</w:t>
      </w:r>
      <w:r>
        <w:rPr>
          <w:spacing w:val="14"/>
          <w:szCs w:val="24"/>
        </w:rPr>
        <w:t xml:space="preserve"> </w:t>
      </w:r>
      <w:r>
        <w:rPr>
          <w:spacing w:val="-11"/>
          <w:szCs w:val="24"/>
        </w:rPr>
        <w:t>là</w:t>
      </w:r>
      <w:r>
        <w:rPr>
          <w:szCs w:val="24"/>
          <w:lang w:val="de-DE"/>
        </w:rPr>
        <w:t xml:space="preserve"> </w:t>
      </w:r>
      <w:r>
        <w:rPr>
          <w:b/>
          <w:color w:val="1D08B8"/>
          <w:spacing w:val="-5"/>
          <w:szCs w:val="24"/>
        </w:rPr>
        <w:t>A.</w:t>
      </w:r>
      <w:r>
        <w:rPr>
          <w:b/>
          <w:color w:val="1D08B8"/>
          <w:spacing w:val="13"/>
          <w:szCs w:val="24"/>
        </w:rPr>
        <w:t xml:space="preserve"> </w:t>
      </w:r>
      <w:r>
        <w:rPr>
          <w:szCs w:val="24"/>
        </w:rPr>
        <w:t>ωL.</w:t>
        <w:tab/>
      </w:r>
      <w:r>
        <w:rPr>
          <w:b/>
          <w:color w:val="1D08B8"/>
          <w:szCs w:val="24"/>
        </w:rPr>
        <w:t>B.</w:t>
      </w:r>
      <w:r>
        <w:rPr>
          <w:b/>
          <w:color w:val="1D08B8"/>
          <w:spacing w:val="2"/>
          <w:szCs w:val="24"/>
        </w:rPr>
        <w:t xml:space="preserve"> </w:t>
      </w:r>
      <w:r>
        <w:rPr>
          <w:spacing w:val="-3"/>
          <w:szCs w:val="24"/>
        </w:rPr>
        <w:t>1/2ωL.</w:t>
        <w:tab/>
      </w:r>
      <w:r>
        <w:rPr>
          <w:b/>
          <w:color w:val="FF0000"/>
          <w:spacing w:val="-5"/>
          <w:szCs w:val="24"/>
        </w:rPr>
        <w:t>C.</w:t>
      </w:r>
      <w:r>
        <w:rPr>
          <w:b/>
          <w:color w:val="FF0000"/>
          <w:spacing w:val="13"/>
          <w:szCs w:val="24"/>
        </w:rPr>
        <w:t xml:space="preserve"> </w:t>
      </w:r>
      <w:r>
        <w:rPr>
          <w:color w:val="FF0000"/>
          <w:szCs w:val="24"/>
        </w:rPr>
        <w:t>2ωL</w:t>
      </w:r>
      <w:r>
        <w:rPr>
          <w:szCs w:val="24"/>
        </w:rPr>
        <w:t>.</w:t>
        <w:tab/>
      </w:r>
      <w:r>
        <w:rPr>
          <w:b/>
          <w:color w:val="1D08B8"/>
          <w:spacing w:val="3"/>
          <w:szCs w:val="24"/>
        </w:rPr>
        <w:t>D.</w:t>
      </w:r>
      <w:r>
        <w:rPr>
          <w:b/>
          <w:color w:val="1D08B8"/>
          <w:spacing w:val="2"/>
          <w:szCs w:val="24"/>
        </w:rPr>
        <w:t xml:space="preserve"> </w:t>
      </w:r>
      <w:r>
        <w:rPr>
          <w:spacing w:val="-3"/>
          <w:szCs w:val="24"/>
        </w:rPr>
        <w:t>1/ωL.</w:t>
      </w:r>
    </w:p>
    <w:p>
      <w:pPr>
        <w:pStyle w:val="Normal"/>
        <w:tabs>
          <w:tab w:val="clear" w:pos="720"/>
          <w:tab w:val="left" w:pos="2835" w:leader="none"/>
          <w:tab w:val="left" w:pos="5387" w:leader="none"/>
          <w:tab w:val="left" w:pos="8080" w:leader="none"/>
        </w:tabs>
        <w:spacing w:lineRule="auto" w:line="288"/>
        <w:rPr/>
      </w:pPr>
      <w:r>
        <w:rPr>
          <w:b/>
          <w:bCs/>
          <w:szCs w:val="24"/>
          <w:lang w:val="pl-PL"/>
        </w:rPr>
        <w:t>Câu 16NB:</w:t>
      </w:r>
      <w:r>
        <w:rPr>
          <w:bCs/>
          <w:szCs w:val="24"/>
          <w:lang w:val="pl-PL"/>
        </w:rPr>
        <w:t xml:space="preserve"> Đặt điện áp xoay chiều vào hai đầu cuộn cảm thuần, Z</w:t>
      </w:r>
      <w:r>
        <w:rPr>
          <w:bCs/>
          <w:szCs w:val="24"/>
          <w:vertAlign w:val="subscript"/>
          <w:lang w:val="pl-PL"/>
        </w:rPr>
        <w:t>L</w:t>
      </w:r>
      <w:r>
        <w:rPr>
          <w:bCs/>
          <w:szCs w:val="24"/>
          <w:lang w:val="pl-PL"/>
        </w:rPr>
        <w:t xml:space="preserve"> là cảm kháng của cuộn. Gọi U</w:t>
      </w:r>
      <w:r>
        <w:rPr>
          <w:bCs/>
          <w:szCs w:val="24"/>
          <w:vertAlign w:val="subscript"/>
          <w:lang w:val="pl-PL"/>
        </w:rPr>
        <w:t>0</w:t>
      </w:r>
      <w:r>
        <w:rPr>
          <w:bCs/>
          <w:szCs w:val="24"/>
          <w:lang w:val="pl-PL"/>
        </w:rPr>
        <w:t xml:space="preserve"> và I</w:t>
      </w:r>
      <w:r>
        <w:rPr>
          <w:bCs/>
          <w:szCs w:val="24"/>
          <w:vertAlign w:val="subscript"/>
          <w:lang w:val="pl-PL"/>
        </w:rPr>
        <w:t>0</w:t>
      </w:r>
      <w:r>
        <w:rPr>
          <w:bCs/>
          <w:szCs w:val="24"/>
          <w:lang w:val="pl-PL"/>
        </w:rPr>
        <w:t xml:space="preserve">; U và I; u và i lần lượt là các điện áp và dòng điện cực đại, hiệu dụng và tức thời trong mạch điện. Kết luận </w:t>
      </w:r>
      <w:r>
        <w:rPr>
          <w:b/>
          <w:bCs/>
          <w:szCs w:val="24"/>
          <w:lang w:val="pl-PL"/>
        </w:rPr>
        <w:t>sai</w:t>
      </w:r>
      <w:r>
        <w:rPr>
          <w:bCs/>
          <w:szCs w:val="24"/>
          <w:lang w:val="pl-PL"/>
        </w:rPr>
        <w:t xml:space="preserve"> là</w:t>
      </w:r>
    </w:p>
    <w:p>
      <w:pPr>
        <w:pStyle w:val="Normal"/>
        <w:tabs>
          <w:tab w:val="clear" w:pos="720"/>
          <w:tab w:val="left" w:pos="2835" w:leader="none"/>
          <w:tab w:val="left" w:pos="5387" w:leader="none"/>
          <w:tab w:val="left" w:pos="8080" w:leader="none"/>
        </w:tabs>
        <w:spacing w:lineRule="auto" w:line="288"/>
        <w:ind w:firstLine="283"/>
        <w:rPr/>
      </w:pPr>
      <w:r>
        <w:rPr>
          <w:b/>
          <w:bCs/>
          <w:szCs w:val="24"/>
          <w:lang w:val="pl-PL"/>
        </w:rPr>
        <w:t>A.</w:t>
      </w:r>
      <w:r>
        <w:rPr>
          <w:bCs/>
          <w:szCs w:val="24"/>
          <w:lang w:val="pl-PL"/>
        </w:rPr>
        <w:t xml:space="preserve"> </w:t>
      </w:r>
      <w:r>
        <w:rPr>
          <w:bCs/>
          <w:szCs w:val="24"/>
          <w:lang w:val="pl-PL"/>
        </w:rPr>
        <w:object w:dxaOrig="659" w:dyaOrig="639">
          <v:shape id="ole_rId1339" style="width:33.25pt;height:31.85pt" o:ole="">
            <v:imagedata r:id="rId1340" o:title=""/>
          </v:shape>
          <o:OLEObject Type="Embed" ProgID="" ShapeID="ole_rId1339" DrawAspect="Content" ObjectID="_1970058921" r:id="rId1339"/>
        </w:object>
      </w:r>
      <w:r>
        <w:rPr>
          <w:bCs/>
          <w:szCs w:val="24"/>
          <w:lang w:val="pl-PL"/>
        </w:rPr>
        <w:t>.</w:t>
        <w:tab/>
      </w:r>
      <w:r>
        <w:rPr>
          <w:b/>
          <w:bCs/>
          <w:szCs w:val="24"/>
          <w:highlight w:val="lightGray"/>
          <w:lang w:val="pl-PL"/>
        </w:rPr>
        <w:t>B.</w:t>
      </w:r>
      <w:r>
        <w:rPr>
          <w:bCs/>
          <w:szCs w:val="24"/>
          <w:highlight w:val="lightGray"/>
          <w:lang w:val="pl-PL"/>
        </w:rPr>
        <w:t xml:space="preserve"> </w:t>
      </w:r>
      <w:r>
        <w:rPr>
          <w:bCs/>
          <w:szCs w:val="24"/>
          <w:highlight w:val="lightGray"/>
          <w:lang w:val="pl-PL"/>
        </w:rPr>
        <w:object w:dxaOrig="639" w:dyaOrig="639">
          <v:shape id="ole_rId1341" style="width:31.85pt;height:31.85pt" o:ole="">
            <v:imagedata r:id="rId1342" o:title=""/>
          </v:shape>
          <o:OLEObject Type="Embed" ProgID="" ShapeID="ole_rId1341" DrawAspect="Content" ObjectID="_905162644" r:id="rId1341"/>
        </w:object>
      </w:r>
      <w:r>
        <w:rPr>
          <w:bCs/>
          <w:szCs w:val="24"/>
          <w:highlight w:val="lightGray"/>
          <w:lang w:val="pl-PL"/>
        </w:rPr>
        <w:t>.</w:t>
      </w:r>
      <w:r>
        <w:rPr>
          <w:bCs/>
          <w:szCs w:val="24"/>
          <w:lang w:val="pl-PL"/>
        </w:rPr>
        <w:tab/>
      </w:r>
      <w:r>
        <w:rPr>
          <w:b/>
          <w:bCs/>
          <w:szCs w:val="24"/>
          <w:lang w:val="pl-PL"/>
        </w:rPr>
        <w:t>C.</w:t>
      </w:r>
      <w:r>
        <w:rPr>
          <w:bCs/>
          <w:szCs w:val="24"/>
          <w:lang w:val="pl-PL"/>
        </w:rPr>
        <w:t xml:space="preserve"> </w:t>
      </w:r>
      <w:r>
        <w:rPr>
          <w:bCs/>
          <w:szCs w:val="24"/>
          <w:lang w:val="pl-PL"/>
        </w:rPr>
        <w:object w:dxaOrig="1719" w:dyaOrig="759">
          <v:shape id="ole_rId1343" style="width:86.2pt;height:38pt" o:ole="">
            <v:imagedata r:id="rId1344" o:title=""/>
          </v:shape>
          <o:OLEObject Type="Embed" ProgID="" ShapeID="ole_rId1343" DrawAspect="Content" ObjectID="_2019770438" r:id="rId1343"/>
        </w:object>
      </w:r>
      <w:r>
        <w:rPr>
          <w:bCs/>
          <w:szCs w:val="24"/>
          <w:lang w:val="pl-PL"/>
        </w:rPr>
        <w:t>.</w:t>
        <w:tab/>
      </w:r>
      <w:r>
        <w:rPr>
          <w:b/>
          <w:bCs/>
          <w:szCs w:val="24"/>
          <w:lang w:val="pl-PL"/>
        </w:rPr>
        <w:t>D.</w:t>
      </w:r>
      <w:r>
        <w:rPr>
          <w:bCs/>
          <w:szCs w:val="24"/>
          <w:lang w:val="pl-PL"/>
        </w:rPr>
        <w:t xml:space="preserve"> </w:t>
      </w:r>
      <w:r>
        <w:rPr>
          <w:bCs/>
          <w:szCs w:val="24"/>
          <w:lang w:val="pl-PL"/>
        </w:rPr>
        <w:object w:dxaOrig="759" w:dyaOrig="639">
          <v:shape id="ole_rId1345" style="width:38pt;height:31.85pt" o:ole="">
            <v:imagedata r:id="rId1346" o:title=""/>
          </v:shape>
          <o:OLEObject Type="Embed" ProgID="" ShapeID="ole_rId1345" DrawAspect="Content" ObjectID="_345314984" r:id="rId1345"/>
        </w:object>
      </w:r>
      <w:r>
        <w:rPr>
          <w:bCs/>
          <w:szCs w:val="24"/>
          <w:lang w:val="pl-PL"/>
        </w:rPr>
        <w:t>.</w:t>
      </w:r>
    </w:p>
    <w:p>
      <w:pPr>
        <w:pStyle w:val="NoSpacing"/>
        <w:widowControl/>
        <w:bidi w:val="0"/>
        <w:jc w:val="start"/>
        <w:rPr/>
      </w:pPr>
      <w:r>
        <w:rPr>
          <w:b/>
          <w:sz w:val="24"/>
          <w:szCs w:val="24"/>
        </w:rPr>
        <w:t>Câu 17TH:</w:t>
      </w:r>
      <w:r>
        <w:rPr>
          <w:sz w:val="24"/>
          <w:szCs w:val="24"/>
        </w:rPr>
        <w:t xml:space="preserve"> Đặt điện áp xoay chiều vào hai đầu tụ điện có điện dung C = </w:t>
      </w:r>
      <w:r>
        <w:rPr>
          <w:sz w:val="24"/>
          <w:szCs w:val="24"/>
          <w:lang w:val="fr-FR"/>
        </w:rPr>
        <w:object w:dxaOrig="499" w:dyaOrig="660">
          <v:shape id="ole_rId1347" style="width:24.45pt;height:33.25pt" o:ole="">
            <v:imagedata r:id="rId1348" o:title=""/>
          </v:shape>
          <o:OLEObject Type="Embed" ProgID="" ShapeID="ole_rId1347" DrawAspect="Content" ObjectID="_1786210293" r:id="rId1347"/>
        </w:object>
      </w:r>
      <w:r>
        <w:rPr>
          <w:sz w:val="24"/>
          <w:szCs w:val="24"/>
        </w:rPr>
        <w:t xml:space="preserve"> F thì cường độ dòng điện chạy qua tụ điện có biểu thức</w:t>
      </w:r>
      <w:r>
        <w:rPr>
          <w:sz w:val="24"/>
          <w:szCs w:val="24"/>
          <w:lang w:val="fr-FR"/>
        </w:rPr>
        <w:object w:dxaOrig="2079" w:dyaOrig="679">
          <v:shape id="ole_rId1349" style="width:103.2pt;height:33.95pt" o:ole="">
            <v:imagedata r:id="rId1350" o:title=""/>
          </v:shape>
          <o:OLEObject Type="Embed" ProgID="" ShapeID="ole_rId1349" DrawAspect="Content" ObjectID="_951322395" r:id="rId1349"/>
        </w:object>
      </w:r>
      <w:r>
        <w:rPr>
          <w:sz w:val="24"/>
          <w:szCs w:val="24"/>
        </w:rPr>
        <w:t xml:space="preserve"> A. Biểu thức điện áp hai đầu tụ điện là</w:t>
      </w:r>
    </w:p>
    <w:p>
      <w:pPr>
        <w:pStyle w:val="NoSpacing"/>
        <w:widowControl/>
        <w:bidi w:val="0"/>
        <w:jc w:val="start"/>
        <w:rPr>
          <w:sz w:val="24"/>
          <w:szCs w:val="24"/>
        </w:rPr>
      </w:pPr>
      <w:r>
        <w:rPr>
          <w:b/>
          <w:sz w:val="24"/>
          <w:szCs w:val="24"/>
          <w:lang w:val="fr-FR"/>
        </w:rPr>
        <w:t xml:space="preserve">A. </w:t>
      </w:r>
      <w:r>
        <w:rPr>
          <w:sz w:val="24"/>
          <w:szCs w:val="24"/>
          <w:lang w:val="fr-FR"/>
        </w:rPr>
        <w:object w:dxaOrig="2480" w:dyaOrig="680">
          <v:shape id="ole_rId1351" style="width:122.25pt;height:33.95pt" o:ole="">
            <v:imagedata r:id="rId1352" o:title=""/>
          </v:shape>
          <o:OLEObject Type="Embed" ProgID="" ShapeID="ole_rId1351" DrawAspect="Content" ObjectID="_523189960" r:id="rId1351"/>
        </w:object>
      </w:r>
      <w:r>
        <w:rPr>
          <w:sz w:val="24"/>
          <w:szCs w:val="24"/>
          <w:lang w:val="fr-FR"/>
        </w:rPr>
        <w:t>V.</w:t>
      </w:r>
      <w:r>
        <w:rPr>
          <w:sz w:val="24"/>
          <w:szCs w:val="24"/>
        </w:rPr>
        <w:tab/>
      </w:r>
      <w:r>
        <w:rPr>
          <w:b/>
          <w:sz w:val="24"/>
          <w:szCs w:val="24"/>
        </w:rPr>
        <w:t xml:space="preserve">B. </w:t>
      </w:r>
      <w:r>
        <w:rPr>
          <w:sz w:val="24"/>
          <w:szCs w:val="24"/>
          <w:lang w:val="fr-FR"/>
        </w:rPr>
        <w:object w:dxaOrig="2658" w:dyaOrig="679">
          <v:shape id="ole_rId1353" style="width:131.05pt;height:33.95pt" o:ole="">
            <v:imagedata r:id="rId1354" o:title=""/>
          </v:shape>
          <o:OLEObject Type="Embed" ProgID="" ShapeID="ole_rId1353" DrawAspect="Content" ObjectID="_1110279677" r:id="rId1353"/>
        </w:object>
      </w:r>
      <w:r>
        <w:rPr>
          <w:sz w:val="24"/>
          <w:szCs w:val="24"/>
          <w:lang w:val="fr-FR"/>
        </w:rPr>
        <w:t>V.</w:t>
      </w:r>
    </w:p>
    <w:p>
      <w:pPr>
        <w:pStyle w:val="NoSpacing"/>
        <w:bidi w:val="0"/>
        <w:jc w:val="start"/>
        <w:rPr>
          <w:sz w:val="24"/>
          <w:szCs w:val="24"/>
        </w:rPr>
      </w:pPr>
      <w:r>
        <w:rPr>
          <w:b/>
          <w:color w:val="FF0000"/>
          <w:sz w:val="24"/>
          <w:szCs w:val="24"/>
          <w:u w:val="single"/>
          <w:lang w:val="fr-FR"/>
        </w:rPr>
        <w:t>C</w:t>
      </w:r>
      <w:r>
        <w:rPr>
          <w:b/>
          <w:color w:val="FF0000"/>
          <w:sz w:val="24"/>
          <w:szCs w:val="24"/>
          <w:lang w:val="fr-FR"/>
        </w:rPr>
        <w:t xml:space="preserve">. </w:t>
      </w:r>
      <w:r>
        <w:rPr>
          <w:color w:val="FF0000"/>
          <w:sz w:val="24"/>
          <w:szCs w:val="24"/>
          <w:lang w:val="fr-FR"/>
        </w:rPr>
        <w:object w:dxaOrig="2358" w:dyaOrig="679">
          <v:shape id="ole_rId1355" style="width:116.85pt;height:33.95pt" o:ole="">
            <v:imagedata r:id="rId1356" o:title=""/>
          </v:shape>
          <o:OLEObject Type="Embed" ProgID="" ShapeID="ole_rId1355" DrawAspect="Content" ObjectID="_1296425157" r:id="rId1355"/>
        </w:object>
      </w:r>
      <w:r>
        <w:rPr>
          <w:color w:val="FF0000"/>
          <w:sz w:val="24"/>
          <w:szCs w:val="24"/>
          <w:lang w:val="fr-FR"/>
        </w:rPr>
        <w:t>V.</w:t>
      </w:r>
      <w:r>
        <w:rPr>
          <w:sz w:val="24"/>
          <w:szCs w:val="24"/>
        </w:rPr>
        <w:tab/>
        <w:tab/>
      </w:r>
      <w:r>
        <w:rPr>
          <w:b/>
          <w:sz w:val="24"/>
          <w:szCs w:val="24"/>
          <w:lang w:val="fr-FR"/>
        </w:rPr>
        <w:t xml:space="preserve">D. </w:t>
      </w:r>
      <w:r>
        <w:rPr>
          <w:sz w:val="24"/>
          <w:szCs w:val="24"/>
          <w:lang w:val="fr-FR"/>
        </w:rPr>
        <w:object w:dxaOrig="2358" w:dyaOrig="679">
          <v:shape id="ole_rId1357" style="width:116.85pt;height:33.95pt" o:ole="">
            <v:imagedata r:id="rId1358" o:title=""/>
          </v:shape>
          <o:OLEObject Type="Embed" ProgID="" ShapeID="ole_rId1357" DrawAspect="Content" ObjectID="_92956018" r:id="rId1357"/>
        </w:object>
      </w:r>
      <w:r>
        <w:rPr>
          <w:sz w:val="24"/>
          <w:szCs w:val="24"/>
          <w:lang w:val="fr-FR"/>
        </w:rPr>
        <w:t>V.</w:t>
      </w:r>
    </w:p>
    <w:tbl>
      <w:tblPr>
        <w:tblW w:w="10348" w:type="dxa"/>
        <w:jc w:val="start"/>
        <w:tblInd w:w="0" w:type="dxa"/>
        <w:tblCellMar>
          <w:top w:w="0" w:type="dxa"/>
          <w:start w:w="108" w:type="dxa"/>
          <w:bottom w:w="0" w:type="dxa"/>
          <w:end w:w="108" w:type="dxa"/>
        </w:tblCellMar>
      </w:tblPr>
      <w:tblGrid>
        <w:gridCol w:w="5565"/>
        <w:gridCol w:w="603"/>
        <w:gridCol w:w="4133"/>
        <w:gridCol w:w="47"/>
      </w:tblGrid>
      <w:tr>
        <w:trPr/>
        <w:tc>
          <w:tcPr>
            <w:tcW w:w="6168" w:type="dxa"/>
            <w:gridSpan w:val="2"/>
            <w:tcBorders/>
          </w:tcPr>
          <w:p>
            <w:pPr>
              <w:pStyle w:val="Normal"/>
              <w:spacing w:before="60" w:after="0"/>
              <w:rPr/>
            </w:pPr>
            <w:r>
              <w:rPr>
                <w:b/>
                <w:color w:val="000000"/>
                <w:szCs w:val="24"/>
                <w:lang w:eastAsia="vi-VN"/>
              </w:rPr>
              <w:t>Câu 18TH:</w:t>
            </w:r>
            <w:r>
              <w:rPr>
                <w:color w:val="000000"/>
                <w:szCs w:val="24"/>
                <w:lang w:eastAsia="vi-VN"/>
              </w:rPr>
              <w:t>Trong một giờ thực hành vật lí, bạn Tiến sử dụng đồng hồ đo điện đa năng hiện số như hình vẽ bên, nếu bạn ấy đang muốn đo điện áp xoay chiều 220V thì phải xoay núm vặn đến :</w:t>
            </w:r>
          </w:p>
          <w:p>
            <w:pPr>
              <w:pStyle w:val="Normal"/>
              <w:spacing w:before="60" w:after="0"/>
              <w:rPr/>
            </w:pPr>
            <w:r>
              <w:rPr>
                <w:b/>
                <w:color w:val="000000"/>
                <w:szCs w:val="24"/>
                <w:lang w:eastAsia="vi-VN"/>
              </w:rPr>
              <w:t xml:space="preserve">A. </w:t>
            </w:r>
            <w:r>
              <w:rPr>
                <w:color w:val="000000"/>
                <w:szCs w:val="24"/>
                <w:lang w:eastAsia="vi-VN"/>
              </w:rPr>
              <w:t>vạch số 250 trong vùng DCV.</w:t>
              <w:tab/>
              <w:tab/>
            </w:r>
          </w:p>
          <w:p>
            <w:pPr>
              <w:pStyle w:val="Normal"/>
              <w:spacing w:before="60" w:after="0"/>
              <w:rPr/>
            </w:pPr>
            <w:r>
              <w:rPr>
                <w:b/>
                <w:color w:val="000000"/>
                <w:szCs w:val="24"/>
                <w:lang w:eastAsia="vi-VN"/>
              </w:rPr>
              <w:t xml:space="preserve">B. </w:t>
            </w:r>
            <w:r>
              <w:rPr>
                <w:color w:val="000000"/>
                <w:szCs w:val="24"/>
                <w:lang w:eastAsia="vi-VN"/>
              </w:rPr>
              <w:t>vạch số 50 trong vùng ACV.</w:t>
            </w:r>
          </w:p>
          <w:p>
            <w:pPr>
              <w:pStyle w:val="Normal"/>
              <w:spacing w:before="60" w:after="0"/>
              <w:rPr/>
            </w:pPr>
            <w:r>
              <w:rPr>
                <w:b/>
                <w:color w:val="000000"/>
                <w:szCs w:val="24"/>
                <w:lang w:eastAsia="vi-VN"/>
              </w:rPr>
              <w:t xml:space="preserve">C. </w:t>
            </w:r>
            <w:r>
              <w:rPr>
                <w:color w:val="000000"/>
                <w:szCs w:val="24"/>
                <w:lang w:eastAsia="vi-VN"/>
              </w:rPr>
              <w:t xml:space="preserve">vạch số 50 trong vùng DCV. </w:t>
            </w:r>
            <w:r>
              <w:rPr>
                <w:b/>
                <w:color w:val="000000"/>
                <w:szCs w:val="24"/>
                <w:lang w:eastAsia="vi-VN"/>
              </w:rPr>
              <w:tab/>
              <w:tab/>
            </w:r>
          </w:p>
          <w:p>
            <w:pPr>
              <w:pStyle w:val="Normal"/>
              <w:spacing w:before="60" w:after="0"/>
              <w:rPr/>
            </w:pPr>
            <w:r>
              <w:rPr>
                <w:b/>
                <w:color w:val="FF0000"/>
                <w:szCs w:val="24"/>
                <w:lang w:eastAsia="vi-VN"/>
              </w:rPr>
              <w:t xml:space="preserve">D. </w:t>
            </w:r>
            <w:r>
              <w:rPr>
                <w:color w:val="FF0000"/>
                <w:szCs w:val="24"/>
                <w:lang w:eastAsia="vi-VN"/>
              </w:rPr>
              <w:t>vạch số 250 trong vùng ACV.</w:t>
            </w:r>
          </w:p>
          <w:p>
            <w:pPr>
              <w:pStyle w:val="Normal"/>
              <w:spacing w:before="60" w:after="0"/>
              <w:rPr>
                <w:color w:val="000000"/>
                <w:szCs w:val="24"/>
                <w:lang w:eastAsia="vi-VN"/>
              </w:rPr>
            </w:pPr>
            <w:r>
              <w:rPr>
                <w:color w:val="000000"/>
                <w:szCs w:val="24"/>
                <w:lang w:eastAsia="vi-VN"/>
              </w:rPr>
            </w:r>
          </w:p>
        </w:tc>
        <w:tc>
          <w:tcPr>
            <w:tcW w:w="4133" w:type="dxa"/>
            <w:tcBorders/>
          </w:tcPr>
          <w:p>
            <w:pPr>
              <w:pStyle w:val="Normal"/>
              <w:spacing w:before="60" w:after="0"/>
              <w:rPr>
                <w:szCs w:val="24"/>
                <w:lang w:eastAsia="vi-VN"/>
              </w:rPr>
            </w:pPr>
            <w:r>
              <w:rPr>
                <w:szCs w:val="24"/>
                <w:lang w:eastAsia="vi-VN"/>
              </w:rPr>
              <w:object w:dxaOrig="2289" w:dyaOrig="2762">
                <v:shape id="ole_rId1359" style="width:141.3pt;height:169.75pt" o:ole="">
                  <v:imagedata r:id="rId1360" o:title=""/>
                </v:shape>
                <o:OLEObject Type="Embed" ProgID="" ShapeID="ole_rId1359" DrawAspect="Content" ObjectID="_870526700" r:id="rId1359"/>
              </w:object>
            </w:r>
          </w:p>
          <w:p>
            <w:pPr>
              <w:pStyle w:val="Normal"/>
              <w:spacing w:before="60" w:after="0"/>
              <w:rPr>
                <w:szCs w:val="24"/>
                <w:lang w:eastAsia="vi-VN"/>
              </w:rPr>
            </w:pPr>
            <w:r>
              <w:rPr>
                <w:szCs w:val="24"/>
                <w:lang w:eastAsia="vi-VN"/>
              </w:rPr>
            </w:r>
          </w:p>
          <w:p>
            <w:pPr>
              <w:pStyle w:val="Normal"/>
              <w:spacing w:before="60" w:after="0"/>
              <w:rPr>
                <w:szCs w:val="24"/>
                <w:lang w:eastAsia="vi-VN"/>
              </w:rPr>
            </w:pPr>
            <w:r>
              <w:rPr>
                <w:szCs w:val="24"/>
                <w:lang w:eastAsia="vi-VN"/>
              </w:rPr>
            </w:r>
          </w:p>
          <w:p>
            <w:pPr>
              <w:pStyle w:val="Normal"/>
              <w:spacing w:before="60" w:after="0"/>
              <w:rPr>
                <w:szCs w:val="24"/>
                <w:lang w:eastAsia="vi-VN"/>
              </w:rPr>
            </w:pPr>
            <w:r>
              <w:rPr>
                <w:szCs w:val="24"/>
                <w:lang w:eastAsia="vi-VN"/>
              </w:rPr>
            </w:r>
          </w:p>
          <w:p>
            <w:pPr>
              <w:pStyle w:val="Normal"/>
              <w:spacing w:before="60" w:after="0"/>
              <w:rPr>
                <w:color w:val="000000"/>
                <w:szCs w:val="24"/>
                <w:lang w:eastAsia="vi-VN"/>
              </w:rPr>
            </w:pPr>
            <w:r>
              <w:rPr>
                <w:color w:val="000000"/>
                <w:szCs w:val="24"/>
                <w:lang w:eastAsia="vi-VN"/>
              </w:rPr>
            </w:r>
          </w:p>
        </w:tc>
        <w:tc>
          <w:tcPr>
            <w:tcW w:w="47" w:type="dxa"/>
            <w:tcBorders/>
            <w:tcMar>
              <w:start w:w="0" w:type="dxa"/>
              <w:end w:w="0" w:type="dxa"/>
            </w:tcMar>
          </w:tcPr>
          <w:p>
            <w:pPr>
              <w:pStyle w:val="Normal"/>
              <w:snapToGrid w:val="false"/>
              <w:rPr>
                <w:color w:val="000000"/>
                <w:szCs w:val="24"/>
                <w:lang w:eastAsia="vi-VN"/>
              </w:rPr>
            </w:pPr>
            <w:r>
              <w:rPr>
                <w:color w:val="000000"/>
                <w:szCs w:val="24"/>
                <w:lang w:eastAsia="vi-VN"/>
              </w:rPr>
            </w:r>
          </w:p>
        </w:tc>
      </w:tr>
      <w:tr>
        <w:trPr/>
        <w:tc>
          <w:tcPr>
            <w:tcW w:w="5565" w:type="dxa"/>
            <w:tcBorders/>
          </w:tcPr>
          <w:p>
            <w:pPr>
              <w:pStyle w:val="Normal"/>
              <w:rPr/>
            </w:pPr>
            <w:r>
              <w:rPr>
                <w:b/>
                <w:color w:val="000000"/>
                <w:szCs w:val="24"/>
              </w:rPr>
              <w:t>Câu 19VDC:</w:t>
            </w:r>
            <w:r>
              <w:rPr>
                <w:color w:val="000000"/>
                <w:szCs w:val="24"/>
              </w:rPr>
              <w:t xml:space="preserve"> Trên đoạn mạch không phân nhánh có bốn điểm theo đúng thứ tự A, M, N, B. Giữa A và M chỉ có điện trở thuần. Giữa M và N chỉ có cuộn dây. Giữa N và B chỉ có tụ điện. Đặt vào hai đầu đoạn mạch AB một điện áo xoay chiều có hiệu điện thế hiệu dụng U. Khi đó công suất tiêu thụ trên đoạn mạch AM bằng công suất tiêu thụ trên đoạn mạch MN. Sự phụ thuộc của hiệu điện thế tức thời hai đầu AN và MB theo thời gian được cho như trên đồ thị. Giá trị của U xấp xỉ bằng:</w:t>
            </w:r>
          </w:p>
          <w:p>
            <w:pPr>
              <w:pStyle w:val="Normal"/>
              <w:rPr>
                <w:color w:val="000000"/>
                <w:szCs w:val="24"/>
              </w:rPr>
            </w:pPr>
            <w:r>
              <w:rPr>
                <w:b/>
                <w:color w:val="000000"/>
                <w:szCs w:val="24"/>
              </w:rPr>
              <w:t>A.</w:t>
            </w:r>
            <w:r>
              <w:rPr>
                <w:color w:val="000000"/>
                <w:szCs w:val="24"/>
              </w:rPr>
              <w:t xml:space="preserve"> 24,1V</w:t>
              <w:tab/>
            </w:r>
            <w:r>
              <w:rPr>
                <w:b/>
                <w:color w:val="000000"/>
                <w:szCs w:val="24"/>
              </w:rPr>
              <w:t>B.</w:t>
            </w:r>
            <w:r>
              <w:rPr>
                <w:color w:val="000000"/>
                <w:szCs w:val="24"/>
              </w:rPr>
              <w:t xml:space="preserve"> 26,8V</w:t>
              <w:tab/>
            </w:r>
            <w:r>
              <w:rPr>
                <w:b/>
                <w:color w:val="000000"/>
                <w:szCs w:val="24"/>
              </w:rPr>
              <w:t>C.</w:t>
            </w:r>
            <w:r>
              <w:rPr>
                <w:color w:val="000000"/>
                <w:szCs w:val="24"/>
              </w:rPr>
              <w:t xml:space="preserve"> 21,6V</w:t>
              <w:tab/>
            </w:r>
            <w:r>
              <w:rPr>
                <w:b/>
                <w:color w:val="FF0000"/>
                <w:szCs w:val="24"/>
              </w:rPr>
              <w:t>D.</w:t>
            </w:r>
            <w:r>
              <w:rPr>
                <w:color w:val="FF0000"/>
                <w:szCs w:val="24"/>
              </w:rPr>
              <w:t xml:space="preserve"> 28,8V</w:t>
            </w:r>
          </w:p>
        </w:tc>
        <w:tc>
          <w:tcPr>
            <w:tcW w:w="4783" w:type="dxa"/>
            <w:gridSpan w:val="3"/>
            <w:tcBorders/>
          </w:tcPr>
          <w:p>
            <w:pPr>
              <w:pStyle w:val="Normal"/>
              <w:rPr>
                <w:color w:val="000000"/>
                <w:szCs w:val="24"/>
              </w:rPr>
            </w:pPr>
            <w:r>
              <w:rPr>
                <w:szCs w:val="24"/>
              </w:rPr>
              <w:object w:dxaOrig="6845" w:dyaOrig="3374">
                <v:shape id="ole_rId1361" style="width:210.65pt;height:104.5pt" o:ole="">
                  <v:imagedata r:id="rId1362" o:title=""/>
                </v:shape>
                <o:OLEObject Type="Embed" ProgID="" ShapeID="ole_rId1361" DrawAspect="Content" ObjectID="_2043071948" r:id="rId1361"/>
              </w:object>
            </w:r>
          </w:p>
        </w:tc>
      </w:tr>
    </w:tbl>
    <w:p>
      <w:pPr>
        <w:pStyle w:val="NoSpacing"/>
        <w:widowControl/>
        <w:bidi w:val="0"/>
        <w:jc w:val="start"/>
        <w:rPr/>
      </w:pPr>
      <w:r>
        <w:rPr>
          <w:b/>
          <w:sz w:val="24"/>
          <w:szCs w:val="24"/>
        </w:rPr>
        <w:t>Câu 20VDC:</w:t>
      </w:r>
      <w:r>
        <w:rPr>
          <w:sz w:val="24"/>
          <w:szCs w:val="24"/>
        </w:rPr>
        <w:t xml:space="preserve"> </w:t>
      </w:r>
      <w:r>
        <w:rPr>
          <w:sz w:val="24"/>
          <w:szCs w:val="24"/>
          <w:lang w:val="vi-VN"/>
        </w:rPr>
        <w:t xml:space="preserve">Đặt một điện áp xoay chiều </w:t>
      </w:r>
      <w:r>
        <w:rPr>
          <w:sz w:val="24"/>
          <w:szCs w:val="24"/>
          <w:lang w:val="vi-VN"/>
        </w:rPr>
        <w:object w:dxaOrig="2020" w:dyaOrig="380">
          <v:shape id="ole_rId1363" style="width:101.2pt;height:19pt" o:ole="">
            <v:imagedata r:id="rId1364" o:title=""/>
          </v:shape>
          <o:OLEObject Type="Embed" ProgID="" ShapeID="ole_rId1363" DrawAspect="Content" ObjectID="_1899484861" r:id="rId1363"/>
        </w:object>
      </w:r>
      <w:r>
        <w:rPr>
          <w:sz w:val="24"/>
          <w:szCs w:val="24"/>
          <w:lang w:val="vi-VN"/>
        </w:rPr>
        <w:t xml:space="preserve"> (U không đổi) vào hai đầu đoạn mạch nối tiếp gồm điện trở R, tụ điện có điện dung C và cuộn cảm có điện trở </w:t>
      </w:r>
      <w:r>
        <w:rPr>
          <w:sz w:val="24"/>
          <w:szCs w:val="24"/>
        </w:rPr>
        <w:t xml:space="preserve">r = </w:t>
      </w:r>
      <w:r>
        <w:rPr>
          <w:sz w:val="24"/>
          <w:szCs w:val="24"/>
        </w:rPr>
        <w:object w:dxaOrig="799" w:dyaOrig="340">
          <v:shape id="ole_rId1365" style="width:40.75pt;height:17pt" o:ole="">
            <v:imagedata r:id="rId1366" o:title=""/>
          </v:shape>
          <o:OLEObject Type="Embed" ProgID="" ShapeID="ole_rId1365" DrawAspect="Content" ObjectID="_1036823149" r:id="rId1365"/>
        </w:object>
      </w:r>
      <w:r>
        <w:rPr>
          <w:sz w:val="24"/>
          <w:szCs w:val="24"/>
          <w:lang w:val="vi-VN"/>
        </w:rPr>
        <w:t xml:space="preserve"> , hệ số tự cảm L biến thiên. Đồ thị biểu diễn sự biến thiên của công suất tiêu thụ trên trên toàn mạch theo cảm kháng được cho như hình vẽ. Biết P</w:t>
      </w:r>
      <w:r>
        <w:rPr>
          <w:sz w:val="24"/>
          <w:szCs w:val="24"/>
          <w:vertAlign w:val="subscript"/>
          <w:lang w:val="vi-VN"/>
        </w:rPr>
        <w:t>3</w:t>
      </w:r>
      <w:r>
        <w:rPr>
          <w:sz w:val="24"/>
          <w:szCs w:val="24"/>
          <w:lang w:val="vi-VN"/>
        </w:rPr>
        <w:t>/P</w:t>
      </w:r>
      <w:r>
        <w:rPr>
          <w:sz w:val="24"/>
          <w:szCs w:val="24"/>
          <w:vertAlign w:val="subscript"/>
          <w:lang w:val="vi-VN"/>
        </w:rPr>
        <w:t>1</w:t>
      </w:r>
      <w:r>
        <w:rPr>
          <w:sz w:val="24"/>
          <w:szCs w:val="24"/>
          <w:lang w:val="vi-VN"/>
        </w:rPr>
        <w:t xml:space="preserve"> = 3, giá trị của điện trở R là:</w:t>
      </w:r>
    </w:p>
    <w:p>
      <w:pPr>
        <w:pStyle w:val="NoSpacing"/>
        <w:bidi w:val="0"/>
        <w:jc w:val="start"/>
        <w:rPr>
          <w:sz w:val="24"/>
          <w:szCs w:val="24"/>
          <w:lang w:val="vi-VN"/>
        </w:rPr>
      </w:pPr>
      <w:r>
        <w:rPr>
          <w:sz w:val="24"/>
          <w:szCs w:val="24"/>
          <w:lang w:val="en-US" w:eastAsia="en-US"/>
        </w:rPr>
        <w:drawing>
          <wp:inline distT="0" distB="0" distL="0" distR="0">
            <wp:extent cx="1631950" cy="1144905"/>
            <wp:effectExtent l="0" t="0" r="0" b="0"/>
            <wp:docPr id="122" name="Picture 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6" descr="" title=""/>
                    <pic:cNvPicPr>
                      <a:picLocks noChangeAspect="1" noChangeArrowheads="1"/>
                    </pic:cNvPicPr>
                  </pic:nvPicPr>
                  <pic:blipFill>
                    <a:blip r:embed="rId1367"/>
                    <a:srcRect l="-22" t="-32" r="-22" b="-32"/>
                    <a:stretch>
                      <a:fillRect/>
                    </a:stretch>
                  </pic:blipFill>
                  <pic:spPr bwMode="auto">
                    <a:xfrm>
                      <a:off x="0" y="0"/>
                      <a:ext cx="1631950" cy="1144905"/>
                    </a:xfrm>
                    <a:prstGeom prst="rect">
                      <a:avLst/>
                    </a:prstGeom>
                  </pic:spPr>
                </pic:pic>
              </a:graphicData>
            </a:graphic>
          </wp:inline>
        </w:drawing>
      </w:r>
    </w:p>
    <w:p>
      <w:pPr>
        <w:pStyle w:val="NoSpacing"/>
        <w:widowControl/>
        <w:bidi w:val="0"/>
        <w:jc w:val="start"/>
        <w:rPr>
          <w:position w:val="-6"/>
          <w:sz w:val="24"/>
          <w:szCs w:val="24"/>
        </w:rPr>
      </w:pPr>
      <w:r>
        <w:rPr>
          <w:b/>
          <w:color w:val="FF0000"/>
          <w:sz w:val="24"/>
          <w:szCs w:val="24"/>
        </w:rPr>
        <w:t>A.</w:t>
      </w:r>
      <w:r>
        <w:rPr>
          <w:color w:val="FF0000"/>
          <w:sz w:val="24"/>
          <w:szCs w:val="24"/>
        </w:rPr>
        <w:t xml:space="preserve"> </w:t>
      </w:r>
      <w:r>
        <w:rPr>
          <w:color w:val="FF0000"/>
          <w:sz w:val="24"/>
          <w:szCs w:val="24"/>
        </w:rPr>
        <w:object w:dxaOrig="819" w:dyaOrig="340">
          <v:shape id="ole_rId1368" style="width:40.75pt;height:17pt" o:ole="">
            <v:imagedata r:id="rId1369" o:title=""/>
          </v:shape>
          <o:OLEObject Type="Embed" ProgID="" ShapeID="ole_rId1368" DrawAspect="Content" ObjectID="_1915282199" r:id="rId1368"/>
        </w:object>
      </w:r>
      <w:r>
        <w:rPr>
          <w:sz w:val="24"/>
          <w:szCs w:val="24"/>
        </w:rPr>
        <w:tab/>
      </w:r>
      <w:r>
        <w:rPr>
          <w:b/>
          <w:sz w:val="24"/>
          <w:szCs w:val="24"/>
        </w:rPr>
        <w:t>B.</w:t>
      </w:r>
      <w:r>
        <w:rPr>
          <w:sz w:val="24"/>
          <w:szCs w:val="24"/>
        </w:rPr>
        <w:t xml:space="preserve"> </w:t>
      </w:r>
      <w:r>
        <w:rPr>
          <w:sz w:val="24"/>
          <w:szCs w:val="24"/>
        </w:rPr>
        <w:object w:dxaOrig="819" w:dyaOrig="340">
          <v:shape id="ole_rId1370" style="width:40.75pt;height:17pt" o:ole="">
            <v:imagedata r:id="rId1371" o:title=""/>
          </v:shape>
          <o:OLEObject Type="Embed" ProgID="" ShapeID="ole_rId1370" DrawAspect="Content" ObjectID="_96067534" r:id="rId1370"/>
        </w:object>
      </w:r>
      <w:r>
        <w:rPr>
          <w:sz w:val="24"/>
          <w:szCs w:val="24"/>
        </w:rPr>
        <w:tab/>
      </w:r>
      <w:r>
        <w:rPr>
          <w:b/>
          <w:sz w:val="24"/>
          <w:szCs w:val="24"/>
        </w:rPr>
        <w:t>C.</w:t>
      </w:r>
      <w:r>
        <w:rPr>
          <w:sz w:val="24"/>
          <w:szCs w:val="24"/>
        </w:rPr>
        <w:t xml:space="preserve"> </w:t>
      </w:r>
      <w:r>
        <w:rPr>
          <w:sz w:val="24"/>
          <w:szCs w:val="24"/>
          <w:lang w:val="vi-VN"/>
        </w:rPr>
        <w:t>100Ω</w:t>
      </w:r>
      <w:r>
        <w:rPr>
          <w:sz w:val="24"/>
          <w:szCs w:val="24"/>
        </w:rPr>
        <w:tab/>
      </w:r>
      <w:r>
        <w:rPr>
          <w:b/>
          <w:sz w:val="24"/>
          <w:szCs w:val="24"/>
        </w:rPr>
        <w:t>D.</w:t>
      </w:r>
      <w:r>
        <w:rPr>
          <w:sz w:val="24"/>
          <w:szCs w:val="24"/>
        </w:rPr>
        <w:t xml:space="preserve"> </w:t>
      </w:r>
      <w:r>
        <w:rPr>
          <w:sz w:val="24"/>
          <w:szCs w:val="24"/>
        </w:rPr>
        <w:object w:dxaOrig="919" w:dyaOrig="340">
          <v:shape id="ole_rId1372" style="width:45.45pt;height:17pt" o:ole="">
            <v:imagedata r:id="rId1373" o:title=""/>
          </v:shape>
          <o:OLEObject Type="Embed" ProgID="" ShapeID="ole_rId1372" DrawAspect="Content" ObjectID="_623643400" r:id="rId1372"/>
        </w:object>
      </w:r>
    </w:p>
    <w:p>
      <w:pPr>
        <w:pStyle w:val="NoSpacing"/>
        <w:widowControl/>
        <w:bidi w:val="0"/>
        <w:jc w:val="start"/>
        <w:rPr/>
      </w:pPr>
      <w:r>
        <w:rPr>
          <w:rFonts w:eastAsia="Calibri"/>
          <w:b/>
          <w:color w:val="000000"/>
          <w:sz w:val="24"/>
          <w:szCs w:val="24"/>
        </w:rPr>
        <w:t>Câu 21VDC:</w:t>
      </w:r>
      <w:r>
        <w:rPr>
          <w:rFonts w:eastAsia="Calibri"/>
          <w:color w:val="000000"/>
          <w:sz w:val="24"/>
          <w:szCs w:val="24"/>
        </w:rPr>
        <w:t xml:space="preserve"> Từ một trạm điện, người ta dùng máy tăng áp để truyền một công suất điện không đổi đến nơi tiêu thụ bằng đường dây tải điện một pha. Biết điện áp và cường độ dòng điện luôn cùng pha, điện áp hiệu dụng ở hai cực của máy phát không đổi. Ban đầu hiệu suất truyền tải là 92%. Giữ nguyên số vòng cuộn sơ cấp, nếu bớt số vòng thứ cấp n (vòng) thì hiệu suất quá trình truyền tải là 82%. Sau đó quấn thêm vào cuộn thứ cấp 2n (vòng) thì hiệu suất quá trình truyền tải là</w:t>
      </w:r>
    </w:p>
    <w:p>
      <w:pPr>
        <w:pStyle w:val="NoSpacing"/>
        <w:widowControl/>
        <w:bidi w:val="0"/>
        <w:jc w:val="start"/>
        <w:rPr/>
      </w:pPr>
      <w:r>
        <w:rPr>
          <w:rFonts w:eastAsia="Calibri"/>
          <w:color w:val="000000"/>
          <w:sz w:val="24"/>
          <w:szCs w:val="24"/>
        </w:rPr>
        <w:tab/>
      </w:r>
      <w:r>
        <w:rPr>
          <w:rFonts w:eastAsia="Calibri"/>
          <w:b/>
          <w:color w:val="002060"/>
          <w:sz w:val="24"/>
          <w:szCs w:val="24"/>
        </w:rPr>
        <w:t>A.</w:t>
      </w:r>
      <w:r>
        <w:rPr>
          <w:rFonts w:eastAsia="Calibri"/>
          <w:color w:val="002060"/>
          <w:sz w:val="24"/>
          <w:szCs w:val="24"/>
        </w:rPr>
        <w:t xml:space="preserve"> 95,5%.</w:t>
      </w:r>
      <w:r>
        <w:rPr>
          <w:rFonts w:eastAsia="Calibri"/>
          <w:color w:val="000000"/>
          <w:sz w:val="24"/>
          <w:szCs w:val="24"/>
        </w:rPr>
        <w:tab/>
      </w:r>
      <w:r>
        <w:rPr>
          <w:rFonts w:eastAsia="Calibri"/>
          <w:b/>
          <w:color w:val="000000"/>
          <w:sz w:val="24"/>
          <w:szCs w:val="24"/>
        </w:rPr>
        <w:t>B.</w:t>
      </w:r>
      <w:r>
        <w:rPr>
          <w:rFonts w:eastAsia="Calibri"/>
          <w:color w:val="000000"/>
          <w:sz w:val="24"/>
          <w:szCs w:val="24"/>
        </w:rPr>
        <w:t xml:space="preserve"> 97,12%.</w:t>
        <w:tab/>
      </w:r>
      <w:r>
        <w:rPr>
          <w:rFonts w:eastAsia="Calibri"/>
          <w:b/>
          <w:color w:val="000000"/>
          <w:sz w:val="24"/>
          <w:szCs w:val="24"/>
        </w:rPr>
        <w:t>C.</w:t>
      </w:r>
      <w:r>
        <w:rPr>
          <w:rFonts w:eastAsia="Calibri"/>
          <w:color w:val="000000"/>
          <w:sz w:val="24"/>
          <w:szCs w:val="24"/>
        </w:rPr>
        <w:t xml:space="preserve"> 94,25%.</w:t>
        <w:tab/>
      </w:r>
      <w:r>
        <w:rPr>
          <w:rFonts w:eastAsia="Calibri"/>
          <w:b/>
          <w:color w:val="000000"/>
          <w:sz w:val="24"/>
          <w:szCs w:val="24"/>
        </w:rPr>
        <w:t>D.</w:t>
      </w:r>
      <w:r>
        <w:rPr>
          <w:rFonts w:eastAsia="Calibri"/>
          <w:color w:val="000000"/>
          <w:sz w:val="24"/>
          <w:szCs w:val="24"/>
        </w:rPr>
        <w:t xml:space="preserve"> 98,5%.</w:t>
      </w:r>
    </w:p>
    <w:p>
      <w:pPr>
        <w:pStyle w:val="Normal"/>
        <w:tabs>
          <w:tab w:val="clear" w:pos="720"/>
          <w:tab w:val="left" w:pos="435" w:leader="none"/>
          <w:tab w:val="left" w:pos="2985" w:leader="none"/>
          <w:tab w:val="left" w:pos="5325" w:leader="none"/>
          <w:tab w:val="left" w:pos="7710" w:leader="none"/>
        </w:tabs>
        <w:textAlignment w:val="center"/>
        <w:rPr/>
      </w:pPr>
      <w:r>
        <w:rPr>
          <w:b/>
          <w:bCs/>
          <w:color w:val="000080"/>
          <w:szCs w:val="24"/>
        </w:rPr>
        <w:t>Câu 22NB.</w:t>
      </w:r>
      <w:r>
        <w:rPr>
          <w:szCs w:val="24"/>
        </w:rPr>
        <w:t xml:space="preserve"> </w:t>
      </w:r>
      <w:r>
        <w:rPr>
          <w:szCs w:val="24"/>
          <w:lang w:val="nl-NL"/>
        </w:rPr>
        <w:t>Quang phổ vạch hấp thụ là:</w:t>
      </w:r>
    </w:p>
    <w:p>
      <w:pPr>
        <w:pStyle w:val="Normal"/>
        <w:tabs>
          <w:tab w:val="clear" w:pos="720"/>
          <w:tab w:val="left" w:pos="435" w:leader="none"/>
          <w:tab w:val="left" w:pos="2985" w:leader="none"/>
          <w:tab w:val="left" w:pos="5325" w:leader="none"/>
          <w:tab w:val="left" w:pos="7710" w:leader="none"/>
        </w:tabs>
        <w:textAlignment w:val="center"/>
        <w:rPr/>
      </w:pPr>
      <w:r>
        <w:rPr>
          <w:color w:val="FF0000"/>
          <w:szCs w:val="24"/>
          <w:lang w:val="nl-NL"/>
        </w:rPr>
        <w:tab/>
      </w:r>
      <w:r>
        <w:rPr>
          <w:b/>
          <w:bCs/>
          <w:color w:val="FF0000"/>
          <w:szCs w:val="24"/>
          <w:lang w:val="nl-NL"/>
        </w:rPr>
        <w:t>A.</w:t>
      </w:r>
      <w:r>
        <w:rPr>
          <w:color w:val="FF0000"/>
          <w:szCs w:val="24"/>
        </w:rPr>
        <w:t xml:space="preserve"> </w:t>
      </w:r>
      <w:r>
        <w:rPr>
          <w:color w:val="FF0000"/>
          <w:szCs w:val="24"/>
          <w:lang w:val="nl-NL"/>
        </w:rPr>
        <w:t>Hệ thống những vạch tối riêng rẽ nằm trên một nền sáng.</w:t>
      </w:r>
    </w:p>
    <w:p>
      <w:pPr>
        <w:pStyle w:val="Normal"/>
        <w:tabs>
          <w:tab w:val="clear" w:pos="720"/>
          <w:tab w:val="left" w:pos="435" w:leader="none"/>
          <w:tab w:val="left" w:pos="2985" w:leader="none"/>
          <w:tab w:val="left" w:pos="5325" w:leader="none"/>
          <w:tab w:val="left" w:pos="7710" w:leader="none"/>
        </w:tabs>
        <w:textAlignment w:val="center"/>
        <w:rPr/>
      </w:pPr>
      <w:r>
        <w:rPr>
          <w:szCs w:val="24"/>
          <w:lang w:val="nl-NL"/>
        </w:rPr>
        <w:tab/>
      </w:r>
      <w:r>
        <w:rPr>
          <w:b/>
          <w:bCs/>
          <w:color w:val="0000FF"/>
          <w:szCs w:val="24"/>
          <w:lang w:val="nl-NL"/>
        </w:rPr>
        <w:t>B.</w:t>
      </w:r>
      <w:r>
        <w:rPr>
          <w:szCs w:val="24"/>
        </w:rPr>
        <w:t xml:space="preserve"> </w:t>
      </w:r>
      <w:r>
        <w:rPr>
          <w:szCs w:val="24"/>
          <w:lang w:val="nl-NL"/>
        </w:rPr>
        <w:t>Hệ thống những vạch màu riêng rẽ nằm trên một nền tối.</w:t>
      </w:r>
    </w:p>
    <w:p>
      <w:pPr>
        <w:pStyle w:val="Normal"/>
        <w:tabs>
          <w:tab w:val="clear" w:pos="720"/>
          <w:tab w:val="left" w:pos="435" w:leader="none"/>
          <w:tab w:val="left" w:pos="2985" w:leader="none"/>
          <w:tab w:val="left" w:pos="5325" w:leader="none"/>
          <w:tab w:val="left" w:pos="7710" w:leader="none"/>
        </w:tabs>
        <w:textAlignment w:val="center"/>
        <w:rPr/>
      </w:pPr>
      <w:r>
        <w:rPr>
          <w:szCs w:val="24"/>
          <w:lang w:val="nl-NL"/>
        </w:rPr>
        <w:tab/>
      </w:r>
      <w:r>
        <w:rPr>
          <w:b/>
          <w:bCs/>
          <w:color w:val="0000FF"/>
          <w:szCs w:val="24"/>
          <w:lang w:val="nl-NL"/>
        </w:rPr>
        <w:t>C.</w:t>
      </w:r>
      <w:r>
        <w:rPr>
          <w:szCs w:val="24"/>
        </w:rPr>
        <w:t xml:space="preserve"> </w:t>
      </w:r>
      <w:r>
        <w:rPr>
          <w:szCs w:val="24"/>
          <w:lang w:val="nl-NL"/>
        </w:rPr>
        <w:t>Dải màu biến thiên liên tục từ đỏ tới tím.</w:t>
      </w:r>
    </w:p>
    <w:p>
      <w:pPr>
        <w:pStyle w:val="Normal"/>
        <w:tabs>
          <w:tab w:val="clear" w:pos="720"/>
          <w:tab w:val="left" w:pos="435" w:leader="none"/>
          <w:tab w:val="left" w:pos="2985" w:leader="none"/>
          <w:tab w:val="left" w:pos="5325" w:leader="none"/>
          <w:tab w:val="left" w:pos="7710" w:leader="none"/>
        </w:tabs>
        <w:textAlignment w:val="center"/>
        <w:rPr/>
      </w:pPr>
      <w:r>
        <w:rPr>
          <w:szCs w:val="24"/>
          <w:lang w:val="nl-NL"/>
        </w:rPr>
        <w:tab/>
      </w:r>
      <w:r>
        <w:rPr>
          <w:b/>
          <w:bCs/>
          <w:color w:val="0000FF"/>
          <w:szCs w:val="24"/>
          <w:lang w:val="nl-NL"/>
        </w:rPr>
        <w:t>D.</w:t>
      </w:r>
      <w:r>
        <w:rPr>
          <w:szCs w:val="24"/>
        </w:rPr>
        <w:t xml:space="preserve"> </w:t>
      </w:r>
      <w:r>
        <w:rPr>
          <w:szCs w:val="24"/>
          <w:lang w:val="nl-NL"/>
        </w:rPr>
        <w:t>Hệ thống các vạch sáng và dải màu nằm xen kẽ nhau.</w:t>
      </w:r>
    </w:p>
    <w:p>
      <w:pPr>
        <w:pStyle w:val="Normal"/>
        <w:rPr/>
      </w:pPr>
      <w:r>
        <w:rPr>
          <w:b/>
          <w:color w:val="000000"/>
          <w:szCs w:val="24"/>
        </w:rPr>
        <w:t>Câu 23NB:</w:t>
      </w:r>
      <w:r>
        <w:rPr>
          <w:color w:val="000000"/>
          <w:szCs w:val="24"/>
        </w:rPr>
        <w:t xml:space="preserve"> Tia tử ngoại được phát ra rất mạnh từ nguồn nào sau đây</w:t>
      </w:r>
    </w:p>
    <w:p>
      <w:pPr>
        <w:pStyle w:val="Normal"/>
        <w:rPr/>
      </w:pPr>
      <w:r>
        <w:rPr>
          <w:b/>
          <w:color w:val="000000"/>
          <w:szCs w:val="24"/>
        </w:rPr>
        <w:t>A.</w:t>
      </w:r>
      <w:r>
        <w:rPr>
          <w:color w:val="000000"/>
          <w:szCs w:val="24"/>
        </w:rPr>
        <w:t xml:space="preserve"> Lò sưởi điện</w:t>
        <w:tab/>
        <w:tab/>
        <w:tab/>
      </w:r>
      <w:r>
        <w:rPr>
          <w:b/>
          <w:color w:val="000000"/>
          <w:szCs w:val="24"/>
        </w:rPr>
        <w:t>B.</w:t>
      </w:r>
      <w:r>
        <w:rPr>
          <w:color w:val="000000"/>
          <w:szCs w:val="24"/>
        </w:rPr>
        <w:t xml:space="preserve"> Màn hình vô tuyến điện</w:t>
      </w:r>
    </w:p>
    <w:p>
      <w:pPr>
        <w:pStyle w:val="Normal"/>
        <w:rPr/>
      </w:pPr>
      <w:r>
        <w:rPr>
          <w:b/>
          <w:color w:val="FF0000"/>
          <w:szCs w:val="24"/>
        </w:rPr>
        <w:t>C.</w:t>
      </w:r>
      <w:r>
        <w:rPr>
          <w:color w:val="FF0000"/>
          <w:szCs w:val="24"/>
        </w:rPr>
        <w:t xml:space="preserve"> Hồ quang điện</w:t>
      </w:r>
      <w:r>
        <w:rPr>
          <w:color w:val="000000"/>
          <w:szCs w:val="24"/>
        </w:rPr>
        <w:tab/>
        <w:tab/>
        <w:tab/>
      </w:r>
      <w:r>
        <w:rPr>
          <w:b/>
          <w:color w:val="000000"/>
          <w:szCs w:val="24"/>
        </w:rPr>
        <w:t>D.</w:t>
      </w:r>
      <w:r>
        <w:rPr>
          <w:color w:val="000000"/>
          <w:szCs w:val="24"/>
        </w:rPr>
        <w:t xml:space="preserve"> Lò vi sóng</w:t>
      </w:r>
    </w:p>
    <w:p>
      <w:pPr>
        <w:pStyle w:val="Normal"/>
        <w:tabs>
          <w:tab w:val="clear" w:pos="720"/>
          <w:tab w:val="left" w:pos="435" w:leader="none"/>
          <w:tab w:val="left" w:pos="2985" w:leader="none"/>
          <w:tab w:val="left" w:pos="5325" w:leader="none"/>
          <w:tab w:val="left" w:pos="7710" w:leader="none"/>
        </w:tabs>
        <w:textAlignment w:val="center"/>
        <w:rPr/>
      </w:pPr>
      <w:r>
        <w:rPr>
          <w:b/>
          <w:bCs/>
          <w:color w:val="000080"/>
          <w:szCs w:val="24"/>
        </w:rPr>
        <w:t>Câu 24TH.</w:t>
      </w:r>
      <w:r>
        <w:rPr>
          <w:szCs w:val="24"/>
        </w:rPr>
        <w:t xml:space="preserve"> </w:t>
      </w:r>
      <w:r>
        <w:rPr>
          <w:szCs w:val="24"/>
          <w:lang w:val="nl-NL"/>
        </w:rPr>
        <w:t>Trong thí nghiệm Y-âng về giao thoa với ánh sáng đơn sắc, gọi a là khoảng cách giữa hai khe Y-âng, D là khoảng cách từ hai khe đến màn, l là khoảng cách của 5 vân sáng liên tiếp nhau. Bước sóng của ánh sáng đơn sắc trong thí nghiệm là</w:t>
      </w:r>
      <w:r>
        <w:rPr>
          <w:color w:val="000000"/>
          <w:szCs w:val="24"/>
          <w:lang w:val="nl-NL"/>
        </w:rPr>
        <w:t>:</w:t>
      </w:r>
    </w:p>
    <w:p>
      <w:pPr>
        <w:pStyle w:val="Normal"/>
        <w:rPr>
          <w:szCs w:val="24"/>
        </w:rPr>
      </w:pPr>
      <w:r>
        <w:rPr>
          <w:b/>
          <w:bCs/>
          <w:color w:val="0000FF"/>
          <w:szCs w:val="24"/>
          <w:lang w:val="nl-NL"/>
        </w:rPr>
        <w:t>A.</w:t>
      </w:r>
      <w:r>
        <w:rPr>
          <w:szCs w:val="24"/>
        </w:rPr>
        <w:t xml:space="preserve"> </w:t>
      </w:r>
      <w:r>
        <w:rPr>
          <w:szCs w:val="24"/>
        </w:rPr>
      </w:r>
      <m:oMath xmlns:m="http://schemas.openxmlformats.org/officeDocument/2006/math">
        <m:f>
          <m:num>
            <m:r>
              <m:t xml:space="preserve">4</m:t>
            </m:r>
            <m:r>
              <m:rPr>
                <m:lit/>
                <m:nor/>
              </m:rPr>
              <m:t xml:space="preserve">al</m:t>
            </m:r>
          </m:num>
          <m:den>
            <m:r>
              <m:t xml:space="preserve">D</m:t>
            </m:r>
          </m:den>
        </m:f>
      </m:oMath>
      <w:r>
        <w:rPr>
          <w:szCs w:val="24"/>
        </w:rPr>
        <w:tab/>
        <w:tab/>
        <w:tab/>
      </w:r>
      <w:r>
        <w:rPr>
          <w:b/>
          <w:bCs/>
          <w:color w:val="0000FF"/>
          <w:szCs w:val="24"/>
        </w:rPr>
        <w:t>B.</w:t>
      </w:r>
      <w:r>
        <w:rPr>
          <w:szCs w:val="24"/>
        </w:rPr>
        <w:t xml:space="preserve"> </w:t>
      </w:r>
      <w:r>
        <w:rPr>
          <w:szCs w:val="24"/>
        </w:rPr>
      </w:r>
      <m:oMath xmlns:m="http://schemas.openxmlformats.org/officeDocument/2006/math">
        <m:f>
          <m:num>
            <m:r>
              <m:rPr>
                <m:lit/>
                <m:nor/>
              </m:rPr>
              <m:t xml:space="preserve">al</m:t>
            </m:r>
          </m:num>
          <m:den>
            <m:r>
              <m:t xml:space="preserve">D</m:t>
            </m:r>
          </m:den>
        </m:f>
      </m:oMath>
      <w:r>
        <w:rPr>
          <w:szCs w:val="24"/>
        </w:rPr>
        <w:tab/>
        <w:tab/>
        <w:tab/>
      </w:r>
      <w:r>
        <w:rPr>
          <w:b/>
          <w:bCs/>
          <w:color w:val="FF0000"/>
          <w:szCs w:val="24"/>
        </w:rPr>
        <w:t>C.</w:t>
      </w:r>
      <w:r>
        <w:rPr>
          <w:color w:val="FF0000"/>
          <w:szCs w:val="24"/>
        </w:rPr>
        <w:t xml:space="preserve"> </w:t>
      </w:r>
      <w:r>
        <w:rPr>
          <w:color w:val="FF0000"/>
          <w:szCs w:val="24"/>
        </w:rPr>
      </w:r>
      <m:oMath xmlns:m="http://schemas.openxmlformats.org/officeDocument/2006/math">
        <m:f>
          <m:num>
            <m:r>
              <m:rPr>
                <m:lit/>
                <m:nor/>
              </m:rPr>
              <m:t xml:space="preserve">al</m:t>
            </m:r>
          </m:num>
          <m:den>
            <m:r>
              <m:t xml:space="preserve">4</m:t>
            </m:r>
            <m:r>
              <m:t xml:space="preserve">D</m:t>
            </m:r>
          </m:den>
        </m:f>
      </m:oMath>
      <w:r>
        <w:rPr>
          <w:szCs w:val="24"/>
        </w:rPr>
        <w:tab/>
        <w:tab/>
        <w:tab/>
      </w:r>
      <w:r>
        <w:rPr>
          <w:b/>
          <w:bCs/>
          <w:color w:val="0000FF"/>
          <w:szCs w:val="24"/>
        </w:rPr>
        <w:t>D.</w:t>
      </w:r>
      <w:r>
        <w:rPr>
          <w:szCs w:val="24"/>
        </w:rPr>
        <w:t xml:space="preserve"> </w:t>
      </w:r>
      <w:r>
        <w:rPr>
          <w:szCs w:val="24"/>
        </w:rPr>
      </w:r>
      <m:oMath xmlns:m="http://schemas.openxmlformats.org/officeDocument/2006/math">
        <m:f>
          <m:num>
            <m:r>
              <m:rPr>
                <m:lit/>
                <m:nor/>
              </m:rPr>
              <m:t xml:space="preserve">al</m:t>
            </m:r>
          </m:num>
          <m:den>
            <m:r>
              <m:t xml:space="preserve">5</m:t>
            </m:r>
            <m:r>
              <m:t xml:space="preserve">D</m:t>
            </m:r>
          </m:den>
        </m:f>
      </m:oMath>
    </w:p>
    <w:p>
      <w:pPr>
        <w:pStyle w:val="Normal"/>
        <w:tabs>
          <w:tab w:val="clear" w:pos="720"/>
          <w:tab w:val="left" w:pos="435" w:leader="none"/>
          <w:tab w:val="left" w:pos="2985" w:leader="none"/>
          <w:tab w:val="left" w:pos="5325" w:leader="none"/>
          <w:tab w:val="left" w:pos="7710" w:leader="none"/>
        </w:tabs>
        <w:textAlignment w:val="center"/>
        <w:rPr/>
      </w:pPr>
      <w:r>
        <w:rPr>
          <w:b/>
          <w:bCs/>
          <w:color w:val="000080"/>
          <w:szCs w:val="24"/>
        </w:rPr>
        <w:t>Câu 25VD.</w:t>
      </w:r>
      <w:r>
        <w:rPr>
          <w:szCs w:val="24"/>
        </w:rPr>
        <w:t xml:space="preserve"> </w:t>
      </w:r>
      <w:r>
        <w:rPr>
          <w:szCs w:val="24"/>
          <w:lang w:val="en-SG"/>
        </w:rPr>
        <w:t>Thực hiên giao thoa ánh sáng với hai bức xạ thấy được có bước sóng λ</w:t>
      </w:r>
      <w:r>
        <w:rPr>
          <w:szCs w:val="24"/>
          <w:vertAlign w:val="subscript"/>
          <w:lang w:val="en-SG"/>
        </w:rPr>
        <w:t>1</w:t>
      </w:r>
      <w:r>
        <w:rPr>
          <w:szCs w:val="24"/>
          <w:lang w:val="en-SG"/>
        </w:rPr>
        <w:t xml:space="preserve"> = 0,64μm ; λ</w:t>
      </w:r>
      <w:r>
        <w:rPr>
          <w:szCs w:val="24"/>
          <w:vertAlign w:val="subscript"/>
          <w:lang w:val="en-SG"/>
        </w:rPr>
        <w:t>2</w:t>
      </w:r>
      <w:r>
        <w:rPr>
          <w:szCs w:val="24"/>
          <w:lang w:val="en-SG"/>
        </w:rPr>
        <w:t xml:space="preserve"> = 0,48 μm. Nếu hai vân trùng, chỉ tính một vân thì số vân sáng trong khoảng giữa vân sáng bậc 4 và vân sáng bậc 12 của bức xạ λ</w:t>
      </w:r>
      <w:r>
        <w:rPr>
          <w:szCs w:val="24"/>
          <w:vertAlign w:val="subscript"/>
          <w:lang w:val="en-SG"/>
        </w:rPr>
        <w:t>1</w:t>
      </w:r>
      <w:r>
        <w:rPr>
          <w:szCs w:val="24"/>
          <w:lang w:val="en-SG"/>
        </w:rPr>
        <w:t xml:space="preserve"> là?</w:t>
        <w:tab/>
      </w:r>
      <w:r>
        <w:rPr>
          <w:b/>
          <w:bCs/>
          <w:color w:val="0000FF"/>
          <w:szCs w:val="24"/>
          <w:lang w:val="en-SG"/>
        </w:rPr>
        <w:t>A.</w:t>
      </w:r>
      <w:r>
        <w:rPr>
          <w:szCs w:val="24"/>
        </w:rPr>
        <w:t xml:space="preserve"> </w:t>
      </w:r>
      <w:r>
        <w:rPr>
          <w:szCs w:val="24"/>
          <w:lang w:val="en-SG"/>
        </w:rPr>
        <w:t xml:space="preserve">17. </w:t>
        <w:tab/>
      </w:r>
      <w:r>
        <w:rPr>
          <w:b/>
          <w:bCs/>
          <w:color w:val="0000FF"/>
          <w:szCs w:val="24"/>
          <w:lang w:val="en-SG"/>
        </w:rPr>
        <w:t>B.</w:t>
      </w:r>
      <w:r>
        <w:rPr>
          <w:szCs w:val="24"/>
        </w:rPr>
        <w:t xml:space="preserve"> </w:t>
      </w:r>
      <w:r>
        <w:rPr>
          <w:color w:val="FF0000"/>
          <w:szCs w:val="24"/>
          <w:lang w:val="en-SG"/>
        </w:rPr>
        <w:t>15</w:t>
        <w:tab/>
      </w:r>
      <w:r>
        <w:rPr>
          <w:b/>
          <w:bCs/>
          <w:color w:val="0000FF"/>
          <w:szCs w:val="24"/>
          <w:lang w:val="en-SG"/>
        </w:rPr>
        <w:t>C.</w:t>
      </w:r>
      <w:r>
        <w:rPr>
          <w:szCs w:val="24"/>
        </w:rPr>
        <w:t xml:space="preserve"> </w:t>
      </w:r>
      <w:r>
        <w:rPr>
          <w:szCs w:val="24"/>
          <w:lang w:val="en-SG"/>
        </w:rPr>
        <w:t>20</w:t>
        <w:tab/>
      </w:r>
      <w:r>
        <w:rPr>
          <w:b/>
          <w:bCs/>
          <w:color w:val="0000FF"/>
          <w:szCs w:val="24"/>
          <w:lang w:val="en-SG"/>
        </w:rPr>
        <w:t>D.</w:t>
      </w:r>
      <w:r>
        <w:rPr>
          <w:szCs w:val="24"/>
        </w:rPr>
        <w:t xml:space="preserve"> </w:t>
      </w:r>
      <w:r>
        <w:rPr>
          <w:szCs w:val="24"/>
          <w:lang w:val="en-SG"/>
        </w:rPr>
        <w:t>19</w:t>
      </w:r>
    </w:p>
    <w:p>
      <w:pPr>
        <w:pStyle w:val="Normal"/>
        <w:tabs>
          <w:tab w:val="clear" w:pos="720"/>
          <w:tab w:val="left" w:pos="435" w:leader="none"/>
          <w:tab w:val="left" w:pos="2985" w:leader="none"/>
          <w:tab w:val="left" w:pos="5325" w:leader="none"/>
          <w:tab w:val="left" w:pos="7710" w:leader="none"/>
        </w:tabs>
        <w:textAlignment w:val="center"/>
        <w:rPr/>
      </w:pPr>
      <w:r>
        <w:rPr>
          <w:b/>
          <w:bCs/>
          <w:color w:val="000080"/>
          <w:szCs w:val="24"/>
        </w:rPr>
        <w:t>Câu 26VDC.</w:t>
      </w:r>
      <w:r>
        <w:rPr>
          <w:szCs w:val="24"/>
        </w:rPr>
        <w:t xml:space="preserve"> Thực hiên giao thoa ánh sáng với hai bức xạ thấy được có bước sóng λ</w:t>
      </w:r>
      <w:r>
        <w:rPr>
          <w:szCs w:val="24"/>
          <w:vertAlign w:val="subscript"/>
        </w:rPr>
        <w:t>1</w:t>
      </w:r>
      <w:r>
        <w:rPr>
          <w:szCs w:val="24"/>
        </w:rPr>
        <w:t xml:space="preserve"> = 0,72μm và λ</w:t>
      </w:r>
      <w:r>
        <w:rPr>
          <w:szCs w:val="24"/>
          <w:vertAlign w:val="subscript"/>
        </w:rPr>
        <w:t xml:space="preserve">2 </w:t>
      </w:r>
      <w:r>
        <w:rPr>
          <w:szCs w:val="24"/>
        </w:rPr>
        <w:t>. Trên màn hứng các vân giao thoa, giữa hai vân gần nhất cùng màu với vân sáng trung tâm đếm được 14 vân sáng. Tính λ</w:t>
      </w:r>
      <w:r>
        <w:rPr>
          <w:szCs w:val="24"/>
          <w:vertAlign w:val="subscript"/>
        </w:rPr>
        <w:t>2</w:t>
      </w:r>
      <w:r>
        <w:rPr>
          <w:szCs w:val="24"/>
        </w:rPr>
        <w:t xml:space="preserve"> biết ánh sáng nhìn thấy có bước sóng từ 0,36µm đến 0,72µm.</w:t>
      </w:r>
    </w:p>
    <w:p>
      <w:pPr>
        <w:pStyle w:val="Normal"/>
        <w:tabs>
          <w:tab w:val="clear" w:pos="720"/>
          <w:tab w:val="left" w:pos="435" w:leader="none"/>
          <w:tab w:val="left" w:pos="2985" w:leader="none"/>
          <w:tab w:val="left" w:pos="5325" w:leader="none"/>
          <w:tab w:val="left" w:pos="7710" w:leader="none"/>
        </w:tabs>
        <w:textAlignment w:val="center"/>
        <w:rPr/>
      </w:pPr>
      <w:r>
        <w:rPr>
          <w:b/>
          <w:bCs/>
          <w:color w:val="0000FF"/>
          <w:szCs w:val="24"/>
        </w:rPr>
        <w:t>A.</w:t>
      </w:r>
      <w:r>
        <w:rPr>
          <w:szCs w:val="24"/>
        </w:rPr>
        <w:t xml:space="preserve"> 0,4μm</w:t>
        <w:tab/>
      </w:r>
      <w:r>
        <w:rPr>
          <w:b/>
          <w:bCs/>
          <w:color w:val="0000FF"/>
          <w:szCs w:val="24"/>
        </w:rPr>
        <w:t>B.</w:t>
      </w:r>
      <w:r>
        <w:rPr>
          <w:szCs w:val="24"/>
        </w:rPr>
        <w:t xml:space="preserve"> </w:t>
      </w:r>
      <w:r>
        <w:rPr>
          <w:color w:val="FF0000"/>
          <w:szCs w:val="24"/>
        </w:rPr>
        <w:t>0,56μm</w:t>
        <w:tab/>
      </w:r>
      <w:r>
        <w:rPr>
          <w:b/>
          <w:bCs/>
          <w:color w:val="0000FF"/>
          <w:szCs w:val="24"/>
        </w:rPr>
        <w:t>C.</w:t>
      </w:r>
      <w:r>
        <w:rPr>
          <w:szCs w:val="24"/>
        </w:rPr>
        <w:t xml:space="preserve"> 0,54μm</w:t>
        <w:tab/>
      </w:r>
      <w:r>
        <w:rPr>
          <w:b/>
          <w:bCs/>
          <w:color w:val="0000FF"/>
          <w:szCs w:val="24"/>
        </w:rPr>
        <w:t>D.</w:t>
      </w:r>
      <w:r>
        <w:rPr>
          <w:szCs w:val="24"/>
        </w:rPr>
        <w:t xml:space="preserve"> 0,6μm</w:t>
      </w:r>
    </w:p>
    <w:p>
      <w:pPr>
        <w:pStyle w:val="Normal"/>
        <w:spacing w:before="60" w:after="0"/>
        <w:rPr/>
      </w:pPr>
      <w:r>
        <w:rPr>
          <w:b/>
          <w:szCs w:val="24"/>
          <w:lang w:val="vi-VN" w:eastAsia="vi-VN"/>
        </w:rPr>
        <w:t xml:space="preserve">Câu </w:t>
      </w:r>
      <w:r>
        <w:rPr>
          <w:b/>
          <w:szCs w:val="24"/>
          <w:lang w:eastAsia="vi-VN"/>
        </w:rPr>
        <w:t>27 NB</w:t>
      </w:r>
      <w:r>
        <w:rPr>
          <w:b/>
          <w:szCs w:val="24"/>
          <w:lang w:val="vi-VN" w:eastAsia="vi-VN"/>
        </w:rPr>
        <w:t xml:space="preserve">. </w:t>
      </w:r>
      <w:r>
        <w:rPr>
          <w:szCs w:val="24"/>
          <w:lang w:val="vi-VN" w:eastAsia="vi-VN"/>
        </w:rPr>
        <w:t xml:space="preserve">Hoạt động của quang điện trở dựa vào hiện tượng </w:t>
      </w:r>
    </w:p>
    <w:p>
      <w:pPr>
        <w:pStyle w:val="Normal"/>
        <w:spacing w:before="60" w:after="0"/>
        <w:rPr>
          <w:szCs w:val="24"/>
          <w:lang w:eastAsia="vi-VN"/>
        </w:rPr>
      </w:pPr>
      <w:r>
        <w:rPr>
          <w:b/>
          <w:szCs w:val="24"/>
          <w:lang w:val="vi-VN" w:eastAsia="vi-VN"/>
        </w:rPr>
        <w:t xml:space="preserve">A. </w:t>
      </w:r>
      <w:r>
        <w:rPr>
          <w:szCs w:val="24"/>
          <w:lang w:val="vi-VN" w:eastAsia="vi-VN"/>
        </w:rPr>
        <w:t>ion hóa</w:t>
      </w:r>
      <w:r>
        <w:rPr>
          <w:b/>
          <w:szCs w:val="24"/>
          <w:lang w:val="vi-VN" w:eastAsia="vi-VN"/>
        </w:rPr>
        <w:t xml:space="preserve">. </w:t>
        <w:tab/>
        <w:t xml:space="preserve">B. </w:t>
      </w:r>
      <w:r>
        <w:rPr>
          <w:szCs w:val="24"/>
          <w:lang w:val="vi-VN" w:eastAsia="vi-VN"/>
        </w:rPr>
        <w:t>quang điện ngoài.</w:t>
        <w:tab/>
        <w:tab/>
      </w:r>
      <w:r>
        <w:rPr>
          <w:b/>
          <w:color w:val="FF0000"/>
          <w:szCs w:val="24"/>
          <w:lang w:val="vi-VN" w:eastAsia="vi-VN"/>
        </w:rPr>
        <w:t xml:space="preserve">C. </w:t>
      </w:r>
      <w:r>
        <w:rPr>
          <w:color w:val="FF0000"/>
          <w:szCs w:val="24"/>
          <w:lang w:val="vi-VN" w:eastAsia="vi-VN"/>
        </w:rPr>
        <w:t>quang điện trong.</w:t>
      </w:r>
      <w:r>
        <w:rPr>
          <w:szCs w:val="24"/>
          <w:lang w:val="vi-VN" w:eastAsia="vi-VN"/>
        </w:rPr>
        <w:tab/>
      </w:r>
      <w:r>
        <w:rPr>
          <w:b/>
          <w:szCs w:val="24"/>
          <w:lang w:val="vi-VN" w:eastAsia="vi-VN"/>
        </w:rPr>
        <w:t xml:space="preserve">D. </w:t>
      </w:r>
      <w:r>
        <w:rPr>
          <w:szCs w:val="24"/>
          <w:lang w:val="vi-VN" w:eastAsia="vi-VN"/>
        </w:rPr>
        <w:t>phát quang của các chất rắn.</w:t>
      </w:r>
    </w:p>
    <w:p>
      <w:pPr>
        <w:pStyle w:val="Normal"/>
        <w:spacing w:before="60" w:after="0"/>
        <w:rPr/>
      </w:pPr>
      <w:r>
        <w:rPr>
          <w:b/>
          <w:color w:val="0000FF"/>
          <w:szCs w:val="24"/>
          <w:lang w:val="vi-VN" w:eastAsia="vi-VN"/>
        </w:rPr>
        <w:t xml:space="preserve">Câu </w:t>
      </w:r>
      <w:r>
        <w:rPr>
          <w:b/>
          <w:color w:val="0000FF"/>
          <w:szCs w:val="24"/>
          <w:lang w:eastAsia="vi-VN"/>
        </w:rPr>
        <w:t>28TH</w:t>
      </w:r>
      <w:r>
        <w:rPr>
          <w:b/>
          <w:color w:val="0000FF"/>
          <w:szCs w:val="24"/>
          <w:lang w:val="vi-VN" w:eastAsia="vi-VN"/>
        </w:rPr>
        <w:t>:</w:t>
      </w:r>
      <w:r>
        <w:rPr>
          <w:szCs w:val="24"/>
          <w:lang w:val="vi-VN" w:eastAsia="vi-VN"/>
        </w:rPr>
        <w:t xml:space="preserve"> Theo thuyết lượng tử ánh sáng, thát biểu nào sau đây </w:t>
      </w:r>
      <w:r>
        <w:rPr>
          <w:b/>
          <w:szCs w:val="24"/>
          <w:lang w:val="vi-VN" w:eastAsia="vi-VN"/>
        </w:rPr>
        <w:t>không đúng</w:t>
      </w:r>
      <w:r>
        <w:rPr>
          <w:szCs w:val="24"/>
          <w:lang w:val="vi-VN" w:eastAsia="vi-VN"/>
        </w:rPr>
        <w:t xml:space="preserve"> về phôtôn?</w:t>
      </w:r>
    </w:p>
    <w:p>
      <w:pPr>
        <w:pStyle w:val="Normal"/>
        <w:spacing w:before="60" w:after="0"/>
        <w:rPr/>
      </w:pPr>
      <w:r>
        <w:rPr>
          <w:b/>
          <w:color w:val="3366FF"/>
          <w:szCs w:val="24"/>
          <w:lang w:val="fr-FR" w:eastAsia="vi-VN"/>
        </w:rPr>
        <w:t xml:space="preserve">A. </w:t>
      </w:r>
      <w:r>
        <w:rPr>
          <w:szCs w:val="24"/>
          <w:lang w:val="fr-FR" w:eastAsia="vi-VN"/>
        </w:rPr>
        <w:t>Phôtôn mang năng lượng.</w:t>
        <w:tab/>
      </w:r>
      <w:r>
        <w:rPr>
          <w:b/>
          <w:color w:val="3366FF"/>
          <w:szCs w:val="24"/>
          <w:lang w:val="fr-FR" w:eastAsia="vi-VN"/>
        </w:rPr>
        <w:t xml:space="preserve">B. </w:t>
      </w:r>
      <w:r>
        <w:rPr>
          <w:szCs w:val="24"/>
          <w:lang w:val="fr-FR" w:eastAsia="vi-VN"/>
        </w:rPr>
        <w:t>Phôtôn chuyển động dọc theo tia sáng với tốc độ truyền ánh sáng.</w:t>
      </w:r>
    </w:p>
    <w:p>
      <w:pPr>
        <w:pStyle w:val="Normal"/>
        <w:spacing w:before="60" w:after="0"/>
        <w:rPr/>
      </w:pPr>
      <w:r>
        <w:rPr>
          <w:b/>
          <w:color w:val="FF0000"/>
          <w:szCs w:val="24"/>
          <w:lang w:val="fr-FR" w:eastAsia="vi-VN"/>
        </w:rPr>
        <w:t xml:space="preserve">C. </w:t>
      </w:r>
      <w:r>
        <w:rPr>
          <w:color w:val="FF0000"/>
          <w:szCs w:val="24"/>
          <w:lang w:val="fr-FR" w:eastAsia="vi-VN"/>
        </w:rPr>
        <w:t>Phôtôn mang điện tích dương.</w:t>
      </w:r>
      <w:r>
        <w:rPr>
          <w:szCs w:val="24"/>
          <w:lang w:val="fr-FR" w:eastAsia="vi-VN"/>
        </w:rPr>
        <w:tab/>
      </w:r>
      <w:r>
        <w:rPr>
          <w:b/>
          <w:color w:val="3366FF"/>
          <w:szCs w:val="24"/>
          <w:lang w:val="fr-FR" w:eastAsia="vi-VN"/>
        </w:rPr>
        <w:t xml:space="preserve">D. </w:t>
      </w:r>
      <w:r>
        <w:rPr>
          <w:szCs w:val="24"/>
          <w:lang w:val="fr-FR" w:eastAsia="vi-VN"/>
        </w:rPr>
        <w:t>Phôtôn không tồn tại ở trạng thái đứng yên.</w:t>
      </w:r>
    </w:p>
    <w:p>
      <w:pPr>
        <w:pStyle w:val="Normal"/>
        <w:spacing w:before="60" w:after="0"/>
        <w:rPr/>
      </w:pPr>
      <w:r>
        <w:rPr>
          <w:b/>
          <w:szCs w:val="24"/>
          <w:lang w:val="es-CR"/>
        </w:rPr>
        <w:t>Câu 29 TH:</w:t>
      </w:r>
      <w:r>
        <w:rPr>
          <w:szCs w:val="24"/>
          <w:lang w:val="es-CR"/>
        </w:rPr>
        <w:t xml:space="preserve"> Trong hiện tượng quang – phát quang, nếu ánh sáng phát quang là ánh sáng màu lục thì ánh sáng kích thích </w:t>
      </w:r>
      <w:r>
        <w:rPr>
          <w:b/>
          <w:bCs/>
          <w:szCs w:val="24"/>
          <w:lang w:val="es-CR"/>
        </w:rPr>
        <w:t>không thể</w:t>
      </w:r>
      <w:r>
        <w:rPr>
          <w:szCs w:val="24"/>
          <w:lang w:val="es-CR"/>
        </w:rPr>
        <w:t xml:space="preserve"> là ánh sáng nào sau đây?</w:t>
      </w:r>
    </w:p>
    <w:p>
      <w:pPr>
        <w:pStyle w:val="Normal"/>
        <w:tabs>
          <w:tab w:val="clear" w:pos="720"/>
          <w:tab w:val="left" w:pos="2708" w:leader="none"/>
          <w:tab w:val="left" w:pos="5138" w:leader="none"/>
          <w:tab w:val="left" w:pos="7569" w:leader="none"/>
        </w:tabs>
        <w:ind w:firstLine="283"/>
        <w:rPr/>
      </w:pPr>
      <w:r>
        <w:rPr>
          <w:b/>
          <w:szCs w:val="24"/>
        </w:rPr>
        <w:t xml:space="preserve">A. </w:t>
      </w:r>
      <w:r>
        <w:rPr>
          <w:szCs w:val="24"/>
        </w:rPr>
        <w:t>Ánh sáng chàm.</w:t>
        <w:tab/>
      </w:r>
      <w:r>
        <w:rPr>
          <w:b/>
          <w:szCs w:val="24"/>
        </w:rPr>
        <w:t xml:space="preserve">B. </w:t>
      </w:r>
      <w:r>
        <w:rPr>
          <w:szCs w:val="24"/>
        </w:rPr>
        <w:t>Ánh sáng cam.</w:t>
        <w:tab/>
      </w:r>
      <w:r>
        <w:rPr>
          <w:b/>
          <w:color w:val="FF0000"/>
          <w:szCs w:val="24"/>
        </w:rPr>
        <w:t xml:space="preserve">C. </w:t>
      </w:r>
      <w:r>
        <w:rPr>
          <w:color w:val="FF0000"/>
          <w:szCs w:val="24"/>
        </w:rPr>
        <w:t>Ánh sáng tím.</w:t>
      </w:r>
      <w:r>
        <w:rPr>
          <w:szCs w:val="24"/>
        </w:rPr>
        <w:tab/>
      </w:r>
      <w:r>
        <w:rPr>
          <w:b/>
          <w:szCs w:val="24"/>
        </w:rPr>
        <w:t xml:space="preserve">D. </w:t>
      </w:r>
      <w:r>
        <w:rPr>
          <w:szCs w:val="24"/>
        </w:rPr>
        <w:t>Ánh sáng lam.</w:t>
      </w:r>
    </w:p>
    <w:p>
      <w:pPr>
        <w:pStyle w:val="Normal"/>
        <w:spacing w:before="60" w:after="0"/>
        <w:rPr>
          <w:szCs w:val="24"/>
          <w:lang w:val="ru-RU" w:eastAsia="ru-RU"/>
        </w:rPr>
      </w:pPr>
      <w:r>
        <w:rPr>
          <w:b/>
          <w:spacing w:val="2"/>
          <w:szCs w:val="24"/>
        </w:rPr>
        <w:t>Câu 30VD:</w:t>
      </w:r>
      <w:r>
        <w:rPr>
          <w:spacing w:val="2"/>
          <w:szCs w:val="24"/>
        </w:rPr>
        <w:t xml:space="preserve"> Một chất bán dẫn </w:t>
      </w:r>
      <w:r>
        <w:rPr>
          <w:szCs w:val="24"/>
        </w:rPr>
        <w:t xml:space="preserve">có  </w:t>
      </w:r>
      <w:r>
        <w:rPr>
          <w:spacing w:val="2"/>
          <w:szCs w:val="24"/>
        </w:rPr>
        <w:t xml:space="preserve">giới hạn </w:t>
      </w:r>
      <w:r>
        <w:rPr>
          <w:spacing w:val="3"/>
          <w:szCs w:val="24"/>
        </w:rPr>
        <w:t xml:space="preserve">quang </w:t>
      </w:r>
      <w:r>
        <w:rPr>
          <w:spacing w:val="2"/>
          <w:szCs w:val="24"/>
        </w:rPr>
        <w:t xml:space="preserve">dẫn là 4,79 μm. </w:t>
      </w:r>
      <w:r>
        <w:rPr>
          <w:szCs w:val="24"/>
        </w:rPr>
        <w:t xml:space="preserve">Lấy h  = </w:t>
      </w:r>
      <w:r>
        <w:rPr>
          <w:spacing w:val="3"/>
          <w:szCs w:val="24"/>
        </w:rPr>
        <w:t>6,625.10</w:t>
      </w:r>
      <w:r>
        <w:rPr>
          <w:spacing w:val="3"/>
          <w:position w:val="9"/>
          <w:szCs w:val="24"/>
        </w:rPr>
        <w:t xml:space="preserve">−34  </w:t>
      </w:r>
      <w:r>
        <w:rPr>
          <w:spacing w:val="2"/>
          <w:szCs w:val="24"/>
        </w:rPr>
        <w:t xml:space="preserve">J.s; </w:t>
      </w:r>
      <w:r>
        <w:rPr>
          <w:szCs w:val="24"/>
        </w:rPr>
        <w:t xml:space="preserve">c = </w:t>
      </w:r>
      <w:r>
        <w:rPr>
          <w:spacing w:val="2"/>
          <w:szCs w:val="24"/>
        </w:rPr>
        <w:t>3.10</w:t>
      </w:r>
      <w:r>
        <w:rPr>
          <w:spacing w:val="2"/>
          <w:position w:val="9"/>
          <w:szCs w:val="24"/>
        </w:rPr>
        <w:t xml:space="preserve">8  </w:t>
      </w:r>
      <w:r>
        <w:rPr>
          <w:szCs w:val="24"/>
        </w:rPr>
        <w:t xml:space="preserve">m/s  và e = </w:t>
      </w:r>
      <w:r>
        <w:rPr>
          <w:spacing w:val="3"/>
          <w:szCs w:val="24"/>
        </w:rPr>
        <w:t>1,6.10</w:t>
      </w:r>
      <w:r>
        <w:rPr>
          <w:spacing w:val="3"/>
          <w:position w:val="9"/>
          <w:szCs w:val="24"/>
        </w:rPr>
        <w:t xml:space="preserve">−19 </w:t>
      </w:r>
      <w:r>
        <w:rPr>
          <w:spacing w:val="2"/>
          <w:szCs w:val="24"/>
        </w:rPr>
        <w:t xml:space="preserve">C. Năng </w:t>
      </w:r>
      <w:r>
        <w:rPr>
          <w:spacing w:val="3"/>
          <w:szCs w:val="24"/>
        </w:rPr>
        <w:t xml:space="preserve">lượng </w:t>
      </w:r>
      <w:r>
        <w:rPr>
          <w:spacing w:val="2"/>
          <w:szCs w:val="24"/>
        </w:rPr>
        <w:t xml:space="preserve">kích </w:t>
      </w:r>
      <w:r>
        <w:rPr>
          <w:spacing w:val="3"/>
          <w:szCs w:val="24"/>
        </w:rPr>
        <w:t xml:space="preserve">hoạt </w:t>
      </w:r>
      <w:r>
        <w:rPr>
          <w:spacing w:val="2"/>
          <w:szCs w:val="24"/>
        </w:rPr>
        <w:t xml:space="preserve">(năng </w:t>
      </w:r>
      <w:r>
        <w:rPr>
          <w:spacing w:val="3"/>
          <w:szCs w:val="24"/>
        </w:rPr>
        <w:t xml:space="preserve">lượng </w:t>
      </w:r>
      <w:r>
        <w:rPr>
          <w:spacing w:val="2"/>
          <w:szCs w:val="24"/>
        </w:rPr>
        <w:t xml:space="preserve">cần thiết để </w:t>
      </w:r>
      <w:r>
        <w:rPr>
          <w:szCs w:val="24"/>
        </w:rPr>
        <w:t xml:space="preserve">giải </w:t>
      </w:r>
      <w:r>
        <w:rPr>
          <w:spacing w:val="2"/>
          <w:szCs w:val="24"/>
        </w:rPr>
        <w:t xml:space="preserve">phóng </w:t>
      </w:r>
      <w:r>
        <w:rPr>
          <w:spacing w:val="3"/>
          <w:szCs w:val="24"/>
        </w:rPr>
        <w:t xml:space="preserve">một </w:t>
      </w:r>
      <w:r>
        <w:rPr>
          <w:spacing w:val="2"/>
          <w:szCs w:val="24"/>
        </w:rPr>
        <w:t xml:space="preserve">êlectron </w:t>
      </w:r>
      <w:r>
        <w:rPr>
          <w:szCs w:val="24"/>
        </w:rPr>
        <w:t xml:space="preserve">liên </w:t>
      </w:r>
      <w:r>
        <w:rPr>
          <w:spacing w:val="3"/>
          <w:szCs w:val="24"/>
        </w:rPr>
        <w:t xml:space="preserve">kết thành êlectron dẫn) </w:t>
      </w:r>
      <w:r>
        <w:rPr>
          <w:spacing w:val="2"/>
          <w:szCs w:val="24"/>
        </w:rPr>
        <w:t xml:space="preserve">của </w:t>
      </w:r>
      <w:r>
        <w:rPr>
          <w:spacing w:val="3"/>
          <w:szCs w:val="24"/>
        </w:rPr>
        <w:t xml:space="preserve">chất </w:t>
      </w:r>
      <w:r>
        <w:rPr>
          <w:szCs w:val="24"/>
        </w:rPr>
        <w:t>đó</w:t>
      </w:r>
      <w:r>
        <w:rPr>
          <w:spacing w:val="24"/>
          <w:szCs w:val="24"/>
        </w:rPr>
        <w:t xml:space="preserve"> </w:t>
      </w:r>
      <w:r>
        <w:rPr>
          <w:spacing w:val="2"/>
          <w:szCs w:val="24"/>
        </w:rPr>
        <w:t>là</w:t>
      </w:r>
    </w:p>
    <w:p>
      <w:pPr>
        <w:pStyle w:val="Normal"/>
        <w:tabs>
          <w:tab w:val="clear" w:pos="720"/>
          <w:tab w:val="left" w:pos="2708" w:leader="none"/>
          <w:tab w:val="left" w:pos="5138" w:leader="none"/>
          <w:tab w:val="left" w:pos="7569" w:leader="none"/>
        </w:tabs>
        <w:ind w:firstLine="283"/>
        <w:rPr/>
      </w:pPr>
      <w:r>
        <w:rPr>
          <w:b/>
          <w:szCs w:val="24"/>
        </w:rPr>
        <w:t xml:space="preserve">A. </w:t>
      </w:r>
      <w:r>
        <w:rPr>
          <w:szCs w:val="24"/>
        </w:rPr>
        <w:t>0,35 eV.</w:t>
        <w:tab/>
      </w:r>
      <w:r>
        <w:rPr>
          <w:b/>
          <w:color w:val="FF0000"/>
          <w:szCs w:val="24"/>
        </w:rPr>
        <w:t xml:space="preserve">B. </w:t>
      </w:r>
      <w:r>
        <w:rPr>
          <w:color w:val="FF0000"/>
          <w:szCs w:val="24"/>
        </w:rPr>
        <w:t>0,26 eV</w:t>
      </w:r>
      <w:r>
        <w:rPr>
          <w:szCs w:val="24"/>
        </w:rPr>
        <w:t>.</w:t>
        <w:tab/>
      </w:r>
      <w:r>
        <w:rPr>
          <w:b/>
          <w:szCs w:val="24"/>
        </w:rPr>
        <w:t xml:space="preserve">C. </w:t>
      </w:r>
      <w:r>
        <w:rPr>
          <w:szCs w:val="24"/>
        </w:rPr>
        <w:t>0,48 eV.</w:t>
        <w:tab/>
      </w:r>
      <w:r>
        <w:rPr>
          <w:b/>
          <w:szCs w:val="24"/>
        </w:rPr>
        <w:t xml:space="preserve">D. </w:t>
      </w:r>
      <w:r>
        <w:rPr>
          <w:szCs w:val="24"/>
        </w:rPr>
        <w:t>0,44</w:t>
      </w:r>
      <w:r>
        <w:rPr>
          <w:spacing w:val="-1"/>
          <w:szCs w:val="24"/>
        </w:rPr>
        <w:t xml:space="preserve"> </w:t>
      </w:r>
      <w:r>
        <w:rPr>
          <w:szCs w:val="24"/>
        </w:rPr>
        <w:t>eV.</w:t>
      </w:r>
    </w:p>
    <w:p>
      <w:pPr>
        <w:pStyle w:val="Normal"/>
        <w:spacing w:before="60" w:after="0"/>
        <w:rPr/>
      </w:pPr>
      <w:r>
        <w:rPr>
          <w:b/>
          <w:color w:val="000000"/>
          <w:szCs w:val="24"/>
          <w:lang w:val="vi-VN" w:eastAsia="vi-VN"/>
        </w:rPr>
        <w:t>Câu 3</w:t>
      </w:r>
      <w:r>
        <w:rPr>
          <w:b/>
          <w:color w:val="000000"/>
          <w:szCs w:val="24"/>
          <w:lang w:eastAsia="vi-VN"/>
        </w:rPr>
        <w:t>1 VDC</w:t>
      </w:r>
      <w:r>
        <w:rPr>
          <w:b/>
          <w:color w:val="000000"/>
          <w:szCs w:val="24"/>
          <w:lang w:val="vi-VN" w:eastAsia="vi-VN"/>
        </w:rPr>
        <w:t>:</w:t>
      </w:r>
      <w:r>
        <w:rPr>
          <w:b/>
          <w:color w:val="000000"/>
          <w:szCs w:val="24"/>
          <w:lang w:eastAsia="vi-VN"/>
        </w:rPr>
        <w:t xml:space="preserve"> b</w:t>
      </w:r>
      <w:r>
        <w:rPr>
          <w:color w:val="000000"/>
          <w:szCs w:val="24"/>
          <w:lang w:val="vi-VN" w:eastAsia="vi-VN"/>
        </w:rPr>
        <w:t xml:space="preserve">iết năng lượng ứng với các trạng thái dừng của nguyên tử hiđrô được tính theo biểu thức </w:t>
      </w:r>
      <w:r>
        <w:rPr>
          <w:color w:val="000000"/>
          <w:szCs w:val="24"/>
          <w:lang w:val="vi-VN" w:eastAsia="vi-VN"/>
        </w:rPr>
        <w:object w:dxaOrig="1039" w:dyaOrig="639">
          <v:shape id="ole_rId1374" style="width:52.3pt;height:31.85pt" o:ole="">
            <v:imagedata r:id="rId1375" o:title=""/>
          </v:shape>
          <o:OLEObject Type="Embed" ProgID="" ShapeID="ole_rId1374" DrawAspect="Content" ObjectID="_531382767" r:id="rId1374"/>
        </w:object>
      </w:r>
      <w:r>
        <w:rPr>
          <w:color w:val="000000"/>
          <w:szCs w:val="24"/>
          <w:lang w:val="vi-VN" w:eastAsia="vi-VN"/>
        </w:rPr>
        <w:t>(E</w:t>
      </w:r>
      <w:r>
        <w:rPr>
          <w:color w:val="000000"/>
          <w:szCs w:val="24"/>
          <w:vertAlign w:val="subscript"/>
          <w:lang w:val="vi-VN" w:eastAsia="vi-VN"/>
        </w:rPr>
        <w:t>0</w:t>
      </w:r>
      <w:r>
        <w:rPr>
          <w:color w:val="000000"/>
          <w:szCs w:val="24"/>
          <w:lang w:val="vi-VN" w:eastAsia="vi-VN"/>
        </w:rPr>
        <w:t xml:space="preserve"> là hằng số dương, n = 1,2,3,...). Một đám nguyên tử hiđrô đang ở trạng thái cơ bản. Khi chiếu bức xạ có tần số</w:t>
      </w:r>
      <w:r>
        <w:rPr>
          <w:color w:val="000000"/>
          <w:szCs w:val="24"/>
          <w:lang w:eastAsia="vi-VN"/>
        </w:rPr>
        <w:t xml:space="preserve"> </w:t>
      </w:r>
      <w:r>
        <w:rPr>
          <w:color w:val="000000"/>
          <w:szCs w:val="24"/>
          <w:lang w:val="vi-VN" w:eastAsia="vi-VN"/>
        </w:rPr>
        <w:t>f</w:t>
      </w:r>
      <w:r>
        <w:rPr>
          <w:color w:val="000000"/>
          <w:szCs w:val="24"/>
          <w:vertAlign w:val="subscript"/>
          <w:lang w:val="vi-VN" w:eastAsia="vi-VN"/>
        </w:rPr>
        <w:t xml:space="preserve">1 </w:t>
      </w:r>
      <w:r>
        <w:rPr>
          <w:color w:val="000000"/>
          <w:szCs w:val="24"/>
          <w:lang w:val="vi-VN" w:eastAsia="vi-VN"/>
        </w:rPr>
        <w:t>vào đám nguyên tử này thì chúng phát ra tối đa 3 bức xạ. Khi chiếu bức xạ có tần số f</w:t>
      </w:r>
      <w:r>
        <w:rPr>
          <w:color w:val="000000"/>
          <w:szCs w:val="24"/>
          <w:vertAlign w:val="subscript"/>
          <w:lang w:val="vi-VN" w:eastAsia="vi-VN"/>
        </w:rPr>
        <w:t>2</w:t>
      </w:r>
      <w:r>
        <w:rPr>
          <w:color w:val="000000"/>
          <w:szCs w:val="24"/>
          <w:lang w:val="vi-VN" w:eastAsia="vi-VN"/>
        </w:rPr>
        <w:t xml:space="preserve"> = 0,8f</w:t>
      </w:r>
      <w:r>
        <w:rPr>
          <w:color w:val="000000"/>
          <w:szCs w:val="24"/>
          <w:vertAlign w:val="subscript"/>
          <w:lang w:val="vi-VN" w:eastAsia="vi-VN"/>
        </w:rPr>
        <w:t xml:space="preserve">1 </w:t>
      </w:r>
      <w:r>
        <w:rPr>
          <w:color w:val="000000"/>
          <w:szCs w:val="24"/>
          <w:lang w:val="vi-VN" w:eastAsia="vi-VN"/>
        </w:rPr>
        <w:t>vào đám nguyên tử này thì chúng phát ra tối đa là</w:t>
      </w:r>
    </w:p>
    <w:p>
      <w:pPr>
        <w:pStyle w:val="Normal"/>
        <w:spacing w:before="60" w:after="0"/>
        <w:ind w:firstLine="284"/>
        <w:rPr/>
      </w:pPr>
      <w:r>
        <w:rPr>
          <w:b/>
          <w:color w:val="000000"/>
          <w:szCs w:val="24"/>
          <w:lang w:val="vi-VN" w:eastAsia="vi-VN"/>
        </w:rPr>
        <w:t xml:space="preserve">A. </w:t>
      </w:r>
      <w:r>
        <w:rPr>
          <w:color w:val="000000"/>
          <w:szCs w:val="24"/>
          <w:lang w:val="vi-VN" w:eastAsia="vi-VN"/>
        </w:rPr>
        <w:t xml:space="preserve">10 bức xạ. </w:t>
      </w:r>
      <w:r>
        <w:rPr>
          <w:b/>
          <w:color w:val="000000"/>
          <w:szCs w:val="24"/>
          <w:lang w:val="vi-VN" w:eastAsia="vi-VN"/>
        </w:rPr>
        <w:tab/>
        <w:tab/>
        <w:t xml:space="preserve">B. </w:t>
      </w:r>
      <w:r>
        <w:rPr>
          <w:color w:val="000000"/>
          <w:szCs w:val="24"/>
          <w:lang w:val="vi-VN" w:eastAsia="vi-VN"/>
        </w:rPr>
        <w:t xml:space="preserve">6 bức xạ. </w:t>
        <w:tab/>
      </w:r>
      <w:r>
        <w:rPr>
          <w:b/>
          <w:color w:val="000000"/>
          <w:szCs w:val="24"/>
          <w:lang w:val="vi-VN" w:eastAsia="vi-VN"/>
        </w:rPr>
        <w:tab/>
        <w:t xml:space="preserve">C. </w:t>
      </w:r>
      <w:r>
        <w:rPr>
          <w:color w:val="000000"/>
          <w:szCs w:val="24"/>
          <w:lang w:val="vi-VN" w:eastAsia="vi-VN"/>
        </w:rPr>
        <w:t xml:space="preserve">4 bức xạ. </w:t>
      </w:r>
      <w:r>
        <w:rPr>
          <w:b/>
          <w:color w:val="000000"/>
          <w:szCs w:val="24"/>
          <w:lang w:val="vi-VN" w:eastAsia="vi-VN"/>
        </w:rPr>
        <w:tab/>
        <w:tab/>
        <w:t xml:space="preserve">D. </w:t>
      </w:r>
      <w:r>
        <w:rPr>
          <w:color w:val="000000"/>
          <w:szCs w:val="24"/>
          <w:lang w:val="vi-VN" w:eastAsia="vi-VN"/>
        </w:rPr>
        <w:t>15 bức xạ.</w:t>
      </w:r>
    </w:p>
    <w:p>
      <w:pPr>
        <w:pStyle w:val="Normal"/>
        <w:spacing w:before="60" w:after="0"/>
        <w:rPr/>
      </w:pPr>
      <w:r>
        <w:rPr>
          <w:b/>
          <w:szCs w:val="24"/>
          <w:lang w:val="vi-VN" w:eastAsia="vi-VN"/>
        </w:rPr>
        <w:t xml:space="preserve">Câu </w:t>
      </w:r>
      <w:r>
        <w:rPr>
          <w:b/>
          <w:szCs w:val="24"/>
          <w:lang w:eastAsia="vi-VN"/>
        </w:rPr>
        <w:t>32 NB</w:t>
      </w:r>
      <w:r>
        <w:rPr>
          <w:b/>
          <w:szCs w:val="24"/>
          <w:lang w:val="vi-VN" w:eastAsia="vi-VN"/>
        </w:rPr>
        <w:t xml:space="preserve">. </w:t>
      </w:r>
      <w:r>
        <w:rPr>
          <w:szCs w:val="24"/>
          <w:lang w:val="vi-VN" w:eastAsia="vi-VN"/>
        </w:rPr>
        <w:t xml:space="preserve">Đại lượng đặc trưng cho mức độ bền vững của hạt nhân là </w:t>
      </w:r>
    </w:p>
    <w:p>
      <w:pPr>
        <w:pStyle w:val="Normal"/>
        <w:spacing w:before="60" w:after="0"/>
        <w:ind w:firstLine="284"/>
        <w:rPr/>
      </w:pPr>
      <w:r>
        <w:rPr>
          <w:b/>
          <w:szCs w:val="24"/>
          <w:lang w:val="vi-VN" w:eastAsia="vi-VN"/>
        </w:rPr>
        <w:t xml:space="preserve">A. </w:t>
      </w:r>
      <w:r>
        <w:rPr>
          <w:szCs w:val="24"/>
          <w:lang w:val="vi-VN" w:eastAsia="vi-VN"/>
        </w:rPr>
        <w:t>năng lượng liên kết.</w:t>
        <w:tab/>
        <w:tab/>
        <w:tab/>
        <w:tab/>
      </w:r>
      <w:r>
        <w:rPr>
          <w:b/>
          <w:color w:val="FF0000"/>
          <w:szCs w:val="24"/>
          <w:lang w:val="vi-VN" w:eastAsia="vi-VN"/>
        </w:rPr>
        <w:t xml:space="preserve">B. </w:t>
      </w:r>
      <w:r>
        <w:rPr>
          <w:color w:val="FF0000"/>
          <w:szCs w:val="24"/>
          <w:lang w:val="vi-VN" w:eastAsia="vi-VN"/>
        </w:rPr>
        <w:t>năng lượng liên kết riêng.</w:t>
      </w:r>
    </w:p>
    <w:p>
      <w:pPr>
        <w:pStyle w:val="Normal"/>
        <w:spacing w:before="60" w:after="0"/>
        <w:ind w:firstLine="284"/>
        <w:rPr/>
      </w:pPr>
      <w:r>
        <w:rPr>
          <w:b/>
          <w:szCs w:val="24"/>
          <w:lang w:val="vi-VN" w:eastAsia="vi-VN"/>
        </w:rPr>
        <w:t xml:space="preserve">C. </w:t>
      </w:r>
      <w:r>
        <w:rPr>
          <w:szCs w:val="24"/>
          <w:lang w:val="vi-VN" w:eastAsia="vi-VN"/>
        </w:rPr>
        <w:t>điện tích hạt nhân.</w:t>
        <w:tab/>
        <w:tab/>
        <w:tab/>
        <w:tab/>
      </w:r>
      <w:r>
        <w:rPr>
          <w:b/>
          <w:szCs w:val="24"/>
          <w:lang w:val="vi-VN" w:eastAsia="vi-VN"/>
        </w:rPr>
        <w:t xml:space="preserve">D. </w:t>
      </w:r>
      <w:r>
        <w:rPr>
          <w:szCs w:val="24"/>
          <w:lang w:val="vi-VN" w:eastAsia="vi-VN"/>
        </w:rPr>
        <w:t>khối lượng hạt nhân.</w:t>
      </w:r>
    </w:p>
    <w:p>
      <w:pPr>
        <w:pStyle w:val="Normal"/>
        <w:tabs>
          <w:tab w:val="clear" w:pos="720"/>
          <w:tab w:val="left" w:pos="240" w:leader="none"/>
          <w:tab w:val="left" w:pos="2400" w:leader="none"/>
          <w:tab w:val="left" w:pos="4680" w:leader="none"/>
          <w:tab w:val="left" w:pos="6960" w:leader="none"/>
        </w:tabs>
        <w:rPr/>
      </w:pPr>
      <w:r>
        <w:rPr>
          <w:b/>
          <w:szCs w:val="24"/>
        </w:rPr>
        <w:t>Câu 33</w:t>
      </w:r>
      <w:r>
        <w:rPr>
          <w:b/>
          <w:szCs w:val="24"/>
          <w:lang w:val="it-IT"/>
        </w:rPr>
        <w:t xml:space="preserve"> NB</w:t>
      </w:r>
      <w:r>
        <w:rPr>
          <w:szCs w:val="24"/>
          <w:lang w:val="it-IT"/>
        </w:rPr>
        <w:t xml:space="preserve"> Khi nói về tia </w:t>
      </w:r>
      <w:r>
        <w:rPr>
          <w:rFonts w:eastAsia="Symbol" w:cs="Symbol" w:ascii="Symbol" w:hAnsi="Symbol"/>
          <w:szCs w:val="24"/>
        </w:rPr>
        <w:t></w:t>
      </w:r>
      <w:r>
        <w:rPr>
          <w:szCs w:val="24"/>
          <w:lang w:val="it-IT"/>
        </w:rPr>
        <w:t xml:space="preserve">, phát biểu nào sau đây là </w:t>
      </w:r>
      <w:r>
        <w:rPr>
          <w:b/>
          <w:szCs w:val="24"/>
          <w:lang w:val="it-IT"/>
        </w:rPr>
        <w:t>sai</w:t>
      </w:r>
      <w:r>
        <w:rPr>
          <w:szCs w:val="24"/>
          <w:lang w:val="it-IT"/>
        </w:rPr>
        <w:t>?</w:t>
      </w:r>
    </w:p>
    <w:p>
      <w:pPr>
        <w:pStyle w:val="Normal"/>
        <w:tabs>
          <w:tab w:val="clear" w:pos="720"/>
          <w:tab w:val="left" w:pos="240" w:leader="none"/>
          <w:tab w:val="left" w:pos="2400" w:leader="none"/>
          <w:tab w:val="left" w:pos="4680" w:leader="none"/>
          <w:tab w:val="left" w:pos="6960" w:leader="none"/>
        </w:tabs>
        <w:rPr/>
      </w:pPr>
      <w:r>
        <w:rPr>
          <w:szCs w:val="24"/>
          <w:lang w:val="it-IT"/>
        </w:rPr>
        <w:tab/>
      </w:r>
      <w:r>
        <w:rPr>
          <w:b/>
          <w:color w:val="FF0000"/>
          <w:szCs w:val="24"/>
          <w:lang w:val="it-IT"/>
        </w:rPr>
        <w:t>A</w:t>
      </w:r>
      <w:r>
        <w:rPr>
          <w:color w:val="FF0000"/>
          <w:szCs w:val="24"/>
          <w:lang w:val="it-IT"/>
        </w:rPr>
        <w:t xml:space="preserve">. Tia </w:t>
      </w:r>
      <w:r>
        <w:rPr>
          <w:rFonts w:eastAsia="Symbol" w:cs="Symbol" w:ascii="Symbol" w:hAnsi="Symbol"/>
          <w:color w:val="FF0000"/>
          <w:szCs w:val="24"/>
        </w:rPr>
        <w:t></w:t>
      </w:r>
      <w:r>
        <w:rPr>
          <w:color w:val="FF0000"/>
          <w:szCs w:val="24"/>
          <w:lang w:val="it-IT"/>
        </w:rPr>
        <w:t xml:space="preserve"> phóng ra từ hạt nhân với tốc độ bằng 2000 Km/s.</w:t>
      </w:r>
    </w:p>
    <w:p>
      <w:pPr>
        <w:pStyle w:val="Normal"/>
        <w:tabs>
          <w:tab w:val="clear" w:pos="720"/>
          <w:tab w:val="left" w:pos="240" w:leader="none"/>
          <w:tab w:val="left" w:pos="2400" w:leader="none"/>
          <w:tab w:val="left" w:pos="4680" w:leader="none"/>
          <w:tab w:val="left" w:pos="6960" w:leader="none"/>
        </w:tabs>
        <w:rPr/>
      </w:pPr>
      <w:r>
        <w:rPr>
          <w:szCs w:val="24"/>
          <w:lang w:val="it-IT"/>
        </w:rPr>
        <w:tab/>
      </w:r>
      <w:r>
        <w:rPr>
          <w:b/>
          <w:szCs w:val="24"/>
          <w:lang w:val="it-IT"/>
        </w:rPr>
        <w:t>B</w:t>
      </w:r>
      <w:r>
        <w:rPr>
          <w:szCs w:val="24"/>
          <w:lang w:val="it-IT"/>
        </w:rPr>
        <w:t xml:space="preserve">. Khi đi qua điện trường giữa hai bản tụ điện, tia </w:t>
      </w:r>
      <w:r>
        <w:rPr>
          <w:rFonts w:eastAsia="Symbol" w:cs="Symbol" w:ascii="Symbol" w:hAnsi="Symbol"/>
          <w:szCs w:val="24"/>
        </w:rPr>
        <w:t></w:t>
      </w:r>
      <w:r>
        <w:rPr>
          <w:szCs w:val="24"/>
          <w:lang w:val="it-IT"/>
        </w:rPr>
        <w:t xml:space="preserve"> bị lệch về phía bản âm của tụ điện.</w:t>
      </w:r>
    </w:p>
    <w:p>
      <w:pPr>
        <w:pStyle w:val="Normal"/>
        <w:tabs>
          <w:tab w:val="clear" w:pos="720"/>
          <w:tab w:val="left" w:pos="240" w:leader="none"/>
          <w:tab w:val="left" w:pos="2400" w:leader="none"/>
          <w:tab w:val="left" w:pos="4680" w:leader="none"/>
          <w:tab w:val="left" w:pos="6960" w:leader="none"/>
        </w:tabs>
        <w:rPr/>
      </w:pPr>
      <w:r>
        <w:rPr>
          <w:szCs w:val="24"/>
          <w:lang w:val="it-IT"/>
        </w:rPr>
        <w:tab/>
      </w:r>
      <w:r>
        <w:rPr>
          <w:b/>
          <w:szCs w:val="24"/>
          <w:lang w:val="it-IT"/>
        </w:rPr>
        <w:t>C</w:t>
      </w:r>
      <w:r>
        <w:rPr>
          <w:szCs w:val="24"/>
          <w:lang w:val="it-IT"/>
        </w:rPr>
        <w:t xml:space="preserve">. Khi đi trong không khí, tia </w:t>
      </w:r>
      <w:r>
        <w:rPr>
          <w:rFonts w:eastAsia="Symbol" w:cs="Symbol" w:ascii="Symbol" w:hAnsi="Symbol"/>
          <w:szCs w:val="24"/>
        </w:rPr>
        <w:t></w:t>
      </w:r>
      <w:r>
        <w:rPr>
          <w:szCs w:val="24"/>
          <w:lang w:val="it-IT"/>
        </w:rPr>
        <w:t xml:space="preserve"> làm ion hóa không khí và mất dần năng lượng.</w:t>
      </w:r>
    </w:p>
    <w:p>
      <w:pPr>
        <w:pStyle w:val="Normal"/>
        <w:tabs>
          <w:tab w:val="clear" w:pos="720"/>
          <w:tab w:val="left" w:pos="240" w:leader="none"/>
        </w:tabs>
        <w:rPr/>
      </w:pPr>
      <w:r>
        <w:rPr>
          <w:szCs w:val="24"/>
          <w:lang w:val="it-IT"/>
        </w:rPr>
        <w:tab/>
      </w:r>
      <w:r>
        <w:rPr>
          <w:b/>
          <w:szCs w:val="24"/>
          <w:lang w:val="it-IT"/>
        </w:rPr>
        <w:t>D</w:t>
      </w:r>
      <w:r>
        <w:rPr>
          <w:szCs w:val="24"/>
          <w:lang w:val="it-IT"/>
        </w:rPr>
        <w:t xml:space="preserve">. Tia </w:t>
      </w:r>
      <w:r>
        <w:rPr>
          <w:rFonts w:eastAsia="Symbol" w:cs="Symbol" w:ascii="Symbol" w:hAnsi="Symbol"/>
          <w:szCs w:val="24"/>
        </w:rPr>
        <w:t></w:t>
      </w:r>
      <w:r>
        <w:rPr>
          <w:szCs w:val="24"/>
          <w:lang w:val="it-IT"/>
        </w:rPr>
        <w:t xml:space="preserve"> là dòng các hạt nhân heli (</w:t>
      </w:r>
      <w:r>
        <w:rPr>
          <w:szCs w:val="24"/>
        </w:rPr>
        <w:object w:dxaOrig="460" w:dyaOrig="379">
          <v:shape id="ole_rId1376" style="width:23pt;height:19pt" o:ole="">
            <v:imagedata r:id="rId1377" o:title=""/>
          </v:shape>
          <o:OLEObject Type="Embed" ProgID="" ShapeID="ole_rId1376" DrawAspect="Content" ObjectID="_1689402231" r:id="rId1376"/>
        </w:object>
      </w:r>
      <w:r>
        <w:rPr>
          <w:szCs w:val="24"/>
          <w:lang w:val="it-IT"/>
        </w:rPr>
        <w:t>).</w:t>
      </w:r>
    </w:p>
    <w:p>
      <w:pPr>
        <w:pStyle w:val="Normal"/>
        <w:rPr/>
      </w:pPr>
      <w:r>
        <w:rPr>
          <w:b/>
          <w:szCs w:val="24"/>
        </w:rPr>
        <w:t>Câu 34 TH</w:t>
      </w:r>
      <w:r>
        <w:rPr>
          <w:szCs w:val="24"/>
        </w:rPr>
        <w:t>. Tia phóng xạ đâm xuyên yếu nhất là</w:t>
        <w:tab/>
      </w:r>
    </w:p>
    <w:p>
      <w:pPr>
        <w:pStyle w:val="Normal"/>
        <w:rPr/>
      </w:pPr>
      <w:r>
        <w:rPr>
          <w:b/>
          <w:color w:val="FF00FF"/>
          <w:szCs w:val="24"/>
        </w:rPr>
        <w:tab/>
      </w:r>
      <w:r>
        <w:rPr>
          <w:b/>
          <w:color w:val="0000FF"/>
          <w:szCs w:val="24"/>
        </w:rPr>
        <w:t>A</w:t>
      </w:r>
      <w:r>
        <w:rPr>
          <w:szCs w:val="24"/>
        </w:rPr>
        <w:t xml:space="preserve">. </w:t>
      </w:r>
      <w:r>
        <w:rPr>
          <w:color w:val="FF0000"/>
          <w:szCs w:val="24"/>
        </w:rPr>
        <w:t>tia α.</w:t>
      </w:r>
      <w:r>
        <w:rPr>
          <w:szCs w:val="24"/>
        </w:rPr>
        <w:tab/>
        <w:tab/>
      </w:r>
      <w:r>
        <w:rPr>
          <w:b/>
          <w:color w:val="0000FF"/>
          <w:szCs w:val="24"/>
        </w:rPr>
        <w:t>B</w:t>
      </w:r>
      <w:r>
        <w:rPr>
          <w:szCs w:val="24"/>
        </w:rPr>
        <w:t>. tia β.</w:t>
        <w:tab/>
        <w:tab/>
      </w:r>
      <w:r>
        <w:rPr>
          <w:b/>
          <w:color w:val="0000FF"/>
          <w:szCs w:val="24"/>
        </w:rPr>
        <w:t>C</w:t>
      </w:r>
      <w:r>
        <w:rPr>
          <w:szCs w:val="24"/>
        </w:rPr>
        <w:t>. tia γ.</w:t>
        <w:tab/>
        <w:tab/>
      </w:r>
      <w:r>
        <w:rPr>
          <w:b/>
          <w:color w:val="0000FF"/>
          <w:szCs w:val="24"/>
        </w:rPr>
        <w:t>D</w:t>
      </w:r>
      <w:r>
        <w:rPr>
          <w:szCs w:val="24"/>
        </w:rPr>
        <w:t>. tia X.</w:t>
      </w:r>
    </w:p>
    <w:p>
      <w:pPr>
        <w:pStyle w:val="Normal"/>
        <w:rPr/>
      </w:pPr>
      <w:r>
        <w:rPr>
          <w:b/>
          <w:szCs w:val="24"/>
        </w:rPr>
        <w:t>Câu 35 TH</w:t>
      </w:r>
      <w:r>
        <w:rPr>
          <w:szCs w:val="24"/>
        </w:rPr>
        <w:t>. Biết các năng lượng liên kết của lưu huỳnh S (A = 32), crôm Cr (A = 52), urani U (A = 238) theo thứ tự là 270MeV, 447MeV, 1785MeV. Hãy sắp xếp các hạt nhân ấy theo thứ tự độ bền vững tăng lên:</w:t>
        <w:tab/>
      </w:r>
      <w:r>
        <w:rPr>
          <w:b/>
          <w:color w:val="0000FF"/>
          <w:szCs w:val="24"/>
        </w:rPr>
        <w:t>A</w:t>
      </w:r>
      <w:r>
        <w:rPr>
          <w:szCs w:val="24"/>
        </w:rPr>
        <w:t>. S; U; Cr.</w:t>
        <w:tab/>
      </w:r>
      <w:r>
        <w:rPr>
          <w:b/>
          <w:color w:val="FF00FF"/>
          <w:szCs w:val="24"/>
        </w:rPr>
        <w:tab/>
      </w:r>
      <w:r>
        <w:rPr>
          <w:b/>
          <w:color w:val="0000FF"/>
          <w:szCs w:val="24"/>
        </w:rPr>
        <w:t>B</w:t>
      </w:r>
      <w:r>
        <w:rPr>
          <w:szCs w:val="24"/>
        </w:rPr>
        <w:t xml:space="preserve">. </w:t>
      </w:r>
      <w:r>
        <w:rPr>
          <w:color w:val="FF0000"/>
          <w:szCs w:val="24"/>
        </w:rPr>
        <w:t>U; S; Cr.</w:t>
      </w:r>
      <w:r>
        <w:rPr>
          <w:b/>
          <w:color w:val="FF00FF"/>
          <w:szCs w:val="24"/>
        </w:rPr>
        <w:tab/>
        <w:tab/>
      </w:r>
      <w:r>
        <w:rPr>
          <w:b/>
          <w:color w:val="0000FF"/>
          <w:szCs w:val="24"/>
        </w:rPr>
        <w:t>C</w:t>
      </w:r>
      <w:r>
        <w:rPr>
          <w:szCs w:val="24"/>
        </w:rPr>
        <w:t>. Cr; S; U.</w:t>
        <w:tab/>
      </w:r>
      <w:r>
        <w:rPr>
          <w:b/>
          <w:color w:val="FF00FF"/>
          <w:szCs w:val="24"/>
        </w:rPr>
        <w:tab/>
      </w:r>
      <w:r>
        <w:rPr>
          <w:b/>
          <w:color w:val="0000FF"/>
          <w:szCs w:val="24"/>
        </w:rPr>
        <w:t>D</w:t>
      </w:r>
      <w:r>
        <w:rPr>
          <w:szCs w:val="24"/>
        </w:rPr>
        <w:t>. S; Cr; U.</w:t>
      </w:r>
    </w:p>
    <w:p>
      <w:pPr>
        <w:pStyle w:val="Normal"/>
        <w:rPr/>
      </w:pPr>
      <w:r>
        <w:rPr>
          <w:b/>
          <w:szCs w:val="24"/>
        </w:rPr>
        <w:t>Câu 36 VD</w:t>
      </w:r>
      <w:r>
        <w:rPr>
          <w:szCs w:val="24"/>
        </w:rPr>
        <w:t>. Ngày nay tỉ lệ của U235 là 0,72% urani tự nhiên, còn lại là U238. Cho biết chu kì bán rã của chúng là 7,04.10</w:t>
      </w:r>
      <w:r>
        <w:rPr>
          <w:szCs w:val="24"/>
          <w:vertAlign w:val="superscript"/>
        </w:rPr>
        <w:t>8</w:t>
      </w:r>
      <w:r>
        <w:rPr>
          <w:szCs w:val="24"/>
        </w:rPr>
        <w:t xml:space="preserve"> năm và 4,46.10</w:t>
      </w:r>
      <w:r>
        <w:rPr>
          <w:szCs w:val="24"/>
          <w:vertAlign w:val="superscript"/>
        </w:rPr>
        <w:t>9</w:t>
      </w:r>
      <w:r>
        <w:rPr>
          <w:szCs w:val="24"/>
        </w:rPr>
        <w:t xml:space="preserve"> năm. Tỉ lệ của U235 trong urani tự nhiên vào thời kì trái đất được tạo thánh cách đây 4,5 tỉ năm là:</w:t>
        <w:br/>
        <w:t xml:space="preserve">  A.32%.  </w:t>
        <w:tab/>
        <w:t xml:space="preserve">B.46%.  </w:t>
        <w:tab/>
      </w:r>
      <w:r>
        <w:rPr>
          <w:color w:val="FF0000"/>
          <w:szCs w:val="24"/>
        </w:rPr>
        <w:t xml:space="preserve"> C.23%.   </w:t>
      </w:r>
      <w:r>
        <w:rPr>
          <w:szCs w:val="24"/>
        </w:rPr>
        <w:tab/>
        <w:t>D.16%.</w:t>
      </w:r>
    </w:p>
    <w:p>
      <w:pPr>
        <w:pStyle w:val="Normal"/>
        <w:rPr/>
      </w:pPr>
      <w:r>
        <w:rPr>
          <w:b/>
          <w:szCs w:val="24"/>
        </w:rPr>
        <w:t>Câu 37 TH</w:t>
      </w:r>
      <w:r>
        <w:rPr>
          <w:szCs w:val="24"/>
        </w:rPr>
        <w:t>. Cho hai điện trường thành phần E</w:t>
      </w:r>
      <w:r>
        <w:rPr>
          <w:szCs w:val="24"/>
          <w:vertAlign w:val="subscript"/>
        </w:rPr>
        <w:t>1</w:t>
      </w:r>
      <w:r>
        <w:rPr>
          <w:szCs w:val="24"/>
        </w:rPr>
        <w:t xml:space="preserve"> và E</w:t>
      </w:r>
      <w:r>
        <w:rPr>
          <w:szCs w:val="24"/>
          <w:vertAlign w:val="subscript"/>
        </w:rPr>
        <w:t>2</w:t>
      </w:r>
      <w:r>
        <w:rPr>
          <w:szCs w:val="24"/>
        </w:rPr>
        <w:t xml:space="preserve"> như hình vẽ. Điện trường tổng có là:</w:t>
      </w:r>
    </w:p>
    <w:p>
      <w:pPr>
        <w:pStyle w:val="Normal"/>
        <w:rPr>
          <w:szCs w:val="24"/>
        </w:rPr>
      </w:pPr>
      <w:r>
        <w:drawing>
          <wp:anchor behindDoc="0" distT="0" distB="0" distL="114935" distR="114935" simplePos="0" locked="0" layoutInCell="1" allowOverlap="1" relativeHeight="1015">
            <wp:simplePos x="0" y="0"/>
            <wp:positionH relativeFrom="column">
              <wp:posOffset>5057775</wp:posOffset>
            </wp:positionH>
            <wp:positionV relativeFrom="paragraph">
              <wp:posOffset>17780</wp:posOffset>
            </wp:positionV>
            <wp:extent cx="1025525" cy="805815"/>
            <wp:effectExtent l="0" t="0" r="0" b="0"/>
            <wp:wrapSquare wrapText="bothSides"/>
            <wp:docPr id="123" name="Picture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9" descr="" title=""/>
                    <pic:cNvPicPr>
                      <a:picLocks noChangeAspect="1" noChangeArrowheads="1"/>
                    </pic:cNvPicPr>
                  </pic:nvPicPr>
                  <pic:blipFill>
                    <a:blip r:embed="rId1378"/>
                    <a:srcRect l="-26" t="-34" r="-26" b="-34"/>
                    <a:stretch>
                      <a:fillRect/>
                    </a:stretch>
                  </pic:blipFill>
                  <pic:spPr bwMode="auto">
                    <a:xfrm>
                      <a:off x="0" y="0"/>
                      <a:ext cx="1025525" cy="805815"/>
                    </a:xfrm>
                    <a:prstGeom prst="rect">
                      <a:avLst/>
                    </a:prstGeom>
                  </pic:spPr>
                </pic:pic>
              </a:graphicData>
            </a:graphic>
          </wp:anchor>
        </w:drawing>
      </w:r>
      <w:r>
        <w:rPr>
          <w:szCs w:val="24"/>
        </w:rPr>
        <w:t>A</w:t>
      </w:r>
      <w:r>
        <w:rPr>
          <w:szCs w:val="24"/>
        </w:rPr>
        <w:t xml:space="preserve">. </w:t>
      </w:r>
      <w:r>
        <w:rPr>
          <w:szCs w:val="24"/>
          <w:lang w:val="en-US" w:eastAsia="en-US"/>
        </w:rPr>
        <w:drawing>
          <wp:inline distT="0" distB="0" distL="0" distR="0">
            <wp:extent cx="447675" cy="618490"/>
            <wp:effectExtent l="0" t="0" r="0" b="0"/>
            <wp:docPr id="124" name="Picture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0" descr="" title=""/>
                    <pic:cNvPicPr>
                      <a:picLocks noChangeAspect="1" noChangeArrowheads="1"/>
                    </pic:cNvPicPr>
                  </pic:nvPicPr>
                  <pic:blipFill>
                    <a:blip r:embed="rId1379"/>
                    <a:srcRect l="-69" t="-50" r="-69" b="-50"/>
                    <a:stretch>
                      <a:fillRect/>
                    </a:stretch>
                  </pic:blipFill>
                  <pic:spPr bwMode="auto">
                    <a:xfrm>
                      <a:off x="0" y="0"/>
                      <a:ext cx="447675" cy="618490"/>
                    </a:xfrm>
                    <a:prstGeom prst="rect">
                      <a:avLst/>
                    </a:prstGeom>
                  </pic:spPr>
                </pic:pic>
              </a:graphicData>
            </a:graphic>
          </wp:inline>
        </w:drawing>
      </w:r>
      <w:r>
        <w:rPr>
          <w:szCs w:val="24"/>
        </w:rPr>
        <w:tab/>
        <w:t xml:space="preserve">        B. </w:t>
      </w:r>
      <w:r>
        <w:rPr>
          <w:szCs w:val="24"/>
          <w:lang w:val="en-US" w:eastAsia="en-US"/>
        </w:rPr>
        <w:drawing>
          <wp:inline distT="0" distB="0" distL="0" distR="0">
            <wp:extent cx="447675" cy="618490"/>
            <wp:effectExtent l="0" t="0" r="0" b="0"/>
            <wp:docPr id="125" name="Picture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1" descr="" title=""/>
                    <pic:cNvPicPr>
                      <a:picLocks noChangeAspect="1" noChangeArrowheads="1"/>
                    </pic:cNvPicPr>
                  </pic:nvPicPr>
                  <pic:blipFill>
                    <a:blip r:embed="rId1380"/>
                    <a:srcRect l="-69" t="-50" r="-69" b="-50"/>
                    <a:stretch>
                      <a:fillRect/>
                    </a:stretch>
                  </pic:blipFill>
                  <pic:spPr bwMode="auto">
                    <a:xfrm>
                      <a:off x="0" y="0"/>
                      <a:ext cx="447675" cy="618490"/>
                    </a:xfrm>
                    <a:prstGeom prst="rect">
                      <a:avLst/>
                    </a:prstGeom>
                  </pic:spPr>
                </pic:pic>
              </a:graphicData>
            </a:graphic>
          </wp:inline>
        </w:drawing>
      </w:r>
      <w:r>
        <w:rPr>
          <w:szCs w:val="24"/>
        </w:rPr>
        <w:tab/>
        <w:t xml:space="preserve">              C. </w:t>
      </w:r>
      <w:r>
        <w:rPr>
          <w:szCs w:val="24"/>
          <w:lang w:val="en-US" w:eastAsia="en-US"/>
        </w:rPr>
        <w:drawing>
          <wp:inline distT="0" distB="0" distL="0" distR="0">
            <wp:extent cx="514350" cy="638175"/>
            <wp:effectExtent l="0" t="0" r="0" b="0"/>
            <wp:docPr id="126" name="Picture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 descr="" title=""/>
                    <pic:cNvPicPr>
                      <a:picLocks noChangeAspect="1" noChangeArrowheads="1"/>
                    </pic:cNvPicPr>
                  </pic:nvPicPr>
                  <pic:blipFill>
                    <a:blip r:embed="rId1381"/>
                    <a:srcRect l="-70" t="-56" r="-70" b="-56"/>
                    <a:stretch>
                      <a:fillRect/>
                    </a:stretch>
                  </pic:blipFill>
                  <pic:spPr bwMode="auto">
                    <a:xfrm>
                      <a:off x="0" y="0"/>
                      <a:ext cx="514350" cy="638175"/>
                    </a:xfrm>
                    <a:prstGeom prst="rect">
                      <a:avLst/>
                    </a:prstGeom>
                  </pic:spPr>
                </pic:pic>
              </a:graphicData>
            </a:graphic>
          </wp:inline>
        </w:drawing>
      </w:r>
      <w:r>
        <w:rPr>
          <w:szCs w:val="24"/>
        </w:rPr>
        <w:tab/>
        <w:t xml:space="preserve">       </w:t>
      </w:r>
      <w:r>
        <w:rPr>
          <w:color w:val="FF0000"/>
          <w:szCs w:val="24"/>
        </w:rPr>
        <w:t>D.</w:t>
      </w:r>
      <w:r>
        <w:rPr>
          <w:szCs w:val="24"/>
        </w:rPr>
        <w:t xml:space="preserve"> </w:t>
      </w:r>
      <w:r>
        <w:rPr>
          <w:szCs w:val="24"/>
          <w:lang w:val="en-US" w:eastAsia="en-US"/>
        </w:rPr>
        <w:drawing>
          <wp:inline distT="0" distB="0" distL="0" distR="0">
            <wp:extent cx="514350" cy="638175"/>
            <wp:effectExtent l="0" t="0" r="0" b="0"/>
            <wp:docPr id="127" name="Picture 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7" descr="" title=""/>
                    <pic:cNvPicPr>
                      <a:picLocks noChangeAspect="1" noChangeArrowheads="1"/>
                    </pic:cNvPicPr>
                  </pic:nvPicPr>
                  <pic:blipFill>
                    <a:blip r:embed="rId1382"/>
                    <a:srcRect l="-70" t="-56" r="-70" b="-56"/>
                    <a:stretch>
                      <a:fillRect/>
                    </a:stretch>
                  </pic:blipFill>
                  <pic:spPr bwMode="auto">
                    <a:xfrm>
                      <a:off x="0" y="0"/>
                      <a:ext cx="514350" cy="638175"/>
                    </a:xfrm>
                    <a:prstGeom prst="rect">
                      <a:avLst/>
                    </a:prstGeom>
                  </pic:spPr>
                </pic:pic>
              </a:graphicData>
            </a:graphic>
          </wp:inline>
        </w:drawing>
      </w:r>
    </w:p>
    <w:p>
      <w:pPr>
        <w:pStyle w:val="Normal"/>
        <w:spacing w:before="60" w:after="0"/>
        <w:rPr>
          <w:b/>
          <w:b/>
          <w:szCs w:val="24"/>
          <w:lang w:eastAsia="vi-VN"/>
        </w:rPr>
      </w:pPr>
      <w:r>
        <w:rPr>
          <w:b/>
          <w:szCs w:val="24"/>
          <w:lang w:eastAsia="vi-VN"/>
        </w:rPr>
      </w:r>
    </w:p>
    <w:p>
      <w:pPr>
        <w:pStyle w:val="Normal"/>
        <w:spacing w:before="60" w:after="0"/>
        <w:rPr/>
      </w:pPr>
      <w:r>
        <w:rPr>
          <w:b/>
          <w:color w:val="000000"/>
          <w:szCs w:val="24"/>
          <w:lang w:val="vi-VN" w:eastAsia="vi-VN"/>
        </w:rPr>
        <w:t>Câu 3</w:t>
      </w:r>
      <w:r>
        <w:rPr>
          <w:b/>
          <w:color w:val="000000"/>
          <w:szCs w:val="24"/>
          <w:lang w:eastAsia="vi-VN"/>
        </w:rPr>
        <w:t>8VD</w:t>
      </w:r>
      <w:r>
        <w:rPr>
          <w:b/>
          <w:color w:val="000000"/>
          <w:szCs w:val="24"/>
          <w:lang w:val="vi-VN" w:eastAsia="vi-VN"/>
        </w:rPr>
        <w:t>:</w:t>
      </w:r>
      <w:r>
        <w:rPr>
          <w:b/>
          <w:color w:val="000000"/>
          <w:szCs w:val="24"/>
          <w:lang w:eastAsia="vi-VN"/>
        </w:rPr>
        <w:t xml:space="preserve"> </w:t>
      </w:r>
      <w:r>
        <w:rPr>
          <w:color w:val="000000"/>
          <w:szCs w:val="24"/>
          <w:lang w:val="vi-VN" w:eastAsia="vi-VN"/>
        </w:rPr>
        <w:t>Cho mạch điện kín gồm nguồn điện có suất điện động E, điện trở trong r và mạch ngoài là một biến trở R. Khi biến trở lần lượt có giá trị là R</w:t>
      </w:r>
      <w:r>
        <w:rPr>
          <w:color w:val="000000"/>
          <w:szCs w:val="24"/>
          <w:vertAlign w:val="subscript"/>
          <w:lang w:val="vi-VN" w:eastAsia="vi-VN"/>
        </w:rPr>
        <w:t>1</w:t>
      </w:r>
      <w:r>
        <w:rPr>
          <w:color w:val="000000"/>
          <w:szCs w:val="24"/>
          <w:lang w:val="vi-VN" w:eastAsia="vi-VN"/>
        </w:rPr>
        <w:t xml:space="preserve"> = 0,5 Ω hoặc R</w:t>
      </w:r>
      <w:r>
        <w:rPr>
          <w:color w:val="000000"/>
          <w:szCs w:val="24"/>
          <w:vertAlign w:val="subscript"/>
          <w:lang w:val="vi-VN" w:eastAsia="vi-VN"/>
        </w:rPr>
        <w:t>2</w:t>
      </w:r>
      <w:r>
        <w:rPr>
          <w:color w:val="000000"/>
          <w:szCs w:val="24"/>
          <w:lang w:val="vi-VN" w:eastAsia="vi-VN"/>
        </w:rPr>
        <w:t xml:space="preserve"> = 8Ω thì công suất mạch ngoài có cùng giá trị. Điện trở trong của nguồn điện bằng</w:t>
      </w:r>
    </w:p>
    <w:p>
      <w:pPr>
        <w:pStyle w:val="Normal"/>
        <w:spacing w:before="60" w:after="0"/>
        <w:ind w:firstLine="284"/>
        <w:rPr/>
      </w:pPr>
      <w:r>
        <w:rPr>
          <w:b/>
          <w:color w:val="000000"/>
          <w:szCs w:val="24"/>
          <w:lang w:val="vi-VN" w:eastAsia="vi-VN"/>
        </w:rPr>
        <w:t xml:space="preserve">A. </w:t>
      </w:r>
      <w:r>
        <w:rPr>
          <w:color w:val="000000"/>
          <w:szCs w:val="24"/>
          <w:lang w:val="vi-VN" w:eastAsia="vi-VN"/>
        </w:rPr>
        <w:t xml:space="preserve">r = 4 Ω </w:t>
      </w:r>
      <w:r>
        <w:rPr>
          <w:b/>
          <w:color w:val="000000"/>
          <w:szCs w:val="24"/>
          <w:lang w:val="vi-VN" w:eastAsia="vi-VN"/>
        </w:rPr>
        <w:tab/>
        <w:tab/>
        <w:tab/>
        <w:t xml:space="preserve">B. </w:t>
      </w:r>
      <w:r>
        <w:rPr>
          <w:color w:val="000000"/>
          <w:szCs w:val="24"/>
          <w:lang w:val="vi-VN" w:eastAsia="vi-VN"/>
        </w:rPr>
        <w:t>r = 0,5 Ω</w:t>
      </w:r>
      <w:r>
        <w:rPr>
          <w:b/>
          <w:color w:val="000000"/>
          <w:szCs w:val="24"/>
          <w:lang w:val="vi-VN" w:eastAsia="vi-VN"/>
        </w:rPr>
        <w:tab/>
        <w:tab/>
        <w:t xml:space="preserve">C. </w:t>
      </w:r>
      <w:r>
        <w:rPr>
          <w:color w:val="000000"/>
          <w:szCs w:val="24"/>
          <w:lang w:val="vi-VN" w:eastAsia="vi-VN"/>
        </w:rPr>
        <w:t>r = 2 Ω</w:t>
      </w:r>
      <w:r>
        <w:rPr>
          <w:b/>
          <w:color w:val="000000"/>
          <w:szCs w:val="24"/>
          <w:lang w:val="vi-VN" w:eastAsia="vi-VN"/>
        </w:rPr>
        <w:tab/>
        <w:tab/>
        <w:t xml:space="preserve">D. </w:t>
      </w:r>
      <w:r>
        <w:rPr>
          <w:color w:val="000000"/>
          <w:szCs w:val="24"/>
          <w:lang w:val="vi-VN" w:eastAsia="vi-VN"/>
        </w:rPr>
        <w:t>r = 1 Ω</w:t>
      </w:r>
    </w:p>
    <w:p>
      <w:pPr>
        <w:pStyle w:val="Normal"/>
        <w:rPr/>
      </w:pPr>
      <w:r>
        <mc:AlternateContent>
          <mc:Choice Requires="wpg">
            <w:drawing>
              <wp:anchor behindDoc="0" distT="0" distB="0" distL="114935" distR="114935" simplePos="0" locked="0" layoutInCell="1" allowOverlap="1" relativeHeight="1021">
                <wp:simplePos x="0" y="0"/>
                <wp:positionH relativeFrom="column">
                  <wp:posOffset>4657725</wp:posOffset>
                </wp:positionH>
                <wp:positionV relativeFrom="paragraph">
                  <wp:posOffset>314325</wp:posOffset>
                </wp:positionV>
                <wp:extent cx="967105" cy="927735"/>
                <wp:effectExtent l="0" t="0" r="0" b="0"/>
                <wp:wrapNone/>
                <wp:docPr id="128" name="Group 119"/>
                <a:graphic xmlns:a="http://schemas.openxmlformats.org/drawingml/2006/main">
                  <a:graphicData uri="http://schemas.microsoft.com/office/word/2010/wordprocessingGroup">
                    <wpg:wgp>
                      <wpg:cNvGrpSpPr/>
                      <wpg:grpSpPr>
                        <a:xfrm>
                          <a:off x="0" y="0"/>
                          <a:ext cx="966600" cy="927000"/>
                        </a:xfrm>
                      </wpg:grpSpPr>
                      <wps:wsp>
                        <wps:cNvSpPr/>
                        <wps:spPr>
                          <a:xfrm>
                            <a:off x="238680" y="127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283320" y="169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43600" y="127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587880" y="169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848520" y="127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92800" y="169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238680" y="469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283320" y="51228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43600" y="469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587880" y="51228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848520" y="469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92800" y="51228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238680" y="812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283320" y="8553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43600" y="812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587880" y="8553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848520" y="812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92800" y="855360"/>
                            <a:ext cx="27360" cy="27360"/>
                          </a:xfrm>
                          <a:prstGeom prst="ellipse">
                            <a:avLst/>
                          </a:prstGeom>
                          <a:solidFill>
                            <a:srgbClr val="000000"/>
                          </a:solidFill>
                          <a:ln w="9360">
                            <a:solidFill>
                              <a:srgbClr val="000000"/>
                            </a:solidFill>
                            <a:miter/>
                          </a:ln>
                        </wps:spPr>
                        <wps:style>
                          <a:lnRef idx="0"/>
                          <a:fillRef idx="0"/>
                          <a:effectRef idx="0"/>
                          <a:fontRef idx="minor"/>
                        </wps:style>
                        <wps:bodyPr/>
                      </wps:wsp>
                      <pic:pic xmlns:pic="http://schemas.openxmlformats.org/drawingml/2006/picture">
                        <pic:nvPicPr>
                          <pic:cNvPr id="22" name="Picture 18" descr=""/>
                          <pic:cNvPicPr/>
                        </pic:nvPicPr>
                        <pic:blipFill>
                          <a:blip r:embed="rId1383"/>
                          <a:stretch/>
                        </pic:blipFill>
                        <pic:spPr>
                          <a:xfrm>
                            <a:off x="0" y="0"/>
                            <a:ext cx="320040" cy="373320"/>
                          </a:xfrm>
                          <a:prstGeom prst="rect">
                            <a:avLst/>
                          </a:prstGeom>
                          <a:ln>
                            <a:noFill/>
                          </a:ln>
                        </pic:spPr>
                      </pic:pic>
                      <wps:wsp>
                        <wps:cNvSpPr/>
                        <wps:spPr>
                          <a:xfrm>
                            <a:off x="498600" y="367560"/>
                            <a:ext cx="228600" cy="0"/>
                          </a:xfrm>
                          <a:prstGeom prst="line">
                            <a:avLst/>
                          </a:prstGeom>
                          <a:ln w="9360">
                            <a:solidFill>
                              <a:srgbClr val="000000"/>
                            </a:solidFill>
                            <a:miter/>
                            <a:tailEnd len="med" type="arrow" w="med"/>
                          </a:ln>
                        </wps:spPr>
                        <wps:style>
                          <a:lnRef idx="0"/>
                          <a:fillRef idx="0"/>
                          <a:effectRef idx="0"/>
                          <a:fontRef idx="minor"/>
                        </wps:style>
                        <wps:bodyPr/>
                      </wps:wsp>
                      <pic:pic xmlns:pic="http://schemas.openxmlformats.org/drawingml/2006/picture">
                        <pic:nvPicPr>
                          <pic:cNvPr id="23" name="" descr=""/>
                          <pic:cNvPicPr/>
                        </pic:nvPicPr>
                        <pic:blipFill>
                          <a:blip r:embed="rId1384"/>
                          <a:stretch/>
                        </pic:blipFill>
                        <pic:spPr>
                          <a:xfrm>
                            <a:off x="213480" y="495360"/>
                            <a:ext cx="364320" cy="394920"/>
                          </a:xfrm>
                          <a:prstGeom prst="rect">
                            <a:avLst/>
                          </a:prstGeom>
                          <a:ln>
                            <a:noFill/>
                          </a:ln>
                        </pic:spPr>
                      </pic:pic>
                      <wps:wsp>
                        <wps:cNvSpPr/>
                        <wps:spPr>
                          <a:xfrm>
                            <a:off x="480240" y="343080"/>
                            <a:ext cx="45720" cy="45720"/>
                          </a:xfrm>
                          <a:prstGeom prst="ellipse">
                            <a:avLst/>
                          </a:prstGeom>
                          <a:solidFill>
                            <a:srgbClr val="333300"/>
                          </a:solidFill>
                          <a:ln w="9360">
                            <a:solidFill>
                              <a:srgbClr val="000000"/>
                            </a:solidFill>
                            <a:miter/>
                          </a:ln>
                        </wps:spPr>
                        <wps:style>
                          <a:lnRef idx="0"/>
                          <a:fillRef idx="0"/>
                          <a:effectRef idx="0"/>
                          <a:fontRef idx="minor"/>
                        </wps:style>
                        <wps:bodyPr/>
                      </wps:wsp>
                      <wps:wsp>
                        <wps:cNvSpPr/>
                        <wps:spPr>
                          <a:xfrm>
                            <a:off x="498960" y="361800"/>
                            <a:ext cx="0" cy="343080"/>
                          </a:xfrm>
                          <a:prstGeom prst="line">
                            <a:avLst/>
                          </a:prstGeom>
                          <a:ln w="9360">
                            <a:solidFill>
                              <a:srgbClr val="000000"/>
                            </a:solidFill>
                            <a:miter/>
                            <a:tailEnd len="med" type="arrow" w="med"/>
                          </a:ln>
                        </wps:spPr>
                        <wps:style>
                          <a:lnRef idx="0"/>
                          <a:fillRef idx="0"/>
                          <a:effectRef idx="0"/>
                          <a:fontRef idx="minor"/>
                        </wps:style>
                        <wps:bodyPr/>
                      </wps:wsp>
                      <pic:pic xmlns:pic="http://schemas.openxmlformats.org/drawingml/2006/picture">
                        <pic:nvPicPr>
                          <pic:cNvPr id="24" name="" descr=""/>
                          <pic:cNvPicPr/>
                        </pic:nvPicPr>
                        <pic:blipFill>
                          <a:blip r:embed="rId1385"/>
                          <a:stretch/>
                        </pic:blipFill>
                        <pic:spPr>
                          <a:xfrm>
                            <a:off x="619920" y="209520"/>
                            <a:ext cx="346680" cy="394920"/>
                          </a:xfrm>
                          <a:prstGeom prst="rect">
                            <a:avLst/>
                          </a:prstGeom>
                          <a:ln>
                            <a:noFill/>
                          </a:ln>
                        </pic:spPr>
                      </pic:pic>
                    </wpg:wgp>
                  </a:graphicData>
                </a:graphic>
              </wp:anchor>
            </w:drawing>
          </mc:Choice>
          <mc:Fallback>
            <w:pict>
              <v:group id="shape_0" alt="Group 119" style="position:absolute;margin-left:366.75pt;margin-top:24.75pt;width:76.1pt;height:73pt" coordorigin="7335,495" coordsize="1522,1460">
                <v:oval id="shape_0" ID="Oval 96" fillcolor="white" stroked="t" style="position:absolute;left:7711;top:695;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97" fillcolor="black" stroked="t" style="position:absolute;left:7781;top:762;width:42;height:42">
                  <w10:wrap type="none"/>
                  <v:fill o:detectmouseclick="t" type="solid" color2="white"/>
                  <v:stroke color="black" weight="9360" joinstyle="miter" endcap="flat"/>
                </v:oval>
                <v:oval id="shape_0" ID="Oval 98" fillcolor="white" stroked="t" style="position:absolute;left:8191;top:695;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99" fillcolor="black" stroked="t" style="position:absolute;left:8261;top:762;width:42;height:42">
                  <w10:wrap type="none"/>
                  <v:fill o:detectmouseclick="t" type="solid" color2="white"/>
                  <v:stroke color="black" weight="9360" joinstyle="miter" endcap="flat"/>
                </v:oval>
                <v:oval id="shape_0" ID="Oval 100" fillcolor="white" stroked="t" style="position:absolute;left:8671;top:695;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01" fillcolor="black" stroked="t" style="position:absolute;left:8741;top:762;width:42;height:42">
                  <w10:wrap type="none"/>
                  <v:fill o:detectmouseclick="t" type="solid" color2="white"/>
                  <v:stroke color="black" weight="9360" joinstyle="miter" endcap="flat"/>
                </v:oval>
                <v:oval id="shape_0" ID="Oval 102" fillcolor="white" stroked="t" style="position:absolute;left:7711;top:1235;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03" fillcolor="black" stroked="t" style="position:absolute;left:7781;top:1302;width:42;height:42">
                  <w10:wrap type="none"/>
                  <v:fill o:detectmouseclick="t" type="solid" color2="white"/>
                  <v:stroke color="black" weight="9360" joinstyle="miter" endcap="flat"/>
                </v:oval>
                <v:oval id="shape_0" ID="Oval 104" fillcolor="white" stroked="t" style="position:absolute;left:8191;top:1235;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05" fillcolor="black" stroked="t" style="position:absolute;left:8261;top:1302;width:42;height:42">
                  <w10:wrap type="none"/>
                  <v:fill o:detectmouseclick="t" type="solid" color2="white"/>
                  <v:stroke color="black" weight="9360" joinstyle="miter" endcap="flat"/>
                </v:oval>
                <v:oval id="shape_0" ID="Oval 106" fillcolor="white" stroked="t" style="position:absolute;left:8671;top:1235;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07" fillcolor="black" stroked="t" style="position:absolute;left:8741;top:1302;width:42;height:42">
                  <w10:wrap type="none"/>
                  <v:fill o:detectmouseclick="t" type="solid" color2="white"/>
                  <v:stroke color="black" weight="9360" joinstyle="miter" endcap="flat"/>
                </v:oval>
                <v:oval id="shape_0" ID="Oval 108" fillcolor="white" stroked="t" style="position:absolute;left:7711;top:1775;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09" fillcolor="black" stroked="t" style="position:absolute;left:7781;top:1842;width:42;height:42">
                  <w10:wrap type="none"/>
                  <v:fill o:detectmouseclick="t" type="solid" color2="white"/>
                  <v:stroke color="black" weight="9360" joinstyle="miter" endcap="flat"/>
                </v:oval>
                <v:oval id="shape_0" ID="Oval 110" fillcolor="white" stroked="t" style="position:absolute;left:8191;top:1775;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11" fillcolor="black" stroked="t" style="position:absolute;left:8261;top:1842;width:42;height:42">
                  <w10:wrap type="none"/>
                  <v:fill o:detectmouseclick="t" type="solid" color2="white"/>
                  <v:stroke color="black" weight="9360" joinstyle="miter" endcap="flat"/>
                </v:oval>
                <v:oval id="shape_0" ID="Oval 112" fillcolor="white" stroked="t" style="position:absolute;left:8671;top:1775;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13" fillcolor="black" stroked="t" style="position:absolute;left:8741;top:1842;width:42;height:42">
                  <w10:wrap type="none"/>
                  <v:fill o:detectmouseclick="t" type="solid" color2="white"/>
                  <v:stroke color="black" weight="9360" joinstyle="miter" endcap="flat"/>
                </v:oval>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8" stroked="f" style="position:absolute;left:7335;top:495;width:503;height:587" type="shapetype_75">
                  <v:imagedata r:id="rId1383" o:detectmouseclick="t"/>
                  <w10:wrap type="none"/>
                  <v:stroke color="#3465a4" joinstyle="round" endcap="flat"/>
                </v:shape>
                <v:line id="shape_0" from="8120,1074" to="8479,1074" ID="Line 115" stroked="t" style="position:absolute">
                  <v:stroke color="black" weight="9360" endarrow="open" endarrowwidth="medium" endarrowlength="medium" joinstyle="miter" endcap="flat"/>
                  <v:fill o:detectmouseclick="t" on="false"/>
                </v:line>
                <v:shape id="shape_0" stroked="f" style="position:absolute;left:7671;top:1275;width:573;height:621" type="shapetype_75">
                  <v:imagedata r:id="rId1384" o:detectmouseclick="t"/>
                  <w10:wrap type="none"/>
                  <v:stroke color="#3465a4" joinstyle="round" endcap="flat"/>
                </v:shape>
                <v:oval id="shape_0" ID="Oval 117" fillcolor="#333300" stroked="t" style="position:absolute;left:8091;top:1035;width:71;height:71">
                  <w10:wrap type="none"/>
                  <v:fill o:detectmouseclick="t" type="solid" color2="#ccccff"/>
                  <v:stroke color="black" weight="9360" joinstyle="miter" endcap="flat"/>
                </v:oval>
                <v:line id="shape_0" from="8121,1065" to="8121,1604" ID="Line 118" stroked="t" style="position:absolute">
                  <v:stroke color="black" weight="9360" endarrow="open" endarrowwidth="medium" endarrowlength="medium" joinstyle="miter" endcap="flat"/>
                  <v:fill o:detectmouseclick="t" on="false"/>
                </v:line>
                <v:shape id="shape_0" stroked="f" style="position:absolute;left:8311;top:825;width:545;height:621" type="shapetype_75">
                  <v:imagedata r:id="rId1385" o:detectmouseclick="t"/>
                  <w10:wrap type="none"/>
                  <v:stroke color="#3465a4" joinstyle="round" endcap="flat"/>
                </v:shape>
              </v:group>
            </w:pict>
          </mc:Fallback>
        </mc:AlternateContent>
        <mc:AlternateContent>
          <mc:Choice Requires="wpg">
            <w:drawing>
              <wp:anchor behindDoc="0" distT="0" distB="0" distL="114935" distR="114935" simplePos="0" locked="0" layoutInCell="1" allowOverlap="1" relativeHeight="1022">
                <wp:simplePos x="0" y="0"/>
                <wp:positionH relativeFrom="column">
                  <wp:posOffset>3125470</wp:posOffset>
                </wp:positionH>
                <wp:positionV relativeFrom="paragraph">
                  <wp:posOffset>269875</wp:posOffset>
                </wp:positionV>
                <wp:extent cx="963295" cy="1080770"/>
                <wp:effectExtent l="0" t="0" r="0" b="0"/>
                <wp:wrapNone/>
                <wp:docPr id="129" name="Group 94"/>
                <a:graphic xmlns:a="http://schemas.openxmlformats.org/drawingml/2006/main">
                  <a:graphicData uri="http://schemas.microsoft.com/office/word/2010/wordprocessingGroup">
                    <wpg:wgp>
                      <wpg:cNvGrpSpPr/>
                      <wpg:grpSpPr>
                        <a:xfrm>
                          <a:off x="0" y="0"/>
                          <a:ext cx="962640" cy="1080000"/>
                        </a:xfrm>
                      </wpg:grpSpPr>
                      <wps:wsp>
                        <wps:cNvSpPr/>
                        <wps:spPr>
                          <a:xfrm>
                            <a:off x="238680" y="280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283320" y="322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43600" y="280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587880" y="322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848520" y="2800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92800" y="3225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238680" y="622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283320" y="66564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43600" y="622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587880" y="66564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848520" y="62280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92800" y="66564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238680" y="965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283320" y="10083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543600" y="965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587880" y="1008360"/>
                            <a:ext cx="27360" cy="2736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848520" y="965880"/>
                            <a:ext cx="114480" cy="11448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892800" y="1008360"/>
                            <a:ext cx="27360" cy="27360"/>
                          </a:xfrm>
                          <a:prstGeom prst="ellipse">
                            <a:avLst/>
                          </a:prstGeom>
                          <a:solidFill>
                            <a:srgbClr val="000000"/>
                          </a:solidFill>
                          <a:ln w="9360">
                            <a:solidFill>
                              <a:srgbClr val="000000"/>
                            </a:solidFill>
                            <a:miter/>
                          </a:ln>
                        </wps:spPr>
                        <wps:style>
                          <a:lnRef idx="0"/>
                          <a:fillRef idx="0"/>
                          <a:effectRef idx="0"/>
                          <a:fontRef idx="minor"/>
                        </wps:style>
                        <wps:bodyPr/>
                      </wps:wsp>
                      <pic:pic xmlns:pic="http://schemas.openxmlformats.org/drawingml/2006/picture">
                        <pic:nvPicPr>
                          <pic:cNvPr id="25" name="Picture 19" descr=""/>
                          <pic:cNvPicPr/>
                        </pic:nvPicPr>
                        <pic:blipFill>
                          <a:blip r:embed="rId1383"/>
                          <a:stretch/>
                        </pic:blipFill>
                        <pic:spPr>
                          <a:xfrm>
                            <a:off x="0" y="153000"/>
                            <a:ext cx="320040" cy="373320"/>
                          </a:xfrm>
                          <a:prstGeom prst="rect">
                            <a:avLst/>
                          </a:prstGeom>
                          <a:ln>
                            <a:noFill/>
                          </a:ln>
                        </pic:spPr>
                      </pic:pic>
                      <wps:wsp>
                        <wps:cNvSpPr/>
                        <wps:spPr>
                          <a:xfrm>
                            <a:off x="279360" y="521280"/>
                            <a:ext cx="228600" cy="0"/>
                          </a:xfrm>
                          <a:prstGeom prst="line">
                            <a:avLst/>
                          </a:prstGeom>
                          <a:ln w="9360">
                            <a:solidFill>
                              <a:srgbClr val="000000"/>
                            </a:solidFill>
                            <a:miter/>
                            <a:headEnd len="med" type="arrow" w="med"/>
                          </a:ln>
                        </wps:spPr>
                        <wps:style>
                          <a:lnRef idx="0"/>
                          <a:fillRef idx="0"/>
                          <a:effectRef idx="0"/>
                          <a:fontRef idx="minor"/>
                        </wps:style>
                        <wps:bodyPr/>
                      </wps:wsp>
                      <pic:pic xmlns:pic="http://schemas.openxmlformats.org/drawingml/2006/picture">
                        <pic:nvPicPr>
                          <pic:cNvPr id="26" name="" descr=""/>
                          <pic:cNvPicPr/>
                        </pic:nvPicPr>
                        <pic:blipFill>
                          <a:blip r:embed="rId1386"/>
                          <a:stretch/>
                        </pic:blipFill>
                        <pic:spPr>
                          <a:xfrm>
                            <a:off x="449640" y="0"/>
                            <a:ext cx="364320" cy="394920"/>
                          </a:xfrm>
                          <a:prstGeom prst="rect">
                            <a:avLst/>
                          </a:prstGeom>
                          <a:ln>
                            <a:noFill/>
                          </a:ln>
                        </pic:spPr>
                      </pic:pic>
                      <wps:wsp>
                        <wps:cNvSpPr/>
                        <wps:spPr>
                          <a:xfrm>
                            <a:off x="480240" y="496080"/>
                            <a:ext cx="45720" cy="45720"/>
                          </a:xfrm>
                          <a:prstGeom prst="ellipse">
                            <a:avLst/>
                          </a:prstGeom>
                          <a:solidFill>
                            <a:srgbClr val="333300"/>
                          </a:solidFill>
                          <a:ln w="9360">
                            <a:solidFill>
                              <a:srgbClr val="000000"/>
                            </a:solidFill>
                            <a:miter/>
                          </a:ln>
                        </wps:spPr>
                        <wps:style>
                          <a:lnRef idx="0"/>
                          <a:fillRef idx="0"/>
                          <a:effectRef idx="0"/>
                          <a:fontRef idx="minor"/>
                        </wps:style>
                        <wps:bodyPr/>
                      </wps:wsp>
                      <wps:wsp>
                        <wps:cNvSpPr/>
                        <wps:spPr>
                          <a:xfrm>
                            <a:off x="506880" y="177840"/>
                            <a:ext cx="0" cy="343080"/>
                          </a:xfrm>
                          <a:prstGeom prst="line">
                            <a:avLst/>
                          </a:prstGeom>
                          <a:ln w="9360">
                            <a:solidFill>
                              <a:srgbClr val="000000"/>
                            </a:solidFill>
                            <a:miter/>
                            <a:headEnd len="med" type="arrow" w="med"/>
                          </a:ln>
                        </wps:spPr>
                        <wps:style>
                          <a:lnRef idx="0"/>
                          <a:fillRef idx="0"/>
                          <a:effectRef idx="0"/>
                          <a:fontRef idx="minor"/>
                        </wps:style>
                        <wps:bodyPr/>
                      </wps:wsp>
                      <pic:pic xmlns:pic="http://schemas.openxmlformats.org/drawingml/2006/picture">
                        <pic:nvPicPr>
                          <pic:cNvPr id="27" name="" descr=""/>
                          <pic:cNvPicPr/>
                        </pic:nvPicPr>
                        <pic:blipFill>
                          <a:blip r:embed="rId1385"/>
                          <a:stretch/>
                        </pic:blipFill>
                        <pic:spPr>
                          <a:xfrm>
                            <a:off x="45000" y="369000"/>
                            <a:ext cx="346680" cy="394920"/>
                          </a:xfrm>
                          <a:prstGeom prst="rect">
                            <a:avLst/>
                          </a:prstGeom>
                          <a:ln>
                            <a:noFill/>
                          </a:ln>
                        </pic:spPr>
                      </pic:pic>
                    </wpg:wgp>
                  </a:graphicData>
                </a:graphic>
              </wp:anchor>
            </w:drawing>
          </mc:Choice>
          <mc:Fallback>
            <w:pict>
              <v:group id="shape_0" alt="Group 94" style="position:absolute;margin-left:246.1pt;margin-top:21.25pt;width:75.85pt;height:85.05pt" coordorigin="4922,425" coordsize="1517,1701">
                <v:oval id="shape_0" ID="Oval 121" fillcolor="white" stroked="t" style="position:absolute;left:5298;top:866;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22" fillcolor="black" stroked="t" style="position:absolute;left:5368;top:933;width:42;height:42">
                  <w10:wrap type="none"/>
                  <v:fill o:detectmouseclick="t" type="solid" color2="white"/>
                  <v:stroke color="black" weight="9360" joinstyle="miter" endcap="flat"/>
                </v:oval>
                <v:oval id="shape_0" ID="Oval 123" fillcolor="white" stroked="t" style="position:absolute;left:5778;top:866;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24" fillcolor="black" stroked="t" style="position:absolute;left:5848;top:933;width:42;height:42">
                  <w10:wrap type="none"/>
                  <v:fill o:detectmouseclick="t" type="solid" color2="white"/>
                  <v:stroke color="black" weight="9360" joinstyle="miter" endcap="flat"/>
                </v:oval>
                <v:oval id="shape_0" ID="Oval 125" fillcolor="white" stroked="t" style="position:absolute;left:6258;top:866;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26" fillcolor="black" stroked="t" style="position:absolute;left:6328;top:933;width:42;height:42">
                  <w10:wrap type="none"/>
                  <v:fill o:detectmouseclick="t" type="solid" color2="white"/>
                  <v:stroke color="black" weight="9360" joinstyle="miter" endcap="flat"/>
                </v:oval>
                <v:oval id="shape_0" ID="Oval 127" fillcolor="white" stroked="t" style="position:absolute;left:5298;top:1406;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28" fillcolor="black" stroked="t" style="position:absolute;left:5368;top:1473;width:42;height:42">
                  <w10:wrap type="none"/>
                  <v:fill o:detectmouseclick="t" type="solid" color2="white"/>
                  <v:stroke color="black" weight="9360" joinstyle="miter" endcap="flat"/>
                </v:oval>
                <v:oval id="shape_0" ID="Oval 129" fillcolor="white" stroked="t" style="position:absolute;left:5778;top:1406;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30" fillcolor="black" stroked="t" style="position:absolute;left:5848;top:1473;width:42;height:42">
                  <w10:wrap type="none"/>
                  <v:fill o:detectmouseclick="t" type="solid" color2="white"/>
                  <v:stroke color="black" weight="9360" joinstyle="miter" endcap="flat"/>
                </v:oval>
                <v:oval id="shape_0" ID="Oval 131" fillcolor="white" stroked="t" style="position:absolute;left:6258;top:1406;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32" fillcolor="black" stroked="t" style="position:absolute;left:6328;top:1473;width:42;height:42">
                  <w10:wrap type="none"/>
                  <v:fill o:detectmouseclick="t" type="solid" color2="white"/>
                  <v:stroke color="black" weight="9360" joinstyle="miter" endcap="flat"/>
                </v:oval>
                <v:oval id="shape_0" ID="Oval 133" fillcolor="white" stroked="t" style="position:absolute;left:5298;top:1946;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34" fillcolor="black" stroked="t" style="position:absolute;left:5368;top:2013;width:42;height:42">
                  <w10:wrap type="none"/>
                  <v:fill o:detectmouseclick="t" type="solid" color2="white"/>
                  <v:stroke color="black" weight="9360" joinstyle="miter" endcap="flat"/>
                </v:oval>
                <v:oval id="shape_0" ID="Oval 135" fillcolor="white" stroked="t" style="position:absolute;left:5778;top:1946;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36" fillcolor="black" stroked="t" style="position:absolute;left:5848;top:2013;width:42;height:42">
                  <w10:wrap type="none"/>
                  <v:fill o:detectmouseclick="t" type="solid" color2="white"/>
                  <v:stroke color="black" weight="9360" joinstyle="miter" endcap="flat"/>
                </v:oval>
                <v:oval id="shape_0" ID="Oval 137" fillcolor="white" stroked="t" style="position:absolute;left:6258;top:1946;width:179;height:179">
                  <v:textbox>
                    <w:txbxContent>
                      <w:p>
                        <w:pPr>
                          <w:overflowPunct w:val="false"/>
                          <w:bidi w:val="0"/>
                          <w:spacing w:lineRule="auto" w:line="360"/>
                          <w:jc w:val="both"/>
                          <w:rPr/>
                        </w:pPr>
                        <w:r>
                          <w:rPr>
                            <w:kern w:val="2"/>
                            <w:szCs w:val="24"/>
                            <w:rFonts w:ascii="Liberation Serif" w:hAnsi="Liberation Serif" w:eastAsia="DejaVu Sans" w:cs="DejaVu Sans"/>
                            <w:lang w:bidi="hi-IN"/>
                          </w:rPr>
                        </w:r>
                      </w:p>
                    </w:txbxContent>
                  </v:textbox>
                  <w10:wrap type="none"/>
                  <v:fill o:detectmouseclick="t" type="solid" color2="black"/>
                  <v:stroke color="black" weight="9360" joinstyle="miter" endcap="flat"/>
                </v:oval>
                <v:oval id="shape_0" ID="Oval 138" fillcolor="black" stroked="t" style="position:absolute;left:6328;top:2013;width:42;height:42">
                  <w10:wrap type="none"/>
                  <v:fill o:detectmouseclick="t" type="solid" color2="white"/>
                  <v:stroke color="black" weight="9360" joinstyle="miter" endcap="flat"/>
                </v:oval>
                <v:shape id="shape_0" ID="Picture 19" stroked="f" style="position:absolute;left:4922;top:666;width:503;height:587" type="shapetype_75">
                  <v:imagedata r:id="rId1383" o:detectmouseclick="t"/>
                  <w10:wrap type="none"/>
                  <v:stroke color="#3465a4" joinstyle="round" endcap="flat"/>
                </v:shape>
                <v:line id="shape_0" from="5362,1246" to="5721,1246" ID="Line 140" stroked="t" style="position:absolute">
                  <v:stroke color="black" weight="9360" startarrow="open" startarrowwidth="medium" startarrowlength="medium" joinstyle="miter" endcap="flat"/>
                  <v:fill o:detectmouseclick="t" on="false"/>
                </v:line>
                <v:shape id="shape_0" stroked="f" style="position:absolute;left:5630;top:425;width:573;height:621" type="shapetype_75">
                  <v:imagedata r:id="rId1386" o:detectmouseclick="t"/>
                  <w10:wrap type="none"/>
                  <v:stroke color="#3465a4" joinstyle="round" endcap="flat"/>
                </v:shape>
                <v:oval id="shape_0" ID="Oval 142" fillcolor="#333300" stroked="t" style="position:absolute;left:5678;top:1206;width:71;height:71">
                  <w10:wrap type="none"/>
                  <v:fill o:detectmouseclick="t" type="solid" color2="#ccccff"/>
                  <v:stroke color="black" weight="9360" joinstyle="miter" endcap="flat"/>
                </v:oval>
                <v:line id="shape_0" from="5720,705" to="5720,1244" ID="Line 143" stroked="t" style="position:absolute">
                  <v:stroke color="black" weight="9360" startarrow="open" startarrowwidth="medium" startarrowlength="medium" joinstyle="miter" endcap="flat"/>
                  <v:fill o:detectmouseclick="t" on="false"/>
                </v:line>
                <v:shape id="shape_0" stroked="f" style="position:absolute;left:4993;top:1006;width:545;height:621" type="shapetype_75">
                  <v:imagedata r:id="rId1385" o:detectmouseclick="t"/>
                  <w10:wrap type="none"/>
                  <v:stroke color="#3465a4" joinstyle="round" endcap="flat"/>
                </v:shape>
              </v:group>
            </w:pict>
          </mc:Fallback>
        </mc:AlternateContent>
      </w:r>
      <w:r>
        <w:rPr>
          <w:b/>
          <w:bCs/>
        </w:rPr>
        <w:t>C</w:t>
      </w:r>
      <w:r>
        <w:rPr>
          <w:b/>
          <w:bCs/>
        </w:rPr>
        <w:t xml:space="preserve">âu 39TH: </w:t>
      </w:r>
      <w:r>
        <w:rPr>
          <w:lang w:val="fr-FR"/>
        </w:rPr>
        <w:t xml:space="preserve">Trong hình vẽ sau đây, hình nào chỉ đúng hướng của lực từ </w:t>
      </w:r>
      <w:r>
        <w:rPr/>
        <w:object w:dxaOrig="280" w:dyaOrig="340">
          <v:shape id="ole_rId1387" style="width:14.25pt;height:17pt" o:ole="">
            <v:imagedata r:id="rId1388" o:title=""/>
          </v:shape>
          <o:OLEObject Type="Embed" ProgID="" ShapeID="ole_rId1387" DrawAspect="Content" ObjectID="_1002342337" r:id="rId1387"/>
        </w:object>
      </w:r>
      <w:r>
        <w:rPr>
          <w:lang w:val="fr-FR"/>
        </w:rPr>
        <w:t xml:space="preserve">(lực Lorentz) tác dụng lên hạt mang điện </w:t>
      </w:r>
      <w:r>
        <w:rPr>
          <w:b/>
          <w:bCs/>
          <w:i/>
          <w:iCs/>
          <w:lang w:val="fr-FR"/>
        </w:rPr>
        <w:t>âm</w:t>
      </w:r>
      <w:r>
        <w:rPr>
          <w:lang w:val="fr-FR"/>
        </w:rPr>
        <w:t xml:space="preserve"> chuyển động trong từ trường đều?</w:t>
      </w:r>
    </w:p>
    <w:p>
      <w:pPr>
        <w:pStyle w:val="Normal"/>
        <w:rPr/>
      </w:pPr>
      <w:r>
        <mc:AlternateContent>
          <mc:Choice Requires="wpg">
            <w:drawing>
              <wp:anchor behindDoc="0" distT="0" distB="0" distL="114935" distR="114935" simplePos="0" locked="0" layoutInCell="1" allowOverlap="1" relativeHeight="1016">
                <wp:simplePos x="0" y="0"/>
                <wp:positionH relativeFrom="column">
                  <wp:posOffset>1911350</wp:posOffset>
                </wp:positionH>
                <wp:positionV relativeFrom="paragraph">
                  <wp:posOffset>20955</wp:posOffset>
                </wp:positionV>
                <wp:extent cx="305435" cy="343535"/>
                <wp:effectExtent l="0" t="0" r="0" b="0"/>
                <wp:wrapNone/>
                <wp:docPr id="130" name="Group 84"/>
                <a:graphic xmlns:a="http://schemas.openxmlformats.org/drawingml/2006/main">
                  <a:graphicData uri="http://schemas.microsoft.com/office/word/2010/wordprocessingGroup">
                    <wpg:wgp>
                      <wpg:cNvGrpSpPr/>
                      <wpg:grpSpPr>
                        <a:xfrm>
                          <a:off x="0" y="0"/>
                          <a:ext cx="304920" cy="343080"/>
                        </a:xfrm>
                      </wpg:grpSpPr>
                      <wps:wsp>
                        <wps:cNvSpPr/>
                        <wps:spPr>
                          <a:xfrm flipH="1">
                            <a:off x="68040" y="109800"/>
                            <a:ext cx="118800" cy="1188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wps:txbx>
                        <wps:bodyPr>
                          <a:noAutofit/>
                        </wps:bodyPr>
                      </wps:wsp>
                      <wps:wsp>
                        <wps:cNvSpPr txBox="1"/>
                        <wps:spPr>
                          <a:xfrm>
                            <a:off x="0" y="0"/>
                            <a:ext cx="304920" cy="3430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wps:txbx>
                        <wps:bodyPr wrap="square">
                          <a:noAutofit/>
                        </wps:bodyPr>
                      </wps:wsp>
                    </wpg:wgp>
                  </a:graphicData>
                </a:graphic>
              </wp:anchor>
            </w:drawing>
          </mc:Choice>
          <mc:Fallback>
            <w:pict>
              <v:group id="shape_0" alt="Group 84" style="position:absolute;margin-left:150.5pt;margin-top:1.65pt;width:24pt;height:27pt" coordorigin="3010,33" coordsize="480,540">
                <v:oval id="shape_0" ID="Oval 50" fillcolor="white" stroked="t" style="position:absolute;left:3117;top:206;width:186;height:186;flip:x">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v:textbox>
                  <w10:wrap type="square"/>
                  <v:fill o:detectmouseclick="t" type="solid" color2="black"/>
                  <v:stroke color="black" weight="9360" joinstyle="miter" endcap="flat"/>
                </v:oval>
                <v:shape id="shape_0" stroked="f" style="position:absolute;left:3010;top:33;width:479;height:53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v:textbox>
                  <w10:wrap type="square"/>
                  <v:fill o:detectmouseclick="t" on="false"/>
                  <v:stroke color="#3465a4" joinstyle="round" endcap="flat"/>
                </v:shape>
              </v:group>
            </w:pict>
          </mc:Fallback>
        </mc:AlternateContent>
        <mc:AlternateContent>
          <mc:Choice Requires="wpg">
            <w:drawing>
              <wp:anchor behindDoc="0" distT="0" distB="0" distL="114935" distR="114935" simplePos="0" locked="0" layoutInCell="1" allowOverlap="1" relativeHeight="1017">
                <wp:simplePos x="0" y="0"/>
                <wp:positionH relativeFrom="column">
                  <wp:posOffset>2291715</wp:posOffset>
                </wp:positionH>
                <wp:positionV relativeFrom="paragraph">
                  <wp:posOffset>29210</wp:posOffset>
                </wp:positionV>
                <wp:extent cx="305435" cy="343535"/>
                <wp:effectExtent l="0" t="0" r="0" b="0"/>
                <wp:wrapNone/>
                <wp:docPr id="131" name="Group 87"/>
                <a:graphic xmlns:a="http://schemas.openxmlformats.org/drawingml/2006/main">
                  <a:graphicData uri="http://schemas.microsoft.com/office/word/2010/wordprocessingGroup">
                    <wpg:wgp>
                      <wpg:cNvGrpSpPr/>
                      <wpg:grpSpPr>
                        <a:xfrm>
                          <a:off x="0" y="0"/>
                          <a:ext cx="304920" cy="343080"/>
                        </a:xfrm>
                      </wpg:grpSpPr>
                      <wps:wsp>
                        <wps:cNvSpPr/>
                        <wps:spPr>
                          <a:xfrm flipH="1">
                            <a:off x="68040" y="109800"/>
                            <a:ext cx="118800" cy="1188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wps:txbx>
                        <wps:bodyPr>
                          <a:noAutofit/>
                        </wps:bodyPr>
                      </wps:wsp>
                      <wps:wsp>
                        <wps:cNvSpPr txBox="1"/>
                        <wps:spPr>
                          <a:xfrm>
                            <a:off x="0" y="0"/>
                            <a:ext cx="304920" cy="3430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wps:txbx>
                        <wps:bodyPr wrap="square">
                          <a:noAutofit/>
                        </wps:bodyPr>
                      </wps:wsp>
                    </wpg:wgp>
                  </a:graphicData>
                </a:graphic>
              </wp:anchor>
            </w:drawing>
          </mc:Choice>
          <mc:Fallback>
            <w:pict>
              <v:group id="shape_0" alt="Group 87" style="position:absolute;margin-left:180.45pt;margin-top:2.3pt;width:24pt;height:27pt" coordorigin="3609,46" coordsize="480,540">
                <v:oval id="shape_0" ID="Oval 53" fillcolor="white" stroked="t" style="position:absolute;left:3716;top:219;width:186;height:186;flip:x">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v:textbox>
                  <w10:wrap type="square"/>
                  <v:fill o:detectmouseclick="t" type="solid" color2="black"/>
                  <v:stroke color="black" weight="9360" joinstyle="miter" endcap="flat"/>
                </v:oval>
                <v:shape id="shape_0" stroked="f" style="position:absolute;left:3609;top:46;width:479;height:53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v:textbox>
                  <w10:wrap type="square"/>
                  <v:fill o:detectmouseclick="t" on="false"/>
                  <v:stroke color="#3465a4" joinstyle="round" endcap="flat"/>
                </v:shape>
              </v:group>
            </w:pict>
          </mc:Fallback>
        </mc:AlternateContent>
        <mc:AlternateContent>
          <mc:Choice Requires="wpg">
            <w:drawing>
              <wp:anchor behindDoc="0" distT="0" distB="0" distL="114935" distR="114935" simplePos="0" locked="0" layoutInCell="1" allowOverlap="1" relativeHeight="1018">
                <wp:simplePos x="0" y="0"/>
                <wp:positionH relativeFrom="column">
                  <wp:posOffset>2672715</wp:posOffset>
                </wp:positionH>
                <wp:positionV relativeFrom="paragraph">
                  <wp:posOffset>29210</wp:posOffset>
                </wp:positionV>
                <wp:extent cx="305435" cy="343535"/>
                <wp:effectExtent l="0" t="0" r="0" b="0"/>
                <wp:wrapNone/>
                <wp:docPr id="132" name="Group 90"/>
                <a:graphic xmlns:a="http://schemas.openxmlformats.org/drawingml/2006/main">
                  <a:graphicData uri="http://schemas.microsoft.com/office/word/2010/wordprocessingGroup">
                    <wpg:wgp>
                      <wpg:cNvGrpSpPr/>
                      <wpg:grpSpPr>
                        <a:xfrm>
                          <a:off x="0" y="0"/>
                          <a:ext cx="304920" cy="343080"/>
                        </a:xfrm>
                      </wpg:grpSpPr>
                      <wps:wsp>
                        <wps:cNvSpPr/>
                        <wps:spPr>
                          <a:xfrm flipH="1">
                            <a:off x="68040" y="109800"/>
                            <a:ext cx="118800" cy="1188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wps:txbx>
                        <wps:bodyPr>
                          <a:noAutofit/>
                        </wps:bodyPr>
                      </wps:wsp>
                      <wps:wsp>
                        <wps:cNvSpPr txBox="1"/>
                        <wps:spPr>
                          <a:xfrm>
                            <a:off x="0" y="0"/>
                            <a:ext cx="304920" cy="343080"/>
                          </a:xfrm>
                          <a:prstGeom prst="rect">
                            <a:avLst/>
                          </a:prstGeom>
                          <a:noFill/>
                          <a:ln>
                            <a:noFill/>
                          </a:ln>
                        </wps:spPr>
                        <wps:txb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wps:txbx>
                        <wps:bodyPr wrap="square">
                          <a:noAutofit/>
                        </wps:bodyPr>
                      </wps:wsp>
                    </wpg:wgp>
                  </a:graphicData>
                </a:graphic>
              </wp:anchor>
            </w:drawing>
          </mc:Choice>
          <mc:Fallback>
            <w:pict>
              <v:group id="shape_0" alt="Group 90" style="position:absolute;margin-left:210.45pt;margin-top:2.3pt;width:24pt;height:27pt" coordorigin="4209,46" coordsize="480,540">
                <v:oval id="shape_0" ID="Oval 56" fillcolor="white" stroked="t" style="position:absolute;left:4316;top:219;width:186;height:186;flip:x">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r>
                          <w:rPr>
                            <w:kern w:val="2"/>
                            <w:sz w:val="50"/>
                            <w:szCs w:val="50"/>
                            <w:rFonts w:ascii="Times New Roman" w:hAnsi="Times New Roman" w:eastAsia="Calibri" w:cs="Times New Roman"/>
                            <w:color w:val="auto"/>
                            <w:lang w:val="en-US" w:bidi="ar-SA"/>
                          </w:rPr>
                          <w:t>+</w:t>
                        </w:r>
                      </w:p>
                    </w:txbxContent>
                  </v:textbox>
                  <w10:wrap type="square"/>
                  <v:fill o:detectmouseclick="t" type="solid" color2="black"/>
                  <v:stroke color="black" weight="9360" joinstyle="miter" endcap="flat"/>
                </v:oval>
                <v:shape id="shape_0" stroked="f" style="position:absolute;left:4209;top:46;width:479;height:539" type="shapetype_202">
                  <v:textbox>
                    <w:txbxContent>
                      <w:p>
                        <w:pPr>
                          <w:overflowPunct w:val="false"/>
                          <w:bidi w:val="0"/>
                          <w:spacing w:lineRule="auto" w:line="360"/>
                          <w:jc w:val="both"/>
                          <w:rPr/>
                        </w:pPr>
                        <w:r>
                          <w:rPr>
                            <w:kern w:val="2"/>
                            <w:sz w:val="24"/>
                            <w:szCs w:val="22"/>
                            <w:rFonts w:ascii="Times New Roman" w:hAnsi="Times New Roman" w:eastAsia="Calibri" w:cs="Times New Roman"/>
                            <w:color w:val="auto"/>
                            <w:lang w:val="en-US" w:bidi="ar-SA"/>
                          </w:rPr>
                          <w:t>+</w:t>
                        </w:r>
                      </w:p>
                    </w:txbxContent>
                  </v:textbox>
                  <w10:wrap type="square"/>
                  <v:fill o:detectmouseclick="t" on="false"/>
                  <v:stroke color="#3465a4" joinstyle="round" endcap="flat"/>
                </v:shape>
              </v:group>
            </w:pict>
          </mc:Fallback>
        </mc:AlternateContent>
        <mc:AlternateContent>
          <mc:Choice Requires="wpg">
            <w:drawing>
              <wp:anchor behindDoc="0" distT="0" distB="0" distL="114935" distR="114935" simplePos="0" locked="0" layoutInCell="1" allowOverlap="1" relativeHeight="1020">
                <wp:simplePos x="0" y="0"/>
                <wp:positionH relativeFrom="column">
                  <wp:posOffset>228600</wp:posOffset>
                </wp:positionH>
                <wp:positionV relativeFrom="paragraph">
                  <wp:posOffset>219710</wp:posOffset>
                </wp:positionV>
                <wp:extent cx="1302385" cy="820420"/>
                <wp:effectExtent l="0" t="0" r="0" b="0"/>
                <wp:wrapNone/>
                <wp:docPr id="133" name="Group 71"/>
                <a:graphic xmlns:a="http://schemas.openxmlformats.org/drawingml/2006/main">
                  <a:graphicData uri="http://schemas.microsoft.com/office/word/2010/wordprocessingGroup">
                    <wpg:wgp>
                      <wpg:cNvGrpSpPr/>
                      <wpg:grpSpPr>
                        <a:xfrm>
                          <a:off x="0" y="0"/>
                          <a:ext cx="1301760" cy="819720"/>
                        </a:xfrm>
                      </wpg:grpSpPr>
                      <wps:wsp>
                        <wps:cNvSpPr/>
                        <wps:spPr>
                          <a:xfrm>
                            <a:off x="82440" y="27360"/>
                            <a:ext cx="1219320" cy="0"/>
                          </a:xfrm>
                          <a:prstGeom prst="line">
                            <a:avLst/>
                          </a:prstGeom>
                          <a:ln w="9360">
                            <a:solidFill>
                              <a:srgbClr val="000000"/>
                            </a:solidFill>
                            <a:miter/>
                          </a:ln>
                        </wps:spPr>
                        <wps:style>
                          <a:lnRef idx="0"/>
                          <a:fillRef idx="0"/>
                          <a:effectRef idx="0"/>
                          <a:fontRef idx="minor"/>
                        </wps:style>
                        <wps:bodyPr/>
                      </wps:wsp>
                      <wps:wsp>
                        <wps:cNvSpPr/>
                        <wps:spPr>
                          <a:xfrm>
                            <a:off x="82440" y="255960"/>
                            <a:ext cx="1219320" cy="0"/>
                          </a:xfrm>
                          <a:prstGeom prst="line">
                            <a:avLst/>
                          </a:prstGeom>
                          <a:ln w="9360">
                            <a:solidFill>
                              <a:srgbClr val="000000"/>
                            </a:solidFill>
                            <a:miter/>
                          </a:ln>
                        </wps:spPr>
                        <wps:style>
                          <a:lnRef idx="0"/>
                          <a:fillRef idx="0"/>
                          <a:effectRef idx="0"/>
                          <a:fontRef idx="minor"/>
                        </wps:style>
                        <wps:bodyPr/>
                      </wps:wsp>
                      <wps:wsp>
                        <wps:cNvSpPr/>
                        <wps:spPr>
                          <a:xfrm>
                            <a:off x="82440" y="484560"/>
                            <a:ext cx="1219320" cy="0"/>
                          </a:xfrm>
                          <a:prstGeom prst="line">
                            <a:avLst/>
                          </a:prstGeom>
                          <a:ln w="9360">
                            <a:solidFill>
                              <a:srgbClr val="000000"/>
                            </a:solidFill>
                            <a:miter/>
                          </a:ln>
                        </wps:spPr>
                        <wps:style>
                          <a:lnRef idx="0"/>
                          <a:fillRef idx="0"/>
                          <a:effectRef idx="0"/>
                          <a:fontRef idx="minor"/>
                        </wps:style>
                        <wps:bodyPr/>
                      </wps:wsp>
                      <wps:wsp>
                        <wps:cNvSpPr/>
                        <wps:spPr>
                          <a:xfrm>
                            <a:off x="158760" y="484560"/>
                            <a:ext cx="1522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58760" y="255960"/>
                            <a:ext cx="152280" cy="0"/>
                          </a:xfrm>
                          <a:prstGeom prst="line">
                            <a:avLst/>
                          </a:prstGeom>
                          <a:ln w="9360">
                            <a:solidFill>
                              <a:srgbClr val="000000"/>
                            </a:solidFill>
                            <a:miter/>
                            <a:tailEnd len="med" type="arrow" w="med"/>
                          </a:ln>
                        </wps:spPr>
                        <wps:style>
                          <a:lnRef idx="0"/>
                          <a:fillRef idx="0"/>
                          <a:effectRef idx="0"/>
                          <a:fontRef idx="minor"/>
                        </wps:style>
                        <wps:bodyPr/>
                      </wps:wsp>
                      <wps:wsp>
                        <wps:cNvSpPr/>
                        <wps:spPr>
                          <a:xfrm>
                            <a:off x="158760" y="27360"/>
                            <a:ext cx="152280" cy="0"/>
                          </a:xfrm>
                          <a:prstGeom prst="line">
                            <a:avLst/>
                          </a:prstGeom>
                          <a:ln w="9360">
                            <a:solidFill>
                              <a:srgbClr val="000000"/>
                            </a:solidFill>
                            <a:miter/>
                            <a:tailEnd len="med" type="arrow" w="med"/>
                          </a:ln>
                        </wps:spPr>
                        <wps:style>
                          <a:lnRef idx="0"/>
                          <a:fillRef idx="0"/>
                          <a:effectRef idx="0"/>
                          <a:fontRef idx="minor"/>
                        </wps:style>
                        <wps:bodyPr/>
                      </wps:wsp>
                      <pic:pic xmlns:pic="http://schemas.openxmlformats.org/drawingml/2006/picture">
                        <pic:nvPicPr>
                          <pic:cNvPr id="28" name="Picture 22" descr=""/>
                          <pic:cNvPicPr/>
                        </pic:nvPicPr>
                        <pic:blipFill>
                          <a:blip r:embed="rId1383"/>
                          <a:stretch/>
                        </pic:blipFill>
                        <pic:spPr>
                          <a:xfrm>
                            <a:off x="0" y="446400"/>
                            <a:ext cx="320040" cy="373320"/>
                          </a:xfrm>
                          <a:prstGeom prst="rect">
                            <a:avLst/>
                          </a:prstGeom>
                          <a:ln>
                            <a:noFill/>
                          </a:ln>
                        </pic:spPr>
                      </pic:pic>
                      <wps:wsp>
                        <wps:cNvSpPr/>
                        <wps:spPr>
                          <a:xfrm>
                            <a:off x="615960" y="141480"/>
                            <a:ext cx="45720" cy="45720"/>
                          </a:xfrm>
                          <a:prstGeom prst="ellipse">
                            <a:avLst/>
                          </a:prstGeom>
                          <a:solidFill>
                            <a:srgbClr val="333300"/>
                          </a:solidFill>
                          <a:ln w="9360">
                            <a:solidFill>
                              <a:srgbClr val="000000"/>
                            </a:solidFill>
                            <a:miter/>
                          </a:ln>
                        </wps:spPr>
                        <wps:style>
                          <a:lnRef idx="0"/>
                          <a:fillRef idx="0"/>
                          <a:effectRef idx="0"/>
                          <a:fontRef idx="minor"/>
                        </wps:style>
                        <wps:bodyPr/>
                      </wps:wsp>
                      <wps:wsp>
                        <wps:cNvSpPr/>
                        <wps:spPr>
                          <a:xfrm flipH="1">
                            <a:off x="627840" y="155520"/>
                            <a:ext cx="228600" cy="0"/>
                          </a:xfrm>
                          <a:prstGeom prst="line">
                            <a:avLst/>
                          </a:prstGeom>
                          <a:ln w="9360">
                            <a:solidFill>
                              <a:srgbClr val="000000"/>
                            </a:solidFill>
                            <a:miter/>
                            <a:headEnd len="med" type="arrow" w="med"/>
                          </a:ln>
                        </wps:spPr>
                        <wps:style>
                          <a:lnRef idx="0"/>
                          <a:fillRef idx="0"/>
                          <a:effectRef idx="0"/>
                          <a:fontRef idx="minor"/>
                        </wps:style>
                        <wps:bodyPr/>
                      </wps:wsp>
                      <wps:wsp>
                        <wps:cNvSpPr/>
                        <wps:spPr>
                          <a:xfrm flipV="1">
                            <a:off x="642600" y="147240"/>
                            <a:ext cx="0" cy="228600"/>
                          </a:xfrm>
                          <a:prstGeom prst="line">
                            <a:avLst/>
                          </a:prstGeom>
                          <a:ln w="9360">
                            <a:solidFill>
                              <a:srgbClr val="000000"/>
                            </a:solidFill>
                            <a:miter/>
                            <a:headEnd len="med" type="arrow" w="med"/>
                          </a:ln>
                        </wps:spPr>
                        <wps:style>
                          <a:lnRef idx="0"/>
                          <a:fillRef idx="0"/>
                          <a:effectRef idx="0"/>
                          <a:fontRef idx="minor"/>
                        </wps:style>
                        <wps:bodyPr/>
                      </wps:wsp>
                      <pic:pic xmlns:pic="http://schemas.openxmlformats.org/drawingml/2006/picture">
                        <pic:nvPicPr>
                          <pic:cNvPr id="29" name="" descr=""/>
                          <pic:cNvPicPr/>
                        </pic:nvPicPr>
                        <pic:blipFill>
                          <a:blip r:embed="rId1389"/>
                          <a:stretch/>
                        </pic:blipFill>
                        <pic:spPr>
                          <a:xfrm>
                            <a:off x="755640" y="0"/>
                            <a:ext cx="346680" cy="394920"/>
                          </a:xfrm>
                          <a:prstGeom prst="rect">
                            <a:avLst/>
                          </a:prstGeom>
                          <a:ln>
                            <a:noFill/>
                          </a:ln>
                        </pic:spPr>
                      </pic:pic>
                      <pic:pic xmlns:pic="http://schemas.openxmlformats.org/drawingml/2006/picture">
                        <pic:nvPicPr>
                          <pic:cNvPr id="30" name="" descr=""/>
                          <pic:cNvPicPr/>
                        </pic:nvPicPr>
                        <pic:blipFill>
                          <a:blip r:embed="rId1390"/>
                          <a:stretch/>
                        </pic:blipFill>
                        <pic:spPr>
                          <a:xfrm>
                            <a:off x="566280" y="228600"/>
                            <a:ext cx="364320" cy="394920"/>
                          </a:xfrm>
                          <a:prstGeom prst="rect">
                            <a:avLst/>
                          </a:prstGeom>
                          <a:ln>
                            <a:noFill/>
                          </a:ln>
                        </pic:spPr>
                      </pic:pic>
                    </wpg:wgp>
                  </a:graphicData>
                </a:graphic>
              </wp:anchor>
            </w:drawing>
          </mc:Choice>
          <mc:Fallback>
            <w:pict>
              <v:group id="shape_0" alt="Group 71" style="position:absolute;margin-left:18pt;margin-top:17.3pt;width:102.45pt;height:64.55pt" coordorigin="360,346" coordsize="2049,1291">
                <v:line id="shape_0" from="490,389" to="2409,389" ID="Line 83" stroked="t" style="position:absolute">
                  <v:stroke color="black" weight="9360" joinstyle="miter" endcap="flat"/>
                  <v:fill o:detectmouseclick="t" on="false"/>
                </v:line>
                <v:line id="shape_0" from="490,749" to="2409,749" ID="Line 84" stroked="t" style="position:absolute">
                  <v:stroke color="black" weight="9360" joinstyle="miter" endcap="flat"/>
                  <v:fill o:detectmouseclick="t" on="false"/>
                </v:line>
                <v:line id="shape_0" from="490,1109" to="2409,1109" ID="Line 85" stroked="t" style="position:absolute">
                  <v:stroke color="black" weight="9360" joinstyle="miter" endcap="flat"/>
                  <v:fill o:detectmouseclick="t" on="false"/>
                </v:line>
                <v:line id="shape_0" from="610,1109" to="849,1109" ID="Line 86" stroked="t" style="position:absolute">
                  <v:stroke color="black" weight="9360" endarrow="open" endarrowwidth="medium" endarrowlength="medium" joinstyle="miter" endcap="flat"/>
                  <v:fill o:detectmouseclick="t" on="false"/>
                </v:line>
                <v:line id="shape_0" from="610,749" to="849,749" ID="Line 87" stroked="t" style="position:absolute">
                  <v:stroke color="black" weight="9360" endarrow="open" endarrowwidth="medium" endarrowlength="medium" joinstyle="miter" endcap="flat"/>
                  <v:fill o:detectmouseclick="t" on="false"/>
                </v:line>
                <v:line id="shape_0" from="610,389" to="849,389" ID="Line 88" stroked="t" style="position:absolute">
                  <v:stroke color="black" weight="9360" endarrow="open" endarrowwidth="medium" endarrowlength="medium" joinstyle="miter" endcap="flat"/>
                  <v:fill o:detectmouseclick="t" on="false"/>
                </v:line>
                <v:shape id="shape_0" ID="Picture 22" stroked="f" style="position:absolute;left:360;top:1049;width:503;height:587" type="shapetype_75">
                  <v:imagedata r:id="rId1383" o:detectmouseclick="t"/>
                  <w10:wrap type="none"/>
                  <v:stroke color="#3465a4" joinstyle="round" endcap="flat"/>
                </v:shape>
                <v:oval id="shape_0" ID="Oval 90" fillcolor="#333300" stroked="t" style="position:absolute;left:1330;top:569;width:71;height:71">
                  <w10:wrap type="none"/>
                  <v:fill o:detectmouseclick="t" type="solid" color2="#ccccff"/>
                  <v:stroke color="black" weight="9360" joinstyle="miter" endcap="flat"/>
                </v:oval>
                <v:line id="shape_0" from="1349,591" to="1708,591" ID="Line 91" stroked="t" style="position:absolute;flip:x">
                  <v:stroke color="black" weight="9360" startarrow="open" startarrowwidth="medium" startarrowlength="medium" joinstyle="miter" endcap="flat"/>
                  <v:fill o:detectmouseclick="t" on="false"/>
                </v:line>
                <v:line id="shape_0" from="1372,578" to="1372,937" ID="Line 92" stroked="t" style="position:absolute;flip:y">
                  <v:stroke color="black" weight="9360" startarrow="open" startarrowwidth="medium" startarrowlength="medium" joinstyle="miter" endcap="flat"/>
                  <v:fill o:detectmouseclick="t" on="false"/>
                </v:line>
                <v:shape id="shape_0" stroked="f" style="position:absolute;left:1550;top:346;width:545;height:621" type="shapetype_75">
                  <v:imagedata r:id="rId1389" o:detectmouseclick="t"/>
                  <w10:wrap type="none"/>
                  <v:stroke color="#3465a4" joinstyle="round" endcap="flat"/>
                </v:shape>
                <v:shape id="shape_0" stroked="f" style="position:absolute;left:1252;top:706;width:573;height:621" type="shapetype_75">
                  <v:imagedata r:id="rId1390" o:detectmouseclick="t"/>
                  <w10:wrap type="none"/>
                  <v:stroke color="#3465a4" joinstyle="round" endcap="flat"/>
                </v:shape>
              </v:group>
            </w:pict>
          </mc:Fallback>
        </mc:AlternateContent>
      </w:r>
      <w:r>
        <w:rPr>
          <w:lang w:val="fr-FR"/>
        </w:rPr>
        <w:t>A</w:t>
      </w:r>
      <w:r>
        <w:rPr>
          <w:lang w:val="fr-FR"/>
        </w:rPr>
        <w:t xml:space="preserve">. </w:t>
        <w:tab/>
        <w:tab/>
        <w:tab/>
        <w:tab/>
      </w:r>
      <w:r>
        <w:rPr>
          <w:color w:val="FF0000"/>
          <w:lang w:val="fr-FR"/>
        </w:rPr>
        <w:t xml:space="preserve">         B.</w:t>
      </w:r>
      <w:r>
        <w:rPr>
          <w:lang w:val="fr-FR"/>
        </w:rPr>
        <w:t xml:space="preserve">   </w:t>
        <w:tab/>
        <w:tab/>
        <w:t xml:space="preserve">            c. </w:t>
        <w:tab/>
        <w:tab/>
        <w:tab/>
        <w:t xml:space="preserve">      d. </w:t>
      </w:r>
      <w:r>
        <mc:AlternateContent>
          <mc:Choice Requires="wps">
            <w:drawing>
              <wp:anchor behindDoc="0" distT="0" distB="0" distL="114935" distR="114935" simplePos="0" locked="0" layoutInCell="1" allowOverlap="1" relativeHeight="1019">
                <wp:simplePos x="0" y="0"/>
                <wp:positionH relativeFrom="column">
                  <wp:posOffset>1758950</wp:posOffset>
                </wp:positionH>
                <wp:positionV relativeFrom="paragraph">
                  <wp:posOffset>34925</wp:posOffset>
                </wp:positionV>
                <wp:extent cx="320675" cy="287655"/>
                <wp:effectExtent l="0" t="0" r="0" b="0"/>
                <wp:wrapNone/>
                <wp:docPr id="134" name="Frame3"/>
                <a:graphic xmlns:a="http://schemas.openxmlformats.org/drawingml/2006/main">
                  <a:graphicData uri="http://schemas.microsoft.com/office/word/2010/wordprocessingShape">
                    <wps:wsp>
                      <wps:cNvSpPr txBox="1"/>
                      <wps:spPr>
                        <a:xfrm>
                          <a:off x="0" y="0"/>
                          <a:ext cx="320675" cy="287655"/>
                        </a:xfrm>
                        <a:prstGeom prst="rect"/>
                        <a:solidFill>
                          <a:srgbClr val="FFFFFF">
                            <a:alpha val="0"/>
                          </a:srgbClr>
                        </a:solidFill>
                      </wps:spPr>
                      <wps:txbx>
                        <w:txbxContent>
                          <w:p>
                            <w:pPr>
                              <w:pStyle w:val="Normal"/>
                              <w:rPr>
                                <w:sz w:val="20"/>
                                <w:szCs w:val="20"/>
                                <w:lang w:val="en-US" w:eastAsia="en-US"/>
                              </w:rPr>
                            </w:pPr>
                            <w:r>
                              <w:rPr>
                                <w:sz w:val="20"/>
                                <w:szCs w:val="20"/>
                                <w:lang w:val="en-US" w:eastAsia="en-US"/>
                              </w:rPr>
                              <w:drawing>
                                <wp:inline distT="0" distB="0" distL="0" distR="0">
                                  <wp:extent cx="135890" cy="194945"/>
                                  <wp:effectExtent l="0" t="0" r="0" b="0"/>
                                  <wp:docPr id="135" name="Picture 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20" descr="" title=""/>
                                          <pic:cNvPicPr>
                                            <a:picLocks noChangeAspect="1" noChangeArrowheads="1"/>
                                          </pic:cNvPicPr>
                                        </pic:nvPicPr>
                                        <pic:blipFill>
                                          <a:blip r:embed="rId1391"/>
                                          <a:srcRect l="-16" t="-11" r="-16" b="-11"/>
                                          <a:stretch>
                                            <a:fillRect/>
                                          </a:stretch>
                                        </pic:blipFill>
                                        <pic:spPr bwMode="auto">
                                          <a:xfrm>
                                            <a:off x="0" y="0"/>
                                            <a:ext cx="135890" cy="194945"/>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25.25pt;height:22.65pt;mso-wrap-distance-left:9.05pt;mso-wrap-distance-right:9.05pt;mso-wrap-distance-top:0pt;mso-wrap-distance-bottom:0pt;margin-top:2.75pt;mso-position-vertical-relative:text;margin-left:138.5pt;mso-position-horizontal-relative:text">
                <v:fill opacity="0f"/>
                <v:textbox inset="0.100694444444444in,0.0506944444444444in,0.100694444444444in,0.0506944444444444in">
                  <w:txbxContent>
                    <w:p>
                      <w:pPr>
                        <w:pStyle w:val="Normal"/>
                        <w:rPr>
                          <w:sz w:val="20"/>
                          <w:szCs w:val="20"/>
                          <w:lang w:val="en-US" w:eastAsia="en-US"/>
                        </w:rPr>
                      </w:pPr>
                      <w:r>
                        <w:rPr>
                          <w:sz w:val="20"/>
                          <w:szCs w:val="20"/>
                          <w:lang w:val="en-US" w:eastAsia="en-US"/>
                        </w:rPr>
                        <w:drawing>
                          <wp:inline distT="0" distB="0" distL="0" distR="0">
                            <wp:extent cx="135890" cy="194945"/>
                            <wp:effectExtent l="0" t="0" r="0" b="0"/>
                            <wp:docPr id="136" name="Picture 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20" descr="" title=""/>
                                    <pic:cNvPicPr>
                                      <a:picLocks noChangeAspect="1" noChangeArrowheads="1"/>
                                    </pic:cNvPicPr>
                                  </pic:nvPicPr>
                                  <pic:blipFill>
                                    <a:blip r:embed="rId1391"/>
                                    <a:srcRect l="-16" t="-11" r="-16" b="-11"/>
                                    <a:stretch>
                                      <a:fillRect/>
                                    </a:stretch>
                                  </pic:blipFill>
                                  <pic:spPr bwMode="auto">
                                    <a:xfrm>
                                      <a:off x="0" y="0"/>
                                      <a:ext cx="135890" cy="194945"/>
                                    </a:xfrm>
                                    <a:prstGeom prst="rect">
                                      <a:avLst/>
                                    </a:prstGeom>
                                  </pic:spPr>
                                </pic:pic>
                              </a:graphicData>
                            </a:graphic>
                          </wp:inline>
                        </w:drawing>
                      </w:r>
                    </w:p>
                  </w:txbxContent>
                </v:textbox>
              </v:rect>
            </w:pict>
          </mc:Fallback>
        </mc:AlternateContent>
      </w:r>
    </w:p>
    <w:p>
      <w:pPr>
        <w:pStyle w:val="Normal"/>
        <w:rPr>
          <w:lang w:val="fr-FR"/>
        </w:rPr>
      </w:pPr>
      <w:r>
        <w:rPr>
          <w:lang w:val="fr-FR"/>
        </w:rPr>
      </w:r>
    </w:p>
    <w:p>
      <w:pPr>
        <w:pStyle w:val="Normal"/>
        <w:rPr>
          <w:lang w:val="fr-FR"/>
        </w:rPr>
      </w:pPr>
      <w:r>
        <w:rPr>
          <w:lang w:val="en-US" w:eastAsia="en-US"/>
        </w:rPr>
        <w:t>///////////</w:t>
      </w:r>
    </w:p>
    <w:p>
      <w:pPr>
        <w:pStyle w:val="Normal"/>
        <w:spacing w:before="60" w:after="0"/>
        <w:rPr>
          <w:b/>
          <w:b/>
          <w:szCs w:val="24"/>
          <w:lang w:val="fr-FR" w:eastAsia="vi-VN"/>
        </w:rPr>
      </w:pPr>
      <w:r>
        <w:rPr>
          <w:b/>
          <w:szCs w:val="24"/>
          <w:lang w:val="fr-FR" w:eastAsia="vi-VN"/>
        </w:rPr>
      </w:r>
    </w:p>
    <w:p>
      <w:pPr>
        <w:pStyle w:val="Normal"/>
        <w:spacing w:before="60" w:after="0"/>
        <w:rPr>
          <w:b/>
          <w:b/>
          <w:szCs w:val="24"/>
          <w:lang w:eastAsia="vi-VN"/>
        </w:rPr>
      </w:pPr>
      <w:r>
        <w:rPr>
          <w:b/>
          <w:szCs w:val="24"/>
          <w:lang w:eastAsia="vi-VN"/>
        </w:rPr>
      </w:r>
    </w:p>
    <w:p>
      <w:pPr>
        <w:pStyle w:val="Normal"/>
        <w:spacing w:before="60" w:after="0"/>
        <w:rPr>
          <w:b/>
          <w:b/>
          <w:szCs w:val="24"/>
          <w:lang w:eastAsia="vi-VN"/>
        </w:rPr>
      </w:pPr>
      <w:r>
        <w:rPr>
          <w:b/>
          <w:szCs w:val="24"/>
          <w:lang w:eastAsia="vi-VN"/>
        </w:rPr>
      </w:r>
    </w:p>
    <w:p>
      <w:pPr>
        <w:pStyle w:val="Normal"/>
        <w:spacing w:lineRule="auto" w:line="264"/>
        <w:rPr/>
      </w:pPr>
      <w:r>
        <w:rPr>
          <w:b/>
        </w:rPr>
        <w:t>Câu 40VD:</w:t>
      </w:r>
      <w:r>
        <w:rPr/>
        <w:t xml:space="preserve"> Ở vị trí ban đầu, vật sáng phẳng nhỏ AB đặt vuông góc với trục chính (A nằm trên trục chính) của một thấu kính hội tụ có tiêu cự 20 cm cho ảnh thật cao gấp 4 lần vật. Để ảnh của vật cho bởi thấu kính là ảnh ảo cũng cao gấp 4 lần vật thì phải dịch chuyển vật dọc theo trục chính từ vị trí ban đầu:</w:t>
      </w:r>
    </w:p>
    <w:p>
      <w:pPr>
        <w:pStyle w:val="Normal"/>
        <w:spacing w:lineRule="auto" w:line="264"/>
        <w:rPr/>
      </w:pPr>
      <w:r>
        <w:rPr/>
        <w:t>A. lại gần thấu kính 10 cm</w:t>
        <w:tab/>
        <w:tab/>
        <w:tab/>
        <w:tab/>
        <w:t>B. ra xa thấu kính 10 cm.</w:t>
      </w:r>
    </w:p>
    <w:p>
      <w:pPr>
        <w:pStyle w:val="Normal"/>
        <w:spacing w:lineRule="auto" w:line="264"/>
        <w:rPr/>
      </w:pPr>
      <w:r>
        <w:rPr/>
        <w:t>C. lại gần thấu kính 15 cm.</w:t>
        <w:tab/>
        <w:tab/>
        <w:tab/>
        <w:tab/>
        <w:t>D. ra xa thấu kính 15 cm.</w:t>
      </w:r>
    </w:p>
    <w:p>
      <w:pPr>
        <w:pStyle w:val="TextBody"/>
        <w:spacing w:before="161" w:after="0"/>
        <w:rPr>
          <w:rFonts w:ascii="Times New Roman" w:hAnsi="Times New Roman" w:cs="Times New Roman"/>
          <w:b/>
          <w:b/>
        </w:rPr>
      </w:pPr>
      <w:r>
        <w:rPr>
          <w:rFonts w:cs="Times New Roman" w:ascii="Times New Roman" w:hAnsi="Times New Roman"/>
          <w:b/>
        </w:rPr>
      </w:r>
    </w:p>
    <w:p>
      <w:pPr>
        <w:pStyle w:val="TextBody"/>
        <w:spacing w:before="161" w:after="0"/>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color w:val="000000"/>
        </w:rPr>
      </w:pPr>
      <w:r>
        <w:rPr>
          <w:rFonts w:cs="Times New Roman"/>
          <w:b/>
          <w:color w:val="000000"/>
        </w:rPr>
      </w:r>
    </w:p>
    <w:tbl>
      <w:tblPr>
        <w:tblW w:w="9867" w:type="dxa"/>
        <w:jc w:val="start"/>
        <w:tblInd w:w="-5" w:type="dxa"/>
        <w:tblCellMar>
          <w:top w:w="0" w:type="dxa"/>
          <w:start w:w="108" w:type="dxa"/>
          <w:bottom w:w="0" w:type="dxa"/>
          <w:end w:w="108" w:type="dxa"/>
        </w:tblCellMar>
      </w:tblPr>
      <w:tblGrid>
        <w:gridCol w:w="3510"/>
        <w:gridCol w:w="6357"/>
      </w:tblGrid>
      <w:tr>
        <w:trPr/>
        <w:tc>
          <w:tcPr>
            <w:tcW w:w="3510" w:type="dxa"/>
            <w:tcBorders>
              <w:top w:val="single" w:sz="4" w:space="0" w:color="000000"/>
              <w:start w:val="single" w:sz="4" w:space="0" w:color="000000"/>
              <w:bottom w:val="single" w:sz="4" w:space="0" w:color="000000"/>
            </w:tcBorders>
          </w:tcPr>
          <w:p>
            <w:pPr>
              <w:pStyle w:val="Normal"/>
              <w:jc w:val="center"/>
              <w:rPr>
                <w:b/>
                <w:b/>
                <w:color w:val="00B0F0"/>
                <w:sz w:val="26"/>
                <w:szCs w:val="26"/>
              </w:rPr>
            </w:pPr>
            <w:r>
              <w:rPr>
                <w:b/>
                <w:color w:val="00B0F0"/>
                <w:sz w:val="26"/>
                <w:szCs w:val="26"/>
              </w:rPr>
              <w:t>www.trangtailieu.com</w:t>
            </w:r>
          </w:p>
          <w:p>
            <w:pPr>
              <w:pStyle w:val="Normal"/>
              <w:jc w:val="center"/>
              <w:rPr>
                <w:b/>
                <w:b/>
                <w:color w:val="FF0000"/>
                <w:sz w:val="26"/>
                <w:szCs w:val="26"/>
              </w:rPr>
            </w:pPr>
            <w:r>
              <w:rPr>
                <w:b/>
                <w:color w:val="FF0000"/>
                <w:sz w:val="26"/>
                <w:szCs w:val="26"/>
              </w:rPr>
              <w:t>ĐỀ 10</w:t>
            </w:r>
          </w:p>
        </w:tc>
        <w:tc>
          <w:tcPr>
            <w:tcW w:w="6357" w:type="dxa"/>
            <w:tcBorders>
              <w:top w:val="single" w:sz="4" w:space="0" w:color="000000"/>
              <w:start w:val="single" w:sz="4" w:space="0" w:color="000000"/>
              <w:bottom w:val="single" w:sz="4" w:space="0" w:color="000000"/>
              <w:end w:val="single" w:sz="4" w:space="0" w:color="000000"/>
            </w:tcBorders>
          </w:tcPr>
          <w:p>
            <w:pPr>
              <w:pStyle w:val="Normal"/>
              <w:jc w:val="center"/>
              <w:rPr>
                <w:b/>
                <w:b/>
                <w:color w:val="7030A0"/>
                <w:sz w:val="26"/>
                <w:szCs w:val="26"/>
              </w:rPr>
            </w:pPr>
            <w:r>
              <w:rPr>
                <w:b/>
                <w:color w:val="7030A0"/>
                <w:sz w:val="26"/>
                <w:szCs w:val="26"/>
              </w:rPr>
              <w:t>ĐỀ  THI THỬ THPT QUỐC GIA 2020</w:t>
            </w:r>
          </w:p>
          <w:p>
            <w:pPr>
              <w:pStyle w:val="Normal"/>
              <w:jc w:val="center"/>
              <w:rPr>
                <w:b/>
                <w:b/>
                <w:color w:val="FF0000"/>
                <w:sz w:val="26"/>
                <w:szCs w:val="26"/>
              </w:rPr>
            </w:pPr>
            <w:r>
              <w:rPr>
                <w:b/>
                <w:color w:val="FF0000"/>
                <w:sz w:val="26"/>
                <w:szCs w:val="26"/>
              </w:rPr>
              <w:t>MÔN VẬT LÝ</w:t>
            </w:r>
          </w:p>
          <w:p>
            <w:pPr>
              <w:pStyle w:val="Normal"/>
              <w:jc w:val="center"/>
              <w:rPr/>
            </w:pPr>
            <w:r>
              <w:rPr>
                <w:i/>
                <w:color w:val="C00000"/>
                <w:sz w:val="26"/>
                <w:szCs w:val="26"/>
              </w:rPr>
              <w:t>Thời gian: 50 phút</w:t>
            </w:r>
          </w:p>
        </w:tc>
      </w:tr>
    </w:tbl>
    <w:p>
      <w:pPr>
        <w:pStyle w:val="Normal"/>
        <w:tabs>
          <w:tab w:val="clear" w:pos="720"/>
          <w:tab w:val="left" w:pos="3119" w:leader="none"/>
          <w:tab w:val="left" w:pos="5954" w:leader="none"/>
          <w:tab w:val="left" w:pos="8789" w:leader="none"/>
        </w:tabs>
        <w:spacing w:lineRule="auto" w:line="240" w:before="60" w:after="0"/>
        <w:rPr>
          <w:rFonts w:eastAsia="Times New Roman"/>
          <w:sz w:val="26"/>
          <w:szCs w:val="26"/>
          <w:lang w:eastAsia="vi-VN"/>
        </w:rPr>
      </w:pPr>
      <w:r>
        <w:rPr>
          <w:rFonts w:eastAsia="Times New Roman"/>
          <w:b/>
          <w:sz w:val="26"/>
          <w:szCs w:val="26"/>
          <w:lang w:val="vi-VN" w:eastAsia="vi-VN"/>
        </w:rPr>
        <w:t xml:space="preserve">Cho: </w:t>
      </w:r>
      <w:r>
        <w:rPr>
          <w:rFonts w:eastAsia="Times New Roman"/>
          <w:sz w:val="26"/>
          <w:szCs w:val="26"/>
          <w:lang w:val="vi-VN" w:eastAsia="vi-VN"/>
        </w:rPr>
        <w:t xml:space="preserve">Hằng số Plăng </w:t>
      </w:r>
      <w:r>
        <w:rPr>
          <w:rFonts w:eastAsia="Times New Roman"/>
          <w:sz w:val="26"/>
          <w:szCs w:val="26"/>
          <w:lang w:val="vi-VN" w:eastAsia="vi-VN"/>
        </w:rPr>
        <w:drawing>
          <wp:inline distT="0" distB="0" distL="0" distR="0">
            <wp:extent cx="1270000" cy="241300"/>
            <wp:effectExtent l="0" t="0" r="0" b="0"/>
            <wp:docPr id="137"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95" descr="" title=""/>
                    <pic:cNvPicPr>
                      <a:picLocks noChangeAspect="1" noChangeArrowheads="1"/>
                    </pic:cNvPicPr>
                  </pic:nvPicPr>
                  <pic:blipFill>
                    <a:blip r:embed="rId1392"/>
                    <a:srcRect l="-28" t="-149" r="-28" b="-149"/>
                    <a:stretch>
                      <a:fillRect/>
                    </a:stretch>
                  </pic:blipFill>
                  <pic:spPr bwMode="auto">
                    <a:xfrm>
                      <a:off x="0" y="0"/>
                      <a:ext cx="1270000" cy="241300"/>
                    </a:xfrm>
                    <a:prstGeom prst="rect">
                      <a:avLst/>
                    </a:prstGeom>
                  </pic:spPr>
                </pic:pic>
              </a:graphicData>
            </a:graphic>
          </wp:inline>
        </w:drawing>
      </w:r>
      <w:r>
        <w:rPr>
          <w:rFonts w:eastAsia="Times New Roman"/>
          <w:sz w:val="26"/>
          <w:szCs w:val="26"/>
          <w:lang w:val="vi-VN" w:eastAsia="vi-VN"/>
        </w:rPr>
        <w:t xml:space="preserve">, tốc độ ánh sáng trong chân không </w:t>
      </w:r>
      <w:r>
        <w:rPr>
          <w:rFonts w:eastAsia="Times New Roman"/>
          <w:sz w:val="26"/>
          <w:szCs w:val="26"/>
          <w:lang w:val="vi-VN" w:eastAsia="vi-VN"/>
        </w:rPr>
        <w:drawing>
          <wp:inline distT="0" distB="0" distL="0" distR="0">
            <wp:extent cx="939800" cy="215900"/>
            <wp:effectExtent l="0" t="0" r="0" b="0"/>
            <wp:docPr id="138"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6" descr="" title=""/>
                    <pic:cNvPicPr>
                      <a:picLocks noChangeAspect="1" noChangeArrowheads="1"/>
                    </pic:cNvPicPr>
                  </pic:nvPicPr>
                  <pic:blipFill>
                    <a:blip r:embed="rId1393"/>
                    <a:srcRect l="-38" t="-167" r="-38" b="-167"/>
                    <a:stretch>
                      <a:fillRect/>
                    </a:stretch>
                  </pic:blipFill>
                  <pic:spPr bwMode="auto">
                    <a:xfrm>
                      <a:off x="0" y="0"/>
                      <a:ext cx="939800" cy="215900"/>
                    </a:xfrm>
                    <a:prstGeom prst="rect">
                      <a:avLst/>
                    </a:prstGeom>
                  </pic:spPr>
                </pic:pic>
              </a:graphicData>
            </a:graphic>
          </wp:inline>
        </w:drawing>
      </w:r>
      <w:r>
        <w:rPr>
          <w:rFonts w:eastAsia="Times New Roman"/>
          <w:sz w:val="26"/>
          <w:szCs w:val="26"/>
          <w:lang w:val="vi-VN" w:eastAsia="vi-VN"/>
        </w:rPr>
        <w:t xml:space="preserve">; </w:t>
      </w:r>
      <w:r>
        <w:rPr>
          <w:rFonts w:eastAsia="Times New Roman"/>
          <w:sz w:val="26"/>
          <w:szCs w:val="26"/>
          <w:lang w:val="vi-VN" w:eastAsia="vi-VN"/>
        </w:rPr>
        <w:drawing>
          <wp:inline distT="0" distB="0" distL="0" distR="0">
            <wp:extent cx="1091565" cy="431800"/>
            <wp:effectExtent l="0" t="0" r="0" b="0"/>
            <wp:docPr id="139"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7" descr="" title=""/>
                    <pic:cNvPicPr>
                      <a:picLocks noChangeAspect="1" noChangeArrowheads="1"/>
                    </pic:cNvPicPr>
                  </pic:nvPicPr>
                  <pic:blipFill>
                    <a:blip r:embed="rId1394"/>
                    <a:srcRect l="-33" t="-83" r="-33" b="-83"/>
                    <a:stretch>
                      <a:fillRect/>
                    </a:stretch>
                  </pic:blipFill>
                  <pic:spPr bwMode="auto">
                    <a:xfrm>
                      <a:off x="0" y="0"/>
                      <a:ext cx="1091565" cy="431800"/>
                    </a:xfrm>
                    <a:prstGeom prst="rect">
                      <a:avLst/>
                    </a:prstGeom>
                  </pic:spPr>
                </pic:pic>
              </a:graphicData>
            </a:graphic>
          </wp:inline>
        </w:drawing>
      </w:r>
      <w:r>
        <w:rPr>
          <w:rFonts w:eastAsia="Times New Roman"/>
          <w:sz w:val="26"/>
          <w:szCs w:val="26"/>
          <w:lang w:val="vi-VN" w:eastAsia="vi-VN"/>
        </w:rPr>
        <w:t xml:space="preserve">; độ lớn điện tích nguyên tố </w:t>
      </w:r>
      <w:r>
        <w:rPr>
          <w:rFonts w:eastAsia="Times New Roman"/>
          <w:sz w:val="26"/>
          <w:szCs w:val="26"/>
          <w:lang w:val="vi-VN" w:eastAsia="vi-VN"/>
        </w:rPr>
        <w:drawing>
          <wp:inline distT="0" distB="0" distL="0" distR="0">
            <wp:extent cx="965200" cy="241300"/>
            <wp:effectExtent l="0" t="0" r="0" b="0"/>
            <wp:docPr id="140"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8" descr="" title=""/>
                    <pic:cNvPicPr>
                      <a:picLocks noChangeAspect="1" noChangeArrowheads="1"/>
                    </pic:cNvPicPr>
                  </pic:nvPicPr>
                  <pic:blipFill>
                    <a:blip r:embed="rId1395"/>
                    <a:srcRect l="-37" t="-149" r="-37" b="-149"/>
                    <a:stretch>
                      <a:fillRect/>
                    </a:stretch>
                  </pic:blipFill>
                  <pic:spPr bwMode="auto">
                    <a:xfrm>
                      <a:off x="0" y="0"/>
                      <a:ext cx="965200" cy="241300"/>
                    </a:xfrm>
                    <a:prstGeom prst="rect">
                      <a:avLst/>
                    </a:prstGeom>
                  </pic:spPr>
                </pic:pic>
              </a:graphicData>
            </a:graphic>
          </wp:inline>
        </w:drawing>
      </w:r>
      <w:r>
        <w:rPr>
          <w:rFonts w:eastAsia="Times New Roman"/>
          <w:sz w:val="26"/>
          <w:szCs w:val="26"/>
          <w:lang w:val="vi-VN" w:eastAsia="vi-VN"/>
        </w:rPr>
        <w:t xml:space="preserve">; số A-vô-ga-đrô </w:t>
      </w:r>
      <w:r>
        <w:rPr>
          <w:rFonts w:eastAsia="Times New Roman"/>
          <w:sz w:val="26"/>
          <w:szCs w:val="26"/>
          <w:lang w:val="vi-VN" w:eastAsia="vi-VN"/>
        </w:rPr>
        <w:drawing>
          <wp:inline distT="0" distB="0" distL="0" distR="0">
            <wp:extent cx="1485900" cy="254000"/>
            <wp:effectExtent l="0" t="0" r="0" b="0"/>
            <wp:docPr id="141"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9" descr="" title=""/>
                    <pic:cNvPicPr>
                      <a:picLocks noChangeAspect="1" noChangeArrowheads="1"/>
                    </pic:cNvPicPr>
                  </pic:nvPicPr>
                  <pic:blipFill>
                    <a:blip r:embed="rId1396"/>
                    <a:srcRect l="-24" t="-142" r="-24" b="-142"/>
                    <a:stretch>
                      <a:fillRect/>
                    </a:stretch>
                  </pic:blipFill>
                  <pic:spPr bwMode="auto">
                    <a:xfrm>
                      <a:off x="0" y="0"/>
                      <a:ext cx="1485900" cy="254000"/>
                    </a:xfrm>
                    <a:prstGeom prst="rect">
                      <a:avLst/>
                    </a:prstGeom>
                  </pic:spPr>
                </pic:pic>
              </a:graphicData>
            </a:graphic>
          </wp:inline>
        </w:drawing>
      </w:r>
      <w:r>
        <w:rPr>
          <w:rFonts w:eastAsia="Times New Roman"/>
          <w:sz w:val="26"/>
          <w:szCs w:val="26"/>
          <w:lang w:val="vi-VN" w:eastAsia="vi-VN"/>
        </w:rPr>
        <w:t>.</w:t>
      </w:r>
    </w:p>
    <w:p>
      <w:pPr>
        <w:pStyle w:val="Normal"/>
        <w:spacing w:lineRule="auto" w:line="240"/>
        <w:jc w:val="start"/>
        <w:rPr>
          <w:rFonts w:eastAsia="Times New Roman"/>
          <w:b/>
          <w:b/>
          <w:sz w:val="26"/>
          <w:szCs w:val="26"/>
          <w:lang w:eastAsia="vi-VN"/>
        </w:rPr>
      </w:pPr>
      <w:r>
        <w:rPr>
          <w:rFonts w:eastAsia="Times New Roman"/>
          <w:b/>
          <w:sz w:val="26"/>
          <w:szCs w:val="26"/>
          <w:lang w:eastAsia="vi-VN"/>
        </w:rPr>
      </w:r>
    </w:p>
    <w:p>
      <w:pPr>
        <w:pStyle w:val="Normal"/>
        <w:spacing w:lineRule="auto" w:line="240"/>
        <w:rPr/>
      </w:pPr>
      <w:r>
        <w:rPr>
          <w:b/>
          <w:sz w:val="26"/>
          <w:szCs w:val="26"/>
        </w:rPr>
        <w:t>Câu 1.</w:t>
      </w:r>
      <w:r>
        <w:rPr>
          <w:sz w:val="26"/>
          <w:szCs w:val="26"/>
        </w:rPr>
        <w:t xml:space="preserve"> Một con lắc lò xo gồm một vật nhỏ có khối lượng m và lò xo nhẹ, dao động điều hòa dọc theo trục Ox quanh vị trí cân bằng O với tần số góc là ω. Biểu thức lực kéo về tác dụng lên vật theo li độ x là   </w:t>
      </w:r>
    </w:p>
    <w:p>
      <w:pPr>
        <w:pStyle w:val="Normal"/>
        <w:spacing w:lineRule="auto" w:line="240"/>
        <w:rPr/>
      </w:pPr>
      <w:r>
        <w:rPr>
          <w:sz w:val="26"/>
          <w:szCs w:val="26"/>
        </w:rPr>
        <w:t xml:space="preserve">A. F = mωx  </w:t>
        <w:tab/>
        <w:tab/>
        <w:t>B. F = ‒mω</w:t>
      </w:r>
      <w:r>
        <w:rPr>
          <w:sz w:val="26"/>
          <w:szCs w:val="26"/>
          <w:vertAlign w:val="superscript"/>
        </w:rPr>
        <w:t>2</w:t>
      </w:r>
      <w:r>
        <w:rPr>
          <w:sz w:val="26"/>
          <w:szCs w:val="26"/>
        </w:rPr>
        <w:t xml:space="preserve">x  </w:t>
        <w:tab/>
        <w:tab/>
        <w:t>C. F = mω</w:t>
      </w:r>
      <w:r>
        <w:rPr>
          <w:sz w:val="26"/>
          <w:szCs w:val="26"/>
          <w:vertAlign w:val="superscript"/>
        </w:rPr>
        <w:t>2</w:t>
      </w:r>
      <w:r>
        <w:rPr>
          <w:sz w:val="26"/>
          <w:szCs w:val="26"/>
        </w:rPr>
        <w:t xml:space="preserve">x  </w:t>
        <w:tab/>
        <w:tab/>
        <w:tab/>
        <w:t xml:space="preserve">D. F = ‒mωx  </w:t>
      </w:r>
    </w:p>
    <w:p>
      <w:pPr>
        <w:pStyle w:val="Normal"/>
        <w:spacing w:lineRule="auto" w:line="240"/>
        <w:rPr/>
      </w:pPr>
      <w:r>
        <w:rPr>
          <w:b/>
          <w:sz w:val="26"/>
          <w:szCs w:val="26"/>
        </w:rPr>
        <w:t>Câu 2.</w:t>
      </w:r>
      <w:r>
        <w:rPr>
          <w:sz w:val="26"/>
          <w:szCs w:val="26"/>
        </w:rPr>
        <w:t xml:space="preserve"> 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pPr>
        <w:pStyle w:val="Normal"/>
        <w:spacing w:lineRule="auto" w:line="240"/>
        <w:rPr>
          <w:sz w:val="26"/>
          <w:szCs w:val="26"/>
        </w:rPr>
      </w:pPr>
      <w:r>
        <w:rPr>
          <w:sz w:val="26"/>
          <w:szCs w:val="26"/>
        </w:rPr>
        <w:t xml:space="preserve">A. sẽ bị sóng cuốn ra xa nguồn O  </w:t>
        <w:tab/>
        <w:tab/>
        <w:tab/>
        <w:t xml:space="preserve"> B. sẽ dịch chuyển lại gần nguồn O  </w:t>
      </w:r>
    </w:p>
    <w:p>
      <w:pPr>
        <w:pStyle w:val="Normal"/>
        <w:spacing w:lineRule="auto" w:line="240"/>
        <w:rPr>
          <w:sz w:val="26"/>
          <w:szCs w:val="26"/>
        </w:rPr>
      </w:pPr>
      <w:r>
        <w:rPr>
          <w:sz w:val="26"/>
          <w:szCs w:val="26"/>
        </w:rPr>
        <w:t xml:space="preserve">C. sẽ dao động tại chỗ theo phương thẳng đứng  </w:t>
        <w:tab/>
        <w:t xml:space="preserve"> D. sẽ dao động theo phương nằm ngang  </w:t>
      </w:r>
    </w:p>
    <w:p>
      <w:pPr>
        <w:pStyle w:val="Normal"/>
        <w:spacing w:lineRule="auto" w:line="240"/>
        <w:rPr/>
      </w:pPr>
      <w:r>
        <w:rPr>
          <w:b/>
          <w:sz w:val="26"/>
          <w:szCs w:val="26"/>
        </w:rPr>
        <w:t>Câu 3.</w:t>
      </w:r>
      <w:r>
        <w:rPr>
          <w:sz w:val="26"/>
          <w:szCs w:val="26"/>
        </w:rPr>
        <w:t xml:space="preserve"> Nguyên tắc hoạt động của máy phát điện xoay chiều một pha dựa trên hiện tượng vật lí nào sau đây?   </w:t>
      </w:r>
    </w:p>
    <w:p>
      <w:pPr>
        <w:pStyle w:val="Normal"/>
        <w:spacing w:lineRule="auto" w:line="240"/>
        <w:rPr>
          <w:sz w:val="26"/>
          <w:szCs w:val="26"/>
        </w:rPr>
      </w:pPr>
      <w:r>
        <w:rPr>
          <w:sz w:val="26"/>
          <w:szCs w:val="26"/>
        </w:rPr>
        <w:t xml:space="preserve">A. Hiện tượng cảm ứng điện từ  </w:t>
        <w:tab/>
        <w:tab/>
        <w:tab/>
        <w:tab/>
        <w:t xml:space="preserve">B. Hiện tượng cộng hưởng điện  </w:t>
      </w:r>
    </w:p>
    <w:p>
      <w:pPr>
        <w:pStyle w:val="Normal"/>
        <w:spacing w:lineRule="auto" w:line="240"/>
        <w:rPr>
          <w:sz w:val="26"/>
          <w:szCs w:val="26"/>
        </w:rPr>
      </w:pPr>
      <w:r>
        <w:rPr>
          <w:sz w:val="26"/>
          <w:szCs w:val="26"/>
        </w:rPr>
        <w:t xml:space="preserve">C. Hiện tượng phát xạ cảm ứng  </w:t>
        <w:tab/>
        <w:tab/>
        <w:tab/>
        <w:tab/>
        <w:t xml:space="preserve">D. Hiện tượng tỏa nhiệt trên cuộn dây  </w:t>
      </w:r>
    </w:p>
    <w:p>
      <w:pPr>
        <w:pStyle w:val="Normal"/>
        <w:spacing w:lineRule="auto" w:line="240"/>
        <w:rPr/>
      </w:pPr>
      <w:r>
        <w:rPr>
          <w:b/>
          <w:sz w:val="26"/>
          <w:szCs w:val="26"/>
        </w:rPr>
        <w:t>Câu 4.</w:t>
      </w:r>
      <w:r>
        <w:rPr>
          <w:sz w:val="26"/>
          <w:szCs w:val="26"/>
        </w:rPr>
        <w:t xml:space="preserve"> Trong thông tin liên lạc bằng sóng vô tuyến, mạch tách sóng dùng để   </w:t>
      </w:r>
    </w:p>
    <w:p>
      <w:pPr>
        <w:pStyle w:val="Normal"/>
        <w:spacing w:lineRule="auto" w:line="240"/>
        <w:rPr>
          <w:sz w:val="26"/>
          <w:szCs w:val="26"/>
        </w:rPr>
      </w:pPr>
      <w:r>
        <w:rPr>
          <w:rFonts w:eastAsia="Times New Roman"/>
          <w:sz w:val="26"/>
          <w:szCs w:val="26"/>
        </w:rPr>
        <w:t xml:space="preserve"> </w:t>
      </w:r>
      <w:r>
        <w:rPr>
          <w:sz w:val="26"/>
          <w:szCs w:val="26"/>
        </w:rPr>
        <w:t xml:space="preserve">A. tách sóng điện từ tần số cao ra khỏi loa  </w:t>
      </w:r>
    </w:p>
    <w:p>
      <w:pPr>
        <w:pStyle w:val="Normal"/>
        <w:spacing w:lineRule="auto" w:line="240"/>
        <w:rPr>
          <w:sz w:val="26"/>
          <w:szCs w:val="26"/>
        </w:rPr>
      </w:pPr>
      <w:r>
        <w:rPr>
          <w:rFonts w:eastAsia="Times New Roman"/>
          <w:sz w:val="26"/>
          <w:szCs w:val="26"/>
        </w:rPr>
        <w:t xml:space="preserve"> </w:t>
      </w:r>
      <w:r>
        <w:rPr>
          <w:sz w:val="26"/>
          <w:szCs w:val="26"/>
        </w:rPr>
        <w:t xml:space="preserve">B. tách sóng điện từ tần số cao để đưa vào mạch khuếch đại  </w:t>
      </w:r>
    </w:p>
    <w:p>
      <w:pPr>
        <w:pStyle w:val="Normal"/>
        <w:spacing w:lineRule="auto" w:line="240"/>
        <w:rPr>
          <w:sz w:val="26"/>
          <w:szCs w:val="26"/>
        </w:rPr>
      </w:pPr>
      <w:r>
        <w:rPr>
          <w:rFonts w:eastAsia="Times New Roman"/>
          <w:sz w:val="26"/>
          <w:szCs w:val="26"/>
        </w:rPr>
        <w:t xml:space="preserve"> </w:t>
      </w:r>
      <w:r>
        <w:rPr>
          <w:sz w:val="26"/>
          <w:szCs w:val="26"/>
        </w:rPr>
        <w:t xml:space="preserve">C. tách sóng điện từ tần số âm ra khỏi sóng điện từ tần số cao  </w:t>
      </w:r>
    </w:p>
    <w:p>
      <w:pPr>
        <w:pStyle w:val="Normal"/>
        <w:spacing w:lineRule="auto" w:line="240"/>
        <w:rPr>
          <w:sz w:val="26"/>
          <w:szCs w:val="26"/>
        </w:rPr>
      </w:pPr>
      <w:r>
        <w:rPr>
          <w:rFonts w:eastAsia="Times New Roman"/>
          <w:sz w:val="26"/>
          <w:szCs w:val="26"/>
        </w:rPr>
        <w:t xml:space="preserve"> </w:t>
      </w:r>
      <w:r>
        <w:rPr>
          <w:sz w:val="26"/>
          <w:szCs w:val="26"/>
        </w:rPr>
        <w:t xml:space="preserve">D. tách sóng điện từ tần số âm ra khỏi loa  </w:t>
      </w:r>
    </w:p>
    <w:p>
      <w:pPr>
        <w:pStyle w:val="Normal"/>
        <w:spacing w:lineRule="auto" w:line="240"/>
        <w:rPr/>
      </w:pPr>
      <w:r>
        <w:rPr>
          <w:b/>
          <w:sz w:val="26"/>
          <w:szCs w:val="26"/>
        </w:rPr>
        <w:t>Câu 5</w:t>
      </w:r>
      <w:r>
        <w:rPr>
          <w:sz w:val="26"/>
          <w:szCs w:val="26"/>
        </w:rPr>
        <w:t>. Trong một mạch dao động LC lí tưởng, độ tự cảm L của cuộn cảm có giá trị không đổi, điện dung C của tụ thay đổi được. Khi C = C</w:t>
      </w:r>
      <w:r>
        <w:rPr>
          <w:sz w:val="26"/>
          <w:szCs w:val="26"/>
          <w:vertAlign w:val="subscript"/>
        </w:rPr>
        <w:t>1</w:t>
      </w:r>
      <w:r>
        <w:rPr>
          <w:sz w:val="26"/>
          <w:szCs w:val="26"/>
        </w:rPr>
        <w:t xml:space="preserve"> thì chu kì dao động của mạch là 4 μs; khi C = 2C</w:t>
      </w:r>
      <w:r>
        <w:rPr>
          <w:sz w:val="26"/>
          <w:szCs w:val="26"/>
          <w:vertAlign w:val="subscript"/>
        </w:rPr>
        <w:t>1</w:t>
      </w:r>
      <w:r>
        <w:rPr>
          <w:sz w:val="26"/>
          <w:szCs w:val="26"/>
        </w:rPr>
        <w:t xml:space="preserve"> thì chu kì dao động của mạch là   </w:t>
      </w:r>
    </w:p>
    <w:p>
      <w:pPr>
        <w:pStyle w:val="Normal"/>
        <w:spacing w:lineRule="auto" w:line="240"/>
        <w:rPr/>
      </w:pPr>
      <w:r>
        <w:rPr>
          <w:sz w:val="26"/>
          <w:szCs w:val="26"/>
        </w:rPr>
        <w:t xml:space="preserve">A. 4 μs  </w:t>
        <w:tab/>
        <w:tab/>
        <w:t xml:space="preserve">B. </w:t>
      </w:r>
      <w:r>
        <w:rPr>
          <w:sz w:val="26"/>
          <w:szCs w:val="26"/>
        </w:rPr>
        <w:drawing>
          <wp:inline distT="0" distB="0" distL="0" distR="0">
            <wp:extent cx="318135" cy="213995"/>
            <wp:effectExtent l="0" t="0" r="0" b="0"/>
            <wp:docPr id="142"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0" descr="" title=""/>
                    <pic:cNvPicPr>
                      <a:picLocks noChangeAspect="1" noChangeArrowheads="1"/>
                    </pic:cNvPicPr>
                  </pic:nvPicPr>
                  <pic:blipFill>
                    <a:blip r:embed="rId1397"/>
                    <a:srcRect l="-114" t="-167" r="-114" b="-167"/>
                    <a:stretch>
                      <a:fillRect/>
                    </a:stretch>
                  </pic:blipFill>
                  <pic:spPr bwMode="auto">
                    <a:xfrm>
                      <a:off x="0" y="0"/>
                      <a:ext cx="318135" cy="213995"/>
                    </a:xfrm>
                    <a:prstGeom prst="rect">
                      <a:avLst/>
                    </a:prstGeom>
                  </pic:spPr>
                </pic:pic>
              </a:graphicData>
            </a:graphic>
          </wp:inline>
        </w:drawing>
      </w:r>
      <w:r>
        <w:rPr>
          <w:sz w:val="26"/>
          <w:szCs w:val="26"/>
        </w:rPr>
        <w:t xml:space="preserve"> μs  </w:t>
        <w:tab/>
        <w:tab/>
        <w:tab/>
        <w:t xml:space="preserve">C. </w:t>
      </w:r>
      <w:r>
        <w:rPr>
          <w:sz w:val="26"/>
          <w:szCs w:val="26"/>
        </w:rPr>
        <w:drawing>
          <wp:inline distT="0" distB="0" distL="0" distR="0">
            <wp:extent cx="318135" cy="213995"/>
            <wp:effectExtent l="0" t="0" r="0" b="0"/>
            <wp:docPr id="143"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01" descr="" title=""/>
                    <pic:cNvPicPr>
                      <a:picLocks noChangeAspect="1" noChangeArrowheads="1"/>
                    </pic:cNvPicPr>
                  </pic:nvPicPr>
                  <pic:blipFill>
                    <a:blip r:embed="rId1398"/>
                    <a:srcRect l="-114" t="-167" r="-114" b="-167"/>
                    <a:stretch>
                      <a:fillRect/>
                    </a:stretch>
                  </pic:blipFill>
                  <pic:spPr bwMode="auto">
                    <a:xfrm>
                      <a:off x="0" y="0"/>
                      <a:ext cx="318135" cy="213995"/>
                    </a:xfrm>
                    <a:prstGeom prst="rect">
                      <a:avLst/>
                    </a:prstGeom>
                  </pic:spPr>
                </pic:pic>
              </a:graphicData>
            </a:graphic>
          </wp:inline>
        </w:drawing>
      </w:r>
      <w:r>
        <w:rPr>
          <w:sz w:val="26"/>
          <w:szCs w:val="26"/>
        </w:rPr>
        <w:t xml:space="preserve">μs  </w:t>
        <w:tab/>
        <w:tab/>
        <w:tab/>
        <w:t xml:space="preserve">D. 8 μs  </w:t>
      </w:r>
    </w:p>
    <w:p>
      <w:pPr>
        <w:pStyle w:val="Normal"/>
        <w:spacing w:lineRule="auto" w:line="240"/>
        <w:rPr/>
      </w:pPr>
      <w:r>
        <w:rPr>
          <w:b/>
          <w:sz w:val="26"/>
          <w:szCs w:val="26"/>
        </w:rPr>
        <w:t>Câu 6</w:t>
      </w:r>
      <w:r>
        <w:rPr>
          <w:sz w:val="26"/>
          <w:szCs w:val="26"/>
        </w:rPr>
        <w:t xml:space="preserve">. Trong các phát biểu sau đây, phát biểu nào sai?   </w:t>
      </w:r>
    </w:p>
    <w:p>
      <w:pPr>
        <w:pStyle w:val="Normal"/>
        <w:spacing w:lineRule="auto" w:line="240"/>
        <w:rPr>
          <w:sz w:val="26"/>
          <w:szCs w:val="26"/>
        </w:rPr>
      </w:pPr>
      <w:r>
        <w:rPr>
          <w:rFonts w:eastAsia="Times New Roman"/>
          <w:sz w:val="26"/>
          <w:szCs w:val="26"/>
        </w:rPr>
        <w:t xml:space="preserve"> </w:t>
      </w:r>
      <w:r>
        <w:rPr>
          <w:sz w:val="26"/>
          <w:szCs w:val="26"/>
        </w:rPr>
        <w:t xml:space="preserve">A. Một trong những ứng dụng quan trọng của hiện tượng quang điện trong là Pin quang điện.  </w:t>
      </w:r>
    </w:p>
    <w:p>
      <w:pPr>
        <w:pStyle w:val="Normal"/>
        <w:spacing w:lineRule="auto" w:line="240"/>
        <w:rPr>
          <w:sz w:val="26"/>
          <w:szCs w:val="26"/>
        </w:rPr>
      </w:pPr>
      <w:r>
        <w:rPr>
          <w:rFonts w:eastAsia="Times New Roman"/>
          <w:sz w:val="26"/>
          <w:szCs w:val="26"/>
        </w:rPr>
        <w:t xml:space="preserve"> </w:t>
      </w:r>
      <w:r>
        <w:rPr>
          <w:sz w:val="26"/>
          <w:szCs w:val="26"/>
        </w:rPr>
        <w:t xml:space="preserve">B. Mọi bức xạ hồng ngoại đều gây ra được hiện tượng quang điện trong đối với các chất quang dẫn.  </w:t>
      </w:r>
    </w:p>
    <w:p>
      <w:pPr>
        <w:pStyle w:val="Normal"/>
        <w:spacing w:lineRule="auto" w:line="240"/>
        <w:rPr/>
      </w:pPr>
      <w:r>
        <w:rPr>
          <w:rFonts w:eastAsia="Times New Roman"/>
          <w:sz w:val="26"/>
          <w:szCs w:val="26"/>
        </w:rPr>
        <w:t xml:space="preserve"> </w:t>
      </w:r>
      <w:r>
        <w:rPr>
          <w:sz w:val="26"/>
          <w:szCs w:val="26"/>
        </w:rPr>
        <w:t>C. Trong chân không, phôtôn bay dọc theo các tia sáng với tốc độ c = 3.10</w:t>
      </w:r>
      <w:r>
        <w:rPr>
          <w:sz w:val="26"/>
          <w:szCs w:val="26"/>
          <w:vertAlign w:val="superscript"/>
        </w:rPr>
        <w:t>8</w:t>
      </w:r>
      <w:r>
        <w:rPr>
          <w:sz w:val="26"/>
          <w:szCs w:val="26"/>
        </w:rPr>
        <w:t xml:space="preserve"> m/s.  </w:t>
      </w:r>
    </w:p>
    <w:p>
      <w:pPr>
        <w:pStyle w:val="Normal"/>
        <w:spacing w:lineRule="auto" w:line="240"/>
        <w:rPr>
          <w:sz w:val="26"/>
          <w:szCs w:val="26"/>
        </w:rPr>
      </w:pPr>
      <w:r>
        <w:rPr>
          <w:rFonts w:eastAsia="Times New Roman"/>
          <w:sz w:val="26"/>
          <w:szCs w:val="26"/>
        </w:rPr>
        <w:t xml:space="preserve"> </w:t>
      </w:r>
      <w:r>
        <w:rPr>
          <w:sz w:val="26"/>
          <w:szCs w:val="26"/>
        </w:rPr>
        <w:t xml:space="preserve">D. Một số loại sơn xanh, đỏ, vàng quét trên các biển báo giao thông là các chất lân quang  </w:t>
      </w:r>
    </w:p>
    <w:p>
      <w:pPr>
        <w:pStyle w:val="Normal"/>
        <w:spacing w:lineRule="auto" w:line="240"/>
        <w:rPr/>
      </w:pPr>
      <w:r>
        <w:rPr>
          <w:b/>
          <w:sz w:val="26"/>
          <w:szCs w:val="26"/>
        </w:rPr>
        <w:t>Câu 7</w:t>
      </w:r>
      <w:r>
        <w:rPr>
          <w:sz w:val="26"/>
          <w:szCs w:val="26"/>
        </w:rPr>
        <w:t xml:space="preserve">. Điện trở của một quang điện trở có đặc điểm nào dưới đây?   </w:t>
      </w:r>
    </w:p>
    <w:p>
      <w:pPr>
        <w:pStyle w:val="Normal"/>
        <w:spacing w:lineRule="auto" w:line="240"/>
        <w:rPr>
          <w:sz w:val="26"/>
          <w:szCs w:val="26"/>
        </w:rPr>
      </w:pPr>
      <w:r>
        <w:rPr>
          <w:sz w:val="26"/>
          <w:szCs w:val="26"/>
        </w:rPr>
        <w:t xml:space="preserve">A. Có giá trị rất lớn  </w:t>
        <w:tab/>
        <w:tab/>
        <w:tab/>
        <w:tab/>
        <w:tab/>
        <w:t xml:space="preserve">B. Có giá trị không đổi  </w:t>
      </w:r>
    </w:p>
    <w:p>
      <w:pPr>
        <w:pStyle w:val="Normal"/>
        <w:spacing w:lineRule="auto" w:line="240"/>
        <w:rPr>
          <w:sz w:val="26"/>
          <w:szCs w:val="26"/>
        </w:rPr>
      </w:pPr>
      <w:r>
        <w:rPr>
          <w:sz w:val="26"/>
          <w:szCs w:val="26"/>
        </w:rPr>
        <w:t xml:space="preserve">C. Có giá trị rất nhỏ  </w:t>
        <w:tab/>
        <w:tab/>
        <w:tab/>
        <w:tab/>
        <w:tab/>
        <w:t xml:space="preserve">D. Có giá trị thay đổi được  </w:t>
      </w:r>
    </w:p>
    <w:p>
      <w:pPr>
        <w:pStyle w:val="Normal"/>
        <w:spacing w:lineRule="auto" w:line="240"/>
        <w:rPr/>
      </w:pPr>
      <w:r>
        <w:rPr>
          <w:b/>
          <w:sz w:val="26"/>
          <w:szCs w:val="26"/>
        </w:rPr>
        <w:t>Câu 8</w:t>
      </w:r>
      <w:r>
        <w:rPr>
          <w:sz w:val="26"/>
          <w:szCs w:val="26"/>
        </w:rPr>
        <w:t xml:space="preserve">. Hai hạt nhân đồng vị là hai hạt nhân có cùng   </w:t>
      </w:r>
    </w:p>
    <w:p>
      <w:pPr>
        <w:pStyle w:val="Normal"/>
        <w:spacing w:lineRule="auto" w:line="240"/>
        <w:rPr>
          <w:sz w:val="26"/>
          <w:szCs w:val="26"/>
        </w:rPr>
      </w:pPr>
      <w:r>
        <w:rPr>
          <w:rFonts w:eastAsia="Times New Roman"/>
          <w:sz w:val="26"/>
          <w:szCs w:val="26"/>
        </w:rPr>
        <w:t xml:space="preserve"> </w:t>
      </w:r>
      <w:r>
        <w:rPr>
          <w:sz w:val="26"/>
          <w:szCs w:val="26"/>
        </w:rPr>
        <w:t xml:space="preserve">A. số nơtron  </w:t>
        <w:tab/>
        <w:tab/>
        <w:t xml:space="preserve"> B. số nuclôn  </w:t>
        <w:tab/>
        <w:tab/>
        <w:t xml:space="preserve">C. điện tích  </w:t>
        <w:tab/>
        <w:tab/>
        <w:tab/>
        <w:t xml:space="preserve"> D. số prôtôn  </w:t>
      </w:r>
    </w:p>
    <w:p>
      <w:pPr>
        <w:pStyle w:val="Normal"/>
        <w:spacing w:lineRule="auto" w:line="240"/>
        <w:rPr/>
      </w:pPr>
      <w:r>
        <w:rPr>
          <w:b/>
          <w:sz w:val="26"/>
          <w:szCs w:val="26"/>
        </w:rPr>
        <w:t>Câu 9.</w:t>
      </w:r>
      <w:r>
        <w:rPr>
          <w:sz w:val="26"/>
          <w:szCs w:val="26"/>
        </w:rPr>
        <w:t xml:space="preserve"> Ứng dụng không liên quan đến hiện tượng điện phân là   </w:t>
      </w:r>
    </w:p>
    <w:p>
      <w:pPr>
        <w:pStyle w:val="Normal"/>
        <w:spacing w:lineRule="auto" w:line="240"/>
        <w:rPr>
          <w:sz w:val="26"/>
          <w:szCs w:val="26"/>
        </w:rPr>
      </w:pPr>
      <w:r>
        <w:rPr>
          <w:rFonts w:eastAsia="Times New Roman"/>
          <w:sz w:val="26"/>
          <w:szCs w:val="26"/>
        </w:rPr>
        <w:t xml:space="preserve"> </w:t>
      </w:r>
      <w:r>
        <w:rPr>
          <w:sz w:val="26"/>
          <w:szCs w:val="26"/>
        </w:rPr>
        <w:t xml:space="preserve">A. tinh luyện đồng  </w:t>
        <w:tab/>
        <w:t xml:space="preserve"> </w:t>
        <w:tab/>
        <w:t xml:space="preserve">B. mạ điện  </w:t>
        <w:tab/>
        <w:tab/>
        <w:tab/>
        <w:t xml:space="preserve">C. luyện nhôm  </w:t>
        <w:tab/>
        <w:tab/>
        <w:t xml:space="preserve"> D. hàn điện  </w:t>
      </w:r>
    </w:p>
    <w:p>
      <w:pPr>
        <w:pStyle w:val="Normal"/>
        <w:spacing w:lineRule="auto" w:line="240"/>
        <w:rPr/>
      </w:pPr>
      <w:r>
        <w:rPr>
          <w:b/>
          <w:sz w:val="26"/>
          <w:szCs w:val="26"/>
        </w:rPr>
        <w:t>Câu 10</w:t>
      </w:r>
      <w:r>
        <w:rPr>
          <w:sz w:val="26"/>
          <w:szCs w:val="26"/>
        </w:rPr>
        <w:t xml:space="preserve">. Phát biểu nào sau đây sai? Lực từ là lực tương tác   </w:t>
      </w:r>
    </w:p>
    <w:p>
      <w:pPr>
        <w:pStyle w:val="Normal"/>
        <w:spacing w:lineRule="auto" w:line="240"/>
        <w:rPr>
          <w:sz w:val="26"/>
          <w:szCs w:val="26"/>
        </w:rPr>
      </w:pPr>
      <w:r>
        <w:rPr>
          <w:sz w:val="26"/>
          <w:szCs w:val="26"/>
        </w:rPr>
        <w:t xml:space="preserve">A. giữa hai dòng điện  </w:t>
        <w:tab/>
        <w:tab/>
        <w:tab/>
        <w:tab/>
        <w:tab/>
        <w:t xml:space="preserve">B. giữa nam châm với dòng điện  </w:t>
      </w:r>
    </w:p>
    <w:p>
      <w:pPr>
        <w:pStyle w:val="Normal"/>
        <w:spacing w:lineRule="auto" w:line="240"/>
        <w:rPr>
          <w:sz w:val="26"/>
          <w:szCs w:val="26"/>
        </w:rPr>
      </w:pPr>
      <w:r>
        <w:rPr>
          <w:sz w:val="26"/>
          <w:szCs w:val="26"/>
        </w:rPr>
        <w:t xml:space="preserve">C. giữa hai điện tích đứng yên  </w:t>
        <w:tab/>
        <w:tab/>
        <w:tab/>
        <w:tab/>
        <w:t xml:space="preserve">D. giữa hai nam châm  </w:t>
      </w:r>
    </w:p>
    <w:p>
      <w:pPr>
        <w:pStyle w:val="Normal"/>
        <w:spacing w:lineRule="auto" w:line="240"/>
        <w:rPr/>
      </w:pPr>
      <w:r>
        <w:rPr>
          <w:b/>
          <w:sz w:val="26"/>
          <w:szCs w:val="26"/>
        </w:rPr>
        <w:t>Câu 11</w:t>
      </w:r>
      <w:r>
        <w:rPr>
          <w:sz w:val="26"/>
          <w:szCs w:val="26"/>
        </w:rPr>
        <w:t xml:space="preserve">. Một con lắc đơn có chiều dài ℓ = 1,2 m dao động nhỏ với tần số góc bằng 2,86 rad/s tại nơi có gia tốc trọng trường g. Giá trị của g tại đó bằng   </w:t>
      </w:r>
    </w:p>
    <w:p>
      <w:pPr>
        <w:pStyle w:val="Normal"/>
        <w:spacing w:lineRule="auto" w:line="240"/>
        <w:rPr/>
      </w:pPr>
      <w:r>
        <w:rPr>
          <w:rFonts w:eastAsia="Times New Roman"/>
          <w:sz w:val="26"/>
          <w:szCs w:val="26"/>
        </w:rPr>
        <w:t xml:space="preserve"> </w:t>
      </w:r>
      <w:r>
        <w:rPr>
          <w:sz w:val="26"/>
          <w:szCs w:val="26"/>
        </w:rPr>
        <w:t>A. 9,82 m/s</w:t>
      </w:r>
      <w:r>
        <w:rPr>
          <w:sz w:val="26"/>
          <w:szCs w:val="26"/>
          <w:vertAlign w:val="superscript"/>
        </w:rPr>
        <w:t>2</w:t>
      </w:r>
      <w:r>
        <w:rPr>
          <w:sz w:val="26"/>
          <w:szCs w:val="26"/>
        </w:rPr>
        <w:t xml:space="preserve">   </w:t>
        <w:tab/>
        <w:tab/>
        <w:t xml:space="preserve"> B. 9,88 m/s</w:t>
      </w:r>
      <w:r>
        <w:rPr>
          <w:sz w:val="26"/>
          <w:szCs w:val="26"/>
          <w:vertAlign w:val="superscript"/>
        </w:rPr>
        <w:t>2</w:t>
      </w:r>
      <w:r>
        <w:rPr>
          <w:sz w:val="26"/>
          <w:szCs w:val="26"/>
        </w:rPr>
        <w:t xml:space="preserve">  </w:t>
        <w:tab/>
        <w:tab/>
        <w:t>C. 9,85 m/s</w:t>
      </w:r>
      <w:r>
        <w:rPr>
          <w:sz w:val="26"/>
          <w:szCs w:val="26"/>
          <w:vertAlign w:val="superscript"/>
        </w:rPr>
        <w:t>2</w:t>
      </w:r>
      <w:r>
        <w:rPr>
          <w:sz w:val="26"/>
          <w:szCs w:val="26"/>
        </w:rPr>
        <w:t xml:space="preserve">  </w:t>
        <w:tab/>
        <w:tab/>
        <w:tab/>
        <w:t xml:space="preserve"> D. 9,80 m/s</w:t>
      </w:r>
      <w:r>
        <w:rPr>
          <w:sz w:val="26"/>
          <w:szCs w:val="26"/>
          <w:vertAlign w:val="superscript"/>
        </w:rPr>
        <w:t>2</w:t>
      </w:r>
      <w:r>
        <w:rPr>
          <w:sz w:val="26"/>
          <w:szCs w:val="26"/>
        </w:rPr>
        <w:t xml:space="preserve">   </w:t>
      </w:r>
    </w:p>
    <w:p>
      <w:pPr>
        <w:pStyle w:val="Normal"/>
        <w:spacing w:lineRule="auto" w:line="240"/>
        <w:rPr/>
      </w:pPr>
      <w:r>
        <w:rPr>
          <w:b/>
          <w:sz w:val="26"/>
          <w:szCs w:val="26"/>
        </w:rPr>
        <w:t>Câu 12</w:t>
      </w:r>
      <w:r>
        <w:rPr>
          <w:sz w:val="26"/>
          <w:szCs w:val="26"/>
        </w:rPr>
        <w:t xml:space="preserve">. Khi đến các trạm dừng để đón hoặc trả khách, xe buýt chỉ tạm dừng mà không tắt máy. Hành khách ngồi trên xe nhận thấy thân xe bị “rung” mạnh hơn. Dao động của thân xe lúc đó là dao động   </w:t>
      </w:r>
    </w:p>
    <w:p>
      <w:pPr>
        <w:pStyle w:val="Normal"/>
        <w:spacing w:lineRule="auto" w:line="240"/>
        <w:rPr>
          <w:sz w:val="26"/>
          <w:szCs w:val="26"/>
        </w:rPr>
      </w:pPr>
      <w:r>
        <w:rPr>
          <w:rFonts w:eastAsia="Times New Roman"/>
          <w:sz w:val="26"/>
          <w:szCs w:val="26"/>
        </w:rPr>
        <w:t xml:space="preserve"> </w:t>
      </w:r>
      <w:r>
        <w:rPr>
          <w:sz w:val="26"/>
          <w:szCs w:val="26"/>
        </w:rPr>
        <w:t xml:space="preserve">A. cộng hưởng  </w:t>
        <w:tab/>
        <w:tab/>
        <w:t xml:space="preserve"> B. tắt dần  </w:t>
        <w:tab/>
        <w:tab/>
        <w:tab/>
        <w:t xml:space="preserve">C. cưỡng bức  </w:t>
        <w:tab/>
        <w:tab/>
        <w:t xml:space="preserve">D. điều hòa  </w:t>
      </w:r>
    </w:p>
    <w:p>
      <w:pPr>
        <w:pStyle w:val="Normal"/>
        <w:spacing w:lineRule="auto" w:line="240"/>
        <w:rPr/>
      </w:pPr>
      <w:r>
        <w:rPr>
          <w:b/>
          <w:sz w:val="26"/>
          <w:szCs w:val="26"/>
        </w:rPr>
        <w:t>Câu 13</w:t>
      </w:r>
      <w:r>
        <w:rPr>
          <w:sz w:val="26"/>
          <w:szCs w:val="26"/>
        </w:rPr>
        <w:t>. Biết cường độ âm chuẩn là 10</w:t>
      </w:r>
      <w:r>
        <w:rPr>
          <w:sz w:val="26"/>
          <w:szCs w:val="26"/>
          <w:vertAlign w:val="superscript"/>
        </w:rPr>
        <w:t>-12</w:t>
      </w:r>
      <w:r>
        <w:rPr>
          <w:sz w:val="26"/>
          <w:szCs w:val="26"/>
        </w:rPr>
        <w:t xml:space="preserve"> W/m</w:t>
      </w:r>
      <w:r>
        <w:rPr>
          <w:sz w:val="26"/>
          <w:szCs w:val="26"/>
          <w:vertAlign w:val="superscript"/>
        </w:rPr>
        <w:t>2</w:t>
      </w:r>
      <w:r>
        <w:rPr>
          <w:sz w:val="26"/>
          <w:szCs w:val="26"/>
        </w:rPr>
        <w:t xml:space="preserve">. Khi mức cường độ âm tại một điểm là 80 dB thì cường độ âm tại điểm đó bằng    </w:t>
      </w:r>
    </w:p>
    <w:p>
      <w:pPr>
        <w:pStyle w:val="Normal"/>
        <w:spacing w:lineRule="auto" w:line="240"/>
        <w:rPr/>
      </w:pPr>
      <w:r>
        <w:rPr>
          <w:sz w:val="26"/>
          <w:szCs w:val="26"/>
        </w:rPr>
        <w:t>A. 2.10</w:t>
      </w:r>
      <w:r>
        <w:rPr>
          <w:sz w:val="26"/>
          <w:szCs w:val="26"/>
          <w:vertAlign w:val="superscript"/>
        </w:rPr>
        <w:t>-4</w:t>
      </w:r>
      <w:r>
        <w:rPr>
          <w:sz w:val="26"/>
          <w:szCs w:val="26"/>
        </w:rPr>
        <w:t xml:space="preserve"> W/m</w:t>
      </w:r>
      <w:r>
        <w:rPr>
          <w:sz w:val="26"/>
          <w:szCs w:val="26"/>
          <w:vertAlign w:val="superscript"/>
        </w:rPr>
        <w:t>2</w:t>
      </w:r>
      <w:r>
        <w:rPr>
          <w:sz w:val="26"/>
          <w:szCs w:val="26"/>
        </w:rPr>
        <w:t xml:space="preserve">    </w:t>
        <w:tab/>
        <w:tab/>
        <w:t>B. 2.10</w:t>
      </w:r>
      <w:r>
        <w:rPr>
          <w:sz w:val="26"/>
          <w:szCs w:val="26"/>
          <w:vertAlign w:val="superscript"/>
        </w:rPr>
        <w:t>-10</w:t>
      </w:r>
      <w:r>
        <w:rPr>
          <w:sz w:val="26"/>
          <w:szCs w:val="26"/>
        </w:rPr>
        <w:t xml:space="preserve"> W/m</w:t>
      </w:r>
      <w:r>
        <w:rPr>
          <w:sz w:val="26"/>
          <w:szCs w:val="26"/>
          <w:vertAlign w:val="superscript"/>
        </w:rPr>
        <w:t>2</w:t>
      </w:r>
      <w:r>
        <w:rPr>
          <w:sz w:val="26"/>
          <w:szCs w:val="26"/>
        </w:rPr>
        <w:t xml:space="preserve">   </w:t>
        <w:tab/>
        <w:tab/>
        <w:t>C. 10</w:t>
      </w:r>
      <w:r>
        <w:rPr>
          <w:sz w:val="26"/>
          <w:szCs w:val="26"/>
          <w:vertAlign w:val="superscript"/>
        </w:rPr>
        <w:t>-4</w:t>
      </w:r>
      <w:r>
        <w:rPr>
          <w:sz w:val="26"/>
          <w:szCs w:val="26"/>
        </w:rPr>
        <w:t xml:space="preserve"> W/m</w:t>
      </w:r>
      <w:r>
        <w:rPr>
          <w:sz w:val="26"/>
          <w:szCs w:val="26"/>
          <w:vertAlign w:val="superscript"/>
        </w:rPr>
        <w:t>2</w:t>
      </w:r>
      <w:r>
        <w:rPr>
          <w:sz w:val="26"/>
          <w:szCs w:val="26"/>
        </w:rPr>
        <w:t xml:space="preserve">   </w:t>
        <w:tab/>
        <w:tab/>
        <w:t xml:space="preserve"> D. 10</w:t>
      </w:r>
      <w:r>
        <w:rPr>
          <w:sz w:val="26"/>
          <w:szCs w:val="26"/>
          <w:vertAlign w:val="superscript"/>
        </w:rPr>
        <w:t>-10</w:t>
      </w:r>
      <w:r>
        <w:rPr>
          <w:sz w:val="26"/>
          <w:szCs w:val="26"/>
        </w:rPr>
        <w:t xml:space="preserve"> W/m</w:t>
      </w:r>
      <w:r>
        <w:rPr>
          <w:sz w:val="26"/>
          <w:szCs w:val="26"/>
          <w:vertAlign w:val="superscript"/>
        </w:rPr>
        <w:t>2</w:t>
      </w:r>
      <w:r>
        <w:rPr>
          <w:sz w:val="26"/>
          <w:szCs w:val="26"/>
        </w:rPr>
        <w:t xml:space="preserve">   </w:t>
      </w:r>
    </w:p>
    <w:p>
      <w:pPr>
        <w:pStyle w:val="Normal"/>
        <w:spacing w:lineRule="auto" w:line="240"/>
        <w:rPr/>
      </w:pPr>
      <w:r>
        <w:rPr>
          <w:b/>
          <w:sz w:val="26"/>
          <w:szCs w:val="26"/>
        </w:rPr>
        <w:t>Câu 14</w:t>
      </w:r>
      <w:r>
        <w:rPr>
          <w:sz w:val="26"/>
          <w:szCs w:val="26"/>
        </w:rPr>
        <w:t>. Đặt vào hai đầu cuộn sơ cấp (có N</w:t>
      </w:r>
      <w:r>
        <w:rPr>
          <w:sz w:val="26"/>
          <w:szCs w:val="26"/>
          <w:vertAlign w:val="subscript"/>
        </w:rPr>
        <w:t>1</w:t>
      </w:r>
      <w:r>
        <w:rPr>
          <w:sz w:val="26"/>
          <w:szCs w:val="26"/>
        </w:rPr>
        <w:t xml:space="preserve"> vòng dây) của một máy hạ áp lí tưởng một điện áp xoay chiều có giá trị hiệu dụng U</w:t>
      </w:r>
      <w:r>
        <w:rPr>
          <w:sz w:val="26"/>
          <w:szCs w:val="26"/>
          <w:vertAlign w:val="subscript"/>
        </w:rPr>
        <w:t>1</w:t>
      </w:r>
      <w:r>
        <w:rPr>
          <w:sz w:val="26"/>
          <w:szCs w:val="26"/>
        </w:rPr>
        <w:t xml:space="preserve"> thì điện áp hiệu dụng giữa hai đầu cuộn thứ cấp (có N</w:t>
      </w:r>
      <w:r>
        <w:rPr>
          <w:sz w:val="26"/>
          <w:szCs w:val="26"/>
          <w:vertAlign w:val="subscript"/>
        </w:rPr>
        <w:t>2</w:t>
      </w:r>
      <w:r>
        <w:rPr>
          <w:sz w:val="26"/>
          <w:szCs w:val="26"/>
        </w:rPr>
        <w:t xml:space="preserve"> vòng dây) để hở là U</w:t>
      </w:r>
      <w:r>
        <w:rPr>
          <w:sz w:val="26"/>
          <w:szCs w:val="26"/>
          <w:vertAlign w:val="subscript"/>
        </w:rPr>
        <w:t>2</w:t>
      </w:r>
      <w:r>
        <w:rPr>
          <w:sz w:val="26"/>
          <w:szCs w:val="26"/>
        </w:rPr>
        <w:t xml:space="preserve">. Hệ thức nào sau đây đúng ?   </w:t>
      </w:r>
    </w:p>
    <w:p>
      <w:pPr>
        <w:pStyle w:val="Normal"/>
        <w:spacing w:lineRule="auto" w:line="240"/>
        <w:rPr/>
      </w:pPr>
      <w:r>
        <w:rPr>
          <w:sz w:val="26"/>
          <w:szCs w:val="26"/>
        </w:rPr>
        <w:t xml:space="preserve">A. </w:t>
      </w:r>
      <w:r>
        <w:rPr>
          <w:sz w:val="26"/>
          <w:szCs w:val="26"/>
        </w:rPr>
        <w:drawing>
          <wp:inline distT="0" distB="0" distL="0" distR="0">
            <wp:extent cx="816610" cy="442595"/>
            <wp:effectExtent l="0" t="0" r="0" b="0"/>
            <wp:docPr id="144"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2" descr="" title=""/>
                    <pic:cNvPicPr>
                      <a:picLocks noChangeAspect="1" noChangeArrowheads="1"/>
                    </pic:cNvPicPr>
                  </pic:nvPicPr>
                  <pic:blipFill>
                    <a:blip r:embed="rId1399"/>
                    <a:srcRect l="-44" t="-83" r="-44" b="-83"/>
                    <a:stretch>
                      <a:fillRect/>
                    </a:stretch>
                  </pic:blipFill>
                  <pic:spPr bwMode="auto">
                    <a:xfrm>
                      <a:off x="0" y="0"/>
                      <a:ext cx="816610" cy="442595"/>
                    </a:xfrm>
                    <a:prstGeom prst="rect">
                      <a:avLst/>
                    </a:prstGeom>
                  </pic:spPr>
                </pic:pic>
              </a:graphicData>
            </a:graphic>
          </wp:inline>
        </w:drawing>
      </w:r>
      <w:r>
        <w:rPr>
          <w:sz w:val="26"/>
          <w:szCs w:val="26"/>
        </w:rPr>
        <w:t xml:space="preserve"> </w:t>
        <w:tab/>
        <w:tab/>
        <w:t xml:space="preserve">B.  </w:t>
      </w:r>
      <w:r>
        <w:rPr>
          <w:sz w:val="26"/>
          <w:szCs w:val="26"/>
        </w:rPr>
        <w:drawing>
          <wp:inline distT="0" distB="0" distL="0" distR="0">
            <wp:extent cx="816610" cy="442595"/>
            <wp:effectExtent l="0" t="0" r="0" b="0"/>
            <wp:docPr id="145"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03" descr="" title=""/>
                    <pic:cNvPicPr>
                      <a:picLocks noChangeAspect="1" noChangeArrowheads="1"/>
                    </pic:cNvPicPr>
                  </pic:nvPicPr>
                  <pic:blipFill>
                    <a:blip r:embed="rId1400"/>
                    <a:srcRect l="-44" t="-83" r="-44" b="-83"/>
                    <a:stretch>
                      <a:fillRect/>
                    </a:stretch>
                  </pic:blipFill>
                  <pic:spPr bwMode="auto">
                    <a:xfrm>
                      <a:off x="0" y="0"/>
                      <a:ext cx="816610" cy="442595"/>
                    </a:xfrm>
                    <a:prstGeom prst="rect">
                      <a:avLst/>
                    </a:prstGeom>
                  </pic:spPr>
                </pic:pic>
              </a:graphicData>
            </a:graphic>
          </wp:inline>
        </w:drawing>
      </w:r>
      <w:r>
        <w:rPr>
          <w:sz w:val="26"/>
          <w:szCs w:val="26"/>
        </w:rPr>
        <w:t xml:space="preserve"> </w:t>
        <w:tab/>
        <w:tab/>
        <w:t xml:space="preserve">C.  </w:t>
      </w:r>
      <w:r>
        <w:rPr>
          <w:sz w:val="26"/>
          <w:szCs w:val="26"/>
        </w:rPr>
        <w:drawing>
          <wp:inline distT="0" distB="0" distL="0" distR="0">
            <wp:extent cx="816610" cy="442595"/>
            <wp:effectExtent l="0" t="0" r="0" b="0"/>
            <wp:docPr id="146"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4" descr="" title=""/>
                    <pic:cNvPicPr>
                      <a:picLocks noChangeAspect="1" noChangeArrowheads="1"/>
                    </pic:cNvPicPr>
                  </pic:nvPicPr>
                  <pic:blipFill>
                    <a:blip r:embed="rId1401"/>
                    <a:srcRect l="-44" t="-83" r="-44" b="-83"/>
                    <a:stretch>
                      <a:fillRect/>
                    </a:stretch>
                  </pic:blipFill>
                  <pic:spPr bwMode="auto">
                    <a:xfrm>
                      <a:off x="0" y="0"/>
                      <a:ext cx="816610" cy="442595"/>
                    </a:xfrm>
                    <a:prstGeom prst="rect">
                      <a:avLst/>
                    </a:prstGeom>
                  </pic:spPr>
                </pic:pic>
              </a:graphicData>
            </a:graphic>
          </wp:inline>
        </w:drawing>
      </w:r>
      <w:r>
        <w:rPr>
          <w:sz w:val="26"/>
          <w:szCs w:val="26"/>
        </w:rPr>
        <w:t xml:space="preserve"> </w:t>
        <w:tab/>
        <w:tab/>
        <w:t xml:space="preserve">D.  </w:t>
      </w:r>
      <w:r>
        <w:rPr>
          <w:sz w:val="26"/>
          <w:szCs w:val="26"/>
        </w:rPr>
        <w:drawing>
          <wp:inline distT="0" distB="0" distL="0" distR="0">
            <wp:extent cx="816610" cy="442595"/>
            <wp:effectExtent l="0" t="0" r="0" b="0"/>
            <wp:docPr id="147"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05" descr="" title=""/>
                    <pic:cNvPicPr>
                      <a:picLocks noChangeAspect="1" noChangeArrowheads="1"/>
                    </pic:cNvPicPr>
                  </pic:nvPicPr>
                  <pic:blipFill>
                    <a:blip r:embed="rId1402"/>
                    <a:srcRect l="-44" t="-83" r="-44" b="-83"/>
                    <a:stretch>
                      <a:fillRect/>
                    </a:stretch>
                  </pic:blipFill>
                  <pic:spPr bwMode="auto">
                    <a:xfrm>
                      <a:off x="0" y="0"/>
                      <a:ext cx="816610" cy="442595"/>
                    </a:xfrm>
                    <a:prstGeom prst="rect">
                      <a:avLst/>
                    </a:prstGeom>
                  </pic:spPr>
                </pic:pic>
              </a:graphicData>
            </a:graphic>
          </wp:inline>
        </w:drawing>
      </w:r>
      <w:r>
        <w:rPr>
          <w:sz w:val="26"/>
          <w:szCs w:val="26"/>
        </w:rPr>
        <w:t xml:space="preserve"> </w:t>
      </w:r>
    </w:p>
    <w:p>
      <w:pPr>
        <w:pStyle w:val="Normal"/>
        <w:spacing w:lineRule="auto" w:line="240"/>
        <w:rPr/>
      </w:pPr>
      <w:r>
        <w:rPr>
          <w:b/>
          <w:sz w:val="26"/>
          <w:szCs w:val="26"/>
        </w:rPr>
        <w:t>Câu 15</w:t>
      </w:r>
      <w:r>
        <w:rPr>
          <w:sz w:val="26"/>
          <w:szCs w:val="26"/>
        </w:rPr>
        <w:t>. Chiếu một chùm bức xạ hỗn hợp gồm 4 bức xạ điện từ có bước sóng lần lượt là λ</w:t>
      </w:r>
      <w:r>
        <w:rPr>
          <w:sz w:val="26"/>
          <w:szCs w:val="26"/>
          <w:vertAlign w:val="subscript"/>
        </w:rPr>
        <w:t>1</w:t>
      </w:r>
      <w:r>
        <w:rPr>
          <w:sz w:val="26"/>
          <w:szCs w:val="26"/>
        </w:rPr>
        <w:t xml:space="preserve"> = 0,48 μm, λ</w:t>
      </w:r>
      <w:r>
        <w:rPr>
          <w:sz w:val="26"/>
          <w:szCs w:val="26"/>
          <w:vertAlign w:val="subscript"/>
        </w:rPr>
        <w:t>2</w:t>
      </w:r>
      <w:r>
        <w:rPr>
          <w:sz w:val="26"/>
          <w:szCs w:val="26"/>
        </w:rPr>
        <w:t xml:space="preserve"> = 450 nm, λ</w:t>
      </w:r>
      <w:r>
        <w:rPr>
          <w:sz w:val="26"/>
          <w:szCs w:val="26"/>
          <w:vertAlign w:val="subscript"/>
        </w:rPr>
        <w:t>3</w:t>
      </w:r>
      <w:r>
        <w:rPr>
          <w:sz w:val="26"/>
          <w:szCs w:val="26"/>
        </w:rPr>
        <w:t xml:space="preserve"> = 0,72 μm, λ</w:t>
      </w:r>
      <w:r>
        <w:rPr>
          <w:sz w:val="26"/>
          <w:szCs w:val="26"/>
          <w:vertAlign w:val="subscript"/>
        </w:rPr>
        <w:t>4</w:t>
      </w:r>
      <w:r>
        <w:rPr>
          <w:sz w:val="26"/>
          <w:szCs w:val="26"/>
        </w:rPr>
        <w:t xml:space="preserve"> = 350 nm vào khe F của một máy quang phổ lăng kính thì trên tiêu diện của thấu kính buồng tối sẽ thu được   </w:t>
      </w:r>
    </w:p>
    <w:p>
      <w:pPr>
        <w:pStyle w:val="Normal"/>
        <w:spacing w:lineRule="auto" w:line="240"/>
        <w:rPr>
          <w:sz w:val="26"/>
          <w:szCs w:val="26"/>
        </w:rPr>
      </w:pPr>
      <w:r>
        <w:rPr>
          <w:sz w:val="26"/>
          <w:szCs w:val="26"/>
        </w:rPr>
        <w:t xml:space="preserve">A. 1 vạch màu hỗn hợp của 4 bức xạ  </w:t>
        <w:tab/>
        <w:tab/>
        <w:t xml:space="preserve">B. 2 vạch màu đơn sắc riêng biệt  </w:t>
      </w:r>
    </w:p>
    <w:p>
      <w:pPr>
        <w:pStyle w:val="Normal"/>
        <w:spacing w:lineRule="auto" w:line="240"/>
        <w:rPr>
          <w:sz w:val="26"/>
          <w:szCs w:val="26"/>
        </w:rPr>
      </w:pPr>
      <w:r>
        <w:rPr>
          <w:sz w:val="26"/>
          <w:szCs w:val="26"/>
        </w:rPr>
        <w:t xml:space="preserve">C. 3 vạch màu đơn sắc riêng biệt  </w:t>
        <w:tab/>
        <w:tab/>
        <w:tab/>
        <w:t xml:space="preserve">D. 4 vạch màu đơn sắc riêng biệt  </w:t>
      </w:r>
    </w:p>
    <w:p>
      <w:pPr>
        <w:pStyle w:val="Normal"/>
        <w:spacing w:lineRule="auto" w:line="240"/>
        <w:rPr/>
      </w:pPr>
      <w:r>
        <w:rPr>
          <w:b/>
          <w:sz w:val="26"/>
          <w:szCs w:val="26"/>
        </w:rPr>
        <w:t>Câu 16</w:t>
      </w:r>
      <w:r>
        <w:rPr>
          <w:sz w:val="26"/>
          <w:szCs w:val="26"/>
        </w:rPr>
        <w:t xml:space="preserve">. Khi chiếu ánh sáng đơn sắc màu lam vào một chất huỳnh quang thì ánh sáng huỳnh quang phát ra không thể là ánh sáng màu   </w:t>
      </w:r>
    </w:p>
    <w:p>
      <w:pPr>
        <w:pStyle w:val="Normal"/>
        <w:spacing w:lineRule="auto" w:line="240"/>
        <w:rPr>
          <w:sz w:val="26"/>
          <w:szCs w:val="26"/>
        </w:rPr>
      </w:pPr>
      <w:r>
        <w:rPr>
          <w:sz w:val="26"/>
          <w:szCs w:val="26"/>
        </w:rPr>
        <w:t xml:space="preserve">A. vàng  </w:t>
        <w:tab/>
        <w:tab/>
        <w:tab/>
        <w:t xml:space="preserve">B. lục  </w:t>
        <w:tab/>
        <w:tab/>
        <w:tab/>
        <w:tab/>
        <w:t xml:space="preserve">C. đỏ  </w:t>
        <w:tab/>
        <w:tab/>
        <w:tab/>
        <w:tab/>
        <w:t xml:space="preserve">D. chàm  </w:t>
      </w:r>
    </w:p>
    <w:p>
      <w:pPr>
        <w:pStyle w:val="Normal"/>
        <w:spacing w:lineRule="auto" w:line="240"/>
        <w:rPr>
          <w:sz w:val="26"/>
          <w:szCs w:val="26"/>
        </w:rPr>
      </w:pPr>
      <w:r>
        <w:rPr>
          <w:sz w:val="26"/>
          <w:szCs w:val="26"/>
        </w:rPr>
        <w:t>Ánh sáng phát xạ phải có bước sóng ngắn hơn bước sóng của anh sáng kích thích</w:t>
      </w:r>
    </w:p>
    <w:p>
      <w:pPr>
        <w:pStyle w:val="Normal"/>
        <w:spacing w:lineRule="auto" w:line="240"/>
        <w:rPr/>
      </w:pPr>
      <w:r>
        <w:rPr>
          <w:b/>
          <w:sz w:val="26"/>
          <w:szCs w:val="26"/>
        </w:rPr>
        <w:t>Câu 17</w:t>
      </w:r>
      <w:r>
        <w:rPr>
          <w:sz w:val="26"/>
          <w:szCs w:val="26"/>
        </w:rPr>
        <w:t xml:space="preserve">. Phát biểu nào sau đây là sai khi nói về hiện tượng phóng xạ ?   </w:t>
      </w:r>
    </w:p>
    <w:p>
      <w:pPr>
        <w:pStyle w:val="Normal"/>
        <w:spacing w:lineRule="auto" w:line="240"/>
        <w:rPr>
          <w:sz w:val="26"/>
          <w:szCs w:val="26"/>
        </w:rPr>
      </w:pPr>
      <w:r>
        <w:rPr>
          <w:sz w:val="26"/>
          <w:szCs w:val="26"/>
        </w:rPr>
        <w:t xml:space="preserve">A. Trong phóng xạ α, hạt nhân con có số nơtron nhỏ hơn số nơtron của hạt nhân mẹ  </w:t>
      </w:r>
    </w:p>
    <w:p>
      <w:pPr>
        <w:pStyle w:val="Normal"/>
        <w:spacing w:lineRule="auto" w:line="240"/>
        <w:rPr>
          <w:sz w:val="26"/>
          <w:szCs w:val="26"/>
        </w:rPr>
      </w:pPr>
      <w:r>
        <w:rPr>
          <w:sz w:val="26"/>
          <w:szCs w:val="26"/>
        </w:rPr>
        <w:t xml:space="preserve">B. Trong phóng xạ β–, hạt nhân mẹ và hạt nhân con có số khối bằng nhau, số prôtôn khác nhau  </w:t>
      </w:r>
    </w:p>
    <w:p>
      <w:pPr>
        <w:pStyle w:val="Normal"/>
        <w:spacing w:lineRule="auto" w:line="240"/>
        <w:rPr>
          <w:sz w:val="26"/>
          <w:szCs w:val="26"/>
        </w:rPr>
      </w:pPr>
      <w:r>
        <w:rPr>
          <w:sz w:val="26"/>
          <w:szCs w:val="26"/>
        </w:rPr>
        <w:t xml:space="preserve">C. Trong phóng xạ β, có sự bảo toàn điện tích nên số prôtôn hạt nhân con và hạt nhân mẹ như nhau  </w:t>
      </w:r>
    </w:p>
    <w:p>
      <w:pPr>
        <w:pStyle w:val="Normal"/>
        <w:spacing w:lineRule="auto" w:line="240"/>
        <w:rPr>
          <w:sz w:val="26"/>
          <w:szCs w:val="26"/>
        </w:rPr>
      </w:pPr>
      <w:r>
        <w:rPr>
          <w:sz w:val="26"/>
          <w:szCs w:val="26"/>
        </w:rPr>
        <w:t xml:space="preserve">D. Trong phóng xạ β+, hạt nhân mẹ và hạt nhân con có số khối bằng nhau, số nơtron khác nhau  </w:t>
      </w:r>
    </w:p>
    <w:p>
      <w:pPr>
        <w:pStyle w:val="Normal"/>
        <w:spacing w:lineRule="auto" w:line="240"/>
        <w:rPr/>
      </w:pPr>
      <w:r>
        <w:rPr>
          <w:b/>
          <w:sz w:val="26"/>
          <w:szCs w:val="26"/>
        </w:rPr>
        <w:t>Câu 18</w:t>
      </w:r>
      <w:r>
        <w:rPr>
          <w:sz w:val="26"/>
          <w:szCs w:val="26"/>
        </w:rPr>
        <w:t>. Đặt hai điện tích điểm q</w:t>
      </w:r>
      <w:r>
        <w:rPr>
          <w:sz w:val="26"/>
          <w:szCs w:val="26"/>
          <w:vertAlign w:val="subscript"/>
        </w:rPr>
        <w:t>1</w:t>
      </w:r>
      <w:r>
        <w:rPr>
          <w:sz w:val="26"/>
          <w:szCs w:val="26"/>
        </w:rPr>
        <w:t xml:space="preserve"> = ‒q</w:t>
      </w:r>
      <w:r>
        <w:rPr>
          <w:sz w:val="26"/>
          <w:szCs w:val="26"/>
          <w:vertAlign w:val="subscript"/>
        </w:rPr>
        <w:t>2</w:t>
      </w:r>
      <w:r>
        <w:rPr>
          <w:sz w:val="26"/>
          <w:szCs w:val="26"/>
        </w:rPr>
        <w:t xml:space="preserve"> lần lượt tại A và B thì cường độ điện trường tổng hợp gây ra tại điểm M nằm trên trung trực của AB có phương   </w:t>
      </w:r>
    </w:p>
    <w:p>
      <w:pPr>
        <w:pStyle w:val="Normal"/>
        <w:spacing w:lineRule="auto" w:line="240"/>
        <w:rPr>
          <w:sz w:val="26"/>
          <w:szCs w:val="26"/>
        </w:rPr>
      </w:pPr>
      <w:r>
        <w:rPr>
          <w:sz w:val="26"/>
          <w:szCs w:val="26"/>
        </w:rPr>
        <w:t xml:space="preserve">A. vuông góc với AB  </w:t>
        <w:tab/>
        <w:tab/>
        <w:tab/>
        <w:tab/>
        <w:t xml:space="preserve"> B. song song với AM  </w:t>
      </w:r>
    </w:p>
    <w:p>
      <w:pPr>
        <w:pStyle w:val="Normal"/>
        <w:spacing w:lineRule="auto" w:line="240"/>
        <w:rPr>
          <w:sz w:val="26"/>
          <w:szCs w:val="26"/>
        </w:rPr>
      </w:pPr>
      <w:r>
        <w:rPr>
          <w:sz w:val="26"/>
          <w:szCs w:val="26"/>
        </w:rPr>
        <w:t xml:space="preserve">C. song song với AB  </w:t>
        <w:tab/>
        <w:tab/>
        <w:tab/>
        <w:tab/>
        <w:t xml:space="preserve"> D. vuông góc với BM  </w:t>
      </w:r>
    </w:p>
    <w:p>
      <w:pPr>
        <w:pStyle w:val="Normal"/>
        <w:spacing w:lineRule="auto" w:line="240"/>
        <w:rPr/>
      </w:pPr>
      <w:r>
        <w:rPr>
          <w:b/>
          <w:sz w:val="26"/>
          <w:szCs w:val="26"/>
        </w:rPr>
        <w:t>Câu 19</w:t>
      </w:r>
      <w:r>
        <w:rPr>
          <w:sz w:val="26"/>
          <w:szCs w:val="26"/>
        </w:rPr>
        <w:t>. Một khung dây dẫn hình chữ nhật có kích thước 3 cm × 4 cm đặt trong một từ trường đều có cảm ứng từ B = 5.10</w:t>
      </w:r>
      <w:r>
        <w:rPr>
          <w:sz w:val="26"/>
          <w:szCs w:val="26"/>
          <w:vertAlign w:val="superscript"/>
        </w:rPr>
        <w:t>‒4</w:t>
      </w:r>
      <w:r>
        <w:rPr>
          <w:sz w:val="26"/>
          <w:szCs w:val="26"/>
        </w:rPr>
        <w:t xml:space="preserve"> T, vectơ cảm ứng từ hợp với mặt phẳng khung dây một góc 300. Từ thông qua khung dây có giá trị là   </w:t>
      </w:r>
    </w:p>
    <w:p>
      <w:pPr>
        <w:pStyle w:val="Normal"/>
        <w:spacing w:lineRule="auto" w:line="240"/>
        <w:rPr/>
      </w:pPr>
      <w:r>
        <w:rPr>
          <w:rFonts w:eastAsia="Times New Roman"/>
          <w:sz w:val="26"/>
          <w:szCs w:val="26"/>
        </w:rPr>
        <w:t xml:space="preserve"> </w:t>
      </w:r>
      <w:r>
        <w:rPr>
          <w:sz w:val="26"/>
          <w:szCs w:val="26"/>
        </w:rPr>
        <w:t>A. 5,2.10</w:t>
      </w:r>
      <w:r>
        <w:rPr>
          <w:sz w:val="26"/>
          <w:szCs w:val="26"/>
          <w:vertAlign w:val="superscript"/>
        </w:rPr>
        <w:t>-3</w:t>
      </w:r>
      <w:r>
        <w:rPr>
          <w:sz w:val="26"/>
          <w:szCs w:val="26"/>
        </w:rPr>
        <w:t xml:space="preserve"> Wb  </w:t>
        <w:tab/>
        <w:tab/>
        <w:t xml:space="preserve"> B. 5,2.10</w:t>
      </w:r>
      <w:r>
        <w:rPr>
          <w:sz w:val="26"/>
          <w:szCs w:val="26"/>
          <w:vertAlign w:val="superscript"/>
        </w:rPr>
        <w:t>-7</w:t>
      </w:r>
      <w:r>
        <w:rPr>
          <w:sz w:val="26"/>
          <w:szCs w:val="26"/>
        </w:rPr>
        <w:t xml:space="preserve"> Wb  </w:t>
        <w:tab/>
        <w:tab/>
        <w:tab/>
        <w:t>C. 3.10</w:t>
      </w:r>
      <w:r>
        <w:rPr>
          <w:sz w:val="26"/>
          <w:szCs w:val="26"/>
          <w:vertAlign w:val="superscript"/>
        </w:rPr>
        <w:t>3</w:t>
      </w:r>
      <w:r>
        <w:rPr>
          <w:sz w:val="26"/>
          <w:szCs w:val="26"/>
        </w:rPr>
        <w:t xml:space="preserve"> Wb  </w:t>
        <w:tab/>
        <w:tab/>
        <w:t xml:space="preserve"> D. 3.10</w:t>
      </w:r>
      <w:r>
        <w:rPr>
          <w:sz w:val="26"/>
          <w:szCs w:val="26"/>
          <w:vertAlign w:val="superscript"/>
        </w:rPr>
        <w:t>-7</w:t>
      </w:r>
      <w:r>
        <w:rPr>
          <w:sz w:val="26"/>
          <w:szCs w:val="26"/>
        </w:rPr>
        <w:t xml:space="preserve"> Wb </w:t>
      </w:r>
    </w:p>
    <w:p>
      <w:pPr>
        <w:pStyle w:val="Normal"/>
        <w:spacing w:lineRule="auto" w:line="240"/>
        <w:rPr/>
      </w:pPr>
      <w:r>
        <w:rPr>
          <w:b/>
          <w:sz w:val="26"/>
          <w:szCs w:val="26"/>
        </w:rPr>
        <w:t>Câu 20</w:t>
      </w:r>
      <w:r>
        <w:rPr>
          <w:sz w:val="26"/>
          <w:szCs w:val="26"/>
        </w:rPr>
        <w:t xml:space="preserve">. Một người cận thị có điểm cực viễn cách mắt 50 cm. Muốn nhìn rõ một vật ở xa vô cực mà không phải điều tiết thì người đó phải đeo sát mắt một thấu kính   </w:t>
      </w:r>
    </w:p>
    <w:p>
      <w:pPr>
        <w:pStyle w:val="Normal"/>
        <w:spacing w:lineRule="auto" w:line="240"/>
        <w:rPr>
          <w:sz w:val="26"/>
          <w:szCs w:val="26"/>
        </w:rPr>
      </w:pPr>
      <w:r>
        <w:rPr>
          <w:rFonts w:eastAsia="Times New Roman"/>
          <w:sz w:val="26"/>
          <w:szCs w:val="26"/>
        </w:rPr>
        <w:t xml:space="preserve"> </w:t>
      </w:r>
      <w:r>
        <w:rPr>
          <w:sz w:val="26"/>
          <w:szCs w:val="26"/>
        </w:rPr>
        <w:t xml:space="preserve">A. hội tụ có độ tụ 2 dp  </w:t>
        <w:tab/>
        <w:t xml:space="preserve"> </w:t>
        <w:tab/>
        <w:tab/>
        <w:tab/>
        <w:t xml:space="preserve"> B. phân kì có độ tụ ‒1 dp  </w:t>
        <w:tab/>
        <w:tab/>
      </w:r>
    </w:p>
    <w:p>
      <w:pPr>
        <w:pStyle w:val="Normal"/>
        <w:spacing w:lineRule="auto" w:line="240"/>
        <w:rPr>
          <w:b/>
          <w:b/>
          <w:sz w:val="26"/>
          <w:szCs w:val="26"/>
        </w:rPr>
      </w:pPr>
      <w:r>
        <w:rPr>
          <w:sz w:val="26"/>
          <w:szCs w:val="26"/>
        </w:rPr>
        <w:t xml:space="preserve">C. hội tụ có độ tụ 1 dp  </w:t>
        <w:tab/>
        <w:tab/>
        <w:tab/>
        <w:tab/>
        <w:t xml:space="preserve"> D. phân kì có độ tụ ‒2 dp  </w:t>
      </w:r>
    </w:p>
    <w:p>
      <w:pPr>
        <w:pStyle w:val="Normal"/>
        <w:spacing w:lineRule="auto" w:line="240"/>
        <w:rPr/>
      </w:pPr>
      <w:r>
        <w:rPr>
          <w:b/>
          <w:sz w:val="26"/>
          <w:szCs w:val="26"/>
        </w:rPr>
        <w:t>Câu 21</w:t>
      </w:r>
      <w:r>
        <w:rPr>
          <w:sz w:val="26"/>
          <w:szCs w:val="26"/>
        </w:rPr>
        <w:t>. Một học sinh dùng đồng hồ bấm giây để đo chu kì dao động điều hòa của một con lắc lò xo. Sau 5 lần đo, xác định được khoảng thời gian Δt của môi dao động toàn phần như sau</w:t>
      </w:r>
    </w:p>
    <w:tbl>
      <w:tblPr>
        <w:tblW w:w="7381" w:type="dxa"/>
        <w:jc w:val="start"/>
        <w:tblInd w:w="1975" w:type="dxa"/>
        <w:tblCellMar>
          <w:top w:w="0" w:type="dxa"/>
          <w:start w:w="108" w:type="dxa"/>
          <w:bottom w:w="0" w:type="dxa"/>
          <w:end w:w="108" w:type="dxa"/>
        </w:tblCellMar>
      </w:tblPr>
      <w:tblGrid>
        <w:gridCol w:w="1228"/>
        <w:gridCol w:w="1229"/>
        <w:gridCol w:w="1228"/>
        <w:gridCol w:w="1229"/>
        <w:gridCol w:w="1228"/>
        <w:gridCol w:w="1239"/>
      </w:tblGrid>
      <w:tr>
        <w:trPr/>
        <w:tc>
          <w:tcPr>
            <w:tcW w:w="1228"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Lần đo</w:t>
            </w:r>
          </w:p>
        </w:tc>
        <w:tc>
          <w:tcPr>
            <w:tcW w:w="1229"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1</w:t>
            </w:r>
          </w:p>
        </w:tc>
        <w:tc>
          <w:tcPr>
            <w:tcW w:w="1228"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2</w:t>
            </w:r>
          </w:p>
        </w:tc>
        <w:tc>
          <w:tcPr>
            <w:tcW w:w="1229"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3</w:t>
            </w:r>
          </w:p>
        </w:tc>
        <w:tc>
          <w:tcPr>
            <w:tcW w:w="1228"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4</w:t>
            </w:r>
          </w:p>
        </w:tc>
        <w:tc>
          <w:tcPr>
            <w:tcW w:w="1239" w:type="dxa"/>
            <w:tcBorders>
              <w:top w:val="single" w:sz="4" w:space="0" w:color="000000"/>
              <w:start w:val="single" w:sz="4" w:space="0" w:color="000000"/>
              <w:bottom w:val="single" w:sz="4" w:space="0" w:color="000000"/>
              <w:end w:val="single" w:sz="4" w:space="0" w:color="000000"/>
            </w:tcBorders>
          </w:tcPr>
          <w:p>
            <w:pPr>
              <w:pStyle w:val="Normal"/>
              <w:spacing w:lineRule="auto" w:line="240"/>
              <w:rPr>
                <w:sz w:val="26"/>
                <w:szCs w:val="26"/>
              </w:rPr>
            </w:pPr>
            <w:r>
              <w:rPr>
                <w:sz w:val="26"/>
                <w:szCs w:val="26"/>
              </w:rPr>
              <w:t>5</w:t>
            </w:r>
          </w:p>
        </w:tc>
      </w:tr>
      <w:tr>
        <w:trPr/>
        <w:tc>
          <w:tcPr>
            <w:tcW w:w="1228"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Δt (s)</w:t>
            </w:r>
          </w:p>
        </w:tc>
        <w:tc>
          <w:tcPr>
            <w:tcW w:w="1229"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2,12</w:t>
            </w:r>
          </w:p>
        </w:tc>
        <w:tc>
          <w:tcPr>
            <w:tcW w:w="1228"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2,13</w:t>
            </w:r>
          </w:p>
        </w:tc>
        <w:tc>
          <w:tcPr>
            <w:tcW w:w="1229"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2,09</w:t>
            </w:r>
          </w:p>
        </w:tc>
        <w:tc>
          <w:tcPr>
            <w:tcW w:w="1228" w:type="dxa"/>
            <w:tcBorders>
              <w:top w:val="single" w:sz="4" w:space="0" w:color="000000"/>
              <w:start w:val="single" w:sz="4" w:space="0" w:color="000000"/>
              <w:bottom w:val="single" w:sz="4" w:space="0" w:color="000000"/>
            </w:tcBorders>
          </w:tcPr>
          <w:p>
            <w:pPr>
              <w:pStyle w:val="Normal"/>
              <w:spacing w:lineRule="auto" w:line="240"/>
              <w:rPr>
                <w:sz w:val="26"/>
                <w:szCs w:val="26"/>
              </w:rPr>
            </w:pPr>
            <w:r>
              <w:rPr>
                <w:sz w:val="26"/>
                <w:szCs w:val="26"/>
              </w:rPr>
              <w:t>2,14</w:t>
            </w:r>
          </w:p>
        </w:tc>
        <w:tc>
          <w:tcPr>
            <w:tcW w:w="1239" w:type="dxa"/>
            <w:tcBorders>
              <w:top w:val="single" w:sz="4" w:space="0" w:color="000000"/>
              <w:start w:val="single" w:sz="4" w:space="0" w:color="000000"/>
              <w:bottom w:val="single" w:sz="4" w:space="0" w:color="000000"/>
              <w:end w:val="single" w:sz="4" w:space="0" w:color="000000"/>
            </w:tcBorders>
          </w:tcPr>
          <w:p>
            <w:pPr>
              <w:pStyle w:val="Normal"/>
              <w:spacing w:lineRule="auto" w:line="240"/>
              <w:rPr>
                <w:sz w:val="26"/>
                <w:szCs w:val="26"/>
              </w:rPr>
            </w:pPr>
            <w:r>
              <w:rPr>
                <w:sz w:val="26"/>
                <w:szCs w:val="26"/>
              </w:rPr>
              <w:t>2,09</w:t>
            </w:r>
          </w:p>
        </w:tc>
      </w:tr>
    </w:tbl>
    <w:p>
      <w:pPr>
        <w:pStyle w:val="Normal"/>
        <w:spacing w:lineRule="auto" w:line="240"/>
        <w:rPr/>
      </w:pPr>
      <w:r>
        <w:rPr>
          <w:sz w:val="26"/>
          <w:szCs w:val="26"/>
          <w:lang w:val="vi-VN"/>
        </w:rPr>
        <w:t xml:space="preserve">Bỏ qua sai số của của dụng cụ đo. </w:t>
      </w:r>
      <w:r>
        <w:rPr>
          <w:sz w:val="26"/>
          <w:szCs w:val="26"/>
        </w:rPr>
        <w:t xml:space="preserve">Chu kì của con lắc là   </w:t>
      </w:r>
    </w:p>
    <w:p>
      <w:pPr>
        <w:pStyle w:val="Normal"/>
        <w:spacing w:lineRule="auto" w:line="240"/>
        <w:rPr>
          <w:sz w:val="26"/>
          <w:szCs w:val="26"/>
        </w:rPr>
      </w:pPr>
      <w:r>
        <w:rPr>
          <w:sz w:val="26"/>
          <w:szCs w:val="26"/>
        </w:rPr>
        <w:t xml:space="preserve">A. T = (2,11 ± 0,02) s  </w:t>
        <w:tab/>
        <w:t xml:space="preserve">                                  B. T = (2,11 ± 0,20) s  </w:t>
        <w:tab/>
      </w:r>
    </w:p>
    <w:p>
      <w:pPr>
        <w:pStyle w:val="Normal"/>
        <w:spacing w:lineRule="auto" w:line="240"/>
        <w:rPr>
          <w:sz w:val="26"/>
          <w:szCs w:val="26"/>
        </w:rPr>
      </w:pPr>
      <w:r>
        <w:rPr>
          <w:sz w:val="26"/>
          <w:szCs w:val="26"/>
        </w:rPr>
        <w:t xml:space="preserve">C. T = (2,14 ± 0,02) s  </w:t>
        <w:tab/>
        <w:t xml:space="preserve">                                  D. T = (2,14 ± 0,20)s  </w:t>
      </w:r>
    </w:p>
    <w:p>
      <w:pPr>
        <w:pStyle w:val="Normal"/>
        <w:spacing w:lineRule="auto" w:line="240"/>
        <w:rPr/>
      </w:pPr>
      <w:r>
        <w:rPr>
          <w:b/>
          <w:sz w:val="26"/>
          <w:szCs w:val="26"/>
        </w:rPr>
        <w:t>Câu 22</w:t>
      </w:r>
      <w:r>
        <w:rPr>
          <w:sz w:val="26"/>
          <w:szCs w:val="26"/>
        </w:rPr>
        <w:t>. 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330 m/s, lấy g = 9,9 m/s</w:t>
      </w:r>
      <w:r>
        <w:rPr>
          <w:sz w:val="26"/>
          <w:szCs w:val="26"/>
          <w:vertAlign w:val="superscript"/>
        </w:rPr>
        <w:t>2</w:t>
      </w:r>
      <w:r>
        <w:rPr>
          <w:sz w:val="26"/>
          <w:szCs w:val="26"/>
        </w:rPr>
        <w:t xml:space="preserve">. Độ sâu ước lượng của giếng là   </w:t>
      </w:r>
    </w:p>
    <w:p>
      <w:pPr>
        <w:pStyle w:val="Normal"/>
        <w:spacing w:lineRule="auto" w:line="240"/>
        <w:rPr>
          <w:sz w:val="26"/>
          <w:szCs w:val="26"/>
        </w:rPr>
      </w:pPr>
      <w:r>
        <w:rPr>
          <w:sz w:val="26"/>
          <w:szCs w:val="26"/>
        </w:rPr>
        <w:t xml:space="preserve">A. 43 m.  </w:t>
        <w:tab/>
        <w:tab/>
        <w:tab/>
        <w:t xml:space="preserve">B. 45 m.  </w:t>
        <w:tab/>
        <w:tab/>
        <w:tab/>
        <w:t xml:space="preserve">C. 39 m.  </w:t>
        <w:tab/>
        <w:tab/>
        <w:tab/>
        <w:t xml:space="preserve">D. 41 m.  </w:t>
      </w:r>
    </w:p>
    <w:p>
      <w:pPr>
        <w:pStyle w:val="Normal"/>
        <w:spacing w:lineRule="auto" w:line="240"/>
        <w:rPr/>
      </w:pPr>
      <w:r>
        <w:rPr>
          <w:b/>
          <w:sz w:val="26"/>
          <w:szCs w:val="26"/>
        </w:rPr>
        <w:t>Câu 23</w:t>
      </w:r>
      <w:r>
        <w:rPr>
          <w:sz w:val="26"/>
          <w:szCs w:val="26"/>
        </w:rPr>
        <w:t>. Một mạch điện gồm điện trở thuần R, tụ điện C và cuộn cảm thuần L mắc nối tiếp, trong đó độ tự cảm L có thể thay đổi được. Đặt vào mạch điện một điện áp xoay chiều thì điện áp hiệu dụng trên mỗi phần tử lần lượt là U</w:t>
      </w:r>
      <w:r>
        <w:rPr>
          <w:sz w:val="26"/>
          <w:szCs w:val="26"/>
          <w:vertAlign w:val="subscript"/>
        </w:rPr>
        <w:t>R</w:t>
      </w:r>
      <w:r>
        <w:rPr>
          <w:sz w:val="26"/>
          <w:szCs w:val="26"/>
        </w:rPr>
        <w:t xml:space="preserve"> = 40 V, U</w:t>
      </w:r>
      <w:r>
        <w:rPr>
          <w:sz w:val="26"/>
          <w:szCs w:val="26"/>
          <w:vertAlign w:val="subscript"/>
        </w:rPr>
        <w:t>C</w:t>
      </w:r>
      <w:r>
        <w:rPr>
          <w:sz w:val="26"/>
          <w:szCs w:val="26"/>
        </w:rPr>
        <w:t xml:space="preserve"> = 60 V, U</w:t>
      </w:r>
      <w:r>
        <w:rPr>
          <w:sz w:val="26"/>
          <w:szCs w:val="26"/>
          <w:vertAlign w:val="subscript"/>
        </w:rPr>
        <w:t>L</w:t>
      </w:r>
      <w:r>
        <w:rPr>
          <w:sz w:val="26"/>
          <w:szCs w:val="26"/>
        </w:rPr>
        <w:t xml:space="preserve"> = 90 V. Giữ nguyên điện áp hai đầu mạch, thay đổi độ tự cảm L để điện áp hiệu dụng giữa hai đầu cuộn cảm là 60 V thì điện áp hiệu dụng giữa hai đầu điện trở R gần nhất với giá trị nào sau đây ?   </w:t>
      </w:r>
    </w:p>
    <w:p>
      <w:pPr>
        <w:pStyle w:val="Normal"/>
        <w:spacing w:lineRule="auto" w:line="240"/>
        <w:rPr>
          <w:sz w:val="26"/>
          <w:szCs w:val="26"/>
        </w:rPr>
      </w:pPr>
      <w:r>
        <w:rPr>
          <w:rFonts w:eastAsia="Times New Roman"/>
          <w:sz w:val="26"/>
          <w:szCs w:val="26"/>
        </w:rPr>
        <w:t xml:space="preserve"> </w:t>
      </w:r>
      <w:r>
        <w:rPr>
          <w:sz w:val="26"/>
          <w:szCs w:val="26"/>
        </w:rPr>
        <w:t xml:space="preserve">A. 40 V  </w:t>
        <w:tab/>
        <w:tab/>
        <w:tab/>
        <w:t xml:space="preserve"> B. 50 V  </w:t>
        <w:tab/>
        <w:tab/>
        <w:tab/>
        <w:t xml:space="preserve">C. 30 V  </w:t>
        <w:tab/>
        <w:tab/>
        <w:tab/>
        <w:t xml:space="preserve"> D. 60 V </w:t>
      </w:r>
    </w:p>
    <w:p>
      <w:pPr>
        <w:pStyle w:val="Normal"/>
        <w:spacing w:lineRule="auto" w:line="240"/>
        <w:rPr/>
      </w:pPr>
      <w:r>
        <w:rPr>
          <w:b/>
          <w:sz w:val="26"/>
          <w:szCs w:val="26"/>
        </w:rPr>
        <w:t>Câu 24</w:t>
      </w:r>
      <w:r>
        <w:rPr>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   </w:t>
      </w:r>
    </w:p>
    <w:p>
      <w:pPr>
        <w:pStyle w:val="Normal"/>
        <w:spacing w:lineRule="auto" w:line="240"/>
        <w:rPr/>
      </w:pPr>
      <w:r>
        <w:rPr/>
        <w:t xml:space="preserve">A. 40 vòng dây  </w:t>
        <w:tab/>
        <w:tab/>
        <w:t xml:space="preserve"> B. 84 vòng dây  </w:t>
        <w:tab/>
        <w:tab/>
        <w:t xml:space="preserve">C. 100 vòng dây  </w:t>
        <w:tab/>
        <w:tab/>
        <w:t xml:space="preserve">D. 60 vòng dây  </w:t>
      </w:r>
    </w:p>
    <w:tbl>
      <w:tblPr>
        <w:tblW w:w="10425" w:type="dxa"/>
        <w:jc w:val="start"/>
        <w:tblInd w:w="0" w:type="dxa"/>
        <w:tblCellMar>
          <w:top w:w="0" w:type="dxa"/>
          <w:start w:w="108" w:type="dxa"/>
          <w:bottom w:w="0" w:type="dxa"/>
          <w:end w:w="108" w:type="dxa"/>
        </w:tblCellMar>
      </w:tblPr>
      <w:tblGrid>
        <w:gridCol w:w="7230"/>
        <w:gridCol w:w="3195"/>
      </w:tblGrid>
      <w:tr>
        <w:trPr/>
        <w:tc>
          <w:tcPr>
            <w:tcW w:w="7230" w:type="dxa"/>
            <w:tcBorders/>
          </w:tcPr>
          <w:p>
            <w:pPr>
              <w:pStyle w:val="Normal"/>
              <w:spacing w:lineRule="auto" w:line="240"/>
              <w:rPr/>
            </w:pPr>
            <w:r>
              <w:rPr>
                <w:b/>
                <w:sz w:val="26"/>
                <w:szCs w:val="26"/>
              </w:rPr>
              <w:t>Câu 25</w:t>
            </w:r>
            <w:r>
              <w:rPr>
                <w:sz w:val="26"/>
                <w:szCs w:val="26"/>
              </w:rPr>
              <w:t>. Đặt điện áp xoay chiều  V (U và ω không đổi) vào hai đầu một đoạn mạch mắc nối tiếp gồm điện trở R, cuộn cảm thuần có hệ số tự cảm L và tụ điện có điện dung C thay đổi được. Gọi i là cường độ dòng điện tức thời qua mạch, φ là độ lệch pha giữa u và i. Hình bên là đồ thị biểu diễn sự phụ thuộc của φ theo dung kháng Z</w:t>
            </w:r>
            <w:r>
              <w:rPr>
                <w:sz w:val="26"/>
                <w:szCs w:val="26"/>
                <w:vertAlign w:val="subscript"/>
              </w:rPr>
              <w:t>C</w:t>
            </w:r>
            <w:r>
              <w:rPr>
                <w:sz w:val="26"/>
                <w:szCs w:val="26"/>
              </w:rPr>
              <w:t xml:space="preserve"> của tụ điện khi C thay đổi. Giá trị của R bằng</w:t>
            </w:r>
          </w:p>
          <w:p>
            <w:pPr>
              <w:pStyle w:val="Normal"/>
              <w:spacing w:lineRule="auto" w:line="240"/>
              <w:rPr>
                <w:sz w:val="26"/>
                <w:szCs w:val="26"/>
              </w:rPr>
            </w:pPr>
            <w:r>
              <w:rPr>
                <w:sz w:val="26"/>
                <w:szCs w:val="26"/>
              </w:rPr>
              <w:t xml:space="preserve">A. 100 Ω  </w:t>
              <w:tab/>
              <w:tab/>
              <w:tab/>
              <w:t xml:space="preserve">B. 141,2 Ω  </w:t>
              <w:tab/>
              <w:tab/>
              <w:tab/>
            </w:r>
          </w:p>
          <w:p>
            <w:pPr>
              <w:pStyle w:val="Normal"/>
              <w:spacing w:lineRule="auto" w:line="240"/>
              <w:rPr>
                <w:sz w:val="26"/>
                <w:szCs w:val="26"/>
              </w:rPr>
            </w:pPr>
            <w:r>
              <w:rPr>
                <w:sz w:val="26"/>
                <w:szCs w:val="26"/>
              </w:rPr>
              <w:t xml:space="preserve">C. 173,3 Ω  </w:t>
              <w:tab/>
              <w:tab/>
              <w:tab/>
              <w:t xml:space="preserve">D. 86,6 Ω  </w:t>
            </w:r>
          </w:p>
        </w:tc>
        <w:tc>
          <w:tcPr>
            <w:tcW w:w="3195" w:type="dxa"/>
            <w:tcBorders/>
          </w:tcPr>
          <w:p>
            <w:pPr>
              <w:pStyle w:val="Normal"/>
              <w:spacing w:lineRule="auto" w:line="240"/>
              <w:rPr>
                <w:sz w:val="26"/>
                <w:szCs w:val="26"/>
              </w:rPr>
            </w:pPr>
            <w:r>
              <w:rPr>
                <w:sz w:val="26"/>
                <w:szCs w:val="26"/>
              </w:rPr>
              <w:drawing>
                <wp:inline distT="0" distB="0" distL="0" distR="0">
                  <wp:extent cx="1891030" cy="1356995"/>
                  <wp:effectExtent l="0" t="0" r="0" b="0"/>
                  <wp:docPr id="148"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6" descr="" title=""/>
                          <pic:cNvPicPr>
                            <a:picLocks noChangeAspect="1" noChangeArrowheads="1"/>
                          </pic:cNvPicPr>
                        </pic:nvPicPr>
                        <pic:blipFill>
                          <a:blip r:embed="rId1403"/>
                          <a:srcRect l="-20" t="-28" r="-20" b="-28"/>
                          <a:stretch>
                            <a:fillRect/>
                          </a:stretch>
                        </pic:blipFill>
                        <pic:spPr bwMode="auto">
                          <a:xfrm>
                            <a:off x="0" y="0"/>
                            <a:ext cx="1891030" cy="1356995"/>
                          </a:xfrm>
                          <a:prstGeom prst="rect">
                            <a:avLst/>
                          </a:prstGeom>
                        </pic:spPr>
                      </pic:pic>
                    </a:graphicData>
                  </a:graphic>
                </wp:inline>
              </w:drawing>
            </w:r>
          </w:p>
        </w:tc>
      </w:tr>
    </w:tbl>
    <w:p>
      <w:pPr>
        <w:pStyle w:val="Normal"/>
        <w:spacing w:lineRule="auto" w:line="240"/>
        <w:rPr/>
      </w:pPr>
      <w:r>
        <w:rPr>
          <w:b/>
          <w:sz w:val="26"/>
          <w:szCs w:val="26"/>
          <w:lang w:val="vi-VN"/>
        </w:rPr>
        <w:t>Câu 26</w:t>
      </w:r>
      <w:r>
        <w:rPr>
          <w:sz w:val="26"/>
          <w:szCs w:val="26"/>
          <w:lang w:val="vi-VN"/>
        </w:rPr>
        <w:t xml:space="preserve">. Trong thí nghiệm giao thoa ánh sáng với khe Iâng, khoảng cách giữa hai khe a = 1 mm, khoảng cách từ hai khe đến màn quan sát D = 2 m. Chiếu vào hai khe đồng thời hai bức xạ có bước sóng </w:t>
      </w:r>
      <w:r>
        <w:rPr>
          <w:sz w:val="26"/>
          <w:szCs w:val="26"/>
        </w:rPr>
        <w:t>λ</w:t>
      </w:r>
      <w:r>
        <w:rPr>
          <w:sz w:val="26"/>
          <w:szCs w:val="26"/>
          <w:vertAlign w:val="subscript"/>
          <w:lang w:val="vi-VN"/>
        </w:rPr>
        <w:t>1</w:t>
      </w:r>
      <w:r>
        <w:rPr>
          <w:sz w:val="26"/>
          <w:szCs w:val="26"/>
          <w:lang w:val="vi-VN"/>
        </w:rPr>
        <w:t xml:space="preserve"> = 0,6 </w:t>
      </w:r>
      <w:r>
        <w:rPr>
          <w:sz w:val="26"/>
          <w:szCs w:val="26"/>
        </w:rPr>
        <w:t>μ</w:t>
      </w:r>
      <w:r>
        <w:rPr>
          <w:sz w:val="26"/>
          <w:szCs w:val="26"/>
          <w:lang w:val="vi-VN"/>
        </w:rPr>
        <w:t xml:space="preserve">m và </w:t>
      </w:r>
      <w:r>
        <w:rPr>
          <w:sz w:val="26"/>
          <w:szCs w:val="26"/>
        </w:rPr>
        <w:t>λ</w:t>
      </w:r>
      <w:r>
        <w:rPr>
          <w:sz w:val="26"/>
          <w:szCs w:val="26"/>
          <w:vertAlign w:val="subscript"/>
          <w:lang w:val="vi-VN"/>
        </w:rPr>
        <w:t>2</w:t>
      </w:r>
      <w:r>
        <w:rPr>
          <w:sz w:val="26"/>
          <w:szCs w:val="26"/>
          <w:lang w:val="vi-VN"/>
        </w:rPr>
        <w:t xml:space="preserve">. Trong khoảng rộng L = 2,4 cm trên màn đếm được 33 vân sáng, trong đó có 5 vân sáng là kết quả trùng nhau của hai hệ vân. Biết hai trong năm vân sáng trùng nhau nằm ở ngoài cùng của trường giao thoa. Tính </w:t>
      </w:r>
      <w:r>
        <w:rPr>
          <w:sz w:val="26"/>
          <w:szCs w:val="26"/>
        </w:rPr>
        <w:t>λ</w:t>
      </w:r>
      <w:r>
        <w:rPr>
          <w:sz w:val="26"/>
          <w:szCs w:val="26"/>
          <w:vertAlign w:val="subscript"/>
          <w:lang w:val="vi-VN"/>
        </w:rPr>
        <w:t>2</w:t>
      </w:r>
      <w:r>
        <w:rPr>
          <w:sz w:val="26"/>
          <w:szCs w:val="26"/>
          <w:lang w:val="vi-VN"/>
        </w:rPr>
        <w:t xml:space="preserve">?   </w:t>
      </w:r>
    </w:p>
    <w:p>
      <w:pPr>
        <w:pStyle w:val="Normal"/>
        <w:spacing w:lineRule="auto" w:line="240"/>
        <w:rPr/>
      </w:pPr>
      <w:r>
        <w:rPr>
          <w:sz w:val="26"/>
          <w:szCs w:val="26"/>
          <w:lang w:val="vi-VN"/>
        </w:rPr>
        <w:t xml:space="preserve">A. 0,75 </w:t>
      </w:r>
      <w:r>
        <w:rPr>
          <w:sz w:val="26"/>
          <w:szCs w:val="26"/>
        </w:rPr>
        <w:t>μ</w:t>
      </w:r>
      <w:r>
        <w:rPr>
          <w:sz w:val="26"/>
          <w:szCs w:val="26"/>
          <w:lang w:val="vi-VN"/>
        </w:rPr>
        <w:t xml:space="preserve">m.  </w:t>
        <w:tab/>
        <w:tab/>
        <w:t xml:space="preserve">B. 0,55 </w:t>
      </w:r>
      <w:r>
        <w:rPr>
          <w:sz w:val="26"/>
          <w:szCs w:val="26"/>
        </w:rPr>
        <w:t>μ</w:t>
      </w:r>
      <w:r>
        <w:rPr>
          <w:sz w:val="26"/>
          <w:szCs w:val="26"/>
          <w:lang w:val="vi-VN"/>
        </w:rPr>
        <w:t xml:space="preserve">m.  </w:t>
        <w:tab/>
        <w:tab/>
        <w:tab/>
        <w:t xml:space="preserve">C. 0,45 </w:t>
      </w:r>
      <w:r>
        <w:rPr>
          <w:sz w:val="26"/>
          <w:szCs w:val="26"/>
        </w:rPr>
        <w:t>μ</w:t>
      </w:r>
      <w:r>
        <w:rPr>
          <w:sz w:val="26"/>
          <w:szCs w:val="26"/>
          <w:lang w:val="vi-VN"/>
        </w:rPr>
        <w:t xml:space="preserve">m.  </w:t>
        <w:tab/>
        <w:tab/>
        <w:tab/>
        <w:t xml:space="preserve">D. 0,65 </w:t>
      </w:r>
      <w:r>
        <w:rPr>
          <w:sz w:val="26"/>
          <w:szCs w:val="26"/>
        </w:rPr>
        <w:t>μ</w:t>
      </w:r>
      <w:r>
        <w:rPr>
          <w:sz w:val="26"/>
          <w:szCs w:val="26"/>
          <w:lang w:val="vi-VN"/>
        </w:rPr>
        <w:t xml:space="preserve">m.  </w:t>
      </w:r>
    </w:p>
    <w:p>
      <w:pPr>
        <w:pStyle w:val="Normal"/>
        <w:spacing w:lineRule="auto" w:line="240"/>
        <w:rPr/>
      </w:pPr>
      <w:r>
        <w:rPr>
          <w:b/>
          <w:sz w:val="26"/>
          <w:szCs w:val="26"/>
          <w:lang w:val="vi-VN"/>
        </w:rPr>
        <w:t>Câu 27</w:t>
      </w:r>
      <w:r>
        <w:rPr>
          <w:sz w:val="26"/>
          <w:szCs w:val="26"/>
          <w:lang w:val="vi-VN"/>
        </w:rPr>
        <w:t xml:space="preserve">. Trong thí nghiệm Yâng về giao thoa với ánh sáng đơn sắc có bước sóng 0,6 </w:t>
      </w:r>
      <w:r>
        <w:rPr>
          <w:sz w:val="26"/>
          <w:szCs w:val="26"/>
        </w:rPr>
        <w:t>μ</w:t>
      </w:r>
      <w:r>
        <w:rPr>
          <w:sz w:val="26"/>
          <w:szCs w:val="26"/>
          <w:lang w:val="vi-VN"/>
        </w:rPr>
        <w:t xml:space="preserve">m. Biết khoảng cách giữa hai khe là 0,6 mm, khoảng cách từ mặt phẳng chứa hai khe đến màn quan sát là 2 m. Trên điểm M và N nằm khác phía so với vân sáng trung tâm, cách vân trung tâm lần lượt là 5,0 mm và 8,0 mm. Trong khoảng giữa M và N (không tính M và N) có   </w:t>
      </w:r>
    </w:p>
    <w:p>
      <w:pPr>
        <w:pStyle w:val="Normal"/>
        <w:spacing w:lineRule="auto" w:line="240"/>
        <w:rPr>
          <w:sz w:val="26"/>
          <w:szCs w:val="26"/>
          <w:lang w:val="vi-VN"/>
        </w:rPr>
      </w:pPr>
      <w:r>
        <w:rPr>
          <w:sz w:val="26"/>
          <w:szCs w:val="26"/>
          <w:lang w:val="vi-VN"/>
        </w:rPr>
        <w:t xml:space="preserve">A. 6 vân sáng và 5 vân tối  </w:t>
        <w:tab/>
        <w:tab/>
        <w:tab/>
        <w:tab/>
        <w:t xml:space="preserve">B. 5 vân sáng và 6 vân tối  </w:t>
      </w:r>
    </w:p>
    <w:p>
      <w:pPr>
        <w:pStyle w:val="Normal"/>
        <w:spacing w:lineRule="auto" w:line="240"/>
        <w:rPr>
          <w:sz w:val="26"/>
          <w:szCs w:val="26"/>
          <w:lang w:val="vi-VN"/>
        </w:rPr>
      </w:pPr>
      <w:r>
        <w:rPr>
          <w:sz w:val="26"/>
          <w:szCs w:val="26"/>
          <w:lang w:val="vi-VN"/>
        </w:rPr>
        <w:t xml:space="preserve">C. 6 vân sáng và 6 vân tối  </w:t>
        <w:tab/>
        <w:tab/>
        <w:tab/>
        <w:tab/>
        <w:t xml:space="preserve">D. 5 vân sáng và 5 vân tối  </w:t>
      </w:r>
    </w:p>
    <w:p>
      <w:pPr>
        <w:pStyle w:val="Normal"/>
        <w:spacing w:lineRule="auto" w:line="240"/>
        <w:rPr/>
      </w:pPr>
      <w:r>
        <w:rPr>
          <w:b/>
          <w:sz w:val="26"/>
          <w:szCs w:val="26"/>
          <w:lang w:val="vi-VN"/>
        </w:rPr>
        <w:t>Câu 28</w:t>
      </w:r>
      <w:r>
        <w:rPr>
          <w:sz w:val="26"/>
          <w:szCs w:val="26"/>
          <w:lang w:val="vi-VN"/>
        </w:rPr>
        <w:t xml:space="preserve">. Chiếu một bức xạ đơn sắc có bước sóng </w:t>
      </w:r>
      <w:r>
        <w:rPr>
          <w:sz w:val="26"/>
          <w:szCs w:val="26"/>
        </w:rPr>
        <w:t>λ</w:t>
      </w:r>
      <w:r>
        <w:rPr>
          <w:sz w:val="26"/>
          <w:szCs w:val="26"/>
          <w:lang w:val="vi-VN"/>
        </w:rPr>
        <w:t xml:space="preserve"> vào một đám khí thì thấy đám khí đó phát ra bức xạ hỗn tạp gồm ba thành phần đơn sắc có các bước sóng </w:t>
      </w:r>
      <w:r>
        <w:rPr>
          <w:sz w:val="26"/>
          <w:szCs w:val="26"/>
        </w:rPr>
        <w:t>λ</w:t>
      </w:r>
      <w:r>
        <w:rPr>
          <w:sz w:val="26"/>
          <w:szCs w:val="26"/>
          <w:vertAlign w:val="subscript"/>
          <w:lang w:val="vi-VN"/>
        </w:rPr>
        <w:t>1</w:t>
      </w:r>
      <w:r>
        <w:rPr>
          <w:sz w:val="26"/>
          <w:szCs w:val="26"/>
          <w:lang w:val="vi-VN"/>
        </w:rPr>
        <w:t xml:space="preserve"> = 0,1026</w:t>
      </w:r>
      <w:r>
        <w:rPr>
          <w:sz w:val="26"/>
          <w:szCs w:val="26"/>
        </w:rPr>
        <w:t>μ</w:t>
      </w:r>
      <w:r>
        <w:rPr>
          <w:sz w:val="26"/>
          <w:szCs w:val="26"/>
          <w:lang w:val="vi-VN"/>
        </w:rPr>
        <w:t xml:space="preserve">m, </w:t>
      </w:r>
      <w:r>
        <w:rPr>
          <w:sz w:val="26"/>
          <w:szCs w:val="26"/>
        </w:rPr>
        <w:t>λ</w:t>
      </w:r>
      <w:r>
        <w:rPr>
          <w:sz w:val="26"/>
          <w:szCs w:val="26"/>
          <w:vertAlign w:val="subscript"/>
          <w:lang w:val="vi-VN"/>
        </w:rPr>
        <w:t>3</w:t>
      </w:r>
      <w:r>
        <w:rPr>
          <w:sz w:val="26"/>
          <w:szCs w:val="26"/>
          <w:lang w:val="vi-VN"/>
        </w:rPr>
        <w:t xml:space="preserve"> = 0,6563</w:t>
      </w:r>
      <w:r>
        <w:rPr>
          <w:sz w:val="26"/>
          <w:szCs w:val="26"/>
        </w:rPr>
        <w:t>μ</w:t>
      </w:r>
      <w:r>
        <w:rPr>
          <w:sz w:val="26"/>
          <w:szCs w:val="26"/>
          <w:lang w:val="vi-VN"/>
        </w:rPr>
        <w:t xml:space="preserve">m và </w:t>
      </w:r>
      <w:r>
        <w:rPr>
          <w:sz w:val="26"/>
          <w:szCs w:val="26"/>
        </w:rPr>
        <w:t>λ</w:t>
      </w:r>
      <w:r>
        <w:rPr>
          <w:sz w:val="26"/>
          <w:szCs w:val="26"/>
          <w:vertAlign w:val="subscript"/>
          <w:lang w:val="vi-VN"/>
        </w:rPr>
        <w:t>1</w:t>
      </w:r>
      <w:r>
        <w:rPr>
          <w:sz w:val="26"/>
          <w:szCs w:val="26"/>
          <w:lang w:val="vi-VN"/>
        </w:rPr>
        <w:t xml:space="preserve"> &lt; </w:t>
      </w:r>
      <w:r>
        <w:rPr>
          <w:sz w:val="26"/>
          <w:szCs w:val="26"/>
        </w:rPr>
        <w:t>λ</w:t>
      </w:r>
      <w:r>
        <w:rPr>
          <w:sz w:val="26"/>
          <w:szCs w:val="26"/>
          <w:vertAlign w:val="subscript"/>
          <w:lang w:val="vi-VN"/>
        </w:rPr>
        <w:t>2</w:t>
      </w:r>
      <w:r>
        <w:rPr>
          <w:sz w:val="26"/>
          <w:szCs w:val="26"/>
          <w:lang w:val="vi-VN"/>
        </w:rPr>
        <w:t xml:space="preserve"> &lt; </w:t>
      </w:r>
      <w:r>
        <w:rPr>
          <w:sz w:val="26"/>
          <w:szCs w:val="26"/>
        </w:rPr>
        <w:t>λ</w:t>
      </w:r>
      <w:r>
        <w:rPr>
          <w:sz w:val="26"/>
          <w:szCs w:val="26"/>
          <w:vertAlign w:val="subscript"/>
          <w:lang w:val="vi-VN"/>
        </w:rPr>
        <w:t>3</w:t>
      </w:r>
      <w:r>
        <w:rPr>
          <w:sz w:val="26"/>
          <w:szCs w:val="26"/>
          <w:lang w:val="vi-VN"/>
        </w:rPr>
        <w:t xml:space="preserve">. Bước sóng </w:t>
      </w:r>
      <w:r>
        <w:rPr>
          <w:sz w:val="26"/>
          <w:szCs w:val="26"/>
        </w:rPr>
        <w:t>λ</w:t>
      </w:r>
      <w:r>
        <w:rPr>
          <w:sz w:val="26"/>
          <w:szCs w:val="26"/>
          <w:vertAlign w:val="subscript"/>
          <w:lang w:val="vi-VN"/>
        </w:rPr>
        <w:t>2</w:t>
      </w:r>
      <w:r>
        <w:rPr>
          <w:sz w:val="26"/>
          <w:szCs w:val="26"/>
          <w:lang w:val="vi-VN"/>
        </w:rPr>
        <w:t xml:space="preserve"> có giá trị là   </w:t>
      </w:r>
    </w:p>
    <w:p>
      <w:pPr>
        <w:pStyle w:val="Normal"/>
        <w:spacing w:lineRule="auto" w:line="240"/>
        <w:rPr/>
      </w:pPr>
      <w:r>
        <w:rPr>
          <w:sz w:val="26"/>
          <w:szCs w:val="26"/>
          <w:lang w:val="vi-VN"/>
        </w:rPr>
        <w:t xml:space="preserve">A. 0,6564 </w:t>
      </w:r>
      <w:r>
        <w:rPr>
          <w:sz w:val="26"/>
          <w:szCs w:val="26"/>
        </w:rPr>
        <w:t>μ</w:t>
      </w:r>
      <w:r>
        <w:rPr>
          <w:sz w:val="26"/>
          <w:szCs w:val="26"/>
          <w:lang w:val="vi-VN"/>
        </w:rPr>
        <w:t xml:space="preserve">m.  </w:t>
        <w:tab/>
        <w:tab/>
        <w:t xml:space="preserve">B. 0,1216 </w:t>
      </w:r>
      <w:r>
        <w:rPr>
          <w:sz w:val="26"/>
          <w:szCs w:val="26"/>
        </w:rPr>
        <w:t>μ</w:t>
      </w:r>
      <w:r>
        <w:rPr>
          <w:sz w:val="26"/>
          <w:szCs w:val="26"/>
          <w:lang w:val="vi-VN"/>
        </w:rPr>
        <w:t xml:space="preserve">m.  </w:t>
        <w:tab/>
        <w:tab/>
        <w:t xml:space="preserve">C. 0,76 </w:t>
      </w:r>
      <w:r>
        <w:rPr>
          <w:sz w:val="26"/>
          <w:szCs w:val="26"/>
        </w:rPr>
        <w:t>μ</w:t>
      </w:r>
      <w:r>
        <w:rPr>
          <w:sz w:val="26"/>
          <w:szCs w:val="26"/>
          <w:lang w:val="vi-VN"/>
        </w:rPr>
        <w:t xml:space="preserve">m.  </w:t>
        <w:tab/>
        <w:tab/>
        <w:tab/>
        <w:t xml:space="preserve">D. 0,1212 </w:t>
      </w:r>
      <w:r>
        <w:rPr>
          <w:sz w:val="26"/>
          <w:szCs w:val="26"/>
        </w:rPr>
        <w:t>μ</w:t>
      </w:r>
      <w:r>
        <w:rPr>
          <w:sz w:val="26"/>
          <w:szCs w:val="26"/>
          <w:lang w:val="vi-VN"/>
        </w:rPr>
        <w:t xml:space="preserve">m.  </w:t>
      </w:r>
    </w:p>
    <w:p>
      <w:pPr>
        <w:pStyle w:val="Normal"/>
        <w:spacing w:lineRule="auto" w:line="240"/>
        <w:rPr/>
      </w:pPr>
      <w:r>
        <w:rPr>
          <w:b/>
          <w:sz w:val="26"/>
          <w:szCs w:val="26"/>
          <w:lang w:val="vi-VN"/>
        </w:rPr>
        <w:t>Câu 29.</w:t>
      </w:r>
      <w:r>
        <w:rPr>
          <w:sz w:val="26"/>
          <w:szCs w:val="26"/>
          <w:lang w:val="vi-VN"/>
        </w:rPr>
        <w:t xml:space="preserve"> Theo các tiên đề Bo, trong nguyên tử hiđrô, giả sử chuyển động của electron quanh hạt nhân là chuyển động tròn đều. Tỉ số giữa tốc độ của electron trên quỹ đạo K với tốc độ của electron trên quỹ đạo N bằng   </w:t>
      </w:r>
    </w:p>
    <w:p>
      <w:pPr>
        <w:pStyle w:val="Normal"/>
        <w:spacing w:lineRule="auto" w:line="240"/>
        <w:rPr>
          <w:sz w:val="26"/>
          <w:szCs w:val="26"/>
          <w:lang w:val="vi-VN"/>
        </w:rPr>
      </w:pPr>
      <w:r>
        <w:rPr>
          <w:sz w:val="26"/>
          <w:szCs w:val="26"/>
          <w:lang w:val="vi-VN"/>
        </w:rPr>
        <w:t xml:space="preserve">A. 4.  </w:t>
        <w:tab/>
        <w:tab/>
        <w:tab/>
        <w:tab/>
        <w:t xml:space="preserve">B. 3.  </w:t>
        <w:tab/>
        <w:tab/>
        <w:tab/>
        <w:tab/>
        <w:t xml:space="preserve">C. 6.  </w:t>
        <w:tab/>
        <w:tab/>
        <w:tab/>
        <w:tab/>
        <w:t xml:space="preserve">D. 9.  </w:t>
      </w:r>
    </w:p>
    <w:p>
      <w:pPr>
        <w:pStyle w:val="Normal"/>
        <w:spacing w:lineRule="auto" w:line="240"/>
        <w:rPr/>
      </w:pPr>
      <w:r>
        <w:rPr>
          <w:b/>
          <w:sz w:val="26"/>
          <w:szCs w:val="26"/>
          <w:lang w:val="vi-VN"/>
        </w:rPr>
        <w:t>Câu 30</w:t>
      </w:r>
      <w:r>
        <w:rPr>
          <w:sz w:val="26"/>
          <w:szCs w:val="26"/>
          <w:lang w:val="vi-VN"/>
        </w:rPr>
        <w:t xml:space="preserve">. Theo thuyết tương đối, một êlectron có động năng bằng một nửa năng lượng nghỉ của nó thì êlectron này chuyển động với tốc độ bằng   </w:t>
      </w:r>
    </w:p>
    <w:p>
      <w:pPr>
        <w:pStyle w:val="Normal"/>
        <w:spacing w:lineRule="auto" w:line="240"/>
        <w:rPr/>
      </w:pPr>
      <w:r>
        <w:rPr>
          <w:sz w:val="26"/>
          <w:szCs w:val="26"/>
        </w:rPr>
        <w:t>A. 2,41.10</w:t>
      </w:r>
      <w:r>
        <w:rPr>
          <w:sz w:val="26"/>
          <w:szCs w:val="26"/>
          <w:vertAlign w:val="superscript"/>
        </w:rPr>
        <w:t>8</w:t>
      </w:r>
      <w:r>
        <w:rPr>
          <w:sz w:val="26"/>
          <w:szCs w:val="26"/>
        </w:rPr>
        <w:t xml:space="preserve"> m/s  </w:t>
        <w:tab/>
        <w:tab/>
        <w:t>B. 2,75.10</w:t>
      </w:r>
      <w:r>
        <w:rPr>
          <w:sz w:val="26"/>
          <w:szCs w:val="26"/>
          <w:vertAlign w:val="superscript"/>
        </w:rPr>
        <w:t>8</w:t>
      </w:r>
      <w:r>
        <w:rPr>
          <w:sz w:val="26"/>
          <w:szCs w:val="26"/>
        </w:rPr>
        <w:t xml:space="preserve"> m/s  </w:t>
        <w:tab/>
        <w:tab/>
        <w:t>C. 1,67.10</w:t>
      </w:r>
      <w:r>
        <w:rPr>
          <w:sz w:val="26"/>
          <w:szCs w:val="26"/>
          <w:vertAlign w:val="superscript"/>
        </w:rPr>
        <w:t>8</w:t>
      </w:r>
      <w:r>
        <w:rPr>
          <w:sz w:val="26"/>
          <w:szCs w:val="26"/>
        </w:rPr>
        <w:t xml:space="preserve"> m/s  </w:t>
        <w:tab/>
        <w:tab/>
        <w:t>D. 2,24.10</w:t>
      </w:r>
      <w:r>
        <w:rPr>
          <w:sz w:val="26"/>
          <w:szCs w:val="26"/>
          <w:vertAlign w:val="superscript"/>
        </w:rPr>
        <w:t>8</w:t>
      </w:r>
      <w:r>
        <w:rPr>
          <w:sz w:val="26"/>
          <w:szCs w:val="26"/>
        </w:rPr>
        <w:t xml:space="preserve"> m/s</w:t>
      </w:r>
    </w:p>
    <w:p>
      <w:pPr>
        <w:pStyle w:val="Normal"/>
        <w:spacing w:lineRule="auto" w:line="240"/>
        <w:rPr/>
      </w:pPr>
      <w:r>
        <w:rPr>
          <w:b/>
          <w:sz w:val="26"/>
          <w:szCs w:val="26"/>
        </w:rPr>
        <w:t>Câu 31</w:t>
      </w:r>
      <w:r>
        <w:rPr>
          <w:sz w:val="26"/>
          <w:szCs w:val="26"/>
        </w:rPr>
        <w:t>. Hạt nhân  đứng yên phân rã α và biến thành hạt nhân X. Biết khối lượng các hạt , α và X lần lượt là 209,9904 u; 4,0015 u; 205,9747 u và 1u = 931,5 MeV/c</w:t>
      </w:r>
      <w:r>
        <w:rPr>
          <w:sz w:val="26"/>
          <w:szCs w:val="26"/>
          <w:vertAlign w:val="superscript"/>
        </w:rPr>
        <w:t>2</w:t>
      </w:r>
      <w:r>
        <w:rPr>
          <w:sz w:val="26"/>
          <w:szCs w:val="26"/>
        </w:rPr>
        <w:t xml:space="preserve">. Cho khối lượng của hạt nhân tính theo đơn vị u gần đúng bằng số khối của chúng. Động năng của hạt α và hạt X xấp xỉ là   </w:t>
      </w:r>
    </w:p>
    <w:p>
      <w:pPr>
        <w:pStyle w:val="Normal"/>
        <w:spacing w:lineRule="auto" w:line="240"/>
        <w:rPr>
          <w:sz w:val="26"/>
          <w:szCs w:val="26"/>
          <w:lang w:val="da-DK"/>
        </w:rPr>
      </w:pPr>
      <w:r>
        <w:rPr>
          <w:sz w:val="26"/>
          <w:szCs w:val="26"/>
          <w:lang w:val="da-DK"/>
        </w:rPr>
        <w:t xml:space="preserve">A. 12,9753 MeV và 26,2026 MeV  </w:t>
        <w:tab/>
        <w:tab/>
        <w:tab/>
        <w:t xml:space="preserve">B. 0,2520 MeV và 12,9753 MeV  </w:t>
      </w:r>
    </w:p>
    <w:p>
      <w:pPr>
        <w:pStyle w:val="Normal"/>
        <w:spacing w:lineRule="auto" w:line="240"/>
        <w:rPr>
          <w:sz w:val="26"/>
          <w:szCs w:val="26"/>
          <w:lang w:val="da-DK"/>
        </w:rPr>
      </w:pPr>
      <w:r>
        <w:rPr>
          <w:sz w:val="26"/>
          <w:szCs w:val="26"/>
          <w:lang w:val="da-DK"/>
        </w:rPr>
        <w:t xml:space="preserve">C. 12,9753 MeV và 0,2520 MeV  </w:t>
        <w:tab/>
        <w:tab/>
        <w:tab/>
        <w:tab/>
        <w:t xml:space="preserve">D. 0,2520 MeV và 13,7493 MeV  </w:t>
      </w:r>
    </w:p>
    <w:p>
      <w:pPr>
        <w:pStyle w:val="Normal"/>
        <w:spacing w:lineRule="auto" w:line="240"/>
        <w:rPr/>
      </w:pPr>
      <w:r>
        <w:rPr>
          <w:b/>
          <w:sz w:val="26"/>
          <w:szCs w:val="26"/>
          <w:lang w:val="da-DK"/>
        </w:rPr>
        <w:t>Câu 32</w:t>
      </w:r>
      <w:r>
        <w:rPr>
          <w:sz w:val="26"/>
          <w:szCs w:val="26"/>
          <w:lang w:val="da-DK"/>
        </w:rPr>
        <w:t>. Phản ứng nhiệt hạch D + D → X + n + 3,25 MeV. Biết độ hụt khối của D là ∆m</w:t>
      </w:r>
      <w:r>
        <w:rPr>
          <w:sz w:val="26"/>
          <w:szCs w:val="26"/>
          <w:vertAlign w:val="subscript"/>
          <w:lang w:val="da-DK"/>
        </w:rPr>
        <w:t>D</w:t>
      </w:r>
      <w:r>
        <w:rPr>
          <w:sz w:val="26"/>
          <w:szCs w:val="26"/>
          <w:lang w:val="da-DK"/>
        </w:rPr>
        <w:t xml:space="preserve"> = 0,0024u và 1uc</w:t>
      </w:r>
      <w:r>
        <w:rPr>
          <w:sz w:val="26"/>
          <w:szCs w:val="26"/>
          <w:vertAlign w:val="superscript"/>
          <w:lang w:val="da-DK"/>
        </w:rPr>
        <w:t>2</w:t>
      </w:r>
      <w:r>
        <w:rPr>
          <w:sz w:val="26"/>
          <w:szCs w:val="26"/>
          <w:lang w:val="da-DK"/>
        </w:rPr>
        <w:t xml:space="preserve"> = 931 MeV. Năng lượng liên kết của hạt nhân X là   </w:t>
      </w:r>
    </w:p>
    <w:p>
      <w:pPr>
        <w:pStyle w:val="Normal"/>
        <w:spacing w:lineRule="auto" w:line="240"/>
        <w:rPr/>
      </w:pPr>
      <w:r>
        <w:rPr/>
        <w:t xml:space="preserve">A. 9,24 MeV  </w:t>
        <w:tab/>
        <w:tab/>
        <w:t xml:space="preserve">B. 5,22 MeV  </w:t>
        <w:tab/>
        <w:tab/>
        <w:t xml:space="preserve">C. 7,72 MeV  </w:t>
        <w:tab/>
        <w:tab/>
        <w:tab/>
        <w:t xml:space="preserve">D. 8,52 MeV   </w:t>
      </w:r>
    </w:p>
    <w:tbl>
      <w:tblPr>
        <w:tblW w:w="10425" w:type="dxa"/>
        <w:jc w:val="start"/>
        <w:tblInd w:w="0" w:type="dxa"/>
        <w:tblCellMar>
          <w:top w:w="0" w:type="dxa"/>
          <w:start w:w="108" w:type="dxa"/>
          <w:bottom w:w="0" w:type="dxa"/>
          <w:end w:w="108" w:type="dxa"/>
        </w:tblCellMar>
      </w:tblPr>
      <w:tblGrid>
        <w:gridCol w:w="6740"/>
        <w:gridCol w:w="3685"/>
      </w:tblGrid>
      <w:tr>
        <w:trPr/>
        <w:tc>
          <w:tcPr>
            <w:tcW w:w="6740" w:type="dxa"/>
            <w:tcBorders/>
          </w:tcPr>
          <w:p>
            <w:pPr>
              <w:pStyle w:val="Normal"/>
              <w:snapToGrid w:val="false"/>
              <w:spacing w:lineRule="auto" w:line="240"/>
              <w:rPr>
                <w:b/>
                <w:b/>
                <w:sz w:val="26"/>
                <w:szCs w:val="26"/>
                <w:lang w:val="da-DK"/>
              </w:rPr>
            </w:pPr>
            <w:r>
              <w:rPr>
                <w:b/>
                <w:sz w:val="26"/>
                <w:szCs w:val="26"/>
                <w:lang w:val="da-DK"/>
              </w:rPr>
            </w:r>
          </w:p>
          <w:p>
            <w:pPr>
              <w:pStyle w:val="Normal"/>
              <w:spacing w:lineRule="auto" w:line="240"/>
              <w:rPr/>
            </w:pPr>
            <w:r>
              <w:rPr>
                <w:b/>
                <w:sz w:val="26"/>
                <w:szCs w:val="26"/>
                <w:lang w:val="da-DK"/>
              </w:rPr>
              <w:t>Câu 33</w:t>
            </w:r>
            <w:r>
              <w:rPr>
                <w:sz w:val="26"/>
                <w:szCs w:val="26"/>
                <w:lang w:val="da-DK"/>
              </w:rPr>
              <w:t xml:space="preserve">. Mắc một biến trở R vào hai cực của một nguồn điện một chiều có suất điện động </w:t>
            </w:r>
            <w:r>
              <w:rPr>
                <w:sz w:val="26"/>
                <w:szCs w:val="26"/>
              </w:rPr>
              <w:t>ξ</w:t>
            </w:r>
            <w:r>
              <w:rPr>
                <w:sz w:val="26"/>
                <w:szCs w:val="26"/>
                <w:lang w:val="da-DK"/>
              </w:rPr>
              <w:t xml:space="preserve"> và điện trở trong r. Đồ thị biểu diễn hiệu suất H của nguồn điện theo biến trở R như hình vẽ. Điện trở trong của nguồn điện có giá trị bằng</w:t>
            </w:r>
          </w:p>
          <w:p>
            <w:pPr>
              <w:pStyle w:val="Normal"/>
              <w:spacing w:lineRule="auto" w:line="240"/>
              <w:rPr>
                <w:sz w:val="26"/>
                <w:szCs w:val="26"/>
                <w:lang w:val="da-DK"/>
              </w:rPr>
            </w:pPr>
            <w:r>
              <w:rPr>
                <w:sz w:val="26"/>
                <w:szCs w:val="26"/>
                <w:lang w:val="da-DK"/>
              </w:rPr>
              <w:t xml:space="preserve">A. 4 Ω  </w:t>
              <w:tab/>
              <w:tab/>
              <w:tab/>
              <w:t xml:space="preserve">B. 2 Ω  </w:t>
              <w:tab/>
              <w:tab/>
              <w:tab/>
            </w:r>
          </w:p>
          <w:p>
            <w:pPr>
              <w:pStyle w:val="Normal"/>
              <w:spacing w:lineRule="auto" w:line="240"/>
              <w:rPr>
                <w:sz w:val="26"/>
                <w:szCs w:val="26"/>
              </w:rPr>
            </w:pPr>
            <w:r>
              <w:rPr>
                <w:sz w:val="26"/>
                <w:szCs w:val="26"/>
              </w:rPr>
              <w:t xml:space="preserve">C. 0,75 Ω  </w:t>
              <w:tab/>
              <w:tab/>
              <w:tab/>
              <w:t xml:space="preserve">D. 6 Ω  </w:t>
            </w:r>
          </w:p>
          <w:p>
            <w:pPr>
              <w:pStyle w:val="Normal"/>
              <w:spacing w:lineRule="auto" w:line="240"/>
              <w:rPr>
                <w:sz w:val="26"/>
                <w:szCs w:val="26"/>
              </w:rPr>
            </w:pPr>
            <w:r>
              <w:rPr>
                <w:sz w:val="26"/>
                <w:szCs w:val="26"/>
              </w:rPr>
            </w:r>
          </w:p>
          <w:p>
            <w:pPr>
              <w:pStyle w:val="Normal"/>
              <w:spacing w:lineRule="auto" w:line="240"/>
              <w:rPr>
                <w:sz w:val="26"/>
                <w:szCs w:val="26"/>
              </w:rPr>
            </w:pPr>
            <w:r>
              <w:rPr>
                <w:sz w:val="26"/>
                <w:szCs w:val="26"/>
              </w:rPr>
            </w:r>
          </w:p>
        </w:tc>
        <w:tc>
          <w:tcPr>
            <w:tcW w:w="3685" w:type="dxa"/>
            <w:tcBorders/>
          </w:tcPr>
          <w:p>
            <w:pPr>
              <w:pStyle w:val="Normal"/>
              <w:spacing w:lineRule="auto" w:line="240"/>
              <w:rPr>
                <w:sz w:val="26"/>
                <w:szCs w:val="26"/>
              </w:rPr>
            </w:pPr>
            <w:r>
              <w:rPr>
                <w:sz w:val="26"/>
                <w:szCs w:val="26"/>
              </w:rPr>
              <w:drawing>
                <wp:inline distT="0" distB="0" distL="0" distR="0">
                  <wp:extent cx="2202180" cy="1433830"/>
                  <wp:effectExtent l="0" t="0" r="0" b="0"/>
                  <wp:docPr id="149"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07" descr="" title=""/>
                          <pic:cNvPicPr>
                            <a:picLocks noChangeAspect="1" noChangeArrowheads="1"/>
                          </pic:cNvPicPr>
                        </pic:nvPicPr>
                        <pic:blipFill>
                          <a:blip r:embed="rId1404"/>
                          <a:srcRect l="-17" t="-27" r="-17" b="-27"/>
                          <a:stretch>
                            <a:fillRect/>
                          </a:stretch>
                        </pic:blipFill>
                        <pic:spPr bwMode="auto">
                          <a:xfrm>
                            <a:off x="0" y="0"/>
                            <a:ext cx="2202180" cy="1433830"/>
                          </a:xfrm>
                          <a:prstGeom prst="rect">
                            <a:avLst/>
                          </a:prstGeom>
                        </pic:spPr>
                      </pic:pic>
                    </a:graphicData>
                  </a:graphic>
                </wp:inline>
              </w:drawing>
            </w:r>
          </w:p>
        </w:tc>
      </w:tr>
      <w:tr>
        <w:trPr/>
        <w:tc>
          <w:tcPr>
            <w:tcW w:w="6740" w:type="dxa"/>
            <w:tcBorders/>
          </w:tcPr>
          <w:p>
            <w:pPr>
              <w:pStyle w:val="Normal"/>
              <w:tabs>
                <w:tab w:val="left" w:pos="720" w:leader="none"/>
                <w:tab w:val="left" w:pos="3240" w:leader="none"/>
                <w:tab w:val="left" w:pos="5760" w:leader="none"/>
                <w:tab w:val="left" w:pos="8280" w:leader="none"/>
              </w:tabs>
              <w:spacing w:lineRule="auto" w:line="240"/>
              <w:jc w:val="start"/>
              <w:rPr/>
            </w:pPr>
            <w:r>
              <w:rPr>
                <w:rFonts w:eastAsia="Times New Roman"/>
                <w:b/>
                <w:sz w:val="26"/>
                <w:szCs w:val="26"/>
                <w:lang w:val="vi-VN" w:eastAsia="vi-VN"/>
              </w:rPr>
              <w:t>Câu 34:</w:t>
            </w:r>
            <w:r>
              <w:rPr>
                <w:rFonts w:eastAsia="Times New Roman"/>
                <w:sz w:val="26"/>
                <w:szCs w:val="26"/>
                <w:lang w:val="vi-VN" w:eastAsia="vi-VN"/>
              </w:rPr>
              <w:t xml:space="preserve"> </w:t>
            </w:r>
            <w:r>
              <w:rPr>
                <w:rFonts w:eastAsia="Times New Roman"/>
                <w:sz w:val="26"/>
                <w:szCs w:val="26"/>
                <w:lang w:val="es-VE" w:eastAsia="vi-VN"/>
              </w:rPr>
              <w:t>Một sóng ngang hình sin truyền trên một sợi dây dài. Chu kì của sóng cơ này là 3 s. Ở thời điểm t, hình dạng một đoạn của sợi dây như hình vẽ. Các vị trí cân bằng của các phần tử dây cùng nằm trên trục Ox. Tốc độ lan truyền của sóng cơ này là</w:t>
            </w:r>
          </w:p>
          <w:p>
            <w:pPr>
              <w:pStyle w:val="Normal"/>
              <w:tabs>
                <w:tab w:val="left" w:pos="720" w:leader="none"/>
                <w:tab w:val="left" w:pos="3240" w:leader="none"/>
                <w:tab w:val="left" w:pos="5760" w:leader="none"/>
                <w:tab w:val="left" w:pos="8280" w:leader="none"/>
              </w:tabs>
              <w:spacing w:lineRule="auto" w:line="240"/>
              <w:jc w:val="start"/>
              <w:rPr/>
            </w:pPr>
            <w:r>
              <w:rPr>
                <w:rFonts w:eastAsia="Times New Roman"/>
                <w:b/>
                <w:sz w:val="26"/>
                <w:szCs w:val="26"/>
                <w:lang w:val="vi-VN" w:eastAsia="vi-VN"/>
              </w:rPr>
              <w:tab/>
              <w:t>A.</w:t>
            </w:r>
            <w:r>
              <w:rPr>
                <w:rFonts w:eastAsia="Times New Roman"/>
                <w:sz w:val="26"/>
                <w:szCs w:val="26"/>
                <w:lang w:val="vi-VN" w:eastAsia="vi-VN"/>
              </w:rPr>
              <w:t xml:space="preserve"> 2 m/s</w:t>
              <w:tab/>
            </w:r>
            <w:r>
              <w:rPr>
                <w:rFonts w:eastAsia="Times New Roman"/>
                <w:b/>
                <w:sz w:val="26"/>
                <w:szCs w:val="26"/>
                <w:lang w:val="vi-VN" w:eastAsia="vi-VN"/>
              </w:rPr>
              <w:t>B.</w:t>
            </w:r>
            <w:r>
              <w:rPr>
                <w:rFonts w:eastAsia="Times New Roman"/>
                <w:sz w:val="26"/>
                <w:szCs w:val="26"/>
                <w:lang w:val="vi-VN" w:eastAsia="vi-VN"/>
              </w:rPr>
              <w:t xml:space="preserve"> 6 m/s</w:t>
            </w:r>
          </w:p>
          <w:p>
            <w:pPr>
              <w:pStyle w:val="Normal"/>
              <w:tabs>
                <w:tab w:val="left" w:pos="720" w:leader="none"/>
                <w:tab w:val="left" w:pos="3240" w:leader="none"/>
                <w:tab w:val="left" w:pos="5760" w:leader="none"/>
                <w:tab w:val="left" w:pos="8280" w:leader="none"/>
              </w:tabs>
              <w:spacing w:lineRule="auto" w:line="240"/>
              <w:jc w:val="start"/>
              <w:rPr/>
            </w:pPr>
            <w:r>
              <w:rPr>
                <w:rFonts w:eastAsia="Times New Roman"/>
                <w:sz w:val="26"/>
                <w:szCs w:val="26"/>
                <w:lang w:val="vi-VN" w:eastAsia="vi-VN"/>
              </w:rPr>
              <w:tab/>
            </w:r>
            <w:r>
              <w:rPr>
                <w:rFonts w:eastAsia="Times New Roman"/>
                <w:b/>
                <w:sz w:val="26"/>
                <w:szCs w:val="26"/>
                <w:lang w:val="vi-VN" w:eastAsia="vi-VN"/>
              </w:rPr>
              <w:t>C.</w:t>
            </w:r>
            <w:r>
              <w:rPr>
                <w:rFonts w:eastAsia="Times New Roman"/>
                <w:sz w:val="26"/>
                <w:szCs w:val="26"/>
                <w:lang w:val="vi-VN" w:eastAsia="vi-VN"/>
              </w:rPr>
              <w:t xml:space="preserve"> 3 m/s</w:t>
              <w:tab/>
            </w:r>
            <w:r>
              <w:rPr>
                <w:rFonts w:eastAsia="Times New Roman"/>
                <w:b/>
                <w:sz w:val="26"/>
                <w:szCs w:val="26"/>
                <w:lang w:val="vi-VN" w:eastAsia="vi-VN"/>
              </w:rPr>
              <w:t>D.</w:t>
            </w:r>
            <w:r>
              <w:rPr>
                <w:rFonts w:eastAsia="Times New Roman"/>
                <w:sz w:val="26"/>
                <w:szCs w:val="26"/>
                <w:lang w:val="vi-VN" w:eastAsia="vi-VN"/>
              </w:rPr>
              <w:t xml:space="preserve"> 4 m/s</w:t>
            </w:r>
          </w:p>
        </w:tc>
        <w:tc>
          <w:tcPr>
            <w:tcW w:w="3685" w:type="dxa"/>
            <w:tcBorders/>
          </w:tcPr>
          <w:p>
            <w:pPr>
              <w:pStyle w:val="Normal"/>
              <w:tabs>
                <w:tab w:val="left" w:pos="720" w:leader="none"/>
                <w:tab w:val="left" w:pos="3240" w:leader="none"/>
                <w:tab w:val="left" w:pos="5760" w:leader="none"/>
                <w:tab w:val="left" w:pos="8280" w:leader="none"/>
              </w:tabs>
              <w:spacing w:lineRule="auto" w:line="240"/>
              <w:jc w:val="start"/>
              <w:rPr>
                <w:rFonts w:eastAsia="Times New Roman"/>
                <w:b/>
                <w:b/>
                <w:sz w:val="26"/>
                <w:szCs w:val="26"/>
                <w:lang w:val="vi-VN" w:eastAsia="vi-VN"/>
              </w:rPr>
            </w:pPr>
            <w:r>
              <w:rPr>
                <w:rFonts w:eastAsia="Times New Roman"/>
                <w:b/>
                <w:sz w:val="26"/>
                <w:szCs w:val="26"/>
                <w:lang w:val="en-US" w:eastAsia="en-US"/>
              </w:rPr>
              <w:drawing>
                <wp:inline distT="0" distB="0" distL="0" distR="0">
                  <wp:extent cx="1857375" cy="1111885"/>
                  <wp:effectExtent l="0" t="0" r="0" b="0"/>
                  <wp:docPr id="150" name="Picture 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44" descr="" title=""/>
                          <pic:cNvPicPr>
                            <a:picLocks noChangeAspect="1" noChangeArrowheads="1"/>
                          </pic:cNvPicPr>
                        </pic:nvPicPr>
                        <pic:blipFill>
                          <a:blip r:embed="rId1405"/>
                          <a:srcRect l="-15" t="-25" r="-15" b="-25"/>
                          <a:stretch>
                            <a:fillRect/>
                          </a:stretch>
                        </pic:blipFill>
                        <pic:spPr bwMode="auto">
                          <a:xfrm>
                            <a:off x="0" y="0"/>
                            <a:ext cx="1857375" cy="1111885"/>
                          </a:xfrm>
                          <a:prstGeom prst="rect">
                            <a:avLst/>
                          </a:prstGeom>
                        </pic:spPr>
                      </pic:pic>
                    </a:graphicData>
                  </a:graphic>
                </wp:inline>
              </w:drawing>
            </w:r>
          </w:p>
        </w:tc>
      </w:tr>
    </w:tbl>
    <w:p>
      <w:pPr>
        <w:pStyle w:val="Normal"/>
        <w:widowControl w:val="false"/>
        <w:tabs>
          <w:tab w:val="clear" w:pos="720"/>
          <w:tab w:val="left" w:pos="284" w:leader="none"/>
          <w:tab w:val="left" w:pos="2835" w:leader="none"/>
          <w:tab w:val="left" w:pos="5387" w:leader="none"/>
          <w:tab w:val="left" w:pos="7938" w:leader="none"/>
        </w:tabs>
        <w:spacing w:lineRule="auto" w:line="240"/>
        <w:jc w:val="start"/>
        <w:rPr/>
      </w:pPr>
      <w:r>
        <w:rPr>
          <w:rFonts w:eastAsia="Times New Roman"/>
          <w:b/>
          <w:sz w:val="26"/>
          <w:szCs w:val="26"/>
          <w:lang w:val="vi-VN" w:eastAsia="vi-VN"/>
        </w:rPr>
        <w:t xml:space="preserve">Câu 35: </w:t>
      </w:r>
      <w:r>
        <w:rPr>
          <w:rFonts w:eastAsia="Times New Roman"/>
          <w:sz w:val="26"/>
          <w:szCs w:val="26"/>
          <w:lang w:val="vi-VN" w:eastAsia="vi-VN"/>
        </w:rPr>
        <w:t>Một con lắc đơn dao động điều hòa với biên độ góc 0,1 rad ở một nơi có gia tốc trọng trường. Khi vật đi qua vị trí li độ dài 4</w:t>
      </w:r>
      <w:r>
        <w:rPr>
          <w:rFonts w:eastAsia="Times New Roman"/>
          <w:sz w:val="26"/>
          <w:szCs w:val="26"/>
          <w:lang w:val="vi-VN" w:eastAsia="vi-VN"/>
        </w:rPr>
        <w:drawing>
          <wp:inline distT="0" distB="0" distL="0" distR="0">
            <wp:extent cx="235585" cy="235585"/>
            <wp:effectExtent l="0" t="0" r="0" b="0"/>
            <wp:docPr id="151"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08" descr="" title=""/>
                    <pic:cNvPicPr>
                      <a:picLocks noChangeAspect="1" noChangeArrowheads="1"/>
                    </pic:cNvPicPr>
                  </pic:nvPicPr>
                  <pic:blipFill>
                    <a:blip r:embed="rId1406"/>
                    <a:srcRect l="-157" t="-157" r="-157" b="-157"/>
                    <a:stretch>
                      <a:fillRect/>
                    </a:stretch>
                  </pic:blipFill>
                  <pic:spPr bwMode="auto">
                    <a:xfrm>
                      <a:off x="0" y="0"/>
                      <a:ext cx="235585" cy="235585"/>
                    </a:xfrm>
                    <a:prstGeom prst="rect">
                      <a:avLst/>
                    </a:prstGeom>
                  </pic:spPr>
                </pic:pic>
              </a:graphicData>
            </a:graphic>
          </wp:inline>
        </w:drawing>
      </w:r>
      <w:r>
        <w:rPr>
          <w:rFonts w:eastAsia="Times New Roman"/>
          <w:sz w:val="26"/>
          <w:szCs w:val="26"/>
          <w:lang w:val="vi-VN" w:eastAsia="vi-VN"/>
        </w:rPr>
        <w:t xml:space="preserve"> cm nó có tốc độ 14 cm/s. Chiều dài của con lắc đơn là</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start"/>
        <w:rPr/>
      </w:pPr>
      <w:r>
        <w:rPr>
          <w:rFonts w:eastAsia="Times New Roman"/>
          <w:b/>
          <w:sz w:val="26"/>
          <w:szCs w:val="26"/>
          <w:lang w:val="vi-VN" w:eastAsia="vi-VN"/>
        </w:rPr>
        <w:t xml:space="preserve">A. </w:t>
      </w:r>
      <w:r>
        <w:rPr>
          <w:rFonts w:eastAsia="Times New Roman"/>
          <w:sz w:val="26"/>
          <w:szCs w:val="26"/>
          <w:lang w:val="vi-VN" w:eastAsia="vi-VN"/>
        </w:rPr>
        <w:t xml:space="preserve">1m </w:t>
      </w:r>
      <w:r>
        <w:rPr>
          <w:rFonts w:eastAsia="Times New Roman"/>
          <w:b/>
          <w:sz w:val="26"/>
          <w:szCs w:val="26"/>
          <w:lang w:val="vi-VN" w:eastAsia="vi-VN"/>
        </w:rPr>
        <w:tab/>
        <w:t xml:space="preserve">B. </w:t>
      </w:r>
      <w:r>
        <w:rPr>
          <w:rFonts w:eastAsia="Times New Roman"/>
          <w:sz w:val="26"/>
          <w:szCs w:val="26"/>
          <w:lang w:val="vi-VN" w:eastAsia="vi-VN"/>
        </w:rPr>
        <w:t xml:space="preserve">0,8m </w:t>
      </w:r>
      <w:r>
        <w:rPr>
          <w:rFonts w:eastAsia="Times New Roman"/>
          <w:b/>
          <w:sz w:val="26"/>
          <w:szCs w:val="26"/>
          <w:lang w:val="vi-VN" w:eastAsia="vi-VN"/>
        </w:rPr>
        <w:tab/>
        <w:t xml:space="preserve">C. </w:t>
      </w:r>
      <w:r>
        <w:rPr>
          <w:rFonts w:eastAsia="Times New Roman"/>
          <w:sz w:val="26"/>
          <w:szCs w:val="26"/>
          <w:lang w:val="vi-VN" w:eastAsia="vi-VN"/>
        </w:rPr>
        <w:t xml:space="preserve">0,4m </w:t>
      </w:r>
      <w:r>
        <w:rPr>
          <w:rFonts w:eastAsia="Times New Roman"/>
          <w:b/>
          <w:sz w:val="26"/>
          <w:szCs w:val="26"/>
          <w:lang w:val="vi-VN" w:eastAsia="vi-VN"/>
        </w:rPr>
        <w:tab/>
        <w:t xml:space="preserve">D. </w:t>
      </w:r>
      <w:r>
        <w:rPr>
          <w:rFonts w:eastAsia="Times New Roman"/>
          <w:sz w:val="26"/>
          <w:szCs w:val="26"/>
          <w:lang w:val="vi-VN" w:eastAsia="vi-VN"/>
        </w:rPr>
        <w:t>0,2m</w:t>
      </w:r>
    </w:p>
    <w:p>
      <w:pPr>
        <w:pStyle w:val="Normal"/>
        <w:spacing w:lineRule="auto" w:line="240"/>
        <w:rPr/>
      </w:pPr>
      <w:r>
        <w:rPr>
          <w:b/>
          <w:sz w:val="26"/>
          <w:szCs w:val="26"/>
          <w:lang w:val="vi-VN"/>
        </w:rPr>
        <w:t>Câu 36</w:t>
      </w:r>
      <w:r>
        <w:rPr>
          <w:sz w:val="26"/>
          <w:szCs w:val="26"/>
          <w:lang w:val="vi-VN"/>
        </w:rPr>
        <w:t>. Một chất điểm đang dao động điều hòa dọc theo trục Ox, mốc tính thế năng tại vị trí cân bằng O. Từ thời điểm t</w:t>
      </w:r>
      <w:r>
        <w:rPr>
          <w:sz w:val="26"/>
          <w:szCs w:val="26"/>
          <w:vertAlign w:val="subscript"/>
          <w:lang w:val="vi-VN"/>
        </w:rPr>
        <w:t>1</w:t>
      </w:r>
      <w:r>
        <w:rPr>
          <w:sz w:val="26"/>
          <w:szCs w:val="26"/>
          <w:lang w:val="vi-VN"/>
        </w:rPr>
        <w:t xml:space="preserve"> = 0 đến thời điểm t</w:t>
      </w:r>
      <w:r>
        <w:rPr>
          <w:sz w:val="26"/>
          <w:szCs w:val="26"/>
          <w:vertAlign w:val="subscript"/>
          <w:lang w:val="vi-VN"/>
        </w:rPr>
        <w:t>2</w:t>
      </w:r>
      <w:r>
        <w:rPr>
          <w:sz w:val="26"/>
          <w:szCs w:val="26"/>
          <w:lang w:val="vi-VN"/>
        </w:rPr>
        <w:t xml:space="preserve"> quả cầu của con lắc đi được một quãng đường S và chưa đổi chiều chuyển động, đồng thời động năng của con lắc giảm từ giá trị cực đại về 0,096J. Từ thời điểm t</w:t>
      </w:r>
      <w:r>
        <w:rPr>
          <w:sz w:val="26"/>
          <w:szCs w:val="26"/>
          <w:vertAlign w:val="subscript"/>
          <w:lang w:val="vi-VN"/>
        </w:rPr>
        <w:t>2</w:t>
      </w:r>
      <w:r>
        <w:rPr>
          <w:sz w:val="26"/>
          <w:szCs w:val="26"/>
          <w:lang w:val="vi-VN"/>
        </w:rPr>
        <w:t xml:space="preserve"> đến thời điểm t</w:t>
      </w:r>
      <w:r>
        <w:rPr>
          <w:sz w:val="26"/>
          <w:szCs w:val="26"/>
          <w:vertAlign w:val="subscript"/>
          <w:lang w:val="vi-VN"/>
        </w:rPr>
        <w:t>3</w:t>
      </w:r>
      <w:r>
        <w:rPr>
          <w:sz w:val="26"/>
          <w:szCs w:val="26"/>
          <w:lang w:val="vi-VN"/>
        </w:rPr>
        <w:t>, chất điểm đi thêm một đoạn đường bằng 2S nữa mà chưa đổi chiều chuyển động và động năng của con lắc vào thời điểm t</w:t>
      </w:r>
      <w:r>
        <w:rPr>
          <w:sz w:val="26"/>
          <w:szCs w:val="26"/>
          <w:vertAlign w:val="subscript"/>
          <w:lang w:val="vi-VN"/>
        </w:rPr>
        <w:t>3</w:t>
      </w:r>
      <w:r>
        <w:rPr>
          <w:sz w:val="26"/>
          <w:szCs w:val="26"/>
          <w:lang w:val="vi-VN"/>
        </w:rPr>
        <w:t xml:space="preserve"> bằng 0,064 J. Từ thời điểm t</w:t>
      </w:r>
      <w:r>
        <w:rPr>
          <w:sz w:val="26"/>
          <w:szCs w:val="26"/>
          <w:vertAlign w:val="subscript"/>
          <w:lang w:val="vi-VN"/>
        </w:rPr>
        <w:t>3</w:t>
      </w:r>
      <w:r>
        <w:rPr>
          <w:sz w:val="26"/>
          <w:szCs w:val="26"/>
          <w:lang w:val="vi-VN"/>
        </w:rPr>
        <w:t xml:space="preserve"> đến t</w:t>
      </w:r>
      <w:r>
        <w:rPr>
          <w:sz w:val="26"/>
          <w:szCs w:val="26"/>
          <w:vertAlign w:val="subscript"/>
          <w:lang w:val="vi-VN"/>
        </w:rPr>
        <w:t>4</w:t>
      </w:r>
      <w:r>
        <w:rPr>
          <w:sz w:val="26"/>
          <w:szCs w:val="26"/>
          <w:lang w:val="vi-VN"/>
        </w:rPr>
        <w:t>, chất điểm đi thêm một đoạn đường bằng 4S nữa thì động năng của chất điểm vào thời điểm t</w:t>
      </w:r>
      <w:r>
        <w:rPr>
          <w:sz w:val="26"/>
          <w:szCs w:val="26"/>
          <w:vertAlign w:val="subscript"/>
          <w:lang w:val="vi-VN"/>
        </w:rPr>
        <w:t>4</w:t>
      </w:r>
      <w:r>
        <w:rPr>
          <w:sz w:val="26"/>
          <w:szCs w:val="26"/>
          <w:lang w:val="vi-VN"/>
        </w:rPr>
        <w:t xml:space="preserve"> bằng   </w:t>
      </w:r>
    </w:p>
    <w:p>
      <w:pPr>
        <w:pStyle w:val="Normal"/>
        <w:spacing w:lineRule="auto" w:line="240"/>
        <w:rPr>
          <w:sz w:val="26"/>
          <w:szCs w:val="26"/>
          <w:lang w:val="vi-VN"/>
        </w:rPr>
      </w:pPr>
      <w:r>
        <w:rPr>
          <w:sz w:val="26"/>
          <w:szCs w:val="26"/>
          <w:lang w:val="vi-VN"/>
        </w:rPr>
        <w:t xml:space="preserve">A. 0,036 J  </w:t>
        <w:tab/>
        <w:tab/>
        <w:tab/>
        <w:t xml:space="preserve">B. 0,064 J  </w:t>
        <w:tab/>
        <w:tab/>
        <w:tab/>
        <w:t xml:space="preserve">C. 0,100 J  </w:t>
        <w:tab/>
        <w:tab/>
        <w:tab/>
        <w:t xml:space="preserve">D. 0,096 J  </w:t>
      </w:r>
    </w:p>
    <w:p>
      <w:pPr>
        <w:pStyle w:val="Normal"/>
        <w:spacing w:lineRule="auto" w:line="240"/>
        <w:jc w:val="start"/>
        <w:rPr/>
      </w:pPr>
      <w:r>
        <w:rPr>
          <w:rFonts w:eastAsia="Times New Roman"/>
          <w:b/>
          <w:bCs/>
          <w:spacing w:val="-1"/>
          <w:sz w:val="26"/>
          <w:szCs w:val="26"/>
          <w:lang w:val="fr-FR" w:eastAsia="vi-VN"/>
        </w:rPr>
        <w:t>Câu</w:t>
      </w:r>
      <w:r>
        <w:rPr>
          <w:rFonts w:eastAsia="Times New Roman"/>
          <w:b/>
          <w:bCs/>
          <w:spacing w:val="-3"/>
          <w:sz w:val="26"/>
          <w:szCs w:val="26"/>
          <w:lang w:val="fr-FR" w:eastAsia="vi-VN"/>
        </w:rPr>
        <w:t xml:space="preserve"> 37</w:t>
      </w:r>
      <w:r>
        <w:rPr>
          <w:rFonts w:eastAsia="Times New Roman"/>
          <w:b/>
          <w:bCs/>
          <w:sz w:val="26"/>
          <w:szCs w:val="26"/>
          <w:lang w:val="fr-FR" w:eastAsia="vi-VN"/>
        </w:rPr>
        <w:t>:</w:t>
      </w:r>
      <w:r>
        <w:rPr>
          <w:rFonts w:eastAsia="Times New Roman"/>
          <w:sz w:val="26"/>
          <w:szCs w:val="26"/>
          <w:lang w:val="fr-FR" w:eastAsia="vi-VN"/>
        </w:rPr>
        <w:t xml:space="preserve"> </w:t>
      </w:r>
      <w:r>
        <w:rPr>
          <w:rFonts w:eastAsia="Times New Roman"/>
          <w:sz w:val="26"/>
          <w:szCs w:val="26"/>
          <w:lang w:val="pt-BR" w:eastAsia="vi-VN"/>
        </w:rPr>
        <w:t xml:space="preserve">Trong thí nghiệm về giao thoa ánh sáng bước sóng ánh sáng bằng λ, khoảng cách từ hai khe đến màn là </w:t>
      </w:r>
      <w:r>
        <w:rPr>
          <w:rFonts w:eastAsia="Times New Roman"/>
          <w:sz w:val="26"/>
          <w:szCs w:val="26"/>
          <w:lang w:val="vi-VN" w:eastAsia="vi-VN"/>
        </w:rPr>
        <w:t>D.</w:t>
      </w:r>
      <w:r>
        <w:rPr>
          <w:rFonts w:eastAsia="Times New Roman"/>
          <w:b/>
          <w:sz w:val="26"/>
          <w:szCs w:val="26"/>
          <w:lang w:val="pt-BR" w:eastAsia="vi-VN"/>
        </w:rPr>
        <w:t xml:space="preserve"> </w:t>
      </w:r>
      <w:r>
        <w:rPr>
          <w:rFonts w:eastAsia="Times New Roman"/>
          <w:sz w:val="26"/>
          <w:szCs w:val="26"/>
          <w:lang w:val="pt-BR" w:eastAsia="vi-VN"/>
        </w:rPr>
        <w:t>Biết khi khoảng cách giữa hai khe là a+2Δa thì khoảng vân bằng 3mm, khi khoảng cách giữa hai khe là a-3Δa thì khoảng vân là 4mm. Khi khoảng cách giữa hai khe là a thì khoảng vân bằng</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spacing w:lineRule="auto" w:line="240"/>
        <w:jc w:val="start"/>
        <w:rPr/>
      </w:pPr>
      <w:r>
        <w:rPr>
          <w:rFonts w:eastAsia="Times New Roman"/>
          <w:b/>
          <w:sz w:val="26"/>
          <w:szCs w:val="26"/>
          <w:lang w:val="pt-BR" w:eastAsia="vi-VN"/>
        </w:rPr>
        <w:t xml:space="preserve">A. </w:t>
      </w:r>
      <w:r>
        <w:rPr>
          <w:rFonts w:eastAsia="Times New Roman"/>
          <w:sz w:val="26"/>
          <w:szCs w:val="26"/>
          <w:lang w:val="pt-BR" w:eastAsia="vi-VN"/>
        </w:rPr>
        <w:drawing>
          <wp:inline distT="0" distB="0" distL="0" distR="0">
            <wp:extent cx="567690" cy="180340"/>
            <wp:effectExtent l="0" t="0" r="0" b="0"/>
            <wp:docPr id="152" name="Image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9" descr="" title=""/>
                    <pic:cNvPicPr>
                      <a:picLocks noChangeAspect="1" noChangeArrowheads="1"/>
                    </pic:cNvPicPr>
                  </pic:nvPicPr>
                  <pic:blipFill>
                    <a:blip r:embed="rId1407"/>
                    <a:srcRect l="-63" t="-203" r="-63" b="-203"/>
                    <a:stretch>
                      <a:fillRect/>
                    </a:stretch>
                  </pic:blipFill>
                  <pic:spPr bwMode="auto">
                    <a:xfrm>
                      <a:off x="0" y="0"/>
                      <a:ext cx="567690" cy="18034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 xml:space="preserve">B. </w:t>
      </w:r>
      <w:r>
        <w:rPr>
          <w:rFonts w:eastAsia="Times New Roman"/>
          <w:sz w:val="26"/>
          <w:szCs w:val="26"/>
          <w:lang w:val="pt-BR" w:eastAsia="vi-VN"/>
        </w:rPr>
        <w:drawing>
          <wp:inline distT="0" distB="0" distL="0" distR="0">
            <wp:extent cx="567690" cy="180340"/>
            <wp:effectExtent l="0" t="0" r="0" b="0"/>
            <wp:docPr id="153" name="Image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10" descr="" title=""/>
                    <pic:cNvPicPr>
                      <a:picLocks noChangeAspect="1" noChangeArrowheads="1"/>
                    </pic:cNvPicPr>
                  </pic:nvPicPr>
                  <pic:blipFill>
                    <a:blip r:embed="rId1408"/>
                    <a:srcRect l="-63" t="-203" r="-63" b="-203"/>
                    <a:stretch>
                      <a:fillRect/>
                    </a:stretch>
                  </pic:blipFill>
                  <pic:spPr bwMode="auto">
                    <a:xfrm>
                      <a:off x="0" y="0"/>
                      <a:ext cx="567690" cy="18034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 xml:space="preserve">C. </w:t>
      </w:r>
      <w:r>
        <w:rPr>
          <w:rFonts w:eastAsia="Times New Roman"/>
          <w:sz w:val="26"/>
          <w:szCs w:val="26"/>
          <w:lang w:val="pt-BR" w:eastAsia="vi-VN"/>
        </w:rPr>
        <w:drawing>
          <wp:inline distT="0" distB="0" distL="0" distR="0">
            <wp:extent cx="567690" cy="180340"/>
            <wp:effectExtent l="0" t="0" r="0" b="0"/>
            <wp:docPr id="154" name="Image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1" descr="" title=""/>
                    <pic:cNvPicPr>
                      <a:picLocks noChangeAspect="1" noChangeArrowheads="1"/>
                    </pic:cNvPicPr>
                  </pic:nvPicPr>
                  <pic:blipFill>
                    <a:blip r:embed="rId1409"/>
                    <a:srcRect l="-63" t="-203" r="-63" b="-203"/>
                    <a:stretch>
                      <a:fillRect/>
                    </a:stretch>
                  </pic:blipFill>
                  <pic:spPr bwMode="auto">
                    <a:xfrm>
                      <a:off x="0" y="0"/>
                      <a:ext cx="567690" cy="18034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 xml:space="preserve">D. </w:t>
      </w:r>
      <w:r>
        <w:rPr>
          <w:rFonts w:eastAsia="Times New Roman"/>
          <w:sz w:val="26"/>
          <w:szCs w:val="26"/>
          <w:lang w:val="pt-BR" w:eastAsia="vi-VN"/>
        </w:rPr>
        <w:drawing>
          <wp:inline distT="0" distB="0" distL="0" distR="0">
            <wp:extent cx="511810" cy="180340"/>
            <wp:effectExtent l="0" t="0" r="0" b="0"/>
            <wp:docPr id="155" name="Image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12" descr="" title=""/>
                    <pic:cNvPicPr>
                      <a:picLocks noChangeAspect="1" noChangeArrowheads="1"/>
                    </pic:cNvPicPr>
                  </pic:nvPicPr>
                  <pic:blipFill>
                    <a:blip r:embed="rId1410"/>
                    <a:srcRect l="-69" t="-203" r="-69" b="-203"/>
                    <a:stretch>
                      <a:fillRect/>
                    </a:stretch>
                  </pic:blipFill>
                  <pic:spPr bwMode="auto">
                    <a:xfrm>
                      <a:off x="0" y="0"/>
                      <a:ext cx="511810" cy="180340"/>
                    </a:xfrm>
                    <a:prstGeom prst="rect">
                      <a:avLst/>
                    </a:prstGeom>
                  </pic:spPr>
                </pic:pic>
              </a:graphicData>
            </a:graphic>
          </wp:inline>
        </w:drawing>
      </w:r>
      <w:r>
        <w:rPr>
          <w:rFonts w:eastAsia="Times New Roman"/>
          <w:sz w:val="26"/>
          <w:szCs w:val="26"/>
          <w:lang w:val="pt-BR" w:eastAsia="vi-VN"/>
        </w:rPr>
        <w:t>.</w:t>
      </w:r>
    </w:p>
    <w:p>
      <w:pPr>
        <w:pStyle w:val="Normal"/>
        <w:spacing w:lineRule="auto" w:line="240"/>
        <w:jc w:val="start"/>
        <w:rPr/>
      </w:pPr>
      <w:r>
        <w:rPr>
          <w:rFonts w:eastAsia="Times New Roman"/>
          <w:b/>
          <w:sz w:val="26"/>
          <w:szCs w:val="26"/>
          <w:lang w:val="pt-BR" w:eastAsia="vi-VN"/>
        </w:rPr>
        <w:t>Câu 38:</w:t>
      </w:r>
      <w:r>
        <w:rPr>
          <w:rFonts w:eastAsia="Times New Roman"/>
          <w:sz w:val="26"/>
          <w:szCs w:val="26"/>
          <w:lang w:val="pt-BR" w:eastAsia="vi-VN"/>
        </w:rPr>
        <w:t xml:space="preserve"> Một người đứng cách nguồn âm một khoảng là d thì cường độ âm là I. Khi người đó tiến ra xa nguồn âm thêm một khoảng 40m nữa thì cường độ âm chỉ còn bằng I/9. Khoảng cách d ban đầu là:</w:t>
      </w:r>
    </w:p>
    <w:p>
      <w:pPr>
        <w:pStyle w:val="Normal"/>
        <w:tabs>
          <w:tab w:val="clear" w:pos="720"/>
          <w:tab w:val="left" w:pos="2608" w:leader="none"/>
          <w:tab w:val="left" w:pos="4939" w:leader="none"/>
          <w:tab w:val="left" w:pos="7269" w:leader="none"/>
        </w:tabs>
        <w:spacing w:lineRule="auto" w:line="240"/>
        <w:jc w:val="start"/>
        <w:rPr/>
      </w:pPr>
      <w:r>
        <w:rPr>
          <w:rFonts w:eastAsia="Times New Roman"/>
          <w:b/>
          <w:sz w:val="26"/>
          <w:szCs w:val="26"/>
          <w:lang w:val="pt-BR" w:eastAsia="vi-VN"/>
        </w:rPr>
        <w:t xml:space="preserve">A. </w:t>
      </w:r>
      <w:r>
        <w:rPr>
          <w:rFonts w:eastAsia="Times New Roman"/>
          <w:sz w:val="26"/>
          <w:szCs w:val="26"/>
          <w:lang w:val="pt-BR" w:eastAsia="vi-VN"/>
        </w:rPr>
        <w:t>20m</w:t>
        <w:tab/>
      </w:r>
      <w:r>
        <w:rPr>
          <w:rFonts w:eastAsia="Times New Roman"/>
          <w:b/>
          <w:sz w:val="26"/>
          <w:szCs w:val="26"/>
          <w:lang w:val="pt-BR" w:eastAsia="vi-VN"/>
        </w:rPr>
        <w:t xml:space="preserve">B. </w:t>
      </w:r>
      <w:r>
        <w:rPr>
          <w:rFonts w:eastAsia="Times New Roman"/>
          <w:sz w:val="26"/>
          <w:szCs w:val="26"/>
          <w:lang w:val="pt-BR" w:eastAsia="vi-VN"/>
        </w:rPr>
        <w:t>10m</w:t>
        <w:tab/>
      </w:r>
      <w:r>
        <w:rPr>
          <w:rFonts w:eastAsia="Times New Roman"/>
          <w:b/>
          <w:sz w:val="26"/>
          <w:szCs w:val="26"/>
          <w:lang w:val="pt-BR" w:eastAsia="vi-VN"/>
        </w:rPr>
        <w:t xml:space="preserve">C. </w:t>
      </w:r>
      <w:r>
        <w:rPr>
          <w:rFonts w:eastAsia="Times New Roman"/>
          <w:sz w:val="26"/>
          <w:szCs w:val="26"/>
          <w:lang w:val="pt-BR" w:eastAsia="vi-VN"/>
        </w:rPr>
        <w:t>60m</w:t>
        <w:tab/>
      </w:r>
      <w:r>
        <w:rPr>
          <w:rFonts w:eastAsia="Times New Roman"/>
          <w:b/>
          <w:sz w:val="26"/>
          <w:szCs w:val="26"/>
          <w:lang w:val="pt-BR" w:eastAsia="vi-VN"/>
        </w:rPr>
        <w:t xml:space="preserve">D. </w:t>
      </w:r>
      <w:r>
        <w:rPr>
          <w:rFonts w:eastAsia="Times New Roman"/>
          <w:sz w:val="26"/>
          <w:szCs w:val="26"/>
          <w:lang w:val="pt-BR" w:eastAsia="vi-VN"/>
        </w:rPr>
        <w:t>30m</w:t>
      </w:r>
    </w:p>
    <w:p>
      <w:pPr>
        <w:pStyle w:val="Normal"/>
        <w:spacing w:lineRule="auto" w:line="240"/>
        <w:jc w:val="start"/>
        <w:rPr/>
      </w:pPr>
      <w:r>
        <w:rPr>
          <w:rFonts w:eastAsia="Times New Roman"/>
          <w:b/>
          <w:sz w:val="26"/>
          <w:szCs w:val="26"/>
          <w:lang w:val="pt-BR" w:eastAsia="vi-VN"/>
        </w:rPr>
        <w:t>Câu 39:</w:t>
      </w:r>
      <w:r>
        <w:rPr>
          <w:rFonts w:eastAsia="Times New Roman"/>
          <w:sz w:val="26"/>
          <w:szCs w:val="26"/>
          <w:lang w:val="pt-BR" w:eastAsia="vi-VN"/>
        </w:rPr>
        <w:t xml:space="preserve"> Một đoạn mạch xoay chiều có điện trở thuần R = 32 Ω và tụ C mắc nối tiếp. Đặt vào hai đầu đoạn mạch một điện áp xoay chiều ổn định có tần số f = 50 Hz. Kí hiệu U</w:t>
      </w:r>
      <w:r>
        <w:rPr>
          <w:rFonts w:eastAsia="Times New Roman"/>
          <w:sz w:val="26"/>
          <w:szCs w:val="26"/>
          <w:vertAlign w:val="subscript"/>
          <w:lang w:val="pt-BR" w:eastAsia="vi-VN"/>
        </w:rPr>
        <w:t>R</w:t>
      </w:r>
      <w:r>
        <w:rPr>
          <w:rFonts w:eastAsia="Times New Roman"/>
          <w:sz w:val="26"/>
          <w:szCs w:val="26"/>
          <w:lang w:val="pt-BR" w:eastAsia="vi-VN"/>
        </w:rPr>
        <w:t>, U</w:t>
      </w:r>
      <w:r>
        <w:rPr>
          <w:rFonts w:eastAsia="Times New Roman"/>
          <w:sz w:val="26"/>
          <w:szCs w:val="26"/>
          <w:vertAlign w:val="subscript"/>
          <w:lang w:val="pt-BR" w:eastAsia="vi-VN"/>
        </w:rPr>
        <w:t>C</w:t>
      </w:r>
      <w:r>
        <w:rPr>
          <w:rFonts w:eastAsia="Times New Roman"/>
          <w:sz w:val="26"/>
          <w:szCs w:val="26"/>
          <w:lang w:val="pt-BR" w:eastAsia="vi-VN"/>
        </w:rPr>
        <w:t xml:space="preserve"> tương ứng là điện áp tức thời hai đầu phần tử R và C. Biết rằng </w:t>
      </w:r>
      <w:r>
        <w:rPr>
          <w:rFonts w:eastAsia="Times New Roman"/>
          <w:sz w:val="26"/>
          <w:szCs w:val="26"/>
          <w:lang w:val="vi-VN" w:eastAsia="vi-VN"/>
        </w:rPr>
        <w:drawing>
          <wp:inline distT="0" distB="0" distL="0" distR="0">
            <wp:extent cx="1828800" cy="241935"/>
            <wp:effectExtent l="0" t="0" r="0" b="0"/>
            <wp:docPr id="156" name="Image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3" descr="" title=""/>
                    <pic:cNvPicPr>
                      <a:picLocks noChangeAspect="1" noChangeArrowheads="1"/>
                    </pic:cNvPicPr>
                  </pic:nvPicPr>
                  <pic:blipFill>
                    <a:blip r:embed="rId1411"/>
                    <a:srcRect l="-20" t="-149" r="-20" b="-149"/>
                    <a:stretch>
                      <a:fillRect/>
                    </a:stretch>
                  </pic:blipFill>
                  <pic:spPr bwMode="auto">
                    <a:xfrm>
                      <a:off x="0" y="0"/>
                      <a:ext cx="1828800" cy="241935"/>
                    </a:xfrm>
                    <a:prstGeom prst="rect">
                      <a:avLst/>
                    </a:prstGeom>
                  </pic:spPr>
                </pic:pic>
              </a:graphicData>
            </a:graphic>
          </wp:inline>
        </w:drawing>
      </w:r>
      <w:r>
        <w:rPr>
          <w:rFonts w:eastAsia="Times New Roman"/>
          <w:sz w:val="26"/>
          <w:szCs w:val="26"/>
          <w:lang w:val="pt-BR" w:eastAsia="vi-VN"/>
        </w:rPr>
        <w:t>. Điện dung của tụ bằng bao nhiêu?</w:t>
      </w:r>
    </w:p>
    <w:p>
      <w:pPr>
        <w:pStyle w:val="Normal"/>
        <w:tabs>
          <w:tab w:val="clear" w:pos="720"/>
          <w:tab w:val="left" w:pos="284" w:leader="none"/>
          <w:tab w:val="left" w:pos="2552" w:leader="none"/>
          <w:tab w:val="left" w:pos="4820" w:leader="none"/>
          <w:tab w:val="left" w:pos="7088" w:leader="none"/>
        </w:tabs>
        <w:spacing w:lineRule="auto" w:line="240"/>
        <w:jc w:val="start"/>
        <w:rPr>
          <w:rFonts w:eastAsia="Times New Roman"/>
          <w:position w:val="-22"/>
          <w:sz w:val="26"/>
          <w:szCs w:val="26"/>
          <w:lang w:val="pt-BR" w:eastAsia="vi-VN"/>
        </w:rPr>
      </w:pPr>
      <w:r>
        <w:rPr>
          <w:rFonts w:eastAsia="Times New Roman"/>
          <w:sz w:val="26"/>
          <w:szCs w:val="26"/>
          <w:lang w:val="pt-BR" w:eastAsia="vi-VN"/>
        </w:rPr>
        <w:tab/>
      </w:r>
      <w:r>
        <w:rPr>
          <w:rFonts w:eastAsia="Times New Roman"/>
          <w:b/>
          <w:sz w:val="26"/>
          <w:szCs w:val="26"/>
          <w:lang w:val="pt-BR" w:eastAsia="vi-VN"/>
        </w:rPr>
        <w:t>A.</w:t>
      </w:r>
      <w:r>
        <w:rPr>
          <w:rFonts w:eastAsia="Times New Roman"/>
          <w:sz w:val="26"/>
          <w:szCs w:val="26"/>
          <w:lang w:val="pt-BR" w:eastAsia="vi-VN"/>
        </w:rPr>
        <w:t xml:space="preserve"> </w:t>
      </w:r>
      <w:r>
        <w:rPr>
          <w:rFonts w:eastAsia="Times New Roman"/>
          <w:sz w:val="26"/>
          <w:szCs w:val="26"/>
          <w:lang w:val="vi-VN" w:eastAsia="vi-VN"/>
        </w:rPr>
        <w:drawing>
          <wp:inline distT="0" distB="0" distL="0" distR="0">
            <wp:extent cx="457200" cy="415290"/>
            <wp:effectExtent l="0" t="0" r="0" b="0"/>
            <wp:docPr id="157" name="Image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14" descr="" title=""/>
                    <pic:cNvPicPr>
                      <a:picLocks noChangeAspect="1" noChangeArrowheads="1"/>
                    </pic:cNvPicPr>
                  </pic:nvPicPr>
                  <pic:blipFill>
                    <a:blip r:embed="rId1412"/>
                    <a:srcRect l="-81" t="-86" r="-81" b="-86"/>
                    <a:stretch>
                      <a:fillRect/>
                    </a:stretch>
                  </pic:blipFill>
                  <pic:spPr bwMode="auto">
                    <a:xfrm>
                      <a:off x="0" y="0"/>
                      <a:ext cx="457200" cy="415290"/>
                    </a:xfrm>
                    <a:prstGeom prst="rect">
                      <a:avLst/>
                    </a:prstGeom>
                  </pic:spPr>
                </pic:pic>
              </a:graphicData>
            </a:graphic>
          </wp:inline>
        </w:drawing>
      </w:r>
      <w:r>
        <w:rPr>
          <w:rFonts w:eastAsia="Times New Roman"/>
          <w:sz w:val="26"/>
          <w:szCs w:val="26"/>
          <w:lang w:val="pt-BR" w:eastAsia="vi-VN"/>
        </w:rPr>
        <w:t xml:space="preserve"> </w:t>
        <w:tab/>
      </w:r>
      <w:r>
        <w:rPr>
          <w:rFonts w:eastAsia="Times New Roman"/>
          <w:b/>
          <w:sz w:val="26"/>
          <w:szCs w:val="26"/>
          <w:lang w:val="pt-BR" w:eastAsia="vi-VN"/>
        </w:rPr>
        <w:t>B.</w:t>
      </w:r>
      <w:r>
        <w:rPr>
          <w:rFonts w:eastAsia="Times New Roman"/>
          <w:sz w:val="26"/>
          <w:szCs w:val="26"/>
          <w:lang w:val="pt-BR" w:eastAsia="vi-VN"/>
        </w:rPr>
        <w:t xml:space="preserve"> </w:t>
      </w:r>
      <w:r>
        <w:rPr>
          <w:rFonts w:eastAsia="Times New Roman"/>
          <w:sz w:val="26"/>
          <w:szCs w:val="26"/>
          <w:lang w:val="vi-VN" w:eastAsia="vi-VN"/>
        </w:rPr>
        <w:drawing>
          <wp:inline distT="0" distB="0" distL="0" distR="0">
            <wp:extent cx="463550" cy="415290"/>
            <wp:effectExtent l="0" t="0" r="0" b="0"/>
            <wp:docPr id="158" name="Image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5" descr="" title=""/>
                    <pic:cNvPicPr>
                      <a:picLocks noChangeAspect="1" noChangeArrowheads="1"/>
                    </pic:cNvPicPr>
                  </pic:nvPicPr>
                  <pic:blipFill>
                    <a:blip r:embed="rId1413"/>
                    <a:srcRect l="-79" t="-86" r="-79" b="-86"/>
                    <a:stretch>
                      <a:fillRect/>
                    </a:stretch>
                  </pic:blipFill>
                  <pic:spPr bwMode="auto">
                    <a:xfrm>
                      <a:off x="0" y="0"/>
                      <a:ext cx="463550" cy="41529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C.</w:t>
      </w:r>
      <w:r>
        <w:rPr>
          <w:rFonts w:eastAsia="Times New Roman"/>
          <w:sz w:val="26"/>
          <w:szCs w:val="26"/>
          <w:lang w:val="pt-BR" w:eastAsia="vi-VN"/>
        </w:rPr>
        <w:t xml:space="preserve"> </w:t>
      </w:r>
      <w:r>
        <w:rPr>
          <w:rFonts w:eastAsia="Times New Roman"/>
          <w:sz w:val="26"/>
          <w:szCs w:val="26"/>
          <w:lang w:val="vi-VN" w:eastAsia="vi-VN"/>
        </w:rPr>
        <w:drawing>
          <wp:inline distT="0" distB="0" distL="0" distR="0">
            <wp:extent cx="457200" cy="415290"/>
            <wp:effectExtent l="0" t="0" r="0" b="0"/>
            <wp:docPr id="159" name="Image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16" descr="" title=""/>
                    <pic:cNvPicPr>
                      <a:picLocks noChangeAspect="1" noChangeArrowheads="1"/>
                    </pic:cNvPicPr>
                  </pic:nvPicPr>
                  <pic:blipFill>
                    <a:blip r:embed="rId1414"/>
                    <a:srcRect l="-81" t="-86" r="-81" b="-86"/>
                    <a:stretch>
                      <a:fillRect/>
                    </a:stretch>
                  </pic:blipFill>
                  <pic:spPr bwMode="auto">
                    <a:xfrm>
                      <a:off x="0" y="0"/>
                      <a:ext cx="457200" cy="415290"/>
                    </a:xfrm>
                    <a:prstGeom prst="rect">
                      <a:avLst/>
                    </a:prstGeom>
                  </pic:spPr>
                </pic:pic>
              </a:graphicData>
            </a:graphic>
          </wp:inline>
        </w:drawing>
      </w:r>
      <w:r>
        <w:rPr>
          <w:rFonts w:eastAsia="Times New Roman"/>
          <w:sz w:val="26"/>
          <w:szCs w:val="26"/>
          <w:lang w:val="pt-BR" w:eastAsia="vi-VN"/>
        </w:rPr>
        <w:tab/>
      </w:r>
      <w:r>
        <w:rPr>
          <w:rFonts w:eastAsia="Times New Roman"/>
          <w:b/>
          <w:sz w:val="26"/>
          <w:szCs w:val="26"/>
          <w:lang w:val="pt-BR" w:eastAsia="vi-VN"/>
        </w:rPr>
        <w:t>D.</w:t>
      </w:r>
      <w:r>
        <w:rPr>
          <w:rFonts w:eastAsia="Times New Roman"/>
          <w:sz w:val="26"/>
          <w:szCs w:val="26"/>
          <w:lang w:val="pt-BR" w:eastAsia="vi-VN"/>
        </w:rPr>
        <w:t xml:space="preserve"> </w:t>
      </w:r>
      <w:r>
        <w:rPr>
          <w:rFonts w:eastAsia="Times New Roman"/>
          <w:sz w:val="26"/>
          <w:szCs w:val="26"/>
          <w:lang w:val="vi-VN" w:eastAsia="vi-VN"/>
        </w:rPr>
        <w:drawing>
          <wp:inline distT="0" distB="0" distL="0" distR="0">
            <wp:extent cx="463550" cy="415290"/>
            <wp:effectExtent l="0" t="0" r="0" b="0"/>
            <wp:docPr id="160" name="Image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7" descr="" title=""/>
                    <pic:cNvPicPr>
                      <a:picLocks noChangeAspect="1" noChangeArrowheads="1"/>
                    </pic:cNvPicPr>
                  </pic:nvPicPr>
                  <pic:blipFill>
                    <a:blip r:embed="rId1415"/>
                    <a:srcRect l="-79" t="-86" r="-79" b="-86"/>
                    <a:stretch>
                      <a:fillRect/>
                    </a:stretch>
                  </pic:blipFill>
                  <pic:spPr bwMode="auto">
                    <a:xfrm>
                      <a:off x="0" y="0"/>
                      <a:ext cx="463550" cy="415290"/>
                    </a:xfrm>
                    <a:prstGeom prst="rect">
                      <a:avLst/>
                    </a:prstGeom>
                  </pic:spPr>
                </pic:pic>
              </a:graphicData>
            </a:graphic>
          </wp:inline>
        </w:drawing>
      </w:r>
    </w:p>
    <w:p>
      <w:pPr>
        <w:pStyle w:val="Normal"/>
        <w:tabs>
          <w:tab w:val="clear" w:pos="720"/>
          <w:tab w:val="left" w:pos="284" w:leader="none"/>
        </w:tabs>
        <w:spacing w:lineRule="auto" w:line="240"/>
        <w:jc w:val="start"/>
        <w:rPr/>
      </w:pPr>
      <w:r>
        <w:rPr>
          <w:rFonts w:eastAsia="SimSun;宋体"/>
          <w:b/>
          <w:kern w:val="2"/>
          <w:sz w:val="26"/>
          <w:szCs w:val="26"/>
          <w:lang w:val="vi-VN" w:eastAsia="zh-CN"/>
        </w:rPr>
        <w:t xml:space="preserve">Câu </w:t>
      </w:r>
      <w:r>
        <w:rPr>
          <w:rFonts w:eastAsia="SimSun;宋体"/>
          <w:b/>
          <w:kern w:val="2"/>
          <w:sz w:val="26"/>
          <w:szCs w:val="26"/>
          <w:lang w:val="pt-BR" w:eastAsia="zh-CN"/>
        </w:rPr>
        <w:t>40</w:t>
      </w:r>
      <w:r>
        <w:rPr>
          <w:rFonts w:eastAsia="SimSun;宋体"/>
          <w:b/>
          <w:kern w:val="2"/>
          <w:sz w:val="26"/>
          <w:szCs w:val="26"/>
          <w:lang w:val="vi-VN" w:eastAsia="zh-CN"/>
        </w:rPr>
        <w:t xml:space="preserve">: </w:t>
      </w:r>
      <w:r>
        <w:rPr>
          <w:rFonts w:eastAsia="Times New Roman"/>
          <w:sz w:val="26"/>
          <w:szCs w:val="26"/>
          <w:lang w:val="fr-FR" w:eastAsia="vi-VN"/>
        </w:rPr>
        <w:t>Hai bản kim loại phẳng song song mang điện tích trái dấu, cách nhau 2cm, cường độ điện trường giữa hai bản là 3.10</w:t>
      </w:r>
      <w:r>
        <w:rPr>
          <w:rFonts w:eastAsia="Times New Roman"/>
          <w:sz w:val="26"/>
          <w:szCs w:val="26"/>
          <w:vertAlign w:val="superscript"/>
          <w:lang w:val="fr-FR" w:eastAsia="vi-VN"/>
        </w:rPr>
        <w:t>3</w:t>
      </w:r>
      <w:r>
        <w:rPr>
          <w:rFonts w:eastAsia="Times New Roman"/>
          <w:sz w:val="26"/>
          <w:szCs w:val="26"/>
          <w:lang w:val="fr-FR" w:eastAsia="vi-VN"/>
        </w:rPr>
        <w:t>V/m. Một hạt mang điện q=1,5.10</w:t>
      </w:r>
      <w:r>
        <w:rPr>
          <w:rFonts w:eastAsia="Times New Roman"/>
          <w:sz w:val="26"/>
          <w:szCs w:val="26"/>
          <w:vertAlign w:val="superscript"/>
          <w:lang w:val="fr-FR" w:eastAsia="vi-VN"/>
        </w:rPr>
        <w:t>-2</w:t>
      </w:r>
      <w:r>
        <w:rPr>
          <w:rFonts w:eastAsia="Times New Roman"/>
          <w:sz w:val="26"/>
          <w:szCs w:val="26"/>
          <w:lang w:val="fr-FR" w:eastAsia="vi-VN"/>
        </w:rPr>
        <w:t>C di chuyển từ bản dương sang bản âm với vận tốc ban đầu bằng 0, khối lượng của hạt mang điện là 4,5.10</w:t>
      </w:r>
      <w:r>
        <w:rPr>
          <w:rFonts w:eastAsia="Times New Roman"/>
          <w:sz w:val="26"/>
          <w:szCs w:val="26"/>
          <w:vertAlign w:val="superscript"/>
          <w:lang w:val="fr-FR" w:eastAsia="vi-VN"/>
        </w:rPr>
        <w:t>-6</w:t>
      </w:r>
      <w:r>
        <w:rPr>
          <w:rFonts w:eastAsia="Times New Roman"/>
          <w:sz w:val="26"/>
          <w:szCs w:val="26"/>
          <w:lang w:val="fr-FR" w:eastAsia="vi-VN"/>
        </w:rPr>
        <w:t>g. Vận tốc của hạt mang điện khi đập vào bản âm là</w:t>
      </w:r>
    </w:p>
    <w:p>
      <w:pPr>
        <w:pStyle w:val="Normal"/>
        <w:tabs>
          <w:tab w:val="clear" w:pos="720"/>
          <w:tab w:val="left" w:pos="284" w:leader="none"/>
        </w:tabs>
        <w:spacing w:lineRule="auto" w:line="240"/>
        <w:jc w:val="start"/>
        <w:rPr/>
      </w:pPr>
      <w:r>
        <w:rPr>
          <w:rFonts w:eastAsia="Times New Roman"/>
          <w:b/>
          <w:sz w:val="26"/>
          <w:szCs w:val="26"/>
          <w:lang w:val="vi-VN" w:eastAsia="vi-VN"/>
        </w:rPr>
        <w:t>A.</w:t>
      </w:r>
      <w:r>
        <w:rPr>
          <w:rFonts w:eastAsia="Times New Roman"/>
          <w:sz w:val="26"/>
          <w:szCs w:val="26"/>
          <w:lang w:val="vi-VN" w:eastAsia="vi-VN"/>
        </w:rPr>
        <w:t xml:space="preserve"> 4.10</w:t>
      </w:r>
      <w:r>
        <w:rPr>
          <w:rFonts w:eastAsia="Times New Roman"/>
          <w:sz w:val="26"/>
          <w:szCs w:val="26"/>
          <w:vertAlign w:val="superscript"/>
          <w:lang w:val="vi-VN" w:eastAsia="vi-VN"/>
        </w:rPr>
        <w:t>4</w:t>
      </w:r>
      <w:r>
        <w:rPr>
          <w:rFonts w:eastAsia="Times New Roman"/>
          <w:sz w:val="26"/>
          <w:szCs w:val="26"/>
          <w:lang w:val="vi-VN" w:eastAsia="vi-VN"/>
        </w:rPr>
        <w:t>m/s</w:t>
        <w:tab/>
        <w:tab/>
      </w:r>
      <w:r>
        <w:rPr>
          <w:rFonts w:eastAsia="Times New Roman"/>
          <w:b/>
          <w:sz w:val="26"/>
          <w:szCs w:val="26"/>
          <w:lang w:val="vi-VN" w:eastAsia="vi-VN"/>
        </w:rPr>
        <w:t>B.</w:t>
      </w:r>
      <w:r>
        <w:rPr>
          <w:rFonts w:eastAsia="Times New Roman"/>
          <w:sz w:val="26"/>
          <w:szCs w:val="26"/>
          <w:lang w:val="vi-VN" w:eastAsia="vi-VN"/>
        </w:rPr>
        <w:t xml:space="preserve"> 2.10</w:t>
      </w:r>
      <w:r>
        <w:rPr>
          <w:rFonts w:eastAsia="Times New Roman"/>
          <w:sz w:val="26"/>
          <w:szCs w:val="26"/>
          <w:vertAlign w:val="superscript"/>
          <w:lang w:val="vi-VN" w:eastAsia="vi-VN"/>
        </w:rPr>
        <w:t>4</w:t>
      </w:r>
      <w:r>
        <w:rPr>
          <w:rFonts w:eastAsia="Times New Roman"/>
          <w:sz w:val="26"/>
          <w:szCs w:val="26"/>
          <w:lang w:val="vi-VN" w:eastAsia="vi-VN"/>
        </w:rPr>
        <w:t>m/s</w:t>
        <w:tab/>
        <w:tab/>
      </w:r>
      <w:r>
        <w:rPr>
          <w:rFonts w:eastAsia="Times New Roman"/>
          <w:sz w:val="26"/>
          <w:szCs w:val="26"/>
          <w:lang w:eastAsia="vi-VN"/>
        </w:rPr>
        <w:tab/>
      </w:r>
      <w:r>
        <w:rPr>
          <w:rFonts w:eastAsia="Times New Roman"/>
          <w:b/>
          <w:sz w:val="26"/>
          <w:szCs w:val="26"/>
          <w:lang w:val="vi-VN" w:eastAsia="vi-VN"/>
        </w:rPr>
        <w:t>C.</w:t>
      </w:r>
      <w:r>
        <w:rPr>
          <w:rFonts w:eastAsia="Times New Roman"/>
          <w:sz w:val="26"/>
          <w:szCs w:val="26"/>
          <w:lang w:val="vi-VN" w:eastAsia="vi-VN"/>
        </w:rPr>
        <w:t xml:space="preserve"> 6.10</w:t>
      </w:r>
      <w:r>
        <w:rPr>
          <w:rFonts w:eastAsia="Times New Roman"/>
          <w:sz w:val="26"/>
          <w:szCs w:val="26"/>
          <w:vertAlign w:val="superscript"/>
          <w:lang w:val="vi-VN" w:eastAsia="vi-VN"/>
        </w:rPr>
        <w:t>4</w:t>
      </w:r>
      <w:r>
        <w:rPr>
          <w:rFonts w:eastAsia="Times New Roman"/>
          <w:sz w:val="26"/>
          <w:szCs w:val="26"/>
          <w:lang w:val="vi-VN" w:eastAsia="vi-VN"/>
        </w:rPr>
        <w:t>m/s</w:t>
        <w:tab/>
        <w:tab/>
      </w:r>
      <w:r>
        <w:rPr>
          <w:rFonts w:eastAsia="Times New Roman"/>
          <w:b/>
          <w:sz w:val="26"/>
          <w:szCs w:val="26"/>
          <w:lang w:val="vi-VN" w:eastAsia="vi-VN"/>
        </w:rPr>
        <w:t>D.</w:t>
      </w:r>
      <w:r>
        <w:rPr>
          <w:rFonts w:eastAsia="Times New Roman"/>
          <w:sz w:val="26"/>
          <w:szCs w:val="26"/>
          <w:lang w:val="vi-VN" w:eastAsia="vi-VN"/>
        </w:rPr>
        <w:t xml:space="preserve"> 10</w:t>
      </w:r>
      <w:r>
        <w:rPr>
          <w:rFonts w:eastAsia="Times New Roman"/>
          <w:sz w:val="26"/>
          <w:szCs w:val="26"/>
          <w:vertAlign w:val="superscript"/>
          <w:lang w:val="vi-VN" w:eastAsia="vi-VN"/>
        </w:rPr>
        <w:t>5</w:t>
      </w:r>
      <w:r>
        <w:rPr>
          <w:rFonts w:eastAsia="Times New Roman"/>
          <w:sz w:val="26"/>
          <w:szCs w:val="26"/>
          <w:lang w:val="vi-VN" w:eastAsia="vi-VN"/>
        </w:rPr>
        <w:t>m/s</w:t>
      </w:r>
    </w:p>
    <w:p>
      <w:pPr>
        <w:pStyle w:val="Normal"/>
        <w:spacing w:lineRule="auto" w:line="240"/>
        <w:jc w:val="center"/>
        <w:rPr>
          <w:rFonts w:eastAsia="Times New Roman"/>
          <w:b/>
          <w:b/>
          <w:color w:val="000000"/>
          <w:sz w:val="26"/>
          <w:szCs w:val="27"/>
          <w:lang w:val="vi-VN" w:eastAsia="vi-VN"/>
        </w:rPr>
      </w:pPr>
      <w:r>
        <w:rPr>
          <w:rFonts w:eastAsia="Times New Roman"/>
          <w:b/>
          <w:color w:val="000000"/>
          <w:sz w:val="26"/>
          <w:szCs w:val="27"/>
          <w:lang w:val="vi-VN" w:eastAsia="vi-VN"/>
        </w:rPr>
      </w:r>
    </w:p>
    <w:p>
      <w:pPr>
        <w:pStyle w:val="Normal"/>
        <w:spacing w:lineRule="auto" w:line="240"/>
        <w:jc w:val="center"/>
        <w:rPr/>
      </w:pPr>
      <w:r>
        <w:rPr/>
        <w:t>ĐÁP ÁN VÀ HƯỚNG DẪN CHI TIẾT</w:t>
      </w:r>
    </w:p>
    <w:tbl>
      <w:tblPr>
        <w:tblW w:w="10435" w:type="dxa"/>
        <w:jc w:val="start"/>
        <w:tblInd w:w="-5" w:type="dxa"/>
        <w:tblCellMar>
          <w:top w:w="0" w:type="dxa"/>
          <w:start w:w="108" w:type="dxa"/>
          <w:bottom w:w="0" w:type="dxa"/>
          <w:end w:w="108" w:type="dxa"/>
        </w:tblCellMar>
      </w:tblPr>
      <w:tblGrid>
        <w:gridCol w:w="1041"/>
        <w:gridCol w:w="1041"/>
        <w:gridCol w:w="1042"/>
        <w:gridCol w:w="1043"/>
        <w:gridCol w:w="1043"/>
        <w:gridCol w:w="1043"/>
        <w:gridCol w:w="1043"/>
        <w:gridCol w:w="1043"/>
        <w:gridCol w:w="1043"/>
        <w:gridCol w:w="1053"/>
      </w:tblGrid>
      <w:tr>
        <w:trPr/>
        <w:tc>
          <w:tcPr>
            <w:tcW w:w="1041"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1B</w:t>
            </w:r>
          </w:p>
        </w:tc>
        <w:tc>
          <w:tcPr>
            <w:tcW w:w="1041"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2C</w:t>
            </w:r>
          </w:p>
        </w:tc>
        <w:tc>
          <w:tcPr>
            <w:tcW w:w="1042"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3A</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4C</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5B</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6B</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7D</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8D</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9D</w:t>
            </w:r>
          </w:p>
        </w:tc>
        <w:tc>
          <w:tcPr>
            <w:tcW w:w="1053" w:type="dxa"/>
            <w:tcBorders>
              <w:top w:val="single" w:sz="4" w:space="0" w:color="000000"/>
              <w:start w:val="single" w:sz="4" w:space="0" w:color="000000"/>
              <w:bottom w:val="single" w:sz="4" w:space="0" w:color="000000"/>
              <w:end w:val="single" w:sz="4" w:space="0" w:color="000000"/>
            </w:tcBorders>
          </w:tcPr>
          <w:p>
            <w:pPr>
              <w:pStyle w:val="Normal"/>
              <w:spacing w:lineRule="auto" w:line="240"/>
              <w:jc w:val="center"/>
              <w:rPr>
                <w:b/>
                <w:b/>
                <w:color w:val="000000"/>
                <w:szCs w:val="27"/>
              </w:rPr>
            </w:pPr>
            <w:r>
              <w:rPr>
                <w:b/>
                <w:color w:val="000000"/>
                <w:szCs w:val="27"/>
              </w:rPr>
              <w:t>10C</w:t>
            </w:r>
          </w:p>
        </w:tc>
      </w:tr>
      <w:tr>
        <w:trPr/>
        <w:tc>
          <w:tcPr>
            <w:tcW w:w="1041"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11A</w:t>
            </w:r>
          </w:p>
        </w:tc>
        <w:tc>
          <w:tcPr>
            <w:tcW w:w="1041"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12C</w:t>
            </w:r>
          </w:p>
        </w:tc>
        <w:tc>
          <w:tcPr>
            <w:tcW w:w="1042"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13C</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14A</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15C</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16D</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17C</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18C</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19D</w:t>
            </w:r>
          </w:p>
        </w:tc>
        <w:tc>
          <w:tcPr>
            <w:tcW w:w="1053" w:type="dxa"/>
            <w:tcBorders>
              <w:top w:val="single" w:sz="4" w:space="0" w:color="000000"/>
              <w:start w:val="single" w:sz="4" w:space="0" w:color="000000"/>
              <w:bottom w:val="single" w:sz="4" w:space="0" w:color="000000"/>
              <w:end w:val="single" w:sz="4" w:space="0" w:color="000000"/>
            </w:tcBorders>
          </w:tcPr>
          <w:p>
            <w:pPr>
              <w:pStyle w:val="Normal"/>
              <w:spacing w:lineRule="auto" w:line="240"/>
              <w:jc w:val="center"/>
              <w:rPr>
                <w:b/>
                <w:b/>
                <w:color w:val="000000"/>
                <w:szCs w:val="27"/>
              </w:rPr>
            </w:pPr>
            <w:r>
              <w:rPr>
                <w:b/>
                <w:color w:val="000000"/>
                <w:szCs w:val="27"/>
              </w:rPr>
              <w:t>20D</w:t>
            </w:r>
          </w:p>
        </w:tc>
      </w:tr>
      <w:tr>
        <w:trPr/>
        <w:tc>
          <w:tcPr>
            <w:tcW w:w="1041"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21A</w:t>
            </w:r>
          </w:p>
        </w:tc>
        <w:tc>
          <w:tcPr>
            <w:tcW w:w="1041"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22D</w:t>
            </w:r>
          </w:p>
        </w:tc>
        <w:tc>
          <w:tcPr>
            <w:tcW w:w="1042"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23B</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24D</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25A</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26A</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27C</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28D</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29A</w:t>
            </w:r>
          </w:p>
        </w:tc>
        <w:tc>
          <w:tcPr>
            <w:tcW w:w="1053" w:type="dxa"/>
            <w:tcBorders>
              <w:top w:val="single" w:sz="4" w:space="0" w:color="000000"/>
              <w:start w:val="single" w:sz="4" w:space="0" w:color="000000"/>
              <w:bottom w:val="single" w:sz="4" w:space="0" w:color="000000"/>
              <w:end w:val="single" w:sz="4" w:space="0" w:color="000000"/>
            </w:tcBorders>
          </w:tcPr>
          <w:p>
            <w:pPr>
              <w:pStyle w:val="Normal"/>
              <w:spacing w:lineRule="auto" w:line="240"/>
              <w:jc w:val="center"/>
              <w:rPr>
                <w:b/>
                <w:b/>
                <w:color w:val="000000"/>
                <w:szCs w:val="27"/>
              </w:rPr>
            </w:pPr>
            <w:r>
              <w:rPr>
                <w:b/>
                <w:color w:val="000000"/>
                <w:szCs w:val="27"/>
              </w:rPr>
              <w:t>30D</w:t>
            </w:r>
          </w:p>
        </w:tc>
      </w:tr>
      <w:tr>
        <w:trPr/>
        <w:tc>
          <w:tcPr>
            <w:tcW w:w="1041"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31C</w:t>
            </w:r>
          </w:p>
        </w:tc>
        <w:tc>
          <w:tcPr>
            <w:tcW w:w="1041"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32C</w:t>
            </w:r>
          </w:p>
        </w:tc>
        <w:tc>
          <w:tcPr>
            <w:tcW w:w="1042"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33B</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34D</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35B</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36B</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37A</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38A</w:t>
            </w:r>
          </w:p>
        </w:tc>
        <w:tc>
          <w:tcPr>
            <w:tcW w:w="1043" w:type="dxa"/>
            <w:tcBorders>
              <w:top w:val="single" w:sz="4" w:space="0" w:color="000000"/>
              <w:start w:val="single" w:sz="4" w:space="0" w:color="000000"/>
              <w:bottom w:val="single" w:sz="4" w:space="0" w:color="000000"/>
            </w:tcBorders>
          </w:tcPr>
          <w:p>
            <w:pPr>
              <w:pStyle w:val="Normal"/>
              <w:spacing w:lineRule="auto" w:line="240"/>
              <w:jc w:val="center"/>
              <w:rPr>
                <w:b/>
                <w:b/>
                <w:color w:val="000000"/>
                <w:szCs w:val="27"/>
              </w:rPr>
            </w:pPr>
            <w:r>
              <w:rPr>
                <w:b/>
                <w:color w:val="000000"/>
                <w:szCs w:val="27"/>
              </w:rPr>
              <w:t>39C</w:t>
            </w:r>
          </w:p>
        </w:tc>
        <w:tc>
          <w:tcPr>
            <w:tcW w:w="1053" w:type="dxa"/>
            <w:tcBorders>
              <w:top w:val="single" w:sz="4" w:space="0" w:color="000000"/>
              <w:start w:val="single" w:sz="4" w:space="0" w:color="000000"/>
              <w:bottom w:val="single" w:sz="4" w:space="0" w:color="000000"/>
              <w:end w:val="single" w:sz="4" w:space="0" w:color="000000"/>
            </w:tcBorders>
          </w:tcPr>
          <w:p>
            <w:pPr>
              <w:pStyle w:val="Normal"/>
              <w:spacing w:lineRule="auto" w:line="240"/>
              <w:jc w:val="center"/>
              <w:rPr>
                <w:b/>
                <w:b/>
                <w:color w:val="000000"/>
                <w:szCs w:val="27"/>
              </w:rPr>
            </w:pPr>
            <w:r>
              <w:rPr>
                <w:b/>
                <w:color w:val="000000"/>
                <w:szCs w:val="27"/>
              </w:rPr>
              <w:t>40B</w:t>
            </w:r>
          </w:p>
        </w:tc>
      </w:tr>
    </w:tbl>
    <w:p>
      <w:pPr>
        <w:pStyle w:val="Normal"/>
        <w:spacing w:lineRule="auto" w:line="240"/>
        <w:jc w:val="center"/>
        <w:rPr>
          <w:b/>
          <w:b/>
          <w:color w:val="000000"/>
          <w:szCs w:val="27"/>
          <w:lang w:val="vi-VN"/>
        </w:rPr>
      </w:pPr>
      <w:r>
        <w:rPr>
          <w:b/>
          <w:color w:val="000000"/>
          <w:szCs w:val="27"/>
          <w:lang w:val="vi-VN"/>
        </w:rPr>
      </w:r>
    </w:p>
    <w:p>
      <w:pPr>
        <w:pStyle w:val="Normal"/>
        <w:spacing w:lineRule="auto" w:line="240"/>
        <w:rPr/>
      </w:pPr>
      <w:r>
        <w:rPr>
          <w:b/>
          <w:color w:val="000000"/>
          <w:szCs w:val="27"/>
          <w:lang w:val="vi-VN"/>
        </w:rPr>
        <w:t>Câu 1.</w:t>
      </w:r>
      <w:r>
        <w:rPr>
          <w:color w:val="000000"/>
          <w:szCs w:val="27"/>
          <w:lang w:val="vi-VN"/>
        </w:rPr>
        <w:t xml:space="preserve"> Một con lắc lò xo gồm một vật nhỏ có khối lượng m và lò xo nhẹ, dao động điều hòa dọc theo trục Ox quanh vị trí cân bằng O với tần số góc là </w:t>
      </w:r>
      <w:r>
        <w:rPr>
          <w:color w:val="000000"/>
          <w:szCs w:val="27"/>
        </w:rPr>
        <w:t>ω</w:t>
      </w:r>
      <w:r>
        <w:rPr>
          <w:color w:val="000000"/>
          <w:szCs w:val="27"/>
          <w:lang w:val="vi-VN"/>
        </w:rPr>
        <w:t xml:space="preserve">. Biểu thức lực kéo về tác dụng lên vật theo li độ x là   </w:t>
      </w:r>
    </w:p>
    <w:p>
      <w:pPr>
        <w:pStyle w:val="Normal"/>
        <w:spacing w:lineRule="auto" w:line="240"/>
        <w:ind w:firstLine="284"/>
        <w:rPr/>
      </w:pPr>
      <w:r>
        <w:rPr>
          <w:color w:val="000000"/>
          <w:szCs w:val="27"/>
          <w:lang w:val="vi-VN"/>
        </w:rPr>
        <w:t>A. F = m</w:t>
      </w:r>
      <w:r>
        <w:rPr>
          <w:color w:val="000000"/>
          <w:szCs w:val="27"/>
        </w:rPr>
        <w:t>ω</w:t>
      </w:r>
      <w:r>
        <w:rPr>
          <w:color w:val="000000"/>
          <w:szCs w:val="27"/>
          <w:lang w:val="vi-VN"/>
        </w:rPr>
        <w:t xml:space="preserve">x  </w:t>
        <w:tab/>
        <w:tab/>
      </w:r>
      <w:r>
        <w:rPr>
          <w:color w:val="FF0000"/>
          <w:szCs w:val="27"/>
          <w:highlight w:val="yellow"/>
          <w:lang w:val="vi-VN"/>
        </w:rPr>
        <w:t>B. F = ‒m</w:t>
      </w:r>
      <w:r>
        <w:rPr>
          <w:color w:val="FF0000"/>
          <w:szCs w:val="27"/>
          <w:highlight w:val="yellow"/>
        </w:rPr>
        <w:t>ω</w:t>
      </w:r>
      <w:r>
        <w:rPr>
          <w:color w:val="FF0000"/>
          <w:szCs w:val="27"/>
          <w:highlight w:val="yellow"/>
          <w:vertAlign w:val="superscript"/>
          <w:lang w:val="vi-VN"/>
        </w:rPr>
        <w:t>2</w:t>
      </w:r>
      <w:r>
        <w:rPr>
          <w:color w:val="FF0000"/>
          <w:szCs w:val="27"/>
          <w:highlight w:val="yellow"/>
          <w:lang w:val="vi-VN"/>
        </w:rPr>
        <w:t>x</w:t>
      </w:r>
      <w:r>
        <w:rPr>
          <w:color w:val="000000"/>
          <w:szCs w:val="27"/>
          <w:lang w:val="vi-VN"/>
        </w:rPr>
        <w:t xml:space="preserve">  </w:t>
        <w:tab/>
        <w:tab/>
        <w:t>C. F = m</w:t>
      </w:r>
      <w:r>
        <w:rPr>
          <w:color w:val="000000"/>
          <w:szCs w:val="27"/>
        </w:rPr>
        <w:t>ω</w:t>
      </w:r>
      <w:r>
        <w:rPr>
          <w:color w:val="000000"/>
          <w:szCs w:val="27"/>
          <w:vertAlign w:val="superscript"/>
          <w:lang w:val="vi-VN"/>
        </w:rPr>
        <w:t>2</w:t>
      </w:r>
      <w:r>
        <w:rPr>
          <w:color w:val="000000"/>
          <w:szCs w:val="27"/>
          <w:lang w:val="vi-VN"/>
        </w:rPr>
        <w:t xml:space="preserve">x  </w:t>
        <w:tab/>
        <w:tab/>
        <w:tab/>
        <w:t>D. F = ‒m</w:t>
      </w:r>
      <w:r>
        <w:rPr>
          <w:color w:val="000000"/>
          <w:szCs w:val="27"/>
        </w:rPr>
        <w:t>ω</w:t>
      </w:r>
      <w:r>
        <w:rPr>
          <w:color w:val="000000"/>
          <w:szCs w:val="27"/>
          <w:lang w:val="vi-VN"/>
        </w:rPr>
        <w:t xml:space="preserve">x  </w:t>
      </w:r>
    </w:p>
    <w:p>
      <w:pPr>
        <w:pStyle w:val="Normal"/>
        <w:spacing w:lineRule="auto" w:line="240"/>
        <w:rPr/>
      </w:pPr>
      <w:r>
        <w:rPr>
          <w:b/>
          <w:color w:val="000000"/>
          <w:szCs w:val="27"/>
          <w:lang w:val="vi-VN"/>
        </w:rPr>
        <w:t>Câu 2.</w:t>
      </w:r>
      <w:r>
        <w:rPr>
          <w:color w:val="000000"/>
          <w:szCs w:val="27"/>
          <w:lang w:val="vi-VN"/>
        </w:rPr>
        <w:t xml:space="preserve"> 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pPr>
        <w:pStyle w:val="Normal"/>
        <w:spacing w:lineRule="auto" w:line="240"/>
        <w:ind w:firstLine="284"/>
        <w:rPr>
          <w:color w:val="000000"/>
          <w:szCs w:val="27"/>
          <w:lang w:val="vi-VN"/>
        </w:rPr>
      </w:pPr>
      <w:r>
        <w:rPr>
          <w:color w:val="000000"/>
          <w:szCs w:val="27"/>
          <w:lang w:val="vi-VN"/>
        </w:rPr>
        <w:t xml:space="preserve">A. sẽ bị sóng cuốn ra xa nguồn O  </w:t>
        <w:tab/>
        <w:tab/>
        <w:tab/>
        <w:t xml:space="preserve"> B. sẽ dịch chuyển lại gần nguồn O  </w:t>
      </w:r>
    </w:p>
    <w:p>
      <w:pPr>
        <w:pStyle w:val="Normal"/>
        <w:spacing w:lineRule="auto" w:line="240"/>
        <w:ind w:firstLine="284"/>
        <w:rPr/>
      </w:pPr>
      <w:r>
        <w:rPr>
          <w:color w:val="FF0000"/>
          <w:szCs w:val="27"/>
          <w:highlight w:val="yellow"/>
          <w:lang w:val="vi-VN"/>
        </w:rPr>
        <w:t>C. sẽ dao động tại chỗ theo phương thẳng đứng</w:t>
      </w:r>
      <w:r>
        <w:rPr>
          <w:color w:val="000000"/>
          <w:szCs w:val="27"/>
          <w:lang w:val="vi-VN"/>
        </w:rPr>
        <w:t xml:space="preserve">  </w:t>
        <w:tab/>
        <w:tab/>
        <w:t xml:space="preserve"> D. sẽ dao động theo phương nằm ngang  </w:t>
      </w:r>
    </w:p>
    <w:p>
      <w:pPr>
        <w:pStyle w:val="Normal"/>
        <w:spacing w:lineRule="auto" w:line="240"/>
        <w:rPr/>
      </w:pPr>
      <w:r>
        <w:rPr>
          <w:b/>
          <w:color w:val="000000"/>
          <w:szCs w:val="27"/>
          <w:lang w:val="vi-VN"/>
        </w:rPr>
        <w:t>Câu 3.</w:t>
      </w:r>
      <w:r>
        <w:rPr>
          <w:color w:val="000000"/>
          <w:szCs w:val="27"/>
          <w:lang w:val="vi-VN"/>
        </w:rPr>
        <w:t xml:space="preserve"> Nguyên tắc hoạt động của máy phát điện xoay chiều một pha dựa trên hiện tượng vật lí nào sau đây?   </w:t>
      </w:r>
    </w:p>
    <w:p>
      <w:pPr>
        <w:pStyle w:val="Normal"/>
        <w:spacing w:lineRule="auto" w:line="240"/>
        <w:ind w:firstLine="284"/>
        <w:rPr/>
      </w:pPr>
      <w:r>
        <w:rPr>
          <w:color w:val="FF0000"/>
          <w:szCs w:val="27"/>
          <w:highlight w:val="yellow"/>
          <w:lang w:val="vi-VN"/>
        </w:rPr>
        <w:t>A. Hiện tượng cảm ứng điện từ</w:t>
      </w:r>
      <w:r>
        <w:rPr>
          <w:color w:val="FF0000"/>
          <w:szCs w:val="27"/>
          <w:lang w:val="vi-VN"/>
        </w:rPr>
        <w:t xml:space="preserve">  </w:t>
      </w:r>
      <w:r>
        <w:rPr>
          <w:color w:val="000000"/>
          <w:szCs w:val="27"/>
          <w:lang w:val="vi-VN"/>
        </w:rPr>
        <w:tab/>
        <w:tab/>
        <w:tab/>
        <w:tab/>
        <w:t xml:space="preserve">B. Hiện tượng cộng hưởng điện  </w:t>
      </w:r>
    </w:p>
    <w:p>
      <w:pPr>
        <w:pStyle w:val="Normal"/>
        <w:spacing w:lineRule="auto" w:line="240"/>
        <w:ind w:firstLine="284"/>
        <w:rPr>
          <w:color w:val="000000"/>
          <w:szCs w:val="27"/>
          <w:lang w:val="vi-VN"/>
        </w:rPr>
      </w:pPr>
      <w:r>
        <w:rPr>
          <w:color w:val="000000"/>
          <w:szCs w:val="27"/>
          <w:lang w:val="vi-VN"/>
        </w:rPr>
        <w:t xml:space="preserve">C. Hiện tượng phát xạ cảm ứng  </w:t>
        <w:tab/>
        <w:tab/>
        <w:tab/>
        <w:tab/>
        <w:t xml:space="preserve">D. Hiện tượng tỏa nhiệt trên cuộn dây  </w:t>
      </w:r>
    </w:p>
    <w:p>
      <w:pPr>
        <w:pStyle w:val="Normal"/>
        <w:spacing w:lineRule="auto" w:line="240"/>
        <w:rPr/>
      </w:pPr>
      <w:r>
        <w:rPr>
          <w:b/>
          <w:color w:val="000000"/>
          <w:szCs w:val="27"/>
          <w:lang w:val="vi-VN"/>
        </w:rPr>
        <w:t>Câu 4.</w:t>
      </w:r>
      <w:r>
        <w:rPr>
          <w:color w:val="000000"/>
          <w:szCs w:val="27"/>
          <w:lang w:val="vi-VN"/>
        </w:rPr>
        <w:t xml:space="preserve"> Trong thông tin liên lạc bằng sóng vô tuyến, mạch tách sóng dùng để   </w:t>
      </w:r>
    </w:p>
    <w:p>
      <w:pPr>
        <w:pStyle w:val="Normal"/>
        <w:spacing w:lineRule="auto" w:line="240"/>
        <w:ind w:firstLine="284"/>
        <w:rPr>
          <w:color w:val="000000"/>
          <w:szCs w:val="27"/>
          <w:lang w:val="vi-VN"/>
        </w:rPr>
      </w:pPr>
      <w:r>
        <w:rPr>
          <w:rFonts w:eastAsia="Times New Roman"/>
          <w:color w:val="000000"/>
          <w:szCs w:val="27"/>
          <w:lang w:val="vi-VN"/>
        </w:rPr>
        <w:t xml:space="preserve"> </w:t>
      </w:r>
      <w:r>
        <w:rPr>
          <w:color w:val="000000"/>
          <w:szCs w:val="27"/>
          <w:lang w:val="vi-VN"/>
        </w:rPr>
        <w:t xml:space="preserve">A. tách sóng điện từ tần số cao ra khỏi loa  </w:t>
      </w:r>
    </w:p>
    <w:p>
      <w:pPr>
        <w:pStyle w:val="Normal"/>
        <w:spacing w:lineRule="auto" w:line="240"/>
        <w:ind w:firstLine="284"/>
        <w:rPr>
          <w:color w:val="000000"/>
          <w:szCs w:val="27"/>
          <w:lang w:val="vi-VN"/>
        </w:rPr>
      </w:pPr>
      <w:r>
        <w:rPr>
          <w:rFonts w:eastAsia="Times New Roman"/>
          <w:color w:val="000000"/>
          <w:szCs w:val="27"/>
          <w:lang w:val="vi-VN"/>
        </w:rPr>
        <w:t xml:space="preserve"> </w:t>
      </w:r>
      <w:r>
        <w:rPr>
          <w:color w:val="000000"/>
          <w:szCs w:val="27"/>
          <w:lang w:val="vi-VN"/>
        </w:rPr>
        <w:t xml:space="preserve">B. tách sóng điện từ tần số cao để đưa vào mạch khuếch đại  </w:t>
      </w:r>
    </w:p>
    <w:p>
      <w:pPr>
        <w:pStyle w:val="Normal"/>
        <w:spacing w:lineRule="auto" w:line="240"/>
        <w:ind w:firstLine="284"/>
        <w:rPr/>
      </w:pPr>
      <w:r>
        <w:rPr>
          <w:rFonts w:eastAsia="Times New Roman"/>
          <w:color w:val="FF0000"/>
          <w:szCs w:val="27"/>
          <w:lang w:val="vi-VN"/>
        </w:rPr>
        <w:t xml:space="preserve"> </w:t>
      </w:r>
      <w:r>
        <w:rPr>
          <w:color w:val="FF0000"/>
          <w:szCs w:val="27"/>
          <w:highlight w:val="yellow"/>
          <w:lang w:val="vi-VN"/>
        </w:rPr>
        <w:t>C. tách sóng điện từ tần số âm ra khỏi sóng điện từ tần số cao</w:t>
      </w:r>
      <w:r>
        <w:rPr>
          <w:color w:val="FF0000"/>
          <w:szCs w:val="27"/>
          <w:lang w:val="vi-VN"/>
        </w:rPr>
        <w:t xml:space="preserve">  </w:t>
      </w:r>
    </w:p>
    <w:p>
      <w:pPr>
        <w:pStyle w:val="Normal"/>
        <w:spacing w:lineRule="auto" w:line="240"/>
        <w:ind w:firstLine="284"/>
        <w:rPr>
          <w:color w:val="000000"/>
          <w:szCs w:val="27"/>
          <w:lang w:val="vi-VN"/>
        </w:rPr>
      </w:pPr>
      <w:r>
        <w:rPr>
          <w:rFonts w:eastAsia="Times New Roman"/>
          <w:color w:val="000000"/>
          <w:szCs w:val="27"/>
          <w:lang w:val="vi-VN"/>
        </w:rPr>
        <w:t xml:space="preserve"> </w:t>
      </w:r>
      <w:r>
        <w:rPr>
          <w:color w:val="000000"/>
          <w:szCs w:val="27"/>
          <w:lang w:val="vi-VN"/>
        </w:rPr>
        <w:t xml:space="preserve">D. tách sóng điện từ tần số âm ra khỏi loa  </w:t>
      </w:r>
    </w:p>
    <w:p>
      <w:pPr>
        <w:pStyle w:val="Normal"/>
        <w:spacing w:lineRule="auto" w:line="240"/>
        <w:rPr/>
      </w:pPr>
      <w:r>
        <w:rPr>
          <w:b/>
          <w:color w:val="000000"/>
          <w:szCs w:val="27"/>
          <w:lang w:val="vi-VN"/>
        </w:rPr>
        <w:t>Câu 5</w:t>
      </w:r>
      <w:r>
        <w:rPr>
          <w:color w:val="000000"/>
          <w:szCs w:val="27"/>
          <w:lang w:val="vi-VN"/>
        </w:rPr>
        <w:t>. Trong một mạch dao động LC lí tưởng, độ tự cảm L của cuộn cảm có giá trị không đổi, điện dung C của tụ thay đổi được. Khi C = C</w:t>
      </w:r>
      <w:r>
        <w:rPr>
          <w:color w:val="000000"/>
          <w:szCs w:val="27"/>
          <w:vertAlign w:val="subscript"/>
          <w:lang w:val="vi-VN"/>
        </w:rPr>
        <w:t>1</w:t>
      </w:r>
      <w:r>
        <w:rPr>
          <w:color w:val="000000"/>
          <w:szCs w:val="27"/>
          <w:lang w:val="vi-VN"/>
        </w:rPr>
        <w:t xml:space="preserve"> thì chu kì dao động của mạch là 4 </w:t>
      </w:r>
      <w:r>
        <w:rPr>
          <w:color w:val="000000"/>
          <w:szCs w:val="27"/>
        </w:rPr>
        <w:t>μ</w:t>
      </w:r>
      <w:r>
        <w:rPr>
          <w:color w:val="000000"/>
          <w:szCs w:val="27"/>
          <w:lang w:val="vi-VN"/>
        </w:rPr>
        <w:t>s; khi C = 2C</w:t>
      </w:r>
      <w:r>
        <w:rPr>
          <w:color w:val="000000"/>
          <w:szCs w:val="27"/>
          <w:vertAlign w:val="subscript"/>
          <w:lang w:val="vi-VN"/>
        </w:rPr>
        <w:t>1</w:t>
      </w:r>
      <w:r>
        <w:rPr>
          <w:color w:val="000000"/>
          <w:szCs w:val="27"/>
          <w:lang w:val="vi-VN"/>
        </w:rPr>
        <w:t xml:space="preserve"> thì chu kì dao động của mạch là   </w:t>
      </w:r>
    </w:p>
    <w:p>
      <w:pPr>
        <w:pStyle w:val="Normal"/>
        <w:spacing w:lineRule="auto" w:line="240"/>
        <w:ind w:firstLine="284"/>
        <w:rPr/>
      </w:pPr>
      <w:r>
        <w:rPr>
          <w:color w:val="000000"/>
          <w:szCs w:val="27"/>
          <w:lang w:val="vi-VN"/>
        </w:rPr>
        <w:t xml:space="preserve">A. 4 </w:t>
      </w:r>
      <w:r>
        <w:rPr>
          <w:color w:val="000000"/>
          <w:szCs w:val="27"/>
        </w:rPr>
        <w:t>μ</w:t>
      </w:r>
      <w:r>
        <w:rPr>
          <w:color w:val="000000"/>
          <w:szCs w:val="27"/>
          <w:lang w:val="vi-VN"/>
        </w:rPr>
        <w:t xml:space="preserve">s  </w:t>
        <w:tab/>
        <w:tab/>
        <w:tab/>
      </w:r>
      <w:r>
        <w:rPr>
          <w:color w:val="FF0000"/>
          <w:szCs w:val="27"/>
          <w:highlight w:val="yellow"/>
          <w:lang w:val="vi-VN"/>
        </w:rPr>
        <w:t xml:space="preserve">B. </w:t>
      </w:r>
      <w:r>
        <w:rPr>
          <w:color w:val="FF0000"/>
          <w:szCs w:val="27"/>
          <w:highlight w:val="yellow"/>
        </w:rPr>
        <w:drawing>
          <wp:inline distT="0" distB="0" distL="0" distR="0">
            <wp:extent cx="318770" cy="215900"/>
            <wp:effectExtent l="0" t="0" r="0" b="0"/>
            <wp:docPr id="161" name="Image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18" descr="" title=""/>
                    <pic:cNvPicPr>
                      <a:picLocks noChangeAspect="1" noChangeArrowheads="1"/>
                    </pic:cNvPicPr>
                  </pic:nvPicPr>
                  <pic:blipFill>
                    <a:blip r:embed="rId1416"/>
                    <a:srcRect l="-114" t="-167" r="-114" b="-167"/>
                    <a:stretch>
                      <a:fillRect/>
                    </a:stretch>
                  </pic:blipFill>
                  <pic:spPr bwMode="auto">
                    <a:xfrm>
                      <a:off x="0" y="0"/>
                      <a:ext cx="318770" cy="215900"/>
                    </a:xfrm>
                    <a:prstGeom prst="rect">
                      <a:avLst/>
                    </a:prstGeom>
                  </pic:spPr>
                </pic:pic>
              </a:graphicData>
            </a:graphic>
          </wp:inline>
        </w:drawing>
      </w:r>
      <w:r>
        <w:rPr>
          <w:color w:val="FF0000"/>
          <w:szCs w:val="27"/>
          <w:highlight w:val="yellow"/>
          <w:lang w:val="vi-VN"/>
        </w:rPr>
        <w:t xml:space="preserve"> </w:t>
      </w:r>
      <w:r>
        <w:rPr>
          <w:color w:val="FF0000"/>
          <w:szCs w:val="27"/>
          <w:highlight w:val="yellow"/>
        </w:rPr>
        <w:t>μ</w:t>
      </w:r>
      <w:r>
        <w:rPr>
          <w:color w:val="FF0000"/>
          <w:szCs w:val="27"/>
          <w:highlight w:val="yellow"/>
          <w:lang w:val="vi-VN"/>
        </w:rPr>
        <w:t>s</w:t>
      </w:r>
      <w:r>
        <w:rPr>
          <w:color w:val="000000"/>
          <w:szCs w:val="27"/>
          <w:lang w:val="vi-VN"/>
        </w:rPr>
        <w:t xml:space="preserve">  </w:t>
        <w:tab/>
      </w:r>
      <w:r>
        <w:rPr>
          <w:color w:val="000000"/>
          <w:szCs w:val="27"/>
        </w:rPr>
        <w:drawing>
          <wp:inline distT="0" distB="0" distL="0" distR="0">
            <wp:extent cx="787400" cy="228600"/>
            <wp:effectExtent l="0" t="0" r="0" b="0"/>
            <wp:docPr id="162" name="Image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9" descr="" title=""/>
                    <pic:cNvPicPr>
                      <a:picLocks noChangeAspect="1" noChangeArrowheads="1"/>
                    </pic:cNvPicPr>
                  </pic:nvPicPr>
                  <pic:blipFill>
                    <a:blip r:embed="rId1417"/>
                    <a:srcRect l="-46" t="-157" r="-46" b="-157"/>
                    <a:stretch>
                      <a:fillRect/>
                    </a:stretch>
                  </pic:blipFill>
                  <pic:spPr bwMode="auto">
                    <a:xfrm>
                      <a:off x="0" y="0"/>
                      <a:ext cx="787400" cy="228600"/>
                    </a:xfrm>
                    <a:prstGeom prst="rect">
                      <a:avLst/>
                    </a:prstGeom>
                  </pic:spPr>
                </pic:pic>
              </a:graphicData>
            </a:graphic>
          </wp:inline>
        </w:drawing>
      </w:r>
      <w:r>
        <w:rPr>
          <w:color w:val="000000"/>
          <w:szCs w:val="27"/>
          <w:lang w:val="vi-VN"/>
        </w:rPr>
        <w:tab/>
        <w:tab/>
        <w:t xml:space="preserve">C. </w:t>
      </w:r>
      <w:r>
        <w:rPr>
          <w:color w:val="000000"/>
          <w:szCs w:val="27"/>
        </w:rPr>
        <w:drawing>
          <wp:inline distT="0" distB="0" distL="0" distR="0">
            <wp:extent cx="318770" cy="215900"/>
            <wp:effectExtent l="0" t="0" r="0" b="0"/>
            <wp:docPr id="163" name="Image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20" descr="" title=""/>
                    <pic:cNvPicPr>
                      <a:picLocks noChangeAspect="1" noChangeArrowheads="1"/>
                    </pic:cNvPicPr>
                  </pic:nvPicPr>
                  <pic:blipFill>
                    <a:blip r:embed="rId1418"/>
                    <a:srcRect l="-114" t="-167" r="-114" b="-167"/>
                    <a:stretch>
                      <a:fillRect/>
                    </a:stretch>
                  </pic:blipFill>
                  <pic:spPr bwMode="auto">
                    <a:xfrm>
                      <a:off x="0" y="0"/>
                      <a:ext cx="318770" cy="215900"/>
                    </a:xfrm>
                    <a:prstGeom prst="rect">
                      <a:avLst/>
                    </a:prstGeom>
                  </pic:spPr>
                </pic:pic>
              </a:graphicData>
            </a:graphic>
          </wp:inline>
        </w:drawing>
      </w:r>
      <w:r>
        <w:rPr>
          <w:color w:val="000000"/>
          <w:szCs w:val="27"/>
        </w:rPr>
        <w:t>μ</w:t>
      </w:r>
      <w:r>
        <w:rPr>
          <w:color w:val="000000"/>
          <w:szCs w:val="27"/>
          <w:lang w:val="vi-VN"/>
        </w:rPr>
        <w:t xml:space="preserve">s  </w:t>
        <w:tab/>
        <w:tab/>
        <w:t xml:space="preserve">D. 8 </w:t>
      </w:r>
      <w:r>
        <w:rPr>
          <w:color w:val="000000"/>
          <w:szCs w:val="27"/>
        </w:rPr>
        <w:t>μ</w:t>
      </w:r>
      <w:r>
        <w:rPr>
          <w:color w:val="000000"/>
          <w:szCs w:val="27"/>
          <w:lang w:val="vi-VN"/>
        </w:rPr>
        <w:t xml:space="preserve">s  </w:t>
      </w:r>
    </w:p>
    <w:p>
      <w:pPr>
        <w:pStyle w:val="Normal"/>
        <w:spacing w:lineRule="auto" w:line="240"/>
        <w:rPr/>
      </w:pPr>
      <w:r>
        <w:rPr>
          <w:b/>
          <w:color w:val="000000"/>
          <w:szCs w:val="27"/>
          <w:lang w:val="vi-VN"/>
        </w:rPr>
        <w:t>Câu 6</w:t>
      </w:r>
      <w:r>
        <w:rPr>
          <w:color w:val="000000"/>
          <w:szCs w:val="27"/>
          <w:lang w:val="vi-VN"/>
        </w:rPr>
        <w:t xml:space="preserve">. Trong các phát biểu sau đây, phát biểu nào sai?   </w:t>
      </w:r>
    </w:p>
    <w:p>
      <w:pPr>
        <w:pStyle w:val="Normal"/>
        <w:spacing w:lineRule="auto" w:line="240"/>
        <w:ind w:firstLine="284"/>
        <w:rPr>
          <w:color w:val="000000"/>
          <w:szCs w:val="27"/>
          <w:lang w:val="vi-VN"/>
        </w:rPr>
      </w:pPr>
      <w:r>
        <w:rPr>
          <w:rFonts w:eastAsia="Times New Roman"/>
          <w:color w:val="000000"/>
          <w:szCs w:val="27"/>
          <w:lang w:val="vi-VN"/>
        </w:rPr>
        <w:t xml:space="preserve"> </w:t>
      </w:r>
      <w:r>
        <w:rPr>
          <w:color w:val="000000"/>
          <w:szCs w:val="27"/>
          <w:lang w:val="vi-VN"/>
        </w:rPr>
        <w:t xml:space="preserve">A. Một trong những ứng dụng quan trọng của hiện tượng quang điện trong là Pin quang điện.  </w:t>
      </w:r>
    </w:p>
    <w:p>
      <w:pPr>
        <w:pStyle w:val="Normal"/>
        <w:spacing w:lineRule="auto" w:line="240"/>
        <w:ind w:firstLine="284"/>
        <w:rPr/>
      </w:pPr>
      <w:r>
        <w:rPr>
          <w:rFonts w:eastAsia="Times New Roman"/>
          <w:color w:val="FF0000"/>
          <w:szCs w:val="27"/>
          <w:lang w:val="vi-VN"/>
        </w:rPr>
        <w:t xml:space="preserve"> </w:t>
      </w:r>
      <w:r>
        <w:rPr>
          <w:color w:val="FF0000"/>
          <w:szCs w:val="27"/>
          <w:highlight w:val="yellow"/>
          <w:lang w:val="vi-VN"/>
        </w:rPr>
        <w:t>B. Mọi bức xạ hồng ngoại đều gây ra được hiện tượng quang điện trong đối với các chất quang dẫn.</w:t>
      </w:r>
      <w:r>
        <w:rPr>
          <w:color w:val="FF0000"/>
          <w:szCs w:val="27"/>
          <w:lang w:val="vi-VN"/>
        </w:rPr>
        <w:t xml:space="preserve">  </w:t>
      </w:r>
    </w:p>
    <w:p>
      <w:pPr>
        <w:pStyle w:val="Normal"/>
        <w:spacing w:lineRule="auto" w:line="240"/>
        <w:ind w:firstLine="284"/>
        <w:rPr/>
      </w:pPr>
      <w:r>
        <w:rPr>
          <w:rFonts w:eastAsia="Times New Roman"/>
          <w:color w:val="000000"/>
          <w:szCs w:val="27"/>
          <w:lang w:val="vi-VN"/>
        </w:rPr>
        <w:t xml:space="preserve"> </w:t>
      </w:r>
      <w:r>
        <w:rPr>
          <w:color w:val="000000"/>
          <w:szCs w:val="27"/>
          <w:lang w:val="vi-VN"/>
        </w:rPr>
        <w:t>C. Trong chân không, phôtôn bay dọc theo các tia sáng với tốc độ c = 3.10</w:t>
      </w:r>
      <w:r>
        <w:rPr>
          <w:color w:val="000000"/>
          <w:szCs w:val="27"/>
          <w:vertAlign w:val="superscript"/>
          <w:lang w:val="vi-VN"/>
        </w:rPr>
        <w:t>8</w:t>
      </w:r>
      <w:r>
        <w:rPr>
          <w:color w:val="000000"/>
          <w:szCs w:val="27"/>
          <w:lang w:val="vi-VN"/>
        </w:rPr>
        <w:t xml:space="preserve"> m/s.  </w:t>
      </w:r>
    </w:p>
    <w:p>
      <w:pPr>
        <w:pStyle w:val="Normal"/>
        <w:spacing w:lineRule="auto" w:line="240"/>
        <w:ind w:firstLine="284"/>
        <w:rPr>
          <w:color w:val="000000"/>
          <w:szCs w:val="27"/>
          <w:lang w:val="vi-VN"/>
        </w:rPr>
      </w:pPr>
      <w:r>
        <w:rPr>
          <w:rFonts w:eastAsia="Times New Roman"/>
          <w:color w:val="000000"/>
          <w:szCs w:val="27"/>
          <w:lang w:val="vi-VN"/>
        </w:rPr>
        <w:t xml:space="preserve"> </w:t>
      </w:r>
      <w:r>
        <w:rPr>
          <w:color w:val="000000"/>
          <w:szCs w:val="27"/>
          <w:lang w:val="vi-VN"/>
        </w:rPr>
        <w:t xml:space="preserve">D. Một số loại sơn xanh, đỏ, vàng quét trên các biển báo giao thông là các chất lân quang  </w:t>
      </w:r>
    </w:p>
    <w:p>
      <w:pPr>
        <w:pStyle w:val="Normal"/>
        <w:spacing w:lineRule="auto" w:line="240"/>
        <w:rPr/>
      </w:pPr>
      <w:r>
        <w:rPr>
          <w:b/>
          <w:color w:val="000000"/>
          <w:szCs w:val="27"/>
          <w:lang w:val="vi-VN"/>
        </w:rPr>
        <w:t>Câu 7</w:t>
      </w:r>
      <w:r>
        <w:rPr>
          <w:color w:val="000000"/>
          <w:szCs w:val="27"/>
          <w:lang w:val="vi-VN"/>
        </w:rPr>
        <w:t xml:space="preserve">. Điện trở của một quang điện trở có đặc điểm nào dưới đây?   </w:t>
      </w:r>
    </w:p>
    <w:p>
      <w:pPr>
        <w:pStyle w:val="Normal"/>
        <w:spacing w:lineRule="auto" w:line="240"/>
        <w:ind w:firstLine="284"/>
        <w:rPr>
          <w:color w:val="000000"/>
          <w:szCs w:val="27"/>
          <w:lang w:val="vi-VN"/>
        </w:rPr>
      </w:pPr>
      <w:r>
        <w:rPr>
          <w:color w:val="000000"/>
          <w:szCs w:val="27"/>
          <w:lang w:val="vi-VN"/>
        </w:rPr>
        <w:t xml:space="preserve">A. Có giá trị rất lớn  </w:t>
        <w:tab/>
        <w:tab/>
        <w:tab/>
        <w:tab/>
        <w:tab/>
        <w:t xml:space="preserve">B. Có giá trị không đổi  </w:t>
      </w:r>
    </w:p>
    <w:p>
      <w:pPr>
        <w:pStyle w:val="Normal"/>
        <w:spacing w:lineRule="auto" w:line="240"/>
        <w:ind w:firstLine="284"/>
        <w:rPr/>
      </w:pPr>
      <w:r>
        <w:rPr>
          <w:color w:val="000000"/>
          <w:szCs w:val="27"/>
          <w:lang w:val="vi-VN"/>
        </w:rPr>
        <w:t xml:space="preserve">C. Có giá trị rất nhỏ  </w:t>
        <w:tab/>
        <w:tab/>
        <w:tab/>
        <w:tab/>
        <w:tab/>
      </w:r>
      <w:r>
        <w:rPr>
          <w:color w:val="FF0000"/>
          <w:szCs w:val="27"/>
          <w:highlight w:val="yellow"/>
          <w:lang w:val="vi-VN"/>
        </w:rPr>
        <w:t>D. Có giá trị thay đổi được</w:t>
      </w:r>
      <w:r>
        <w:rPr>
          <w:color w:val="000000"/>
          <w:szCs w:val="27"/>
          <w:lang w:val="vi-VN"/>
        </w:rPr>
        <w:t xml:space="preserve">  </w:t>
      </w:r>
    </w:p>
    <w:p>
      <w:pPr>
        <w:pStyle w:val="Normal"/>
        <w:spacing w:lineRule="auto" w:line="240"/>
        <w:rPr/>
      </w:pPr>
      <w:r>
        <w:rPr>
          <w:b/>
          <w:color w:val="000000"/>
          <w:szCs w:val="27"/>
          <w:lang w:val="vi-VN"/>
        </w:rPr>
        <w:t>Câu 8</w:t>
      </w:r>
      <w:r>
        <w:rPr>
          <w:color w:val="000000"/>
          <w:szCs w:val="27"/>
          <w:lang w:val="vi-VN"/>
        </w:rPr>
        <w:t xml:space="preserve">. Hai hạt nhân đồng vị là hai hạt nhân có cùng   </w:t>
      </w:r>
    </w:p>
    <w:p>
      <w:pPr>
        <w:pStyle w:val="Normal"/>
        <w:spacing w:lineRule="auto" w:line="240"/>
        <w:ind w:firstLine="284"/>
        <w:rPr/>
      </w:pPr>
      <w:r>
        <w:rPr>
          <w:rFonts w:eastAsia="Times New Roman"/>
          <w:color w:val="000000"/>
          <w:szCs w:val="27"/>
          <w:lang w:val="vi-VN"/>
        </w:rPr>
        <w:t xml:space="preserve"> </w:t>
      </w:r>
      <w:r>
        <w:rPr>
          <w:color w:val="000000"/>
          <w:szCs w:val="27"/>
          <w:lang w:val="vi-VN"/>
        </w:rPr>
        <w:t xml:space="preserve">A. số nơtron  </w:t>
        <w:tab/>
        <w:tab/>
        <w:t xml:space="preserve"> B. số nuclôn  </w:t>
        <w:tab/>
        <w:tab/>
        <w:tab/>
        <w:t xml:space="preserve"> C. điện tích  </w:t>
        <w:tab/>
        <w:tab/>
        <w:tab/>
        <w:t xml:space="preserve"> </w:t>
      </w:r>
      <w:r>
        <w:rPr>
          <w:color w:val="FF0000"/>
          <w:szCs w:val="27"/>
          <w:highlight w:val="yellow"/>
          <w:lang w:val="vi-VN"/>
        </w:rPr>
        <w:t>D. số prôtôn</w:t>
      </w:r>
      <w:r>
        <w:rPr>
          <w:color w:val="000000"/>
          <w:szCs w:val="27"/>
          <w:lang w:val="vi-VN"/>
        </w:rPr>
        <w:t xml:space="preserve">  </w:t>
      </w:r>
    </w:p>
    <w:p>
      <w:pPr>
        <w:pStyle w:val="Normal"/>
        <w:spacing w:lineRule="auto" w:line="240"/>
        <w:rPr/>
      </w:pPr>
      <w:r>
        <w:rPr>
          <w:b/>
          <w:color w:val="000000"/>
          <w:szCs w:val="27"/>
          <w:lang w:val="vi-VN"/>
        </w:rPr>
        <w:t>Câu 9.</w:t>
      </w:r>
      <w:r>
        <w:rPr>
          <w:color w:val="000000"/>
          <w:szCs w:val="27"/>
          <w:lang w:val="vi-VN"/>
        </w:rPr>
        <w:t xml:space="preserve"> Ứng dụng không liên quan đến hiện tượng điện phân là   </w:t>
      </w:r>
    </w:p>
    <w:p>
      <w:pPr>
        <w:pStyle w:val="Normal"/>
        <w:spacing w:lineRule="auto" w:line="240"/>
        <w:ind w:firstLine="284"/>
        <w:rPr/>
      </w:pPr>
      <w:r>
        <w:rPr>
          <w:rFonts w:eastAsia="Times New Roman"/>
          <w:color w:val="000000"/>
          <w:szCs w:val="27"/>
          <w:lang w:val="vi-VN"/>
        </w:rPr>
        <w:t xml:space="preserve"> </w:t>
      </w:r>
      <w:r>
        <w:rPr>
          <w:color w:val="000000"/>
          <w:szCs w:val="27"/>
          <w:lang w:val="vi-VN"/>
        </w:rPr>
        <w:t xml:space="preserve">A. tinh luyện đồng  </w:t>
        <w:tab/>
        <w:t xml:space="preserve"> B. mạ điện  </w:t>
        <w:tab/>
        <w:tab/>
        <w:tab/>
        <w:t xml:space="preserve">C. luyện nhôm  </w:t>
        <w:tab/>
        <w:tab/>
        <w:t xml:space="preserve"> </w:t>
      </w:r>
      <w:r>
        <w:rPr>
          <w:color w:val="FF0000"/>
          <w:szCs w:val="27"/>
          <w:highlight w:val="yellow"/>
          <w:lang w:val="vi-VN"/>
        </w:rPr>
        <w:t>D. hàn điện</w:t>
      </w:r>
      <w:r>
        <w:rPr>
          <w:color w:val="000000"/>
          <w:szCs w:val="27"/>
          <w:lang w:val="vi-VN"/>
        </w:rPr>
        <w:t xml:space="preserve">  </w:t>
      </w:r>
    </w:p>
    <w:p>
      <w:pPr>
        <w:pStyle w:val="Normal"/>
        <w:spacing w:lineRule="auto" w:line="240"/>
        <w:rPr/>
      </w:pPr>
      <w:r>
        <w:rPr>
          <w:b/>
          <w:color w:val="000000"/>
          <w:szCs w:val="27"/>
          <w:lang w:val="vi-VN"/>
        </w:rPr>
        <w:t>Câu 10</w:t>
      </w:r>
      <w:r>
        <w:rPr>
          <w:color w:val="000000"/>
          <w:szCs w:val="27"/>
          <w:lang w:val="vi-VN"/>
        </w:rPr>
        <w:t xml:space="preserve">. Phát biểu nào sau đây sai? Lực từ là lực tương tác   </w:t>
      </w:r>
    </w:p>
    <w:p>
      <w:pPr>
        <w:pStyle w:val="Normal"/>
        <w:spacing w:lineRule="auto" w:line="240"/>
        <w:ind w:firstLine="284"/>
        <w:rPr>
          <w:color w:val="000000"/>
          <w:szCs w:val="27"/>
          <w:lang w:val="vi-VN"/>
        </w:rPr>
      </w:pPr>
      <w:r>
        <w:rPr>
          <w:color w:val="000000"/>
          <w:szCs w:val="27"/>
          <w:lang w:val="vi-VN"/>
        </w:rPr>
        <w:t xml:space="preserve">A. giữa hai dòng điện  </w:t>
        <w:tab/>
        <w:tab/>
        <w:tab/>
        <w:tab/>
        <w:tab/>
        <w:t xml:space="preserve">B. giữa nam châm với dòng điện  </w:t>
      </w:r>
    </w:p>
    <w:p>
      <w:pPr>
        <w:pStyle w:val="Normal"/>
        <w:spacing w:lineRule="auto" w:line="240"/>
        <w:ind w:firstLine="284"/>
        <w:rPr/>
      </w:pPr>
      <w:r>
        <w:rPr>
          <w:color w:val="FF0000"/>
          <w:szCs w:val="27"/>
          <w:highlight w:val="yellow"/>
          <w:lang w:val="vi-VN"/>
        </w:rPr>
        <w:t>C. giữa hai điện tích đứng yên</w:t>
      </w:r>
      <w:r>
        <w:rPr>
          <w:color w:val="000000"/>
          <w:szCs w:val="27"/>
          <w:lang w:val="vi-VN"/>
        </w:rPr>
        <w:t xml:space="preserve">  </w:t>
        <w:tab/>
        <w:tab/>
        <w:tab/>
        <w:tab/>
        <w:t xml:space="preserve">D. giữa hai nam châm  </w:t>
      </w:r>
    </w:p>
    <w:p>
      <w:pPr>
        <w:pStyle w:val="Normal"/>
        <w:spacing w:lineRule="auto" w:line="240"/>
        <w:rPr/>
      </w:pPr>
      <w:r>
        <w:rPr>
          <w:b/>
          <w:color w:val="000000"/>
          <w:szCs w:val="27"/>
          <w:lang w:val="vi-VN"/>
        </w:rPr>
        <w:t>Câu 11</w:t>
      </w:r>
      <w:r>
        <w:rPr>
          <w:color w:val="000000"/>
          <w:szCs w:val="27"/>
          <w:lang w:val="vi-VN"/>
        </w:rPr>
        <w:t xml:space="preserve">. Một con lắc đơn có chiều dài ℓ = 1,2 m dao động nhỏ với tần số góc bằng 2,86 rad/s tại nơi có gia tốc trọng trường g. Giá trị của g tại đó bằng   </w:t>
      </w:r>
    </w:p>
    <w:p>
      <w:pPr>
        <w:pStyle w:val="Normal"/>
        <w:spacing w:lineRule="auto" w:line="240"/>
        <w:ind w:firstLine="284"/>
        <w:rPr/>
      </w:pPr>
      <w:r>
        <w:rPr>
          <w:rFonts w:eastAsia="Times New Roman"/>
          <w:color w:val="000000"/>
          <w:szCs w:val="27"/>
          <w:lang w:val="vi-VN"/>
        </w:rPr>
        <w:t xml:space="preserve"> </w:t>
      </w:r>
      <w:r>
        <w:rPr>
          <w:color w:val="FF0000"/>
          <w:szCs w:val="27"/>
          <w:highlight w:val="yellow"/>
        </w:rPr>
        <w:t>A. 9,82 m/s</w:t>
      </w:r>
      <w:r>
        <w:rPr>
          <w:color w:val="FF0000"/>
          <w:szCs w:val="27"/>
          <w:highlight w:val="yellow"/>
          <w:vertAlign w:val="superscript"/>
        </w:rPr>
        <w:t>2</w:t>
      </w:r>
      <w:r>
        <w:rPr>
          <w:color w:val="000000"/>
          <w:szCs w:val="27"/>
        </w:rPr>
        <w:t xml:space="preserve">   </w:t>
      </w:r>
      <w:r>
        <w:rPr>
          <w:color w:val="000000"/>
          <w:szCs w:val="27"/>
        </w:rPr>
        <w:drawing>
          <wp:inline distT="0" distB="0" distL="0" distR="0">
            <wp:extent cx="520700" cy="228600"/>
            <wp:effectExtent l="0" t="0" r="0" b="0"/>
            <wp:docPr id="164" name="Image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1" descr="" title=""/>
                    <pic:cNvPicPr>
                      <a:picLocks noChangeAspect="1" noChangeArrowheads="1"/>
                    </pic:cNvPicPr>
                  </pic:nvPicPr>
                  <pic:blipFill>
                    <a:blip r:embed="rId1419"/>
                    <a:srcRect l="-69" t="-157" r="-69" b="-157"/>
                    <a:stretch>
                      <a:fillRect/>
                    </a:stretch>
                  </pic:blipFill>
                  <pic:spPr bwMode="auto">
                    <a:xfrm>
                      <a:off x="0" y="0"/>
                      <a:ext cx="520700" cy="228600"/>
                    </a:xfrm>
                    <a:prstGeom prst="rect">
                      <a:avLst/>
                    </a:prstGeom>
                  </pic:spPr>
                </pic:pic>
              </a:graphicData>
            </a:graphic>
          </wp:inline>
        </w:drawing>
      </w:r>
      <w:r>
        <w:rPr>
          <w:color w:val="000000"/>
          <w:szCs w:val="27"/>
        </w:rPr>
        <w:tab/>
        <w:t xml:space="preserve"> B. 9,88 m/s</w:t>
      </w:r>
      <w:r>
        <w:rPr>
          <w:color w:val="000000"/>
          <w:szCs w:val="27"/>
          <w:vertAlign w:val="superscript"/>
        </w:rPr>
        <w:t>2</w:t>
      </w:r>
      <w:r>
        <w:rPr>
          <w:color w:val="000000"/>
          <w:szCs w:val="27"/>
        </w:rPr>
        <w:t xml:space="preserve">  </w:t>
        <w:tab/>
        <w:tab/>
        <w:tab/>
        <w:t>C. 9,85 m/s</w:t>
      </w:r>
      <w:r>
        <w:rPr>
          <w:color w:val="000000"/>
          <w:szCs w:val="27"/>
          <w:vertAlign w:val="superscript"/>
        </w:rPr>
        <w:t>2</w:t>
      </w:r>
      <w:r>
        <w:rPr>
          <w:color w:val="000000"/>
          <w:szCs w:val="27"/>
        </w:rPr>
        <w:t xml:space="preserve">  </w:t>
        <w:tab/>
        <w:tab/>
        <w:tab/>
        <w:t xml:space="preserve"> D. 9,80 m/s</w:t>
      </w:r>
      <w:r>
        <w:rPr>
          <w:color w:val="000000"/>
          <w:szCs w:val="27"/>
          <w:vertAlign w:val="superscript"/>
        </w:rPr>
        <w:t>2</w:t>
      </w:r>
      <w:r>
        <w:rPr>
          <w:color w:val="000000"/>
          <w:szCs w:val="27"/>
        </w:rPr>
        <w:t xml:space="preserve">   </w:t>
      </w:r>
    </w:p>
    <w:p>
      <w:pPr>
        <w:pStyle w:val="Normal"/>
        <w:spacing w:lineRule="auto" w:line="240"/>
        <w:rPr/>
      </w:pPr>
      <w:r>
        <w:rPr>
          <w:b/>
          <w:color w:val="000000"/>
          <w:szCs w:val="27"/>
        </w:rPr>
        <w:t>Câu 12</w:t>
      </w:r>
      <w:r>
        <w:rPr>
          <w:color w:val="000000"/>
          <w:szCs w:val="27"/>
        </w:rPr>
        <w:t xml:space="preserve">. Khi đến các trạm dừng để đón hoặc trả khách, xe buýt chỉ tạm dừng mà không tắt máy. Hành khách ngồi trên xe nhận thấy thân xe bị “rung” mạnh hơn. Dao động của thân xe lúc đó là dao động   </w:t>
      </w:r>
    </w:p>
    <w:p>
      <w:pPr>
        <w:pStyle w:val="Normal"/>
        <w:spacing w:lineRule="auto" w:line="240"/>
        <w:ind w:firstLine="284"/>
        <w:rPr/>
      </w:pPr>
      <w:r>
        <w:rPr>
          <w:rFonts w:eastAsia="Times New Roman"/>
          <w:color w:val="000000"/>
          <w:szCs w:val="27"/>
        </w:rPr>
        <w:t xml:space="preserve"> </w:t>
      </w:r>
      <w:r>
        <w:rPr>
          <w:color w:val="000000"/>
          <w:szCs w:val="27"/>
        </w:rPr>
        <w:t xml:space="preserve">A. cộng hưởng  </w:t>
        <w:tab/>
        <w:tab/>
        <w:t xml:space="preserve"> B. tắt dần  </w:t>
        <w:tab/>
        <w:tab/>
        <w:tab/>
      </w:r>
      <w:r>
        <w:rPr>
          <w:color w:val="FF0000"/>
          <w:szCs w:val="27"/>
          <w:highlight w:val="yellow"/>
        </w:rPr>
        <w:t>C. cưỡng bức</w:t>
      </w:r>
      <w:r>
        <w:rPr>
          <w:color w:val="000000"/>
          <w:szCs w:val="27"/>
        </w:rPr>
        <w:t xml:space="preserve">  </w:t>
        <w:tab/>
        <w:tab/>
        <w:tab/>
        <w:t xml:space="preserve"> D. điều hòa  </w:t>
      </w:r>
    </w:p>
    <w:p>
      <w:pPr>
        <w:pStyle w:val="Normal"/>
        <w:spacing w:lineRule="auto" w:line="240"/>
        <w:rPr/>
      </w:pPr>
      <w:r>
        <w:rPr>
          <w:b/>
          <w:color w:val="000000"/>
          <w:szCs w:val="27"/>
        </w:rPr>
        <w:t>Câu 13</w:t>
      </w:r>
      <w:r>
        <w:rPr>
          <w:color w:val="000000"/>
          <w:szCs w:val="27"/>
        </w:rPr>
        <w:t>. Biết cường độ âm chuẩn là 10</w:t>
      </w:r>
      <w:r>
        <w:rPr>
          <w:color w:val="000000"/>
          <w:szCs w:val="27"/>
          <w:vertAlign w:val="superscript"/>
        </w:rPr>
        <w:t>-12</w:t>
      </w:r>
      <w:r>
        <w:rPr>
          <w:color w:val="000000"/>
          <w:szCs w:val="27"/>
        </w:rPr>
        <w:t xml:space="preserve"> W/m</w:t>
      </w:r>
      <w:r>
        <w:rPr>
          <w:color w:val="000000"/>
          <w:szCs w:val="27"/>
          <w:vertAlign w:val="superscript"/>
        </w:rPr>
        <w:t>2</w:t>
      </w:r>
      <w:r>
        <w:rPr>
          <w:color w:val="000000"/>
          <w:szCs w:val="27"/>
        </w:rPr>
        <w:t xml:space="preserve">. Khi mức cường độ âm tại một điểm là 80 dB thì cường độ âm tại điểm đó bằng    </w:t>
      </w:r>
    </w:p>
    <w:p>
      <w:pPr>
        <w:pStyle w:val="Normal"/>
        <w:spacing w:lineRule="auto" w:line="240"/>
        <w:rPr/>
      </w:pPr>
      <w:r>
        <w:rPr>
          <w:color w:val="000000"/>
          <w:szCs w:val="27"/>
        </w:rPr>
        <w:t>A. 2.10</w:t>
      </w:r>
      <w:r>
        <w:rPr>
          <w:color w:val="000000"/>
          <w:szCs w:val="27"/>
          <w:vertAlign w:val="superscript"/>
        </w:rPr>
        <w:t>-4</w:t>
      </w:r>
      <w:r>
        <w:rPr>
          <w:color w:val="000000"/>
          <w:szCs w:val="27"/>
        </w:rPr>
        <w:t xml:space="preserve"> W/m</w:t>
      </w:r>
      <w:r>
        <w:rPr>
          <w:color w:val="000000"/>
          <w:szCs w:val="27"/>
          <w:vertAlign w:val="superscript"/>
        </w:rPr>
        <w:t>2</w:t>
      </w:r>
      <w:r>
        <w:rPr>
          <w:color w:val="000000"/>
          <w:szCs w:val="27"/>
        </w:rPr>
        <w:t xml:space="preserve">                         B. 2.10</w:t>
      </w:r>
      <w:r>
        <w:rPr>
          <w:color w:val="000000"/>
          <w:szCs w:val="27"/>
          <w:vertAlign w:val="superscript"/>
        </w:rPr>
        <w:t>-10</w:t>
      </w:r>
      <w:r>
        <w:rPr>
          <w:color w:val="000000"/>
          <w:szCs w:val="27"/>
        </w:rPr>
        <w:t xml:space="preserve"> W/m</w:t>
      </w:r>
      <w:r>
        <w:rPr>
          <w:color w:val="000000"/>
          <w:szCs w:val="27"/>
          <w:vertAlign w:val="superscript"/>
        </w:rPr>
        <w:t>2</w:t>
      </w:r>
      <w:r>
        <w:rPr>
          <w:color w:val="000000"/>
          <w:szCs w:val="27"/>
        </w:rPr>
        <w:t xml:space="preserve">   </w:t>
        <w:tab/>
        <w:t xml:space="preserve">             </w:t>
      </w:r>
      <w:r>
        <w:rPr>
          <w:color w:val="FF0000"/>
          <w:szCs w:val="27"/>
          <w:highlight w:val="yellow"/>
        </w:rPr>
        <w:t>C. 10</w:t>
      </w:r>
      <w:r>
        <w:rPr>
          <w:color w:val="FF0000"/>
          <w:szCs w:val="27"/>
          <w:highlight w:val="yellow"/>
          <w:vertAlign w:val="superscript"/>
        </w:rPr>
        <w:t>-4</w:t>
      </w:r>
      <w:r>
        <w:rPr>
          <w:color w:val="FF0000"/>
          <w:szCs w:val="27"/>
          <w:highlight w:val="yellow"/>
        </w:rPr>
        <w:t xml:space="preserve"> W/m</w:t>
      </w:r>
      <w:r>
        <w:rPr>
          <w:color w:val="FF0000"/>
          <w:szCs w:val="27"/>
          <w:highlight w:val="yellow"/>
          <w:vertAlign w:val="superscript"/>
        </w:rPr>
        <w:t>2</w:t>
      </w:r>
      <w:r>
        <w:rPr>
          <w:color w:val="000000"/>
          <w:szCs w:val="27"/>
        </w:rPr>
        <w:t xml:space="preserve">   </w:t>
        <w:tab/>
        <w:t xml:space="preserve">             D. 10</w:t>
      </w:r>
      <w:r>
        <w:rPr>
          <w:color w:val="000000"/>
          <w:szCs w:val="27"/>
          <w:vertAlign w:val="superscript"/>
        </w:rPr>
        <w:t>-10</w:t>
      </w:r>
      <w:r>
        <w:rPr>
          <w:color w:val="000000"/>
          <w:szCs w:val="27"/>
        </w:rPr>
        <w:t xml:space="preserve"> W/m</w:t>
      </w:r>
      <w:r>
        <w:rPr>
          <w:color w:val="000000"/>
          <w:szCs w:val="27"/>
          <w:vertAlign w:val="superscript"/>
        </w:rPr>
        <w:t>2</w:t>
      </w:r>
      <w:r>
        <w:rPr>
          <w:color w:val="000000"/>
          <w:szCs w:val="27"/>
        </w:rPr>
        <w:t xml:space="preserve">   </w:t>
      </w:r>
    </w:p>
    <w:p>
      <w:pPr>
        <w:pStyle w:val="Normal"/>
        <w:spacing w:lineRule="auto" w:line="240"/>
        <w:rPr/>
      </w:pPr>
      <w:r>
        <w:rPr>
          <w:b/>
          <w:color w:val="000000"/>
          <w:szCs w:val="27"/>
        </w:rPr>
        <w:t>Câu 14</w:t>
      </w:r>
      <w:r>
        <w:rPr>
          <w:color w:val="000000"/>
          <w:szCs w:val="27"/>
        </w:rPr>
        <w:t>. Đặt vào hai đầu cuộn sơ cấp (có N</w:t>
      </w:r>
      <w:r>
        <w:rPr>
          <w:color w:val="000000"/>
          <w:szCs w:val="27"/>
          <w:vertAlign w:val="subscript"/>
        </w:rPr>
        <w:t>1</w:t>
      </w:r>
      <w:r>
        <w:rPr>
          <w:color w:val="000000"/>
          <w:szCs w:val="27"/>
        </w:rPr>
        <w:t xml:space="preserve"> vòng dây) của một máy hạ áp lí tưởng một điện áp xoay chiều có giá trị hiệu dụng U</w:t>
      </w:r>
      <w:r>
        <w:rPr>
          <w:color w:val="000000"/>
          <w:szCs w:val="27"/>
          <w:vertAlign w:val="subscript"/>
        </w:rPr>
        <w:t>1</w:t>
      </w:r>
      <w:r>
        <w:rPr>
          <w:color w:val="000000"/>
          <w:szCs w:val="27"/>
        </w:rPr>
        <w:t xml:space="preserve"> thì điện áp hiệu dụng giữa hai đầu cuộn thứ cấp (có N</w:t>
      </w:r>
      <w:r>
        <w:rPr>
          <w:color w:val="000000"/>
          <w:szCs w:val="27"/>
          <w:vertAlign w:val="subscript"/>
        </w:rPr>
        <w:t>2</w:t>
      </w:r>
      <w:r>
        <w:rPr>
          <w:color w:val="000000"/>
          <w:szCs w:val="27"/>
        </w:rPr>
        <w:t xml:space="preserve"> vòng dây) để hở là U</w:t>
      </w:r>
      <w:r>
        <w:rPr>
          <w:color w:val="000000"/>
          <w:szCs w:val="27"/>
          <w:vertAlign w:val="subscript"/>
        </w:rPr>
        <w:t>2</w:t>
      </w:r>
      <w:r>
        <w:rPr>
          <w:color w:val="000000"/>
          <w:szCs w:val="27"/>
        </w:rPr>
        <w:t xml:space="preserve">. Hệ thức nào sau đây đúng ?   </w:t>
      </w:r>
    </w:p>
    <w:p>
      <w:pPr>
        <w:pStyle w:val="Normal"/>
        <w:spacing w:lineRule="auto" w:line="240"/>
        <w:ind w:firstLine="284"/>
        <w:rPr/>
      </w:pPr>
      <w:r>
        <w:rPr>
          <w:color w:val="FF0000"/>
          <w:szCs w:val="27"/>
          <w:highlight w:val="yellow"/>
        </w:rPr>
        <w:t>A.</w:t>
      </w:r>
      <w:r>
        <w:rPr>
          <w:color w:val="000000"/>
          <w:szCs w:val="27"/>
          <w:highlight w:val="yellow"/>
        </w:rPr>
        <w:t xml:space="preserve"> </w:t>
      </w:r>
      <w:r>
        <w:rPr>
          <w:color w:val="000000"/>
          <w:szCs w:val="27"/>
          <w:highlight w:val="yellow"/>
        </w:rPr>
        <w:drawing>
          <wp:inline distT="0" distB="0" distL="0" distR="0">
            <wp:extent cx="819785" cy="439420"/>
            <wp:effectExtent l="0" t="0" r="0" b="0"/>
            <wp:docPr id="165" name="Image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22" descr="" title=""/>
                    <pic:cNvPicPr>
                      <a:picLocks noChangeAspect="1" noChangeArrowheads="1"/>
                    </pic:cNvPicPr>
                  </pic:nvPicPr>
                  <pic:blipFill>
                    <a:blip r:embed="rId1420"/>
                    <a:srcRect l="-44" t="-83" r="-44" b="-83"/>
                    <a:stretch>
                      <a:fillRect/>
                    </a:stretch>
                  </pic:blipFill>
                  <pic:spPr bwMode="auto">
                    <a:xfrm>
                      <a:off x="0" y="0"/>
                      <a:ext cx="819785" cy="439420"/>
                    </a:xfrm>
                    <a:prstGeom prst="rect">
                      <a:avLst/>
                    </a:prstGeom>
                  </pic:spPr>
                </pic:pic>
              </a:graphicData>
            </a:graphic>
          </wp:inline>
        </w:drawing>
      </w:r>
      <w:r>
        <w:rPr>
          <w:color w:val="000000"/>
          <w:szCs w:val="27"/>
        </w:rPr>
        <w:t xml:space="preserve"> </w:t>
        <w:tab/>
        <w:tab/>
        <w:t xml:space="preserve">B.  </w:t>
      </w:r>
      <w:r>
        <w:rPr>
          <w:color w:val="000000"/>
          <w:szCs w:val="27"/>
        </w:rPr>
        <w:drawing>
          <wp:inline distT="0" distB="0" distL="0" distR="0">
            <wp:extent cx="819785" cy="439420"/>
            <wp:effectExtent l="0" t="0" r="0" b="0"/>
            <wp:docPr id="166" name="Image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3" descr="" title=""/>
                    <pic:cNvPicPr>
                      <a:picLocks noChangeAspect="1" noChangeArrowheads="1"/>
                    </pic:cNvPicPr>
                  </pic:nvPicPr>
                  <pic:blipFill>
                    <a:blip r:embed="rId1421"/>
                    <a:srcRect l="-44" t="-83" r="-44" b="-83"/>
                    <a:stretch>
                      <a:fillRect/>
                    </a:stretch>
                  </pic:blipFill>
                  <pic:spPr bwMode="auto">
                    <a:xfrm>
                      <a:off x="0" y="0"/>
                      <a:ext cx="819785" cy="439420"/>
                    </a:xfrm>
                    <a:prstGeom prst="rect">
                      <a:avLst/>
                    </a:prstGeom>
                  </pic:spPr>
                </pic:pic>
              </a:graphicData>
            </a:graphic>
          </wp:inline>
        </w:drawing>
      </w:r>
      <w:r>
        <w:rPr>
          <w:color w:val="000000"/>
          <w:szCs w:val="27"/>
        </w:rPr>
        <w:t xml:space="preserve"> </w:t>
        <w:tab/>
        <w:tab/>
        <w:t xml:space="preserve">C.  </w:t>
      </w:r>
      <w:r>
        <w:rPr>
          <w:color w:val="000000"/>
          <w:szCs w:val="27"/>
        </w:rPr>
        <w:drawing>
          <wp:inline distT="0" distB="0" distL="0" distR="0">
            <wp:extent cx="819785" cy="439420"/>
            <wp:effectExtent l="0" t="0" r="0" b="0"/>
            <wp:docPr id="167" name="Image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24" descr="" title=""/>
                    <pic:cNvPicPr>
                      <a:picLocks noChangeAspect="1" noChangeArrowheads="1"/>
                    </pic:cNvPicPr>
                  </pic:nvPicPr>
                  <pic:blipFill>
                    <a:blip r:embed="rId1422"/>
                    <a:srcRect l="-44" t="-83" r="-44" b="-83"/>
                    <a:stretch>
                      <a:fillRect/>
                    </a:stretch>
                  </pic:blipFill>
                  <pic:spPr bwMode="auto">
                    <a:xfrm>
                      <a:off x="0" y="0"/>
                      <a:ext cx="819785" cy="439420"/>
                    </a:xfrm>
                    <a:prstGeom prst="rect">
                      <a:avLst/>
                    </a:prstGeom>
                  </pic:spPr>
                </pic:pic>
              </a:graphicData>
            </a:graphic>
          </wp:inline>
        </w:drawing>
      </w:r>
      <w:r>
        <w:rPr>
          <w:color w:val="000000"/>
          <w:szCs w:val="27"/>
        </w:rPr>
        <w:t xml:space="preserve"> </w:t>
        <w:tab/>
        <w:tab/>
        <w:t xml:space="preserve">D.  </w:t>
      </w:r>
      <w:r>
        <w:rPr>
          <w:color w:val="000000"/>
          <w:szCs w:val="27"/>
        </w:rPr>
        <w:drawing>
          <wp:inline distT="0" distB="0" distL="0" distR="0">
            <wp:extent cx="819785" cy="439420"/>
            <wp:effectExtent l="0" t="0" r="0" b="0"/>
            <wp:docPr id="168" name="Image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5" descr="" title=""/>
                    <pic:cNvPicPr>
                      <a:picLocks noChangeAspect="1" noChangeArrowheads="1"/>
                    </pic:cNvPicPr>
                  </pic:nvPicPr>
                  <pic:blipFill>
                    <a:blip r:embed="rId1423"/>
                    <a:srcRect l="-44" t="-83" r="-44" b="-83"/>
                    <a:stretch>
                      <a:fillRect/>
                    </a:stretch>
                  </pic:blipFill>
                  <pic:spPr bwMode="auto">
                    <a:xfrm>
                      <a:off x="0" y="0"/>
                      <a:ext cx="819785" cy="439420"/>
                    </a:xfrm>
                    <a:prstGeom prst="rect">
                      <a:avLst/>
                    </a:prstGeom>
                  </pic:spPr>
                </pic:pic>
              </a:graphicData>
            </a:graphic>
          </wp:inline>
        </w:drawing>
      </w:r>
      <w:r>
        <w:rPr>
          <w:color w:val="000000"/>
          <w:szCs w:val="27"/>
        </w:rPr>
        <w:t xml:space="preserve"> </w:t>
      </w:r>
    </w:p>
    <w:p>
      <w:pPr>
        <w:pStyle w:val="Normal"/>
        <w:spacing w:lineRule="auto" w:line="240"/>
        <w:rPr/>
      </w:pPr>
      <w:r>
        <w:rPr>
          <w:b/>
          <w:color w:val="000000"/>
          <w:szCs w:val="27"/>
        </w:rPr>
        <w:t>Câu 15</w:t>
      </w:r>
      <w:r>
        <w:rPr>
          <w:color w:val="000000"/>
          <w:szCs w:val="27"/>
        </w:rPr>
        <w:t>. Chiếu một chùm bức xạ hỗn hợp gồm 4 bức xạ điện từ có bước sóng lần lượt là λ</w:t>
      </w:r>
      <w:r>
        <w:rPr>
          <w:color w:val="000000"/>
          <w:szCs w:val="27"/>
          <w:vertAlign w:val="subscript"/>
        </w:rPr>
        <w:t>1</w:t>
      </w:r>
      <w:r>
        <w:rPr>
          <w:color w:val="000000"/>
          <w:szCs w:val="27"/>
        </w:rPr>
        <w:t xml:space="preserve"> = 0,48 μm, λ</w:t>
      </w:r>
      <w:r>
        <w:rPr>
          <w:color w:val="000000"/>
          <w:szCs w:val="27"/>
          <w:vertAlign w:val="subscript"/>
        </w:rPr>
        <w:t>2</w:t>
      </w:r>
      <w:r>
        <w:rPr>
          <w:color w:val="000000"/>
          <w:szCs w:val="27"/>
        </w:rPr>
        <w:t xml:space="preserve"> = 450 nm, λ</w:t>
      </w:r>
      <w:r>
        <w:rPr>
          <w:color w:val="000000"/>
          <w:szCs w:val="27"/>
          <w:vertAlign w:val="subscript"/>
        </w:rPr>
        <w:t>3</w:t>
      </w:r>
      <w:r>
        <w:rPr>
          <w:color w:val="000000"/>
          <w:szCs w:val="27"/>
        </w:rPr>
        <w:t xml:space="preserve"> = 0,72 μm, λ</w:t>
      </w:r>
      <w:r>
        <w:rPr>
          <w:color w:val="000000"/>
          <w:szCs w:val="27"/>
          <w:vertAlign w:val="subscript"/>
        </w:rPr>
        <w:t>4</w:t>
      </w:r>
      <w:r>
        <w:rPr>
          <w:color w:val="000000"/>
          <w:szCs w:val="27"/>
        </w:rPr>
        <w:t xml:space="preserve"> = 350 nm vào khe F của một máy quang phổ lăng kính thì trên tiêu diện của thấu kính buồng tối sẽ thu được   </w:t>
      </w:r>
    </w:p>
    <w:p>
      <w:pPr>
        <w:pStyle w:val="Normal"/>
        <w:spacing w:lineRule="auto" w:line="240"/>
        <w:ind w:firstLine="284"/>
        <w:rPr>
          <w:color w:val="000000"/>
          <w:szCs w:val="27"/>
        </w:rPr>
      </w:pPr>
      <w:r>
        <w:rPr>
          <w:color w:val="000000"/>
          <w:szCs w:val="27"/>
        </w:rPr>
        <w:t xml:space="preserve">A. 1 vạch màu hỗn hợp của 4 bức xạ  </w:t>
        <w:tab/>
        <w:tab/>
        <w:t xml:space="preserve">B. 2 vạch màu đơn sắc riêng biệt  </w:t>
      </w:r>
    </w:p>
    <w:p>
      <w:pPr>
        <w:pStyle w:val="Normal"/>
        <w:spacing w:lineRule="auto" w:line="240"/>
        <w:ind w:firstLine="284"/>
        <w:rPr/>
      </w:pPr>
      <w:r>
        <w:rPr>
          <w:color w:val="FF0000"/>
          <w:szCs w:val="27"/>
          <w:highlight w:val="yellow"/>
        </w:rPr>
        <w:t>C. 3 vạch màu đơn sắc riêng biệt</w:t>
      </w:r>
      <w:r>
        <w:rPr>
          <w:color w:val="000000"/>
          <w:szCs w:val="27"/>
        </w:rPr>
        <w:t xml:space="preserve">  </w:t>
        <w:tab/>
        <w:tab/>
        <w:tab/>
      </w:r>
      <w:r>
        <w:rPr>
          <w:szCs w:val="27"/>
        </w:rPr>
        <w:t>D. 4 vạch màu đơn sắc riêng biệt</w:t>
      </w:r>
      <w:r>
        <w:rPr>
          <w:color w:val="000000"/>
          <w:szCs w:val="27"/>
        </w:rPr>
        <w:t xml:space="preserve">  </w:t>
      </w:r>
    </w:p>
    <w:p>
      <w:pPr>
        <w:pStyle w:val="Normal"/>
        <w:spacing w:lineRule="auto" w:line="240"/>
        <w:ind w:firstLine="284"/>
        <w:rPr/>
      </w:pPr>
      <w:r>
        <w:rPr>
          <w:color w:val="000000"/>
          <w:szCs w:val="27"/>
        </w:rPr>
        <w:t>Không nhìn thấy vạch của λ</w:t>
      </w:r>
      <w:r>
        <w:rPr>
          <w:color w:val="000000"/>
          <w:szCs w:val="27"/>
          <w:vertAlign w:val="subscript"/>
        </w:rPr>
        <w:t>4</w:t>
      </w:r>
      <w:r>
        <w:rPr>
          <w:color w:val="000000"/>
          <w:szCs w:val="27"/>
        </w:rPr>
        <w:t xml:space="preserve"> = 350 nm thuộc vùng tử ngoại</w:t>
      </w:r>
    </w:p>
    <w:p>
      <w:pPr>
        <w:pStyle w:val="Normal"/>
        <w:spacing w:lineRule="auto" w:line="240"/>
        <w:rPr/>
      </w:pPr>
      <w:r>
        <w:rPr>
          <w:b/>
          <w:color w:val="000000"/>
          <w:szCs w:val="27"/>
        </w:rPr>
        <w:t>Câu 16</w:t>
      </w:r>
      <w:r>
        <w:rPr>
          <w:color w:val="000000"/>
          <w:szCs w:val="27"/>
        </w:rPr>
        <w:t xml:space="preserve">. Khi chiếu ánh sáng đơn sắc màu lam vào một chất huỳnh quang thì ánh sáng huỳnh quang phát ra không thể là ánh sáng màu   </w:t>
      </w:r>
    </w:p>
    <w:p>
      <w:pPr>
        <w:pStyle w:val="Normal"/>
        <w:spacing w:lineRule="auto" w:line="240"/>
        <w:ind w:firstLine="284"/>
        <w:rPr/>
      </w:pPr>
      <w:r>
        <w:rPr>
          <w:color w:val="000000"/>
          <w:szCs w:val="27"/>
        </w:rPr>
        <w:t xml:space="preserve">A. vàng  </w:t>
        <w:tab/>
        <w:tab/>
        <w:tab/>
        <w:t xml:space="preserve">B. lục  </w:t>
        <w:tab/>
        <w:tab/>
        <w:tab/>
        <w:tab/>
        <w:t xml:space="preserve">C. đỏ  </w:t>
        <w:tab/>
        <w:tab/>
        <w:tab/>
        <w:tab/>
      </w:r>
      <w:r>
        <w:rPr>
          <w:color w:val="FF0000"/>
          <w:szCs w:val="27"/>
          <w:highlight w:val="yellow"/>
        </w:rPr>
        <w:t>D. chàm</w:t>
      </w:r>
      <w:r>
        <w:rPr>
          <w:color w:val="000000"/>
          <w:szCs w:val="27"/>
        </w:rPr>
        <w:t xml:space="preserve">  </w:t>
      </w:r>
    </w:p>
    <w:p>
      <w:pPr>
        <w:pStyle w:val="Normal"/>
        <w:spacing w:lineRule="auto" w:line="240"/>
        <w:ind w:firstLine="284"/>
        <w:rPr>
          <w:color w:val="000000"/>
          <w:szCs w:val="27"/>
        </w:rPr>
      </w:pPr>
      <w:r>
        <w:rPr>
          <w:color w:val="000000"/>
          <w:szCs w:val="27"/>
        </w:rPr>
        <w:t>Ánh sáng phát xạ phải có bước sóng ngắn hơn bước sóng của anh sáng kích thích</w:t>
      </w:r>
    </w:p>
    <w:p>
      <w:pPr>
        <w:pStyle w:val="Normal"/>
        <w:spacing w:lineRule="auto" w:line="240"/>
        <w:rPr/>
      </w:pPr>
      <w:r>
        <w:rPr>
          <w:b/>
          <w:color w:val="000000"/>
          <w:szCs w:val="27"/>
        </w:rPr>
        <w:t>Câu 17</w:t>
      </w:r>
      <w:r>
        <w:rPr>
          <w:color w:val="000000"/>
          <w:szCs w:val="27"/>
        </w:rPr>
        <w:t xml:space="preserve">. Phát biểu nào sau đây là sai khi nói về hiện tượng phóng xạ ?   </w:t>
      </w:r>
    </w:p>
    <w:p>
      <w:pPr>
        <w:pStyle w:val="Normal"/>
        <w:spacing w:lineRule="auto" w:line="240"/>
        <w:ind w:firstLine="284"/>
        <w:rPr>
          <w:color w:val="000000"/>
          <w:szCs w:val="27"/>
        </w:rPr>
      </w:pPr>
      <w:r>
        <w:rPr>
          <w:color w:val="000000"/>
          <w:szCs w:val="27"/>
        </w:rPr>
        <w:t xml:space="preserve">A. Trong phóng xạ α, hạt nhân con có số nơtron nhỏ hơn số nơtron của hạt nhân mẹ  </w:t>
      </w:r>
    </w:p>
    <w:p>
      <w:pPr>
        <w:pStyle w:val="Normal"/>
        <w:spacing w:lineRule="auto" w:line="240"/>
        <w:ind w:firstLine="284"/>
        <w:rPr>
          <w:color w:val="000000"/>
          <w:szCs w:val="27"/>
        </w:rPr>
      </w:pPr>
      <w:r>
        <w:rPr>
          <w:color w:val="000000"/>
          <w:szCs w:val="27"/>
        </w:rPr>
        <w:t xml:space="preserve">B. Trong phóng xạ β–, hạt nhân mẹ và hạt nhân con có số khối bằng nhau, số prôtôn khác nhau  </w:t>
      </w:r>
    </w:p>
    <w:p>
      <w:pPr>
        <w:pStyle w:val="Normal"/>
        <w:spacing w:lineRule="auto" w:line="240"/>
        <w:ind w:firstLine="284"/>
        <w:rPr/>
      </w:pPr>
      <w:r>
        <w:rPr>
          <w:color w:val="FF0000"/>
          <w:szCs w:val="27"/>
          <w:highlight w:val="yellow"/>
        </w:rPr>
        <w:t>C. Trong phóng xạ β, có sự bảo toàn điện tích nên số prôtôn hạt nhân con và hạt nhân mẹ như nhau</w:t>
      </w:r>
      <w:r>
        <w:rPr>
          <w:color w:val="FF0000"/>
          <w:szCs w:val="27"/>
        </w:rPr>
        <w:t xml:space="preserve">  </w:t>
      </w:r>
    </w:p>
    <w:p>
      <w:pPr>
        <w:pStyle w:val="Normal"/>
        <w:spacing w:lineRule="auto" w:line="240"/>
        <w:ind w:firstLine="284"/>
        <w:rPr>
          <w:color w:val="000000"/>
          <w:szCs w:val="27"/>
        </w:rPr>
      </w:pPr>
      <w:r>
        <w:rPr>
          <w:color w:val="000000"/>
          <w:szCs w:val="27"/>
        </w:rPr>
        <w:t xml:space="preserve">D. Trong phóng xạ β+, hạt nhân mẹ và hạt nhân con có số khối bằng nhau, số nơtron khác nhau  </w:t>
      </w:r>
    </w:p>
    <w:p>
      <w:pPr>
        <w:pStyle w:val="Normal"/>
        <w:spacing w:lineRule="auto" w:line="240"/>
        <w:rPr/>
      </w:pPr>
      <w:r>
        <w:rPr>
          <w:b/>
          <w:color w:val="000000"/>
          <w:szCs w:val="27"/>
        </w:rPr>
        <w:t>C</w:t>
      </w:r>
      <w:r>
        <w:rPr>
          <w:b/>
          <w:color w:val="000000"/>
          <w:szCs w:val="27"/>
        </w:rPr>
        <w:t>âu 18</w:t>
      </w:r>
      <w:r>
        <w:rPr>
          <w:color w:val="000000"/>
          <w:szCs w:val="27"/>
        </w:rPr>
        <w:t>. Đặt hai điện tích điểm q</w:t>
      </w:r>
      <w:r>
        <w:rPr>
          <w:color w:val="000000"/>
          <w:szCs w:val="27"/>
          <w:vertAlign w:val="subscript"/>
        </w:rPr>
        <w:t>1</w:t>
      </w:r>
      <w:r>
        <w:rPr>
          <w:color w:val="000000"/>
          <w:szCs w:val="27"/>
        </w:rPr>
        <w:t xml:space="preserve"> = ‒q</w:t>
      </w:r>
      <w:r>
        <w:rPr>
          <w:color w:val="000000"/>
          <w:szCs w:val="27"/>
          <w:vertAlign w:val="subscript"/>
        </w:rPr>
        <w:t>2</w:t>
      </w:r>
      <w:r>
        <w:rPr>
          <w:color w:val="000000"/>
          <w:szCs w:val="27"/>
        </w:rPr>
        <w:t xml:space="preserve"> lần lượt tại A và B thì cường độ điện trường tổng hợp gây ra tại điểm M nằm trên trung trực của AB có phương   </w:t>
      </w:r>
      <w:r>
        <mc:AlternateContent>
          <mc:Choice Requires="wps">
            <w:drawing>
              <wp:anchor behindDoc="0" distT="0" distB="0" distL="114935" distR="114935" simplePos="0" locked="0" layoutInCell="1" allowOverlap="1" relativeHeight="1023">
                <wp:simplePos x="0" y="0"/>
                <wp:positionH relativeFrom="column">
                  <wp:posOffset>4876800</wp:posOffset>
                </wp:positionH>
                <wp:positionV relativeFrom="paragraph">
                  <wp:posOffset>236855</wp:posOffset>
                </wp:positionV>
                <wp:extent cx="1211580" cy="835660"/>
                <wp:effectExtent l="0" t="0" r="0" b="0"/>
                <wp:wrapNone/>
                <wp:docPr id="169" name="Frame4"/>
                <a:graphic xmlns:a="http://schemas.openxmlformats.org/drawingml/2006/main">
                  <a:graphicData uri="http://schemas.microsoft.com/office/word/2010/wordprocessingShape">
                    <wps:wsp>
                      <wps:cNvSpPr txBox="1"/>
                      <wps:spPr>
                        <a:xfrm>
                          <a:off x="0" y="0"/>
                          <a:ext cx="1211580" cy="835660"/>
                        </a:xfrm>
                        <a:prstGeom prst="rect"/>
                        <a:solidFill>
                          <a:srgbClr val="FFFFFF">
                            <a:alpha val="0"/>
                          </a:srgbClr>
                        </a:solidFill>
                      </wps:spPr>
                      <wps:txbx>
                        <w:txbxContent>
                          <w:p>
                            <w:pPr>
                              <w:pStyle w:val="Normal"/>
                              <w:rPr/>
                            </w:pPr>
                            <w:r>
                              <w:rPr/>
                              <w:object w:dxaOrig="3358" w:dyaOrig="2684">
                                <v:shape id="ole_rId1424" style="width:80.55pt;height:64.2pt" o:ole="">
                                  <v:imagedata r:id="rId1425" o:title=""/>
                                </v:shape>
                                <o:OLEObject Type="Embed" ProgID="" ShapeID="ole_rId1424" DrawAspect="Content" ObjectID="_197335965" r:id="rId1424"/>
                              </w:object>
                            </w:r>
                          </w:p>
                        </w:txbxContent>
                      </wps:txbx>
                      <wps:bodyPr anchor="t" lIns="92075" tIns="46355" rIns="92075" bIns="46355">
                        <a:noAutofit/>
                      </wps:bodyPr>
                    </wps:wsp>
                  </a:graphicData>
                </a:graphic>
              </wp:anchor>
            </w:drawing>
          </mc:Choice>
          <mc:Fallback>
            <w:pict>
              <v:rect fillcolor="#FFFFFF" style="position:absolute;rotation:0;width:95.4pt;height:65.8pt;mso-wrap-distance-left:9.05pt;mso-wrap-distance-right:9.05pt;mso-wrap-distance-top:0pt;mso-wrap-distance-bottom:0pt;margin-top:18.65pt;mso-position-vertical-relative:text;margin-left:384pt;mso-position-horizontal-relative:text">
                <v:fill opacity="0f"/>
                <v:textbox inset="0.100694444444444in,0.0506944444444444in,0.100694444444444in,0.0506944444444444in">
                  <w:txbxContent>
                    <w:p>
                      <w:pPr>
                        <w:pStyle w:val="Normal"/>
                        <w:rPr/>
                      </w:pPr>
                      <w:r>
                        <w:rPr/>
                        <w:object w:dxaOrig="3358" w:dyaOrig="2684">
                          <v:shape id="ole_rId1426" style="width:80.55pt;height:64.2pt" o:ole="">
                            <v:imagedata r:id="rId1427" o:title=""/>
                          </v:shape>
                          <o:OLEObject Type="Embed" ProgID="" ShapeID="ole_rId1426" DrawAspect="Content" ObjectID="_1146033470" r:id="rId1426"/>
                        </w:object>
                      </w:r>
                    </w:p>
                  </w:txbxContent>
                </v:textbox>
              </v:rect>
            </w:pict>
          </mc:Fallback>
        </mc:AlternateContent>
      </w:r>
    </w:p>
    <w:p>
      <w:pPr>
        <w:pStyle w:val="Normal"/>
        <w:spacing w:lineRule="auto" w:line="240"/>
        <w:ind w:firstLine="284"/>
        <w:rPr>
          <w:color w:val="000000"/>
          <w:szCs w:val="27"/>
        </w:rPr>
      </w:pPr>
      <w:r>
        <w:rPr>
          <w:color w:val="000000"/>
          <w:szCs w:val="27"/>
        </w:rPr>
        <w:t xml:space="preserve">A. vuông góc với AB  </w:t>
        <w:tab/>
        <w:tab/>
        <w:tab/>
        <w:tab/>
        <w:t xml:space="preserve"> B. song song với AM  </w:t>
      </w:r>
    </w:p>
    <w:p>
      <w:pPr>
        <w:pStyle w:val="Normal"/>
        <w:spacing w:lineRule="auto" w:line="240"/>
        <w:ind w:firstLine="284"/>
        <w:rPr/>
      </w:pPr>
      <w:r>
        <w:rPr>
          <w:color w:val="FF0000"/>
          <w:szCs w:val="27"/>
          <w:highlight w:val="yellow"/>
        </w:rPr>
        <w:t>C. song song với AB</w:t>
      </w:r>
      <w:r>
        <w:rPr>
          <w:color w:val="000000"/>
          <w:szCs w:val="27"/>
        </w:rPr>
        <w:t xml:space="preserve">  </w:t>
        <w:tab/>
        <w:tab/>
        <w:tab/>
        <w:tab/>
        <w:t xml:space="preserve"> D. vuông góc với BM  </w:t>
      </w:r>
    </w:p>
    <w:p>
      <w:pPr>
        <w:pStyle w:val="Normal"/>
        <w:spacing w:lineRule="auto" w:line="240"/>
        <w:ind w:firstLine="284"/>
        <w:rPr>
          <w:color w:val="000000"/>
          <w:szCs w:val="27"/>
        </w:rPr>
      </w:pPr>
      <w:r>
        <w:rPr>
          <w:color w:val="000000"/>
          <w:szCs w:val="27"/>
        </w:rPr>
      </w:r>
    </w:p>
    <w:p>
      <w:pPr>
        <w:pStyle w:val="Normal"/>
        <w:spacing w:lineRule="auto" w:line="240"/>
        <w:rPr>
          <w:b/>
          <w:b/>
          <w:color w:val="000000"/>
          <w:szCs w:val="27"/>
        </w:rPr>
      </w:pPr>
      <w:r>
        <w:rPr>
          <w:b/>
          <w:color w:val="000000"/>
          <w:szCs w:val="27"/>
        </w:rPr>
      </w:r>
    </w:p>
    <w:p>
      <w:pPr>
        <w:pStyle w:val="Normal"/>
        <w:spacing w:lineRule="auto" w:line="240"/>
        <w:rPr/>
      </w:pPr>
      <w:r>
        <w:rPr>
          <w:b/>
          <w:color w:val="000000"/>
          <w:szCs w:val="27"/>
        </w:rPr>
        <w:t>Câu 19</w:t>
      </w:r>
      <w:r>
        <w:rPr>
          <w:color w:val="000000"/>
          <w:szCs w:val="27"/>
        </w:rPr>
        <w:t xml:space="preserve">. Một khung dây dẫn hình chữ nhật có kích thước 3 cm × 4 cm đặt trong một từ trường đều có cảm ứng từ B = 5.10‒4 T, vectơ cảm ứng từ hợp với mặt phẳng khung dây một góc 300. Từ thông qua khung dây có giá trị là   </w:t>
      </w:r>
    </w:p>
    <w:p>
      <w:pPr>
        <w:pStyle w:val="Normal"/>
        <w:spacing w:lineRule="auto" w:line="240"/>
        <w:ind w:firstLine="284"/>
        <w:rPr/>
      </w:pPr>
      <w:r>
        <w:rPr>
          <w:rFonts w:eastAsia="Times New Roman"/>
          <w:color w:val="000000"/>
          <w:szCs w:val="27"/>
        </w:rPr>
        <w:t xml:space="preserve"> </w:t>
      </w:r>
      <w:r>
        <w:rPr>
          <w:color w:val="000000"/>
          <w:szCs w:val="27"/>
        </w:rPr>
        <w:t>A. 5,2.10</w:t>
      </w:r>
      <w:r>
        <w:rPr>
          <w:color w:val="000000"/>
          <w:szCs w:val="27"/>
          <w:vertAlign w:val="superscript"/>
        </w:rPr>
        <w:t>-3</w:t>
      </w:r>
      <w:r>
        <w:rPr>
          <w:color w:val="000000"/>
          <w:szCs w:val="27"/>
        </w:rPr>
        <w:t xml:space="preserve"> Wb  </w:t>
        <w:tab/>
        <w:tab/>
        <w:t xml:space="preserve"> B. 5,2.10</w:t>
      </w:r>
      <w:r>
        <w:rPr>
          <w:color w:val="000000"/>
          <w:szCs w:val="27"/>
          <w:vertAlign w:val="superscript"/>
        </w:rPr>
        <w:t>-7</w:t>
      </w:r>
      <w:r>
        <w:rPr>
          <w:color w:val="000000"/>
          <w:szCs w:val="27"/>
        </w:rPr>
        <w:t xml:space="preserve"> Wb  </w:t>
        <w:tab/>
        <w:tab/>
        <w:tab/>
        <w:t>C. 3.10</w:t>
      </w:r>
      <w:r>
        <w:rPr>
          <w:color w:val="000000"/>
          <w:szCs w:val="27"/>
          <w:vertAlign w:val="superscript"/>
        </w:rPr>
        <w:t>3</w:t>
      </w:r>
      <w:r>
        <w:rPr>
          <w:color w:val="000000"/>
          <w:szCs w:val="27"/>
        </w:rPr>
        <w:t xml:space="preserve"> Wb  </w:t>
        <w:tab/>
        <w:tab/>
        <w:t xml:space="preserve"> </w:t>
      </w:r>
      <w:r>
        <w:rPr>
          <w:color w:val="000000"/>
          <w:szCs w:val="27"/>
          <w:highlight w:val="yellow"/>
        </w:rPr>
        <w:t>D. 3.10</w:t>
      </w:r>
      <w:r>
        <w:rPr>
          <w:color w:val="000000"/>
          <w:szCs w:val="27"/>
          <w:highlight w:val="yellow"/>
          <w:vertAlign w:val="superscript"/>
        </w:rPr>
        <w:t>-7</w:t>
      </w:r>
      <w:r>
        <w:rPr>
          <w:color w:val="000000"/>
          <w:szCs w:val="27"/>
          <w:highlight w:val="yellow"/>
        </w:rPr>
        <w:t xml:space="preserve"> Wb</w:t>
      </w:r>
      <w:r>
        <w:rPr>
          <w:color w:val="000000"/>
          <w:szCs w:val="27"/>
        </w:rPr>
        <w:t xml:space="preserve"> </w:t>
      </w:r>
    </w:p>
    <w:p>
      <w:pPr>
        <w:pStyle w:val="Normal"/>
        <w:spacing w:lineRule="auto" w:line="240"/>
        <w:rPr/>
      </w:pPr>
      <w:r>
        <w:rPr>
          <w:rFonts w:eastAsia="Times New Roman"/>
          <w:color w:val="000000"/>
          <w:szCs w:val="27"/>
        </w:rPr>
        <w:t xml:space="preserve"> </w:t>
      </w:r>
      <w:r>
        <w:rPr>
          <w:color w:val="000000"/>
          <w:szCs w:val="27"/>
        </w:rPr>
        <w:t xml:space="preserve">Từ thông qua khung </w:t>
      </w:r>
      <w:r>
        <w:rPr>
          <w:color w:val="000000"/>
          <w:szCs w:val="27"/>
        </w:rPr>
        <w:drawing>
          <wp:inline distT="0" distB="0" distL="0" distR="0">
            <wp:extent cx="3062605" cy="207010"/>
            <wp:effectExtent l="0" t="0" r="0" b="0"/>
            <wp:docPr id="170" name="Image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6" descr="" title=""/>
                    <pic:cNvPicPr>
                      <a:picLocks noChangeAspect="1" noChangeArrowheads="1"/>
                    </pic:cNvPicPr>
                  </pic:nvPicPr>
                  <pic:blipFill>
                    <a:blip r:embed="rId1428"/>
                    <a:srcRect l="-12" t="-177" r="-12" b="-177"/>
                    <a:stretch>
                      <a:fillRect/>
                    </a:stretch>
                  </pic:blipFill>
                  <pic:spPr bwMode="auto">
                    <a:xfrm>
                      <a:off x="0" y="0"/>
                      <a:ext cx="3062605" cy="207010"/>
                    </a:xfrm>
                    <a:prstGeom prst="rect">
                      <a:avLst/>
                    </a:prstGeom>
                  </pic:spPr>
                </pic:pic>
              </a:graphicData>
            </a:graphic>
          </wp:inline>
        </w:drawing>
      </w:r>
      <w:r>
        <w:rPr>
          <w:color w:val="000000"/>
          <w:szCs w:val="27"/>
        </w:rPr>
        <w:t xml:space="preserve"> </w:t>
      </w:r>
    </w:p>
    <w:p>
      <w:pPr>
        <w:pStyle w:val="Normal"/>
        <w:spacing w:lineRule="auto" w:line="240"/>
        <w:rPr/>
      </w:pPr>
      <w:r>
        <w:rPr>
          <w:b/>
          <w:color w:val="000000"/>
          <w:szCs w:val="27"/>
        </w:rPr>
        <w:t>Câu 20</w:t>
      </w:r>
      <w:r>
        <w:rPr>
          <w:color w:val="000000"/>
          <w:szCs w:val="27"/>
        </w:rPr>
        <w:t xml:space="preserve">. Một người cận thị có điểm cực viễn cách mắt 50 cm. Muốn nhìn rõ một vật ở xa vô cực mà không phải điều tiết thì người đó phải đeo sát mắt một thấu kính   </w:t>
      </w:r>
    </w:p>
    <w:p>
      <w:pPr>
        <w:pStyle w:val="Normal"/>
        <w:spacing w:lineRule="auto" w:line="240"/>
        <w:ind w:firstLine="284"/>
        <w:rPr>
          <w:color w:val="000000"/>
          <w:szCs w:val="27"/>
        </w:rPr>
      </w:pPr>
      <w:r>
        <w:rPr>
          <w:rFonts w:eastAsia="Times New Roman"/>
          <w:color w:val="000000"/>
          <w:szCs w:val="27"/>
        </w:rPr>
        <w:t xml:space="preserve"> </w:t>
      </w:r>
      <w:r>
        <w:rPr>
          <w:color w:val="000000"/>
          <w:szCs w:val="27"/>
        </w:rPr>
        <w:t xml:space="preserve">A. hội tụ có độ tụ 2 dp  </w:t>
        <w:tab/>
        <w:t xml:space="preserve"> </w:t>
        <w:tab/>
        <w:tab/>
        <w:tab/>
        <w:t xml:space="preserve"> B. phân kì có độ tụ ‒1 dp  </w:t>
        <w:tab/>
        <w:tab/>
      </w:r>
    </w:p>
    <w:p>
      <w:pPr>
        <w:pStyle w:val="Normal"/>
        <w:spacing w:lineRule="auto" w:line="240"/>
        <w:ind w:firstLine="284"/>
        <w:rPr>
          <w:b/>
          <w:b/>
          <w:color w:val="000000"/>
          <w:szCs w:val="27"/>
        </w:rPr>
      </w:pPr>
      <w:r>
        <w:rPr>
          <w:color w:val="000000"/>
          <w:szCs w:val="27"/>
        </w:rPr>
        <w:t xml:space="preserve">C. hội tụ có độ tụ 1 dp  </w:t>
        <w:tab/>
        <w:tab/>
        <w:tab/>
        <w:tab/>
        <w:t xml:space="preserve"> </w:t>
      </w:r>
      <w:r>
        <w:rPr>
          <w:color w:val="FF0000"/>
          <w:szCs w:val="27"/>
          <w:highlight w:val="yellow"/>
        </w:rPr>
        <w:t>D. phân kì có độ tụ ‒2 dp</w:t>
      </w:r>
      <w:r>
        <w:rPr>
          <w:color w:val="000000"/>
          <w:szCs w:val="27"/>
        </w:rPr>
        <w:t xml:space="preserve">             F</w:t>
      </w:r>
      <w:r>
        <w:rPr>
          <w:b/>
          <w:color w:val="000000"/>
          <w:szCs w:val="27"/>
        </w:rPr>
        <w:t>=-OC</w:t>
      </w:r>
      <w:r>
        <w:rPr>
          <w:b/>
          <w:color w:val="000000"/>
          <w:szCs w:val="27"/>
          <w:vertAlign w:val="subscript"/>
        </w:rPr>
        <w:t>V</w:t>
      </w:r>
      <w:r>
        <w:rPr>
          <w:b/>
          <w:color w:val="000000"/>
          <w:szCs w:val="27"/>
        </w:rPr>
        <w:t xml:space="preserve">; </w:t>
      </w:r>
      <w:r>
        <w:rPr>
          <w:b/>
          <w:color w:val="000000"/>
          <w:szCs w:val="27"/>
        </w:rPr>
        <w:drawing>
          <wp:inline distT="0" distB="0" distL="0" distR="0">
            <wp:extent cx="444500" cy="419100"/>
            <wp:effectExtent l="0" t="0" r="0" b="0"/>
            <wp:docPr id="171" name="Image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27" descr="" title=""/>
                    <pic:cNvPicPr>
                      <a:picLocks noChangeAspect="1" noChangeArrowheads="1"/>
                    </pic:cNvPicPr>
                  </pic:nvPicPr>
                  <pic:blipFill>
                    <a:blip r:embed="rId1429"/>
                    <a:srcRect l="-81" t="-86" r="-81" b="-86"/>
                    <a:stretch>
                      <a:fillRect/>
                    </a:stretch>
                  </pic:blipFill>
                  <pic:spPr bwMode="auto">
                    <a:xfrm>
                      <a:off x="0" y="0"/>
                      <a:ext cx="444500" cy="419100"/>
                    </a:xfrm>
                    <a:prstGeom prst="rect">
                      <a:avLst/>
                    </a:prstGeom>
                  </pic:spPr>
                </pic:pic>
              </a:graphicData>
            </a:graphic>
          </wp:inline>
        </w:drawing>
      </w:r>
    </w:p>
    <w:p>
      <w:pPr>
        <w:pStyle w:val="Normal"/>
        <w:spacing w:lineRule="auto" w:line="240"/>
        <w:rPr/>
      </w:pPr>
      <w:r>
        <w:rPr>
          <w:b/>
          <w:color w:val="000000"/>
          <w:szCs w:val="27"/>
        </w:rPr>
        <w:t>Câu 21</w:t>
      </w:r>
      <w:r>
        <w:rPr>
          <w:color w:val="000000"/>
          <w:szCs w:val="27"/>
        </w:rPr>
        <w:t>. Một học sinh dùng đồng hồ bấm giây để đo chu kì dao động điều hòa của một con lắc lò xo. Sau 5 lần đo, xác định được khoảng thời gian Δt của môi dao động toàn phần như sau</w:t>
      </w:r>
    </w:p>
    <w:tbl>
      <w:tblPr>
        <w:tblW w:w="7381" w:type="dxa"/>
        <w:jc w:val="start"/>
        <w:tblInd w:w="1975" w:type="dxa"/>
        <w:tblCellMar>
          <w:top w:w="0" w:type="dxa"/>
          <w:start w:w="108" w:type="dxa"/>
          <w:bottom w:w="0" w:type="dxa"/>
          <w:end w:w="108" w:type="dxa"/>
        </w:tblCellMar>
      </w:tblPr>
      <w:tblGrid>
        <w:gridCol w:w="1228"/>
        <w:gridCol w:w="1229"/>
        <w:gridCol w:w="1228"/>
        <w:gridCol w:w="1229"/>
        <w:gridCol w:w="1228"/>
        <w:gridCol w:w="1239"/>
      </w:tblGrid>
      <w:tr>
        <w:trPr/>
        <w:tc>
          <w:tcPr>
            <w:tcW w:w="1228"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Lần đo</w:t>
            </w:r>
          </w:p>
        </w:tc>
        <w:tc>
          <w:tcPr>
            <w:tcW w:w="1229"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1</w:t>
            </w:r>
          </w:p>
        </w:tc>
        <w:tc>
          <w:tcPr>
            <w:tcW w:w="1228"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2</w:t>
            </w:r>
          </w:p>
        </w:tc>
        <w:tc>
          <w:tcPr>
            <w:tcW w:w="1229"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3</w:t>
            </w:r>
          </w:p>
        </w:tc>
        <w:tc>
          <w:tcPr>
            <w:tcW w:w="1228"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4</w:t>
            </w:r>
          </w:p>
        </w:tc>
        <w:tc>
          <w:tcPr>
            <w:tcW w:w="1239" w:type="dxa"/>
            <w:tcBorders>
              <w:top w:val="single" w:sz="4" w:space="0" w:color="000000"/>
              <w:start w:val="single" w:sz="4" w:space="0" w:color="000000"/>
              <w:bottom w:val="single" w:sz="4" w:space="0" w:color="000000"/>
              <w:end w:val="single" w:sz="4" w:space="0" w:color="000000"/>
            </w:tcBorders>
          </w:tcPr>
          <w:p>
            <w:pPr>
              <w:pStyle w:val="Normal"/>
              <w:spacing w:lineRule="auto" w:line="240"/>
              <w:ind w:firstLine="284"/>
              <w:rPr>
                <w:color w:val="000000"/>
                <w:szCs w:val="27"/>
              </w:rPr>
            </w:pPr>
            <w:r>
              <w:rPr>
                <w:color w:val="000000"/>
                <w:szCs w:val="27"/>
              </w:rPr>
              <w:t>5</w:t>
            </w:r>
          </w:p>
        </w:tc>
      </w:tr>
      <w:tr>
        <w:trPr/>
        <w:tc>
          <w:tcPr>
            <w:tcW w:w="1228"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Δt (s)</w:t>
            </w:r>
          </w:p>
        </w:tc>
        <w:tc>
          <w:tcPr>
            <w:tcW w:w="1229"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2,12</w:t>
            </w:r>
          </w:p>
        </w:tc>
        <w:tc>
          <w:tcPr>
            <w:tcW w:w="1228"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2,13</w:t>
            </w:r>
          </w:p>
        </w:tc>
        <w:tc>
          <w:tcPr>
            <w:tcW w:w="1229"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2,09</w:t>
            </w:r>
          </w:p>
        </w:tc>
        <w:tc>
          <w:tcPr>
            <w:tcW w:w="1228" w:type="dxa"/>
            <w:tcBorders>
              <w:top w:val="single" w:sz="4" w:space="0" w:color="000000"/>
              <w:start w:val="single" w:sz="4" w:space="0" w:color="000000"/>
              <w:bottom w:val="single" w:sz="4" w:space="0" w:color="000000"/>
            </w:tcBorders>
          </w:tcPr>
          <w:p>
            <w:pPr>
              <w:pStyle w:val="Normal"/>
              <w:spacing w:lineRule="auto" w:line="240"/>
              <w:ind w:firstLine="284"/>
              <w:rPr>
                <w:color w:val="000000"/>
                <w:szCs w:val="27"/>
              </w:rPr>
            </w:pPr>
            <w:r>
              <w:rPr>
                <w:color w:val="000000"/>
                <w:szCs w:val="27"/>
              </w:rPr>
              <w:t>2,14</w:t>
            </w:r>
          </w:p>
        </w:tc>
        <w:tc>
          <w:tcPr>
            <w:tcW w:w="1239" w:type="dxa"/>
            <w:tcBorders>
              <w:top w:val="single" w:sz="4" w:space="0" w:color="000000"/>
              <w:start w:val="single" w:sz="4" w:space="0" w:color="000000"/>
              <w:bottom w:val="single" w:sz="4" w:space="0" w:color="000000"/>
              <w:end w:val="single" w:sz="4" w:space="0" w:color="000000"/>
            </w:tcBorders>
          </w:tcPr>
          <w:p>
            <w:pPr>
              <w:pStyle w:val="Normal"/>
              <w:spacing w:lineRule="auto" w:line="240"/>
              <w:ind w:firstLine="284"/>
              <w:rPr>
                <w:color w:val="000000"/>
                <w:szCs w:val="27"/>
              </w:rPr>
            </w:pPr>
            <w:r>
              <w:rPr>
                <w:color w:val="000000"/>
                <w:szCs w:val="27"/>
              </w:rPr>
              <w:t>2,09</w:t>
            </w:r>
          </w:p>
        </w:tc>
      </w:tr>
    </w:tbl>
    <w:p>
      <w:pPr>
        <w:pStyle w:val="Normal"/>
        <w:spacing w:lineRule="auto" w:line="240"/>
        <w:ind w:firstLine="284"/>
        <w:rPr/>
      </w:pPr>
      <w:r>
        <w:rPr>
          <w:color w:val="000000"/>
          <w:szCs w:val="27"/>
          <w:lang w:val="vi-VN"/>
        </w:rPr>
        <w:t xml:space="preserve">Bỏ qua sai số của của dụng cụ đo. </w:t>
      </w:r>
      <w:r>
        <w:rPr>
          <w:color w:val="000000"/>
          <w:szCs w:val="27"/>
        </w:rPr>
        <w:t xml:space="preserve">Chu kì của con lắc là   </w:t>
      </w:r>
    </w:p>
    <w:p>
      <w:pPr>
        <w:pStyle w:val="Normal"/>
        <w:spacing w:lineRule="auto" w:line="240"/>
        <w:ind w:firstLine="284"/>
        <w:rPr/>
      </w:pPr>
      <w:r>
        <w:rPr>
          <w:color w:val="FF0000"/>
          <w:szCs w:val="27"/>
        </w:rPr>
        <w:t>A. T = (2,11 ± 0,02) s</w:t>
      </w:r>
      <w:r>
        <w:rPr>
          <w:color w:val="000000"/>
          <w:szCs w:val="27"/>
        </w:rPr>
        <w:t xml:space="preserve">  </w:t>
        <w:tab/>
        <w:t xml:space="preserve">B. T = (2,11 ± 0,20) s  </w:t>
        <w:tab/>
        <w:t xml:space="preserve">C. T = (2,14 ± 0,02) s  D. T = (2,14 ± 0,20)s  </w:t>
      </w:r>
    </w:p>
    <w:p>
      <w:pPr>
        <w:pStyle w:val="Normal"/>
        <w:spacing w:lineRule="auto" w:line="240"/>
        <w:ind w:firstLine="284"/>
        <w:rPr/>
      </w:pPr>
      <w:r>
        <w:rPr>
          <w:color w:val="000000"/>
          <w:szCs w:val="27"/>
        </w:rPr>
        <w:drawing>
          <wp:inline distT="0" distB="0" distL="0" distR="0">
            <wp:extent cx="1473200" cy="393700"/>
            <wp:effectExtent l="0" t="0" r="0" b="0"/>
            <wp:docPr id="172" name="Image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8" descr="" title=""/>
                    <pic:cNvPicPr>
                      <a:picLocks noChangeAspect="1" noChangeArrowheads="1"/>
                    </pic:cNvPicPr>
                  </pic:nvPicPr>
                  <pic:blipFill>
                    <a:blip r:embed="rId1430"/>
                    <a:srcRect l="-24" t="-91" r="-24" b="-91"/>
                    <a:stretch>
                      <a:fillRect/>
                    </a:stretch>
                  </pic:blipFill>
                  <pic:spPr bwMode="auto">
                    <a:xfrm>
                      <a:off x="0" y="0"/>
                      <a:ext cx="1473200" cy="393700"/>
                    </a:xfrm>
                    <a:prstGeom prst="rect">
                      <a:avLst/>
                    </a:prstGeom>
                  </pic:spPr>
                </pic:pic>
              </a:graphicData>
            </a:graphic>
          </wp:inline>
        </w:drawing>
      </w:r>
      <w:r>
        <w:rPr>
          <w:color w:val="000000"/>
          <w:szCs w:val="27"/>
        </w:rPr>
        <w:t xml:space="preserve">=2,114; </w:t>
      </w:r>
      <w:r>
        <w:rPr>
          <w:color w:val="000000"/>
          <w:szCs w:val="27"/>
        </w:rPr>
        <w:drawing>
          <wp:inline distT="0" distB="0" distL="0" distR="0">
            <wp:extent cx="2527300" cy="482600"/>
            <wp:effectExtent l="0" t="0" r="0" b="0"/>
            <wp:docPr id="173" name="Image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29" descr="" title=""/>
                    <pic:cNvPicPr>
                      <a:picLocks noChangeAspect="1" noChangeArrowheads="1"/>
                    </pic:cNvPicPr>
                  </pic:nvPicPr>
                  <pic:blipFill>
                    <a:blip r:embed="rId1431"/>
                    <a:srcRect l="-14" t="-75" r="-14" b="-75"/>
                    <a:stretch>
                      <a:fillRect/>
                    </a:stretch>
                  </pic:blipFill>
                  <pic:spPr bwMode="auto">
                    <a:xfrm>
                      <a:off x="0" y="0"/>
                      <a:ext cx="2527300" cy="482600"/>
                    </a:xfrm>
                    <a:prstGeom prst="rect">
                      <a:avLst/>
                    </a:prstGeom>
                  </pic:spPr>
                </pic:pic>
              </a:graphicData>
            </a:graphic>
          </wp:inline>
        </w:drawing>
      </w:r>
      <w:r>
        <w:rPr>
          <w:color w:val="000000"/>
          <w:szCs w:val="27"/>
        </w:rPr>
        <w:t xml:space="preserve">; </w:t>
      </w:r>
      <w:r>
        <w:rPr>
          <w:color w:val="000000"/>
          <w:szCs w:val="27"/>
        </w:rPr>
        <w:drawing>
          <wp:inline distT="0" distB="0" distL="0" distR="0">
            <wp:extent cx="723900" cy="203200"/>
            <wp:effectExtent l="0" t="0" r="0" b="0"/>
            <wp:docPr id="174" name="Image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0" descr="" title=""/>
                    <pic:cNvPicPr>
                      <a:picLocks noChangeAspect="1" noChangeArrowheads="1"/>
                    </pic:cNvPicPr>
                  </pic:nvPicPr>
                  <pic:blipFill>
                    <a:blip r:embed="rId1432"/>
                    <a:srcRect l="-50" t="-177" r="-50" b="-177"/>
                    <a:stretch>
                      <a:fillRect/>
                    </a:stretch>
                  </pic:blipFill>
                  <pic:spPr bwMode="auto">
                    <a:xfrm>
                      <a:off x="0" y="0"/>
                      <a:ext cx="723900" cy="203200"/>
                    </a:xfrm>
                    <a:prstGeom prst="rect">
                      <a:avLst/>
                    </a:prstGeom>
                  </pic:spPr>
                </pic:pic>
              </a:graphicData>
            </a:graphic>
          </wp:inline>
        </w:drawing>
      </w:r>
      <w:r>
        <w:rPr>
          <w:color w:val="000000"/>
          <w:szCs w:val="27"/>
        </w:rPr>
        <w:t>+sai số dụng cụ</w:t>
      </w:r>
    </w:p>
    <w:p>
      <w:pPr>
        <w:pStyle w:val="Normal"/>
        <w:spacing w:lineRule="auto" w:line="240"/>
        <w:rPr/>
      </w:pPr>
      <w:r>
        <w:rPr>
          <w:b/>
          <w:color w:val="000000"/>
          <w:szCs w:val="27"/>
        </w:rPr>
        <w:t>Câu 22</w:t>
      </w:r>
      <w:r>
        <w:rPr>
          <w:color w:val="000000"/>
          <w:szCs w:val="27"/>
        </w:rPr>
        <w:t>. 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330 m/s, lấy g = 9,9 m/s</w:t>
      </w:r>
      <w:r>
        <w:rPr>
          <w:color w:val="000000"/>
          <w:szCs w:val="27"/>
          <w:vertAlign w:val="superscript"/>
        </w:rPr>
        <w:t>2</w:t>
      </w:r>
      <w:r>
        <w:rPr>
          <w:color w:val="000000"/>
          <w:szCs w:val="27"/>
        </w:rPr>
        <w:t xml:space="preserve">. Độ sâu ước lượng của giếng là   A. 43 m.  </w:t>
        <w:tab/>
        <w:tab/>
        <w:t xml:space="preserve">B. 45 m.  </w:t>
        <w:tab/>
        <w:tab/>
        <w:t xml:space="preserve">C. 39 m.  </w:t>
        <w:tab/>
        <w:tab/>
      </w:r>
      <w:r>
        <w:rPr>
          <w:color w:val="FF0000"/>
          <w:szCs w:val="27"/>
          <w:highlight w:val="yellow"/>
        </w:rPr>
        <w:t>D. 41 m.</w:t>
      </w:r>
      <w:r>
        <w:rPr>
          <w:color w:val="000000"/>
          <w:szCs w:val="27"/>
        </w:rPr>
        <w:t xml:space="preserve">  </w:t>
      </w:r>
    </w:p>
    <w:p>
      <w:pPr>
        <w:pStyle w:val="Normal"/>
        <w:spacing w:lineRule="auto" w:line="240"/>
        <w:rPr>
          <w:color w:val="000000"/>
          <w:szCs w:val="27"/>
        </w:rPr>
      </w:pPr>
      <w:r>
        <w:rPr>
          <w:color w:val="000000"/>
          <w:szCs w:val="27"/>
        </w:rPr>
        <w:drawing>
          <wp:inline distT="0" distB="0" distL="0" distR="0">
            <wp:extent cx="800100" cy="469900"/>
            <wp:effectExtent l="0" t="0" r="0" b="0"/>
            <wp:docPr id="175" name="Image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31" descr="" title=""/>
                    <pic:cNvPicPr>
                      <a:picLocks noChangeAspect="1" noChangeArrowheads="1"/>
                    </pic:cNvPicPr>
                  </pic:nvPicPr>
                  <pic:blipFill>
                    <a:blip r:embed="rId1433"/>
                    <a:srcRect l="-45" t="-77" r="-45" b="-77"/>
                    <a:stretch>
                      <a:fillRect/>
                    </a:stretch>
                  </pic:blipFill>
                  <pic:spPr bwMode="auto">
                    <a:xfrm>
                      <a:off x="0" y="0"/>
                      <a:ext cx="800100" cy="469900"/>
                    </a:xfrm>
                    <a:prstGeom prst="rect">
                      <a:avLst/>
                    </a:prstGeom>
                  </pic:spPr>
                </pic:pic>
              </a:graphicData>
            </a:graphic>
          </wp:inline>
        </w:drawing>
      </w:r>
    </w:p>
    <w:p>
      <w:pPr>
        <w:pStyle w:val="Normal"/>
        <w:spacing w:lineRule="auto" w:line="240"/>
        <w:rPr/>
      </w:pPr>
      <w:r>
        <w:rPr>
          <w:b/>
          <w:color w:val="000000"/>
          <w:szCs w:val="27"/>
        </w:rPr>
        <w:t>Câu 23</w:t>
      </w:r>
      <w:r>
        <w:rPr>
          <w:color w:val="000000"/>
          <w:szCs w:val="27"/>
        </w:rPr>
        <w:t>. Một mạch điện gồm điện trở thuần R, tụ điện C và cuộn cảm thuần L mắc nối tiếp, trong đó độ tự cảm L có thể thay đổi được. Đặt vào mạch điện một điện áp xoay chiều thì điện áp hiệu dụng trên mỗi phần tử lần lượt là U</w:t>
      </w:r>
      <w:r>
        <w:rPr>
          <w:color w:val="000000"/>
          <w:szCs w:val="27"/>
          <w:vertAlign w:val="subscript"/>
        </w:rPr>
        <w:t>R</w:t>
      </w:r>
      <w:r>
        <w:rPr>
          <w:color w:val="000000"/>
          <w:szCs w:val="27"/>
        </w:rPr>
        <w:t xml:space="preserve"> = 40 V, U</w:t>
      </w:r>
      <w:r>
        <w:rPr>
          <w:color w:val="000000"/>
          <w:szCs w:val="27"/>
          <w:vertAlign w:val="subscript"/>
        </w:rPr>
        <w:t>C</w:t>
      </w:r>
      <w:r>
        <w:rPr>
          <w:color w:val="000000"/>
          <w:szCs w:val="27"/>
        </w:rPr>
        <w:t xml:space="preserve"> = 60 V, U</w:t>
      </w:r>
      <w:r>
        <w:rPr>
          <w:color w:val="000000"/>
          <w:szCs w:val="27"/>
          <w:vertAlign w:val="subscript"/>
        </w:rPr>
        <w:t>L</w:t>
      </w:r>
      <w:r>
        <w:rPr>
          <w:color w:val="000000"/>
          <w:szCs w:val="27"/>
        </w:rPr>
        <w:t xml:space="preserve"> = 90 V. Giữ nguyên điện áp hai đầu mạch, thay đổi độ tự cảm L để điện áp hiệu dụng giữa hai đầu cuộn cảm là 60 V thì điện áp hiệu dụng giữa hai đầu điện trở R gần nhất với giá trị nào sau đây ?   </w:t>
      </w:r>
    </w:p>
    <w:p>
      <w:pPr>
        <w:pStyle w:val="Normal"/>
        <w:spacing w:lineRule="auto" w:line="240"/>
        <w:ind w:firstLine="284"/>
        <w:rPr/>
      </w:pPr>
      <w:r>
        <w:rPr>
          <w:rFonts w:eastAsia="Times New Roman"/>
          <w:color w:val="000000"/>
          <w:szCs w:val="27"/>
        </w:rPr>
        <w:t xml:space="preserve"> </w:t>
      </w:r>
      <w:r>
        <w:rPr>
          <w:color w:val="000000"/>
          <w:szCs w:val="27"/>
        </w:rPr>
        <w:t xml:space="preserve">A. 40 V  </w:t>
        <w:tab/>
        <w:tab/>
        <w:tab/>
        <w:t xml:space="preserve"> </w:t>
      </w:r>
      <w:r>
        <w:rPr>
          <w:color w:val="FF0000"/>
          <w:szCs w:val="27"/>
          <w:highlight w:val="yellow"/>
        </w:rPr>
        <w:t>B. 50 V</w:t>
      </w:r>
      <w:r>
        <w:rPr>
          <w:color w:val="000000"/>
          <w:szCs w:val="27"/>
        </w:rPr>
        <w:t xml:space="preserve">  </w:t>
        <w:tab/>
        <w:tab/>
        <w:tab/>
        <w:t xml:space="preserve">C. 30 V  </w:t>
        <w:tab/>
        <w:tab/>
        <w:tab/>
        <w:t xml:space="preserve"> D. 60 V </w:t>
      </w:r>
    </w:p>
    <w:p>
      <w:pPr>
        <w:pStyle w:val="Normal"/>
        <w:spacing w:lineRule="auto" w:line="240"/>
        <w:ind w:firstLine="284"/>
        <w:rPr/>
      </w:pPr>
      <w:r>
        <w:rPr>
          <w:color w:val="000000"/>
          <w:szCs w:val="27"/>
        </w:rPr>
        <w:drawing>
          <wp:inline distT="0" distB="0" distL="0" distR="0">
            <wp:extent cx="1828800" cy="330200"/>
            <wp:effectExtent l="0" t="0" r="0" b="0"/>
            <wp:docPr id="176" name="Image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32" descr="" title=""/>
                    <pic:cNvPicPr>
                      <a:picLocks noChangeAspect="1" noChangeArrowheads="1"/>
                    </pic:cNvPicPr>
                  </pic:nvPicPr>
                  <pic:blipFill>
                    <a:blip r:embed="rId1434"/>
                    <a:srcRect l="-20" t="-109" r="-20" b="-109"/>
                    <a:stretch>
                      <a:fillRect/>
                    </a:stretch>
                  </pic:blipFill>
                  <pic:spPr bwMode="auto">
                    <a:xfrm>
                      <a:off x="0" y="0"/>
                      <a:ext cx="1828800" cy="330200"/>
                    </a:xfrm>
                    <a:prstGeom prst="rect">
                      <a:avLst/>
                    </a:prstGeom>
                  </pic:spPr>
                </pic:pic>
              </a:graphicData>
            </a:graphic>
          </wp:inline>
        </w:drawing>
      </w:r>
      <w:r>
        <w:rPr>
          <w:color w:val="000000"/>
          <w:szCs w:val="27"/>
        </w:rPr>
        <w:t xml:space="preserve">; sau khi thay đổi </w:t>
      </w:r>
      <w:r>
        <w:rPr>
          <w:color w:val="000000"/>
          <w:szCs w:val="27"/>
        </w:rPr>
        <w:drawing>
          <wp:inline distT="0" distB="0" distL="0" distR="0">
            <wp:extent cx="2628900" cy="787400"/>
            <wp:effectExtent l="0" t="0" r="0" b="0"/>
            <wp:docPr id="177" name="Image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33" descr="" title=""/>
                    <pic:cNvPicPr>
                      <a:picLocks noChangeAspect="1" noChangeArrowheads="1"/>
                    </pic:cNvPicPr>
                  </pic:nvPicPr>
                  <pic:blipFill>
                    <a:blip r:embed="rId1435"/>
                    <a:srcRect l="-14" t="-46" r="-14" b="-46"/>
                    <a:stretch>
                      <a:fillRect/>
                    </a:stretch>
                  </pic:blipFill>
                  <pic:spPr bwMode="auto">
                    <a:xfrm>
                      <a:off x="0" y="0"/>
                      <a:ext cx="2628900" cy="787400"/>
                    </a:xfrm>
                    <a:prstGeom prst="rect">
                      <a:avLst/>
                    </a:prstGeom>
                  </pic:spPr>
                </pic:pic>
              </a:graphicData>
            </a:graphic>
          </wp:inline>
        </w:drawing>
      </w:r>
      <w:r>
        <w:rPr>
          <w:color w:val="000000"/>
          <w:szCs w:val="27"/>
        </w:rPr>
        <w:t xml:space="preserve"> </w:t>
      </w:r>
    </w:p>
    <w:p>
      <w:pPr>
        <w:pStyle w:val="Normal"/>
        <w:spacing w:lineRule="auto" w:line="240"/>
        <w:rPr/>
      </w:pPr>
      <w:r>
        <w:rPr>
          <w:b/>
          <w:color w:val="000000"/>
          <w:szCs w:val="27"/>
        </w:rPr>
        <w:t>Câu 24</w:t>
      </w:r>
      <w:r>
        <w:rPr>
          <w:color w:val="000000"/>
          <w:szCs w:val="27"/>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   </w:t>
      </w:r>
    </w:p>
    <w:p>
      <w:pPr>
        <w:pStyle w:val="Normal"/>
        <w:spacing w:lineRule="auto" w:line="240"/>
        <w:ind w:firstLine="284"/>
        <w:rPr/>
      </w:pPr>
      <w:r>
        <w:rPr>
          <w:color w:val="000000"/>
          <w:szCs w:val="27"/>
        </w:rPr>
        <w:t xml:space="preserve">A. 40 vòng dây  </w:t>
        <w:tab/>
        <w:tab/>
        <w:t xml:space="preserve"> B. 84 vòng dây  </w:t>
        <w:tab/>
        <w:tab/>
        <w:t xml:space="preserve">C. 100 vòng dây  </w:t>
        <w:tab/>
        <w:tab/>
      </w:r>
      <w:r>
        <w:rPr>
          <w:color w:val="FF0000"/>
          <w:szCs w:val="27"/>
          <w:highlight w:val="yellow"/>
        </w:rPr>
        <w:t>D. 60 vòng dây</w:t>
      </w:r>
      <w:r>
        <w:rPr>
          <w:color w:val="000000"/>
          <w:szCs w:val="27"/>
        </w:rPr>
        <w:t xml:space="preserve">  </w:t>
      </w:r>
    </w:p>
    <w:p>
      <w:pPr>
        <w:pStyle w:val="Normal"/>
        <w:spacing w:lineRule="auto" w:line="240"/>
        <w:ind w:firstLine="284"/>
        <w:rPr/>
      </w:pPr>
      <w:r>
        <w:rPr>
          <w:rFonts w:eastAsia="Times New Roman"/>
          <w:color w:val="000000"/>
          <w:szCs w:val="27"/>
        </w:rPr>
        <w:t xml:space="preserve"> </w:t>
      </w:r>
      <w:r>
        <w:rPr>
          <w:color w:val="000000"/>
          <w:szCs w:val="27"/>
        </w:rPr>
        <w:t>Gọi N</w:t>
      </w:r>
      <w:r>
        <w:rPr>
          <w:color w:val="000000"/>
          <w:szCs w:val="27"/>
          <w:vertAlign w:val="subscript"/>
        </w:rPr>
        <w:t>1</w:t>
      </w:r>
      <w:r>
        <w:rPr>
          <w:color w:val="000000"/>
          <w:szCs w:val="27"/>
        </w:rPr>
        <w:t xml:space="preserve"> và N</w:t>
      </w:r>
      <w:r>
        <w:rPr>
          <w:color w:val="000000"/>
          <w:szCs w:val="27"/>
          <w:vertAlign w:val="subscript"/>
        </w:rPr>
        <w:t>2</w:t>
      </w:r>
      <w:r>
        <w:rPr>
          <w:color w:val="000000"/>
          <w:szCs w:val="27"/>
        </w:rPr>
        <w:t xml:space="preserve"> là số vòng ở cuộn sơ cấp và thứ cấp khi quẩn đủ, n là số vòng dây quấn thiếu: </w:t>
      </w:r>
      <w:r>
        <w:rPr>
          <w:color w:val="000000"/>
          <w:szCs w:val="27"/>
        </w:rPr>
        <w:drawing>
          <wp:inline distT="0" distB="0" distL="0" distR="0">
            <wp:extent cx="3215640" cy="1371600"/>
            <wp:effectExtent l="0" t="0" r="0" b="0"/>
            <wp:docPr id="178" name="Image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34" descr="" title=""/>
                    <pic:cNvPicPr>
                      <a:picLocks noChangeAspect="1" noChangeArrowheads="1"/>
                    </pic:cNvPicPr>
                  </pic:nvPicPr>
                  <pic:blipFill>
                    <a:blip r:embed="rId1436"/>
                    <a:srcRect l="-11" t="-26" r="-11" b="-26"/>
                    <a:stretch>
                      <a:fillRect/>
                    </a:stretch>
                  </pic:blipFill>
                  <pic:spPr bwMode="auto">
                    <a:xfrm>
                      <a:off x="0" y="0"/>
                      <a:ext cx="3215640" cy="1371600"/>
                    </a:xfrm>
                    <a:prstGeom prst="rect">
                      <a:avLst/>
                    </a:prstGeom>
                  </pic:spPr>
                </pic:pic>
              </a:graphicData>
            </a:graphic>
          </wp:inline>
        </w:drawing>
      </w:r>
      <w:r>
        <w:rPr>
          <w:color w:val="000000"/>
          <w:szCs w:val="27"/>
        </w:rPr>
        <w:t xml:space="preserve"> </w:t>
      </w:r>
    </w:p>
    <w:p>
      <w:pPr>
        <w:pStyle w:val="Normal"/>
        <w:spacing w:lineRule="auto" w:line="240"/>
        <w:ind w:firstLine="284"/>
        <w:rPr/>
      </w:pPr>
      <w:r>
        <w:rPr/>
        <w:t>→</w:t>
      </w:r>
      <w:r>
        <w:rPr>
          <w:rFonts w:eastAsia="Times New Roman"/>
        </w:rPr>
        <w:t xml:space="preserve"> </w:t>
      </w:r>
      <w:r>
        <w:rPr/>
        <w:t>Vậy sau khi quấn 24 vòng học sinh phải quấn thêm 60 vòng nữa.</w:t>
      </w:r>
    </w:p>
    <w:tbl>
      <w:tblPr>
        <w:tblW w:w="10425" w:type="dxa"/>
        <w:jc w:val="start"/>
        <w:tblInd w:w="0" w:type="dxa"/>
        <w:tblCellMar>
          <w:top w:w="0" w:type="dxa"/>
          <w:start w:w="108" w:type="dxa"/>
          <w:bottom w:w="0" w:type="dxa"/>
          <w:end w:w="108" w:type="dxa"/>
        </w:tblCellMar>
      </w:tblPr>
      <w:tblGrid>
        <w:gridCol w:w="7233"/>
        <w:gridCol w:w="3192"/>
      </w:tblGrid>
      <w:tr>
        <w:trPr/>
        <w:tc>
          <w:tcPr>
            <w:tcW w:w="7233" w:type="dxa"/>
            <w:tcBorders/>
          </w:tcPr>
          <w:p>
            <w:pPr>
              <w:pStyle w:val="Normal"/>
              <w:spacing w:lineRule="auto" w:line="240"/>
              <w:rPr/>
            </w:pPr>
            <w:r>
              <w:rPr>
                <w:b/>
                <w:color w:val="000000"/>
                <w:szCs w:val="27"/>
              </w:rPr>
              <w:t>Câu 25</w:t>
            </w:r>
            <w:r>
              <w:rPr>
                <w:color w:val="000000"/>
                <w:szCs w:val="27"/>
              </w:rPr>
              <w:t>. Đặt điện áp xoay chiều  V (U và ω không đổi) vào hai đầu một đoạn mạch mắc nối tiếp gồm điện trở R, cuộn cảm thuần có hệ số tự cảm L và tụ điện có điện dung C thay đổi được. Gọi i là cường độ dòng điện tức thời qua mạch, φ là độ lệch pha giữa u và i. Hình bên là đồ thị biểu diễn sự phụ thuộc của φ theo dung kháng Z</w:t>
            </w:r>
            <w:r>
              <w:rPr>
                <w:color w:val="000000"/>
                <w:szCs w:val="27"/>
                <w:vertAlign w:val="subscript"/>
              </w:rPr>
              <w:t>C</w:t>
            </w:r>
            <w:r>
              <w:rPr>
                <w:color w:val="000000"/>
                <w:szCs w:val="27"/>
              </w:rPr>
              <w:t xml:space="preserve"> của tụ điện khi C thay đổi. Giá trị của R bằng</w:t>
            </w:r>
          </w:p>
          <w:p>
            <w:pPr>
              <w:pStyle w:val="Normal"/>
              <w:spacing w:lineRule="auto" w:line="240"/>
              <w:ind w:firstLine="284"/>
              <w:rPr/>
            </w:pPr>
            <w:r>
              <w:rPr>
                <w:color w:val="FF0000"/>
                <w:szCs w:val="27"/>
                <w:highlight w:val="yellow"/>
              </w:rPr>
              <w:t>A. 100 Ω</w:t>
            </w:r>
            <w:r>
              <w:rPr>
                <w:color w:val="000000"/>
                <w:szCs w:val="27"/>
              </w:rPr>
              <w:t xml:space="preserve">  </w:t>
              <w:tab/>
              <w:tab/>
              <w:tab/>
              <w:t xml:space="preserve">            B. 141,2 Ω  </w:t>
              <w:tab/>
              <w:tab/>
              <w:tab/>
            </w:r>
          </w:p>
          <w:p>
            <w:pPr>
              <w:pStyle w:val="Normal"/>
              <w:spacing w:lineRule="auto" w:line="240"/>
              <w:ind w:firstLine="284"/>
              <w:rPr>
                <w:color w:val="000000"/>
                <w:szCs w:val="27"/>
              </w:rPr>
            </w:pPr>
            <w:r>
              <w:rPr>
                <w:color w:val="000000"/>
                <w:szCs w:val="27"/>
              </w:rPr>
              <w:t xml:space="preserve">C. 173,3 Ω  </w:t>
              <w:tab/>
              <w:tab/>
              <w:tab/>
              <w:t xml:space="preserve">D. 86,6 Ω  </w:t>
            </w:r>
          </w:p>
        </w:tc>
        <w:tc>
          <w:tcPr>
            <w:tcW w:w="3192" w:type="dxa"/>
            <w:tcBorders/>
          </w:tcPr>
          <w:p>
            <w:pPr>
              <w:pStyle w:val="Normal"/>
              <w:spacing w:lineRule="auto" w:line="240"/>
              <w:ind w:firstLine="284"/>
              <w:rPr>
                <w:color w:val="000000"/>
                <w:szCs w:val="27"/>
              </w:rPr>
            </w:pPr>
            <w:r>
              <w:rPr>
                <w:color w:val="000000"/>
                <w:szCs w:val="27"/>
              </w:rPr>
              <w:drawing>
                <wp:inline distT="0" distB="0" distL="0" distR="0">
                  <wp:extent cx="1889125" cy="1354455"/>
                  <wp:effectExtent l="0" t="0" r="0" b="0"/>
                  <wp:docPr id="179" name="Image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35" descr="" title=""/>
                          <pic:cNvPicPr>
                            <a:picLocks noChangeAspect="1" noChangeArrowheads="1"/>
                          </pic:cNvPicPr>
                        </pic:nvPicPr>
                        <pic:blipFill>
                          <a:blip r:embed="rId1437"/>
                          <a:srcRect l="-20" t="-28" r="-20" b="-28"/>
                          <a:stretch>
                            <a:fillRect/>
                          </a:stretch>
                        </pic:blipFill>
                        <pic:spPr bwMode="auto">
                          <a:xfrm>
                            <a:off x="0" y="0"/>
                            <a:ext cx="1889125" cy="1354455"/>
                          </a:xfrm>
                          <a:prstGeom prst="rect">
                            <a:avLst/>
                          </a:prstGeom>
                        </pic:spPr>
                      </pic:pic>
                    </a:graphicData>
                  </a:graphic>
                </wp:inline>
              </w:drawing>
            </w:r>
          </w:p>
        </w:tc>
      </w:tr>
    </w:tbl>
    <w:p>
      <w:pPr>
        <w:pStyle w:val="Normal"/>
        <w:spacing w:lineRule="auto" w:line="240"/>
        <w:ind w:firstLine="284"/>
        <w:rPr/>
      </w:pPr>
      <w:r>
        <w:rPr>
          <w:color w:val="000000"/>
          <w:szCs w:val="27"/>
        </w:rPr>
        <w:drawing>
          <wp:inline distT="0" distB="0" distL="0" distR="0">
            <wp:extent cx="2346960" cy="396240"/>
            <wp:effectExtent l="0" t="0" r="0" b="0"/>
            <wp:docPr id="180" name="Image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6" descr="" title=""/>
                    <pic:cNvPicPr>
                      <a:picLocks noChangeAspect="1" noChangeArrowheads="1"/>
                    </pic:cNvPicPr>
                  </pic:nvPicPr>
                  <pic:blipFill>
                    <a:blip r:embed="rId1438"/>
                    <a:srcRect l="-15" t="-91" r="-15" b="-91"/>
                    <a:stretch>
                      <a:fillRect/>
                    </a:stretch>
                  </pic:blipFill>
                  <pic:spPr bwMode="auto">
                    <a:xfrm>
                      <a:off x="0" y="0"/>
                      <a:ext cx="2346960" cy="396240"/>
                    </a:xfrm>
                    <a:prstGeom prst="rect">
                      <a:avLst/>
                    </a:prstGeom>
                  </pic:spPr>
                </pic:pic>
              </a:graphicData>
            </a:graphic>
          </wp:inline>
        </w:drawing>
      </w:r>
      <w:r>
        <w:rPr>
          <w:rFonts w:eastAsia="Times New Roman"/>
          <w:color w:val="000000"/>
          <w:szCs w:val="27"/>
          <w:lang w:val="vi-VN"/>
        </w:rPr>
        <w:t xml:space="preserve"> </w:t>
      </w:r>
    </w:p>
    <w:p>
      <w:pPr>
        <w:pStyle w:val="Normal"/>
        <w:spacing w:lineRule="auto" w:line="240"/>
        <w:ind w:firstLine="284"/>
        <w:jc w:val="start"/>
        <w:rPr/>
      </w:pPr>
      <w:r>
        <w:rPr>
          <w:color w:val="000000"/>
          <w:szCs w:val="27"/>
          <w:lang w:val="vi-VN"/>
        </w:rPr>
        <w:t xml:space="preserve">+ Khi </w:t>
      </w:r>
      <w:r>
        <w:rPr>
          <w:color w:val="000000"/>
          <w:szCs w:val="27"/>
        </w:rPr>
        <w:drawing>
          <wp:inline distT="0" distB="0" distL="0" distR="0">
            <wp:extent cx="1414780" cy="232410"/>
            <wp:effectExtent l="0" t="0" r="0" b="0"/>
            <wp:docPr id="181" name="Image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37" descr="" title=""/>
                    <pic:cNvPicPr>
                      <a:picLocks noChangeAspect="1" noChangeArrowheads="1"/>
                    </pic:cNvPicPr>
                  </pic:nvPicPr>
                  <pic:blipFill>
                    <a:blip r:embed="rId1439"/>
                    <a:srcRect l="-26" t="-157" r="-26" b="-157"/>
                    <a:stretch>
                      <a:fillRect/>
                    </a:stretch>
                  </pic:blipFill>
                  <pic:spPr bwMode="auto">
                    <a:xfrm>
                      <a:off x="0" y="0"/>
                      <a:ext cx="1414780" cy="232410"/>
                    </a:xfrm>
                    <a:prstGeom prst="rect">
                      <a:avLst/>
                    </a:prstGeom>
                  </pic:spPr>
                </pic:pic>
              </a:graphicData>
            </a:graphic>
          </wp:inline>
        </w:drawing>
      </w:r>
      <w:r>
        <w:rPr>
          <w:color w:val="000000"/>
          <w:szCs w:val="27"/>
          <w:lang w:val="vi-VN"/>
        </w:rPr>
        <w:t xml:space="preserve"> u cùng pha với i →</w:t>
      </w:r>
      <w:r>
        <w:rPr>
          <w:color w:val="000000"/>
          <w:szCs w:val="27"/>
        </w:rPr>
        <w:drawing>
          <wp:inline distT="0" distB="0" distL="0" distR="0">
            <wp:extent cx="1034415" cy="232410"/>
            <wp:effectExtent l="0" t="0" r="0" b="0"/>
            <wp:docPr id="182" name="Image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8" descr="" title=""/>
                    <pic:cNvPicPr>
                      <a:picLocks noChangeAspect="1" noChangeArrowheads="1"/>
                    </pic:cNvPicPr>
                  </pic:nvPicPr>
                  <pic:blipFill>
                    <a:blip r:embed="rId1440"/>
                    <a:srcRect l="-35" t="-157" r="-35" b="-157"/>
                    <a:stretch>
                      <a:fillRect/>
                    </a:stretch>
                  </pic:blipFill>
                  <pic:spPr bwMode="auto">
                    <a:xfrm>
                      <a:off x="0" y="0"/>
                      <a:ext cx="1034415" cy="232410"/>
                    </a:xfrm>
                    <a:prstGeom prst="rect">
                      <a:avLst/>
                    </a:prstGeom>
                  </pic:spPr>
                </pic:pic>
              </a:graphicData>
            </a:graphic>
          </wp:inline>
        </w:drawing>
      </w:r>
      <w:r>
        <w:rPr>
          <w:color w:val="000000"/>
          <w:szCs w:val="27"/>
          <w:lang w:val="vi-VN"/>
        </w:rPr>
        <w:t xml:space="preserve"> </w:t>
      </w:r>
    </w:p>
    <w:p>
      <w:pPr>
        <w:pStyle w:val="Normal"/>
        <w:spacing w:lineRule="auto" w:line="240"/>
        <w:ind w:firstLine="284"/>
        <w:jc w:val="start"/>
        <w:rPr/>
      </w:pPr>
      <w:r>
        <w:rPr>
          <w:color w:val="000000"/>
          <w:szCs w:val="27"/>
          <w:lang w:val="vi-VN"/>
        </w:rPr>
        <w:t xml:space="preserve">+ Khi </w:t>
      </w:r>
      <w:r>
        <w:rPr>
          <w:color w:val="000000"/>
          <w:szCs w:val="27"/>
        </w:rPr>
        <w:drawing>
          <wp:inline distT="0" distB="0" distL="0" distR="0">
            <wp:extent cx="4105910" cy="439420"/>
            <wp:effectExtent l="0" t="0" r="0" b="0"/>
            <wp:docPr id="183" name="Image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39" descr="" title=""/>
                    <pic:cNvPicPr>
                      <a:picLocks noChangeAspect="1" noChangeArrowheads="1"/>
                    </pic:cNvPicPr>
                  </pic:nvPicPr>
                  <pic:blipFill>
                    <a:blip r:embed="rId1441"/>
                    <a:srcRect l="-9" t="-83" r="-9" b="-83"/>
                    <a:stretch>
                      <a:fillRect/>
                    </a:stretch>
                  </pic:blipFill>
                  <pic:spPr bwMode="auto">
                    <a:xfrm>
                      <a:off x="0" y="0"/>
                      <a:ext cx="4105910" cy="439420"/>
                    </a:xfrm>
                    <a:prstGeom prst="rect">
                      <a:avLst/>
                    </a:prstGeom>
                  </pic:spPr>
                </pic:pic>
              </a:graphicData>
            </a:graphic>
          </wp:inline>
        </w:drawing>
      </w:r>
      <w:r>
        <w:rPr>
          <w:color w:val="000000"/>
          <w:szCs w:val="27"/>
          <w:lang w:val="vi-VN"/>
        </w:rPr>
        <w:t xml:space="preserve"> </w:t>
      </w:r>
    </w:p>
    <w:p>
      <w:pPr>
        <w:pStyle w:val="Normal"/>
        <w:spacing w:lineRule="auto" w:line="240"/>
        <w:rPr/>
      </w:pPr>
      <w:r>
        <w:rPr>
          <w:b/>
          <w:color w:val="000000"/>
          <w:szCs w:val="27"/>
          <w:lang w:val="vi-VN"/>
        </w:rPr>
        <w:t>Câu 26</w:t>
      </w:r>
      <w:r>
        <w:rPr>
          <w:color w:val="000000"/>
          <w:szCs w:val="27"/>
          <w:lang w:val="vi-VN"/>
        </w:rPr>
        <w:t xml:space="preserve">. Trong thí nghiệm giao thoa ánh sáng với khe Iâng, khoảng cách giữa hai khe a = 1 mm, khoảng cách từ hai khe đến màn quan sát D = 2 m. Chiếu vào hai khe đồng thời hai bức xạ có bước sóng </w:t>
      </w:r>
      <w:r>
        <w:rPr>
          <w:color w:val="000000"/>
          <w:szCs w:val="27"/>
        </w:rPr>
        <w:t>λ</w:t>
      </w:r>
      <w:r>
        <w:rPr>
          <w:color w:val="000000"/>
          <w:szCs w:val="27"/>
          <w:vertAlign w:val="subscript"/>
          <w:lang w:val="vi-VN"/>
        </w:rPr>
        <w:t>1</w:t>
      </w:r>
      <w:r>
        <w:rPr>
          <w:color w:val="000000"/>
          <w:szCs w:val="27"/>
          <w:lang w:val="vi-VN"/>
        </w:rPr>
        <w:t xml:space="preserve"> = 0,6 </w:t>
      </w:r>
      <w:r>
        <w:rPr>
          <w:color w:val="000000"/>
          <w:szCs w:val="27"/>
        </w:rPr>
        <w:t>μ</w:t>
      </w:r>
      <w:r>
        <w:rPr>
          <w:color w:val="000000"/>
          <w:szCs w:val="27"/>
          <w:lang w:val="vi-VN"/>
        </w:rPr>
        <w:t xml:space="preserve">m và </w:t>
      </w:r>
      <w:r>
        <w:rPr>
          <w:color w:val="000000"/>
          <w:szCs w:val="27"/>
        </w:rPr>
        <w:t>λ</w:t>
      </w:r>
      <w:r>
        <w:rPr>
          <w:color w:val="000000"/>
          <w:szCs w:val="27"/>
          <w:vertAlign w:val="subscript"/>
          <w:lang w:val="vi-VN"/>
        </w:rPr>
        <w:t>2</w:t>
      </w:r>
      <w:r>
        <w:rPr>
          <w:color w:val="000000"/>
          <w:szCs w:val="27"/>
          <w:lang w:val="vi-VN"/>
        </w:rPr>
        <w:t xml:space="preserve">. Trong khoảng rộng L = 2,4 cm trên màn đếm được 33 vân sáng, trong đó có 5 vân sáng là kết quả trùng nhau của hai hệ vân. Biết hai trong năm vân sáng trùng nhau nằm ở ngoài cùng của trường giao thoa. Tính </w:t>
      </w:r>
      <w:r>
        <w:rPr>
          <w:color w:val="000000"/>
          <w:szCs w:val="27"/>
        </w:rPr>
        <w:t>λ</w:t>
      </w:r>
      <w:r>
        <w:rPr>
          <w:color w:val="000000"/>
          <w:szCs w:val="27"/>
          <w:vertAlign w:val="subscript"/>
          <w:lang w:val="vi-VN"/>
        </w:rPr>
        <w:t>2</w:t>
      </w:r>
      <w:r>
        <w:rPr>
          <w:color w:val="000000"/>
          <w:szCs w:val="27"/>
          <w:lang w:val="vi-VN"/>
        </w:rPr>
        <w:t xml:space="preserve">?   </w:t>
      </w:r>
    </w:p>
    <w:p>
      <w:pPr>
        <w:pStyle w:val="Normal"/>
        <w:spacing w:lineRule="auto" w:line="240"/>
        <w:ind w:firstLine="284"/>
        <w:rPr/>
      </w:pPr>
      <w:r>
        <w:rPr>
          <w:color w:val="FF0000"/>
          <w:szCs w:val="27"/>
          <w:highlight w:val="yellow"/>
          <w:lang w:val="vi-VN"/>
        </w:rPr>
        <w:t xml:space="preserve">A. 0,75 </w:t>
      </w:r>
      <w:r>
        <w:rPr>
          <w:color w:val="FF0000"/>
          <w:szCs w:val="27"/>
          <w:highlight w:val="yellow"/>
        </w:rPr>
        <w:t>μ</w:t>
      </w:r>
      <w:r>
        <w:rPr>
          <w:color w:val="FF0000"/>
          <w:szCs w:val="27"/>
          <w:highlight w:val="yellow"/>
          <w:lang w:val="vi-VN"/>
        </w:rPr>
        <w:t>m.</w:t>
      </w:r>
      <w:r>
        <w:rPr>
          <w:color w:val="000000"/>
          <w:szCs w:val="27"/>
          <w:lang w:val="vi-VN"/>
        </w:rPr>
        <w:t xml:space="preserve">  </w:t>
        <w:tab/>
        <w:tab/>
        <w:t xml:space="preserve">B. 0,55 </w:t>
      </w:r>
      <w:r>
        <w:rPr>
          <w:color w:val="000000"/>
          <w:szCs w:val="27"/>
        </w:rPr>
        <w:t>μ</w:t>
      </w:r>
      <w:r>
        <w:rPr>
          <w:color w:val="000000"/>
          <w:szCs w:val="27"/>
          <w:lang w:val="vi-VN"/>
        </w:rPr>
        <w:t xml:space="preserve">m.  </w:t>
        <w:tab/>
        <w:tab/>
        <w:tab/>
        <w:t xml:space="preserve">C. 0,45 </w:t>
      </w:r>
      <w:r>
        <w:rPr>
          <w:color w:val="000000"/>
          <w:szCs w:val="27"/>
        </w:rPr>
        <w:t>μ</w:t>
      </w:r>
      <w:r>
        <w:rPr>
          <w:color w:val="000000"/>
          <w:szCs w:val="27"/>
          <w:lang w:val="vi-VN"/>
        </w:rPr>
        <w:t xml:space="preserve">m.  </w:t>
        <w:tab/>
        <w:tab/>
        <w:tab/>
        <w:t xml:space="preserve">D. 0,65 </w:t>
      </w:r>
      <w:r>
        <w:rPr>
          <w:color w:val="000000"/>
          <w:szCs w:val="27"/>
        </w:rPr>
        <w:t>μ</w:t>
      </w:r>
      <w:r>
        <w:rPr>
          <w:color w:val="000000"/>
          <w:szCs w:val="27"/>
          <w:lang w:val="vi-VN"/>
        </w:rPr>
        <w:t xml:space="preserve">m.  </w:t>
      </w:r>
    </w:p>
    <w:p>
      <w:pPr>
        <w:pStyle w:val="Normal"/>
        <w:spacing w:lineRule="auto" w:line="240"/>
        <w:ind w:firstLine="284"/>
        <w:rPr>
          <w:color w:val="000000"/>
          <w:szCs w:val="27"/>
          <w:lang w:val="vi-VN"/>
        </w:rPr>
      </w:pPr>
      <w:r>
        <w:rPr>
          <w:color w:val="000000"/>
          <w:szCs w:val="27"/>
          <w:lang w:val="vi-VN"/>
        </w:rPr>
        <w:t>+ Tổng số vân sáng mà hai hệ vân được 33 + 5 = 38</w:t>
      </w:r>
    </w:p>
    <w:p>
      <w:pPr>
        <w:pStyle w:val="Normal"/>
        <w:spacing w:lineRule="auto" w:line="240"/>
        <w:ind w:firstLine="284"/>
        <w:rPr/>
      </w:pPr>
      <w:r>
        <w:rPr>
          <w:color w:val="000000"/>
          <w:szCs w:val="27"/>
          <w:lang w:val="vi-VN"/>
        </w:rPr>
        <w:t xml:space="preserve">+ Số vân sáng của bức xạ </w:t>
      </w:r>
      <w:r>
        <w:rPr>
          <w:color w:val="000000"/>
          <w:szCs w:val="27"/>
        </w:rPr>
        <w:t>λ</w:t>
      </w:r>
      <w:r>
        <w:rPr>
          <w:color w:val="000000"/>
          <w:szCs w:val="27"/>
          <w:vertAlign w:val="subscript"/>
          <w:lang w:val="vi-VN"/>
        </w:rPr>
        <w:t>1</w:t>
      </w:r>
      <w:r>
        <w:rPr>
          <w:color w:val="000000"/>
          <w:szCs w:val="27"/>
          <w:lang w:val="vi-VN"/>
        </w:rPr>
        <w:t xml:space="preserve"> cho trên màn: </w:t>
      </w:r>
      <w:r>
        <w:rPr>
          <w:color w:val="000000"/>
          <w:szCs w:val="27"/>
        </w:rPr>
        <w:drawing>
          <wp:inline distT="0" distB="0" distL="0" distR="0">
            <wp:extent cx="3434715" cy="819785"/>
            <wp:effectExtent l="0" t="0" r="0" b="0"/>
            <wp:docPr id="184" name="Image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40" descr="" title=""/>
                    <pic:cNvPicPr>
                      <a:picLocks noChangeAspect="1" noChangeArrowheads="1"/>
                    </pic:cNvPicPr>
                  </pic:nvPicPr>
                  <pic:blipFill>
                    <a:blip r:embed="rId1442"/>
                    <a:srcRect l="-10" t="-44" r="-10" b="-44"/>
                    <a:stretch>
                      <a:fillRect/>
                    </a:stretch>
                  </pic:blipFill>
                  <pic:spPr bwMode="auto">
                    <a:xfrm>
                      <a:off x="0" y="0"/>
                      <a:ext cx="3434715" cy="819785"/>
                    </a:xfrm>
                    <a:prstGeom prst="rect">
                      <a:avLst/>
                    </a:prstGeom>
                  </pic:spPr>
                </pic:pic>
              </a:graphicData>
            </a:graphic>
          </wp:inline>
        </w:drawing>
      </w:r>
      <w:r>
        <w:rPr>
          <w:color w:val="000000"/>
          <w:szCs w:val="27"/>
          <w:lang w:val="vi-VN"/>
        </w:rPr>
        <w:t xml:space="preserve"> </w:t>
      </w:r>
    </w:p>
    <w:p>
      <w:pPr>
        <w:pStyle w:val="Normal"/>
        <w:spacing w:lineRule="auto" w:line="240"/>
        <w:ind w:firstLine="284"/>
        <w:rPr/>
      </w:pPr>
      <w:r>
        <w:rPr>
          <w:color w:val="000000"/>
          <w:szCs w:val="27"/>
          <w:lang w:val="vi-VN"/>
        </w:rPr>
        <w:t xml:space="preserve">+Số vân sáng của bức xạ </w:t>
      </w:r>
      <w:r>
        <w:rPr>
          <w:color w:val="000000"/>
          <w:szCs w:val="27"/>
        </w:rPr>
        <w:t>λ</w:t>
      </w:r>
      <w:r>
        <w:rPr>
          <w:color w:val="000000"/>
          <w:szCs w:val="27"/>
          <w:vertAlign w:val="subscript"/>
          <w:lang w:val="vi-VN"/>
        </w:rPr>
        <w:t>2</w:t>
      </w:r>
      <w:r>
        <w:rPr>
          <w:color w:val="000000"/>
          <w:szCs w:val="27"/>
          <w:lang w:val="vi-VN"/>
        </w:rPr>
        <w:t xml:space="preserve"> trên màn sẽ là 38 – 21 = 17</w:t>
      </w:r>
    </w:p>
    <w:p>
      <w:pPr>
        <w:pStyle w:val="Normal"/>
        <w:spacing w:lineRule="auto" w:line="240"/>
        <w:ind w:firstLine="284"/>
        <w:rPr>
          <w:color w:val="000000"/>
          <w:szCs w:val="27"/>
          <w:lang w:val="vi-VN"/>
        </w:rPr>
      </w:pPr>
      <w:r>
        <w:rPr>
          <w:color w:val="000000"/>
          <w:szCs w:val="27"/>
          <w:lang w:val="vi-VN"/>
        </w:rPr>
        <w:t>→</w:t>
      </w:r>
      <w:r>
        <w:rPr>
          <w:rFonts w:eastAsia="Times New Roman"/>
          <w:color w:val="000000"/>
          <w:szCs w:val="27"/>
          <w:lang w:val="vi-VN"/>
        </w:rPr>
        <w:t xml:space="preserve"> </w:t>
      </w:r>
      <w:r>
        <w:rPr>
          <w:color w:val="000000"/>
          <w:szCs w:val="27"/>
          <w:lang w:val="vi-VN"/>
        </w:rPr>
        <w:t xml:space="preserve">Tại vị trí biên vân sáng bậc 10 của bức xạ </w:t>
      </w:r>
      <w:r>
        <w:rPr>
          <w:color w:val="000000"/>
          <w:szCs w:val="27"/>
        </w:rPr>
        <w:t>λ</w:t>
      </w:r>
      <w:r>
        <w:rPr>
          <w:color w:val="000000"/>
          <w:szCs w:val="27"/>
          <w:vertAlign w:val="subscript"/>
          <w:lang w:val="vi-VN"/>
        </w:rPr>
        <w:t>1</w:t>
      </w:r>
      <w:r>
        <w:rPr>
          <w:color w:val="000000"/>
          <w:szCs w:val="27"/>
          <w:lang w:val="vi-VN"/>
        </w:rPr>
        <w:t xml:space="preserve"> trùng với vân sáng bậc 8 của bức xạ </w:t>
      </w:r>
      <w:r>
        <w:rPr>
          <w:color w:val="000000"/>
          <w:szCs w:val="27"/>
        </w:rPr>
        <w:t>λ</w:t>
      </w:r>
      <w:r>
        <w:rPr>
          <w:color w:val="000000"/>
          <w:szCs w:val="27"/>
          <w:vertAlign w:val="subscript"/>
          <w:lang w:val="vi-VN"/>
        </w:rPr>
        <w:t>2</w:t>
      </w:r>
    </w:p>
    <w:p>
      <w:pPr>
        <w:pStyle w:val="Normal"/>
        <w:spacing w:lineRule="auto" w:line="240"/>
        <w:ind w:firstLine="284"/>
        <w:rPr/>
      </w:pPr>
      <w:r>
        <w:rPr>
          <w:color w:val="000000"/>
          <w:szCs w:val="27"/>
        </w:rPr>
        <w:drawing>
          <wp:inline distT="0" distB="0" distL="0" distR="0">
            <wp:extent cx="1612900" cy="396240"/>
            <wp:effectExtent l="0" t="0" r="0" b="0"/>
            <wp:docPr id="185" name="Image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41" descr="" title=""/>
                    <pic:cNvPicPr>
                      <a:picLocks noChangeAspect="1" noChangeArrowheads="1"/>
                    </pic:cNvPicPr>
                  </pic:nvPicPr>
                  <pic:blipFill>
                    <a:blip r:embed="rId1443"/>
                    <a:srcRect l="-22" t="-91" r="-22" b="-91"/>
                    <a:stretch>
                      <a:fillRect/>
                    </a:stretch>
                  </pic:blipFill>
                  <pic:spPr bwMode="auto">
                    <a:xfrm>
                      <a:off x="0" y="0"/>
                      <a:ext cx="1612900" cy="396240"/>
                    </a:xfrm>
                    <a:prstGeom prst="rect">
                      <a:avLst/>
                    </a:prstGeom>
                  </pic:spPr>
                </pic:pic>
              </a:graphicData>
            </a:graphic>
          </wp:inline>
        </w:drawing>
      </w:r>
      <w:r>
        <w:rPr>
          <w:rFonts w:eastAsia="Times New Roman"/>
          <w:color w:val="000000"/>
          <w:szCs w:val="27"/>
          <w:lang w:val="vi-VN"/>
        </w:rPr>
        <w:t xml:space="preserve"> </w:t>
      </w:r>
    </w:p>
    <w:p>
      <w:pPr>
        <w:pStyle w:val="Normal"/>
        <w:spacing w:lineRule="auto" w:line="240"/>
        <w:rPr/>
      </w:pPr>
      <w:r>
        <w:rPr>
          <w:b/>
          <w:color w:val="000000"/>
          <w:szCs w:val="27"/>
          <w:lang w:val="vi-VN"/>
        </w:rPr>
        <w:t>Câu 27</w:t>
      </w:r>
      <w:r>
        <w:rPr>
          <w:color w:val="000000"/>
          <w:szCs w:val="27"/>
          <w:lang w:val="vi-VN"/>
        </w:rPr>
        <w:t xml:space="preserve">. Trong thí nghiệm Yâng về giao thoa với ánh sáng đơn sắc có bước sóng 0,6 </w:t>
      </w:r>
      <w:r>
        <w:rPr>
          <w:color w:val="000000"/>
          <w:szCs w:val="27"/>
        </w:rPr>
        <w:t>μ</w:t>
      </w:r>
      <w:r>
        <w:rPr>
          <w:color w:val="000000"/>
          <w:szCs w:val="27"/>
          <w:lang w:val="vi-VN"/>
        </w:rPr>
        <w:t xml:space="preserve">m. Biết khoảng cách giữa hai khe là 0,6 mm, khoảng cách từ mặt phẳng chứa hai khe đến màn quan sát là 2 m. Trên điểm M và N nằm khác phía so với vân sáng trung tâm, cách vân trung tâm lần lượt là 5,0 mm và 8,0 mm. Trong khoảng giữa M và N (không tính M và N) có   </w:t>
      </w:r>
    </w:p>
    <w:p>
      <w:pPr>
        <w:pStyle w:val="Normal"/>
        <w:spacing w:lineRule="auto" w:line="240"/>
        <w:ind w:firstLine="284"/>
        <w:rPr>
          <w:color w:val="000000"/>
          <w:szCs w:val="27"/>
          <w:lang w:val="vi-VN"/>
        </w:rPr>
      </w:pPr>
      <w:r>
        <w:rPr>
          <w:color w:val="000000"/>
          <w:szCs w:val="27"/>
          <w:lang w:val="vi-VN"/>
        </w:rPr>
        <w:t xml:space="preserve">A. 6 vân sáng và 5 vân tối  </w:t>
        <w:tab/>
        <w:tab/>
        <w:tab/>
        <w:tab/>
        <w:t xml:space="preserve">B. 5 vân sáng và 6 vân tối  </w:t>
      </w:r>
    </w:p>
    <w:p>
      <w:pPr>
        <w:pStyle w:val="Normal"/>
        <w:spacing w:lineRule="auto" w:line="240"/>
        <w:ind w:firstLine="284"/>
        <w:rPr/>
      </w:pPr>
      <w:r>
        <w:rPr>
          <w:color w:val="FF0000"/>
          <w:szCs w:val="27"/>
          <w:highlight w:val="yellow"/>
          <w:lang w:val="vi-VN"/>
        </w:rPr>
        <w:t>C. 6 vân sáng và 6 vân tối</w:t>
      </w:r>
      <w:r>
        <w:rPr>
          <w:color w:val="000000"/>
          <w:szCs w:val="27"/>
          <w:lang w:val="vi-VN"/>
        </w:rPr>
        <w:t xml:space="preserve">  </w:t>
        <w:tab/>
        <w:tab/>
        <w:tab/>
        <w:tab/>
        <w:t xml:space="preserve">D. 5 vân sáng và 5 vân tối  </w:t>
      </w:r>
    </w:p>
    <w:p>
      <w:pPr>
        <w:pStyle w:val="Normal"/>
        <w:spacing w:lineRule="auto" w:line="240"/>
        <w:ind w:firstLine="284"/>
        <w:rPr/>
      </w:pPr>
      <w:r>
        <w:rPr>
          <w:color w:val="000000"/>
          <w:szCs w:val="27"/>
          <w:lang w:val="vi-VN"/>
        </w:rPr>
        <w:t xml:space="preserve">+ </w:t>
      </w:r>
      <w:r>
        <w:rPr>
          <w:color w:val="000000"/>
          <w:szCs w:val="27"/>
        </w:rPr>
        <w:drawing>
          <wp:inline distT="0" distB="0" distL="0" distR="0">
            <wp:extent cx="1846580" cy="448310"/>
            <wp:effectExtent l="0" t="0" r="0" b="0"/>
            <wp:docPr id="186" name="Image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42" descr="" title=""/>
                    <pic:cNvPicPr>
                      <a:picLocks noChangeAspect="1" noChangeArrowheads="1"/>
                    </pic:cNvPicPr>
                  </pic:nvPicPr>
                  <pic:blipFill>
                    <a:blip r:embed="rId1444"/>
                    <a:srcRect l="-19" t="-81" r="-19" b="-81"/>
                    <a:stretch>
                      <a:fillRect/>
                    </a:stretch>
                  </pic:blipFill>
                  <pic:spPr bwMode="auto">
                    <a:xfrm>
                      <a:off x="0" y="0"/>
                      <a:ext cx="1846580" cy="448310"/>
                    </a:xfrm>
                    <a:prstGeom prst="rect">
                      <a:avLst/>
                    </a:prstGeom>
                  </pic:spPr>
                </pic:pic>
              </a:graphicData>
            </a:graphic>
          </wp:inline>
        </w:drawing>
      </w:r>
      <w:r>
        <w:rPr>
          <w:color w:val="000000"/>
          <w:szCs w:val="27"/>
          <w:lang w:val="vi-VN"/>
        </w:rPr>
        <w:t xml:space="preserve"> ; Ta có : </w:t>
      </w:r>
      <w:r>
        <w:rPr>
          <w:color w:val="000000"/>
          <w:szCs w:val="27"/>
        </w:rPr>
        <w:drawing>
          <wp:inline distT="0" distB="0" distL="0" distR="0">
            <wp:extent cx="930910" cy="836295"/>
            <wp:effectExtent l="0" t="0" r="0" b="0"/>
            <wp:docPr id="187" name="Image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43" descr="" title=""/>
                    <pic:cNvPicPr>
                      <a:picLocks noChangeAspect="1" noChangeArrowheads="1"/>
                    </pic:cNvPicPr>
                  </pic:nvPicPr>
                  <pic:blipFill>
                    <a:blip r:embed="rId1445"/>
                    <a:srcRect l="-38" t="-43" r="-38" b="-43"/>
                    <a:stretch>
                      <a:fillRect/>
                    </a:stretch>
                  </pic:blipFill>
                  <pic:spPr bwMode="auto">
                    <a:xfrm>
                      <a:off x="0" y="0"/>
                      <a:ext cx="930910" cy="836295"/>
                    </a:xfrm>
                    <a:prstGeom prst="rect">
                      <a:avLst/>
                    </a:prstGeom>
                  </pic:spPr>
                </pic:pic>
              </a:graphicData>
            </a:graphic>
          </wp:inline>
        </w:drawing>
      </w:r>
      <w:r>
        <w:rPr>
          <w:color w:val="000000"/>
          <w:szCs w:val="27"/>
          <w:lang w:val="vi-VN"/>
        </w:rPr>
        <w:t xml:space="preserve"> → Trên MN có 6 vân sáng và 6 vân tối.  </w:t>
      </w:r>
    </w:p>
    <w:p>
      <w:pPr>
        <w:pStyle w:val="Normal"/>
        <w:spacing w:lineRule="auto" w:line="240"/>
        <w:rPr/>
      </w:pPr>
      <w:r>
        <w:rPr>
          <w:b/>
          <w:color w:val="000000"/>
          <w:szCs w:val="27"/>
          <w:lang w:val="vi-VN"/>
        </w:rPr>
        <w:t>Câu 28</w:t>
      </w:r>
      <w:r>
        <w:rPr>
          <w:color w:val="000000"/>
          <w:szCs w:val="27"/>
          <w:lang w:val="vi-VN"/>
        </w:rPr>
        <w:t xml:space="preserve">. Chiếu một bức xạ đơn sắc có bước sóng </w:t>
      </w:r>
      <w:r>
        <w:rPr>
          <w:color w:val="000000"/>
          <w:szCs w:val="27"/>
        </w:rPr>
        <w:t>λ</w:t>
      </w:r>
      <w:r>
        <w:rPr>
          <w:color w:val="000000"/>
          <w:szCs w:val="27"/>
          <w:lang w:val="vi-VN"/>
        </w:rPr>
        <w:t xml:space="preserve"> vào một đám khí thì thấy đám khí đó phát ra bức xạ hỗn tạp gồm ba thành phần đơn sắc có các bước sóng </w:t>
      </w:r>
      <w:r>
        <w:rPr>
          <w:color w:val="000000"/>
          <w:szCs w:val="27"/>
        </w:rPr>
        <w:t>λ</w:t>
      </w:r>
      <w:r>
        <w:rPr>
          <w:color w:val="000000"/>
          <w:szCs w:val="27"/>
          <w:vertAlign w:val="subscript"/>
          <w:lang w:val="vi-VN"/>
        </w:rPr>
        <w:t>1</w:t>
      </w:r>
      <w:r>
        <w:rPr>
          <w:color w:val="000000"/>
          <w:szCs w:val="27"/>
          <w:lang w:val="vi-VN"/>
        </w:rPr>
        <w:t xml:space="preserve"> = 0,1026</w:t>
      </w:r>
      <w:r>
        <w:rPr>
          <w:color w:val="000000"/>
          <w:szCs w:val="27"/>
        </w:rPr>
        <w:t>μ</w:t>
      </w:r>
      <w:r>
        <w:rPr>
          <w:color w:val="000000"/>
          <w:szCs w:val="27"/>
          <w:lang w:val="vi-VN"/>
        </w:rPr>
        <w:t xml:space="preserve">m, </w:t>
      </w:r>
      <w:r>
        <w:rPr>
          <w:color w:val="000000"/>
          <w:szCs w:val="27"/>
        </w:rPr>
        <w:t>λ</w:t>
      </w:r>
      <w:r>
        <w:rPr>
          <w:color w:val="000000"/>
          <w:szCs w:val="27"/>
          <w:vertAlign w:val="subscript"/>
          <w:lang w:val="vi-VN"/>
        </w:rPr>
        <w:t>3</w:t>
      </w:r>
      <w:r>
        <w:rPr>
          <w:color w:val="000000"/>
          <w:szCs w:val="27"/>
          <w:lang w:val="vi-VN"/>
        </w:rPr>
        <w:t xml:space="preserve"> = 0,6563</w:t>
      </w:r>
      <w:r>
        <w:rPr>
          <w:color w:val="000000"/>
          <w:szCs w:val="27"/>
        </w:rPr>
        <w:t>μ</w:t>
      </w:r>
      <w:r>
        <w:rPr>
          <w:color w:val="000000"/>
          <w:szCs w:val="27"/>
          <w:lang w:val="vi-VN"/>
        </w:rPr>
        <w:t xml:space="preserve">m và </w:t>
      </w:r>
      <w:r>
        <w:rPr>
          <w:color w:val="000000"/>
          <w:szCs w:val="27"/>
        </w:rPr>
        <w:t>λ</w:t>
      </w:r>
      <w:r>
        <w:rPr>
          <w:color w:val="000000"/>
          <w:szCs w:val="27"/>
          <w:vertAlign w:val="subscript"/>
          <w:lang w:val="vi-VN"/>
        </w:rPr>
        <w:t>1</w:t>
      </w:r>
      <w:r>
        <w:rPr>
          <w:color w:val="000000"/>
          <w:szCs w:val="27"/>
          <w:lang w:val="vi-VN"/>
        </w:rPr>
        <w:t xml:space="preserve"> &lt; </w:t>
      </w:r>
      <w:r>
        <w:rPr>
          <w:color w:val="000000"/>
          <w:szCs w:val="27"/>
        </w:rPr>
        <w:t>λ</w:t>
      </w:r>
      <w:r>
        <w:rPr>
          <w:color w:val="000000"/>
          <w:szCs w:val="27"/>
          <w:vertAlign w:val="subscript"/>
          <w:lang w:val="vi-VN"/>
        </w:rPr>
        <w:t>2</w:t>
      </w:r>
      <w:r>
        <w:rPr>
          <w:color w:val="000000"/>
          <w:szCs w:val="27"/>
          <w:lang w:val="vi-VN"/>
        </w:rPr>
        <w:t xml:space="preserve"> &lt; </w:t>
      </w:r>
      <w:r>
        <w:rPr>
          <w:color w:val="000000"/>
          <w:szCs w:val="27"/>
        </w:rPr>
        <w:t>λ</w:t>
      </w:r>
      <w:r>
        <w:rPr>
          <w:color w:val="000000"/>
          <w:szCs w:val="27"/>
          <w:vertAlign w:val="subscript"/>
          <w:lang w:val="vi-VN"/>
        </w:rPr>
        <w:t>3</w:t>
      </w:r>
      <w:r>
        <w:rPr>
          <w:color w:val="000000"/>
          <w:szCs w:val="27"/>
          <w:lang w:val="vi-VN"/>
        </w:rPr>
        <w:t xml:space="preserve">. Bước sóng </w:t>
      </w:r>
      <w:r>
        <w:rPr>
          <w:color w:val="000000"/>
          <w:szCs w:val="27"/>
        </w:rPr>
        <w:t>λ</w:t>
      </w:r>
      <w:r>
        <w:rPr>
          <w:color w:val="000000"/>
          <w:szCs w:val="27"/>
          <w:vertAlign w:val="subscript"/>
          <w:lang w:val="vi-VN"/>
        </w:rPr>
        <w:t>2</w:t>
      </w:r>
      <w:r>
        <w:rPr>
          <w:color w:val="000000"/>
          <w:szCs w:val="27"/>
          <w:lang w:val="vi-VN"/>
        </w:rPr>
        <w:t xml:space="preserve"> có giá trị là   </w:t>
      </w:r>
    </w:p>
    <w:p>
      <w:pPr>
        <w:pStyle w:val="Normal"/>
        <w:spacing w:lineRule="auto" w:line="240"/>
        <w:ind w:firstLine="284"/>
        <w:rPr/>
      </w:pPr>
      <w:r>
        <w:rPr>
          <w:color w:val="000000"/>
          <w:szCs w:val="27"/>
          <w:lang w:val="vi-VN"/>
        </w:rPr>
        <w:t xml:space="preserve">A. 0,6564 </w:t>
      </w:r>
      <w:r>
        <w:rPr>
          <w:color w:val="000000"/>
          <w:szCs w:val="27"/>
        </w:rPr>
        <w:t>μ</w:t>
      </w:r>
      <w:r>
        <w:rPr>
          <w:color w:val="000000"/>
          <w:szCs w:val="27"/>
          <w:lang w:val="vi-VN"/>
        </w:rPr>
        <w:t xml:space="preserve">m.  </w:t>
        <w:tab/>
        <w:tab/>
        <w:t xml:space="preserve">B. 0,1216 </w:t>
      </w:r>
      <w:r>
        <w:rPr>
          <w:color w:val="000000"/>
          <w:szCs w:val="27"/>
        </w:rPr>
        <w:t>μ</w:t>
      </w:r>
      <w:r>
        <w:rPr>
          <w:color w:val="000000"/>
          <w:szCs w:val="27"/>
          <w:lang w:val="vi-VN"/>
        </w:rPr>
        <w:t xml:space="preserve">m.  </w:t>
        <w:tab/>
        <w:tab/>
        <w:t xml:space="preserve">C. 0,76 </w:t>
      </w:r>
      <w:r>
        <w:rPr>
          <w:color w:val="000000"/>
          <w:szCs w:val="27"/>
        </w:rPr>
        <w:t>μ</w:t>
      </w:r>
      <w:r>
        <w:rPr>
          <w:color w:val="000000"/>
          <w:szCs w:val="27"/>
          <w:lang w:val="vi-VN"/>
        </w:rPr>
        <w:t xml:space="preserve">m.  </w:t>
        <w:tab/>
        <w:tab/>
        <w:tab/>
      </w:r>
      <w:r>
        <w:rPr>
          <w:color w:val="FF0000"/>
          <w:szCs w:val="27"/>
          <w:highlight w:val="yellow"/>
          <w:lang w:val="vi-VN"/>
        </w:rPr>
        <w:t xml:space="preserve">D. 0,1212 </w:t>
      </w:r>
      <w:r>
        <w:rPr>
          <w:color w:val="FF0000"/>
          <w:szCs w:val="27"/>
          <w:highlight w:val="yellow"/>
        </w:rPr>
        <w:t>μ</w:t>
      </w:r>
      <w:r>
        <w:rPr>
          <w:color w:val="FF0000"/>
          <w:szCs w:val="27"/>
          <w:highlight w:val="yellow"/>
          <w:lang w:val="vi-VN"/>
        </w:rPr>
        <w:t>m.</w:t>
      </w:r>
      <w:r>
        <w:rPr>
          <w:color w:val="000000"/>
          <w:szCs w:val="27"/>
          <w:lang w:val="vi-VN"/>
        </w:rPr>
        <w:t xml:space="preserve">  </w:t>
      </w:r>
    </w:p>
    <w:p>
      <w:pPr>
        <w:pStyle w:val="Normal"/>
        <w:spacing w:lineRule="auto" w:line="240"/>
        <w:ind w:firstLine="284"/>
        <w:rPr>
          <w:color w:val="000000"/>
          <w:szCs w:val="27"/>
          <w:lang w:val="vi-VN"/>
        </w:rPr>
      </w:pPr>
      <w:r>
        <w:rPr>
          <w:color w:val="000000"/>
          <w:szCs w:val="27"/>
          <w:lang w:val="vi-VN"/>
        </w:rPr>
        <w:t>+ Để đám khí có thể phát ra được ba thành phần đơn sắc thì đám khí này đã nhận năng lượng và lên trạng tahis kích thích thứ 3. Khi đó:</w:t>
      </w:r>
    </w:p>
    <w:p>
      <w:pPr>
        <w:pStyle w:val="Normal"/>
        <w:spacing w:lineRule="auto" w:line="240"/>
        <w:ind w:firstLine="284"/>
        <w:rPr/>
      </w:pPr>
      <w:r>
        <w:rPr>
          <w:color w:val="000000"/>
          <w:szCs w:val="27"/>
        </w:rPr>
        <w:drawing>
          <wp:inline distT="0" distB="0" distL="0" distR="0">
            <wp:extent cx="801370" cy="439420"/>
            <wp:effectExtent l="0" t="0" r="0" b="0"/>
            <wp:docPr id="188" name="Image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4" descr="" title=""/>
                    <pic:cNvPicPr>
                      <a:picLocks noChangeAspect="1" noChangeArrowheads="1"/>
                    </pic:cNvPicPr>
                  </pic:nvPicPr>
                  <pic:blipFill>
                    <a:blip r:embed="rId1446"/>
                    <a:srcRect l="-45" t="-83" r="-45" b="-83"/>
                    <a:stretch>
                      <a:fillRect/>
                    </a:stretch>
                  </pic:blipFill>
                  <pic:spPr bwMode="auto">
                    <a:xfrm>
                      <a:off x="0" y="0"/>
                      <a:ext cx="801370" cy="439420"/>
                    </a:xfrm>
                    <a:prstGeom prst="rect">
                      <a:avLst/>
                    </a:prstGeom>
                  </pic:spPr>
                </pic:pic>
              </a:graphicData>
            </a:graphic>
          </wp:inline>
        </w:drawing>
      </w:r>
      <w:r>
        <w:rPr>
          <w:rFonts w:eastAsia="Times New Roman"/>
          <w:color w:val="000000"/>
          <w:szCs w:val="27"/>
          <w:lang w:val="vi-VN"/>
        </w:rPr>
        <w:t xml:space="preserve"> </w:t>
      </w:r>
      <w:r>
        <w:rPr>
          <w:color w:val="000000"/>
          <w:szCs w:val="27"/>
          <w:lang w:val="vi-VN"/>
        </w:rPr>
        <w:t xml:space="preserve">(1); </w:t>
      </w:r>
      <w:r>
        <w:rPr>
          <w:color w:val="000000"/>
          <w:szCs w:val="27"/>
        </w:rPr>
        <w:drawing>
          <wp:inline distT="0" distB="0" distL="0" distR="0">
            <wp:extent cx="819785" cy="439420"/>
            <wp:effectExtent l="0" t="0" r="0" b="0"/>
            <wp:docPr id="189" name="Image1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45" descr="" title=""/>
                    <pic:cNvPicPr>
                      <a:picLocks noChangeAspect="1" noChangeArrowheads="1"/>
                    </pic:cNvPicPr>
                  </pic:nvPicPr>
                  <pic:blipFill>
                    <a:blip r:embed="rId1447"/>
                    <a:srcRect l="-44" t="-83" r="-44" b="-83"/>
                    <a:stretch>
                      <a:fillRect/>
                    </a:stretch>
                  </pic:blipFill>
                  <pic:spPr bwMode="auto">
                    <a:xfrm>
                      <a:off x="0" y="0"/>
                      <a:ext cx="819785" cy="439420"/>
                    </a:xfrm>
                    <a:prstGeom prst="rect">
                      <a:avLst/>
                    </a:prstGeom>
                  </pic:spPr>
                </pic:pic>
              </a:graphicData>
            </a:graphic>
          </wp:inline>
        </w:drawing>
      </w:r>
      <w:r>
        <w:rPr>
          <w:color w:val="000000"/>
          <w:szCs w:val="27"/>
          <w:lang w:val="vi-VN"/>
        </w:rPr>
        <w:t xml:space="preserve"> (2); </w:t>
      </w:r>
      <w:r>
        <w:rPr>
          <w:color w:val="000000"/>
          <w:szCs w:val="27"/>
        </w:rPr>
        <w:drawing>
          <wp:inline distT="0" distB="0" distL="0" distR="0">
            <wp:extent cx="827405" cy="439420"/>
            <wp:effectExtent l="0" t="0" r="0" b="0"/>
            <wp:docPr id="190" name="Image1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46" descr="" title=""/>
                    <pic:cNvPicPr>
                      <a:picLocks noChangeAspect="1" noChangeArrowheads="1"/>
                    </pic:cNvPicPr>
                  </pic:nvPicPr>
                  <pic:blipFill>
                    <a:blip r:embed="rId1448"/>
                    <a:srcRect l="-44" t="-83" r="-44" b="-83"/>
                    <a:stretch>
                      <a:fillRect/>
                    </a:stretch>
                  </pic:blipFill>
                  <pic:spPr bwMode="auto">
                    <a:xfrm>
                      <a:off x="0" y="0"/>
                      <a:ext cx="827405" cy="439420"/>
                    </a:xfrm>
                    <a:prstGeom prst="rect">
                      <a:avLst/>
                    </a:prstGeom>
                  </pic:spPr>
                </pic:pic>
              </a:graphicData>
            </a:graphic>
          </wp:inline>
        </w:drawing>
      </w:r>
      <w:r>
        <w:rPr>
          <w:color w:val="000000"/>
          <w:szCs w:val="27"/>
          <w:lang w:val="vi-VN"/>
        </w:rPr>
        <w:t xml:space="preserve"> (3)</w:t>
      </w:r>
    </w:p>
    <w:p>
      <w:pPr>
        <w:pStyle w:val="Normal"/>
        <w:spacing w:lineRule="auto" w:line="240"/>
        <w:ind w:firstLine="284"/>
        <w:rPr>
          <w:color w:val="000000"/>
          <w:position w:val="-30"/>
          <w:szCs w:val="27"/>
          <w:lang w:val="vi-VN"/>
        </w:rPr>
      </w:pPr>
      <w:r>
        <w:rPr>
          <w:color w:val="000000"/>
          <w:szCs w:val="27"/>
          <w:lang w:val="vi-VN"/>
        </w:rPr>
        <w:t>→</w:t>
      </w:r>
      <w:r>
        <w:rPr>
          <w:rFonts w:eastAsia="Times New Roman"/>
          <w:color w:val="000000"/>
          <w:szCs w:val="27"/>
          <w:lang w:val="vi-VN"/>
        </w:rPr>
        <w:t xml:space="preserve"> </w:t>
      </w:r>
      <w:r>
        <w:rPr>
          <w:color w:val="000000"/>
          <w:szCs w:val="27"/>
          <w:lang w:val="vi-VN"/>
        </w:rPr>
        <w:t xml:space="preserve">Từ (1)(2)(3) ta có: </w:t>
      </w:r>
      <w:r>
        <w:rPr>
          <w:color w:val="000000"/>
          <w:szCs w:val="27"/>
        </w:rPr>
        <w:drawing>
          <wp:inline distT="0" distB="0" distL="0" distR="0">
            <wp:extent cx="3698875" cy="439420"/>
            <wp:effectExtent l="0" t="0" r="0" b="0"/>
            <wp:docPr id="191" name="Image1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47" descr="" title=""/>
                    <pic:cNvPicPr>
                      <a:picLocks noChangeAspect="1" noChangeArrowheads="1"/>
                    </pic:cNvPicPr>
                  </pic:nvPicPr>
                  <pic:blipFill>
                    <a:blip r:embed="rId1449"/>
                    <a:srcRect l="-10" t="-83" r="-10" b="-83"/>
                    <a:stretch>
                      <a:fillRect/>
                    </a:stretch>
                  </pic:blipFill>
                  <pic:spPr bwMode="auto">
                    <a:xfrm>
                      <a:off x="0" y="0"/>
                      <a:ext cx="3698875" cy="439420"/>
                    </a:xfrm>
                    <a:prstGeom prst="rect">
                      <a:avLst/>
                    </a:prstGeom>
                  </pic:spPr>
                </pic:pic>
              </a:graphicData>
            </a:graphic>
          </wp:inline>
        </w:drawing>
      </w:r>
    </w:p>
    <w:p>
      <w:pPr>
        <w:pStyle w:val="Normal"/>
        <w:spacing w:lineRule="auto" w:line="240"/>
        <w:ind w:firstLine="284"/>
        <w:rPr>
          <w:color w:val="000000"/>
          <w:szCs w:val="27"/>
          <w:lang w:val="vi-VN"/>
        </w:rPr>
      </w:pPr>
      <w:r>
        <w:rPr>
          <w:color w:val="000000"/>
          <w:szCs w:val="27"/>
          <w:lang w:val="vi-VN"/>
        </w:rPr>
      </w:r>
    </w:p>
    <w:p>
      <w:pPr>
        <w:pStyle w:val="Normal"/>
        <w:spacing w:lineRule="auto" w:line="240"/>
        <w:rPr/>
      </w:pPr>
      <w:r>
        <w:rPr>
          <w:b/>
          <w:color w:val="000000"/>
          <w:szCs w:val="27"/>
          <w:lang w:val="vi-VN"/>
        </w:rPr>
        <w:t>Câu 29.</w:t>
      </w:r>
      <w:r>
        <w:rPr>
          <w:color w:val="000000"/>
          <w:szCs w:val="27"/>
          <w:lang w:val="vi-VN"/>
        </w:rPr>
        <w:t xml:space="preserve"> Theo các tiên đề Bo, trong nguyên tử hiđrô, giả sử chuyển động của electron quanh hạt nhân là chuyển động tròn đều. Tỉ số giữa tốc độ của electron trên quỹ đạo K với tốc độ của electron trên quỹ đạo N bằng   </w:t>
      </w:r>
    </w:p>
    <w:p>
      <w:pPr>
        <w:pStyle w:val="Normal"/>
        <w:spacing w:lineRule="auto" w:line="240"/>
        <w:ind w:firstLine="284"/>
        <w:rPr/>
      </w:pPr>
      <w:r>
        <w:rPr>
          <w:color w:val="FF0000"/>
          <w:szCs w:val="27"/>
          <w:highlight w:val="yellow"/>
          <w:lang w:val="vi-VN"/>
        </w:rPr>
        <w:t>A. 4.</w:t>
      </w:r>
      <w:r>
        <w:rPr>
          <w:color w:val="000000"/>
          <w:szCs w:val="27"/>
          <w:lang w:val="vi-VN"/>
        </w:rPr>
        <w:t xml:space="preserve">  </w:t>
        <w:tab/>
      </w:r>
      <w:r>
        <w:rPr>
          <w:color w:val="000000"/>
          <w:szCs w:val="27"/>
        </w:rPr>
        <w:drawing>
          <wp:inline distT="0" distB="0" distL="0" distR="0">
            <wp:extent cx="2400300" cy="495300"/>
            <wp:effectExtent l="0" t="0" r="0" b="0"/>
            <wp:docPr id="192" name="Image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48" descr="" title=""/>
                    <pic:cNvPicPr>
                      <a:picLocks noChangeAspect="1" noChangeArrowheads="1"/>
                    </pic:cNvPicPr>
                  </pic:nvPicPr>
                  <pic:blipFill>
                    <a:blip r:embed="rId1450"/>
                    <a:srcRect l="-15" t="-73" r="-15" b="-73"/>
                    <a:stretch>
                      <a:fillRect/>
                    </a:stretch>
                  </pic:blipFill>
                  <pic:spPr bwMode="auto">
                    <a:xfrm>
                      <a:off x="0" y="0"/>
                      <a:ext cx="2400300" cy="495300"/>
                    </a:xfrm>
                    <a:prstGeom prst="rect">
                      <a:avLst/>
                    </a:prstGeom>
                  </pic:spPr>
                </pic:pic>
              </a:graphicData>
            </a:graphic>
          </wp:inline>
        </w:drawing>
      </w:r>
      <w:r>
        <w:rPr>
          <w:color w:val="000000"/>
          <w:szCs w:val="27"/>
          <w:lang w:val="vi-VN"/>
        </w:rPr>
        <w:tab/>
        <w:tab/>
        <w:t xml:space="preserve">B. 3.  </w:t>
        <w:tab/>
        <w:tab/>
        <w:t xml:space="preserve">C. 6.  </w:t>
        <w:tab/>
        <w:tab/>
        <w:t xml:space="preserve">D. 9.  </w:t>
      </w:r>
    </w:p>
    <w:p>
      <w:pPr>
        <w:pStyle w:val="Normal"/>
        <w:spacing w:lineRule="auto" w:line="240"/>
        <w:rPr/>
      </w:pPr>
      <w:r>
        <w:rPr>
          <w:b/>
          <w:color w:val="000000"/>
          <w:szCs w:val="27"/>
          <w:lang w:val="vi-VN"/>
        </w:rPr>
        <w:t>Câu 30</w:t>
      </w:r>
      <w:r>
        <w:rPr>
          <w:color w:val="000000"/>
          <w:szCs w:val="27"/>
          <w:lang w:val="vi-VN"/>
        </w:rPr>
        <w:t xml:space="preserve">. Theo thuyết tương đối, một êlectron có động năng bằng một nửa năng lượng nghỉ của nó thì êlectron này chuyển động với tốc độ bằng   </w:t>
      </w:r>
    </w:p>
    <w:p>
      <w:pPr>
        <w:pStyle w:val="Normal"/>
        <w:spacing w:lineRule="auto" w:line="240"/>
        <w:ind w:firstLine="284"/>
        <w:rPr>
          <w:color w:val="000000"/>
          <w:szCs w:val="27"/>
        </w:rPr>
      </w:pPr>
      <w:r>
        <w:rPr>
          <w:color w:val="000000"/>
          <w:szCs w:val="27"/>
        </w:rPr>
        <w:t>A. 2,41.10</w:t>
      </w:r>
      <w:r>
        <w:rPr>
          <w:color w:val="000000"/>
          <w:szCs w:val="27"/>
          <w:vertAlign w:val="superscript"/>
        </w:rPr>
        <w:t>8</w:t>
      </w:r>
      <w:r>
        <w:rPr>
          <w:color w:val="000000"/>
          <w:szCs w:val="27"/>
        </w:rPr>
        <w:t xml:space="preserve"> m/s  </w:t>
        <w:tab/>
        <w:tab/>
        <w:t>B. 2,75.10</w:t>
      </w:r>
      <w:r>
        <w:rPr>
          <w:color w:val="000000"/>
          <w:szCs w:val="27"/>
          <w:vertAlign w:val="superscript"/>
        </w:rPr>
        <w:t>8</w:t>
      </w:r>
      <w:r>
        <w:rPr>
          <w:color w:val="000000"/>
          <w:szCs w:val="27"/>
        </w:rPr>
        <w:t xml:space="preserve"> m/s  </w:t>
        <w:tab/>
        <w:tab/>
        <w:t>C. 1,67.10</w:t>
      </w:r>
      <w:r>
        <w:rPr>
          <w:color w:val="000000"/>
          <w:szCs w:val="27"/>
          <w:vertAlign w:val="superscript"/>
        </w:rPr>
        <w:t>8</w:t>
      </w:r>
      <w:r>
        <w:rPr>
          <w:color w:val="000000"/>
          <w:szCs w:val="27"/>
        </w:rPr>
        <w:t xml:space="preserve"> m/s  </w:t>
        <w:tab/>
        <w:tab/>
      </w:r>
      <w:r>
        <w:rPr>
          <w:color w:val="000000"/>
          <w:szCs w:val="27"/>
          <w:highlight w:val="yellow"/>
        </w:rPr>
        <w:t>D. 2,24.10</w:t>
      </w:r>
      <w:r>
        <w:rPr>
          <w:color w:val="000000"/>
          <w:szCs w:val="27"/>
          <w:highlight w:val="yellow"/>
          <w:vertAlign w:val="superscript"/>
        </w:rPr>
        <w:t>8</w:t>
      </w:r>
      <w:r>
        <w:rPr>
          <w:color w:val="000000"/>
          <w:szCs w:val="27"/>
          <w:highlight w:val="yellow"/>
        </w:rPr>
        <w:t xml:space="preserve"> m/s</w:t>
      </w:r>
    </w:p>
    <w:p>
      <w:pPr>
        <w:pStyle w:val="Normal"/>
        <w:spacing w:lineRule="auto" w:line="240"/>
        <w:ind w:firstLine="284"/>
        <w:rPr/>
      </w:pPr>
      <w:r>
        <w:rPr>
          <w:rFonts w:eastAsia="Times New Roman"/>
          <w:color w:val="000000"/>
          <w:szCs w:val="27"/>
        </w:rPr>
        <w:t xml:space="preserve">  </w:t>
      </w:r>
      <w:r>
        <w:rPr>
          <w:color w:val="000000"/>
          <w:szCs w:val="27"/>
        </w:rPr>
        <w:t xml:space="preserve">+ </w:t>
      </w:r>
      <w:r>
        <w:rPr>
          <w:color w:val="000000"/>
          <w:szCs w:val="27"/>
        </w:rPr>
        <w:drawing>
          <wp:inline distT="0" distB="0" distL="0" distR="0">
            <wp:extent cx="3184525" cy="655320"/>
            <wp:effectExtent l="0" t="0" r="0" b="0"/>
            <wp:docPr id="193" name="Image1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49" descr="" title=""/>
                    <pic:cNvPicPr>
                      <a:picLocks noChangeAspect="1" noChangeArrowheads="1"/>
                    </pic:cNvPicPr>
                  </pic:nvPicPr>
                  <pic:blipFill>
                    <a:blip r:embed="rId1451"/>
                    <a:srcRect l="-11" t="-56" r="-11" b="-56"/>
                    <a:stretch>
                      <a:fillRect/>
                    </a:stretch>
                  </pic:blipFill>
                  <pic:spPr bwMode="auto">
                    <a:xfrm>
                      <a:off x="0" y="0"/>
                      <a:ext cx="3184525" cy="655320"/>
                    </a:xfrm>
                    <a:prstGeom prst="rect">
                      <a:avLst/>
                    </a:prstGeom>
                  </pic:spPr>
                </pic:pic>
              </a:graphicData>
            </a:graphic>
          </wp:inline>
        </w:drawing>
      </w:r>
      <w:r>
        <w:rPr>
          <w:color w:val="000000"/>
          <w:szCs w:val="27"/>
        </w:rPr>
        <w:t xml:space="preserve"> </w:t>
      </w:r>
    </w:p>
    <w:p>
      <w:pPr>
        <w:pStyle w:val="Normal"/>
        <w:spacing w:lineRule="auto" w:line="240"/>
        <w:rPr/>
      </w:pPr>
      <w:r>
        <w:rPr>
          <w:b/>
          <w:color w:val="000000"/>
          <w:szCs w:val="27"/>
        </w:rPr>
        <w:t>Câu 31</w:t>
      </w:r>
      <w:r>
        <w:rPr>
          <w:color w:val="000000"/>
          <w:szCs w:val="27"/>
        </w:rPr>
        <w:t xml:space="preserve">. Hạt nhân  đứng yên phân rã α và biến thành hạt nhân X. Biết khối lượng các hạt , α và X lần lượt là 209,9904 u; 4,0015 u; 205,9747 u và 1u = 931,5 MeV/c2. Cho khối lượng của hạt nhân tính theo đơn vị u gần đúng bằng số khối của chúng. Động năng của hạt α và hạt X xấp xỉ là   </w:t>
      </w:r>
    </w:p>
    <w:p>
      <w:pPr>
        <w:pStyle w:val="Normal"/>
        <w:spacing w:lineRule="auto" w:line="240"/>
        <w:ind w:firstLine="284"/>
        <w:rPr>
          <w:color w:val="000000"/>
          <w:szCs w:val="27"/>
          <w:lang w:val="da-DK"/>
        </w:rPr>
      </w:pPr>
      <w:r>
        <w:rPr>
          <w:color w:val="000000"/>
          <w:szCs w:val="27"/>
          <w:lang w:val="da-DK"/>
        </w:rPr>
        <w:t xml:space="preserve">A. 12,9753 MeV và 26,2026 MeV  </w:t>
        <w:tab/>
        <w:tab/>
        <w:t xml:space="preserve">B. 0,2520 MeV và 12,9753 MeV  </w:t>
      </w:r>
    </w:p>
    <w:p>
      <w:pPr>
        <w:pStyle w:val="Normal"/>
        <w:spacing w:lineRule="auto" w:line="240"/>
        <w:ind w:firstLine="284"/>
        <w:rPr/>
      </w:pPr>
      <w:r>
        <w:rPr>
          <w:color w:val="FF0000"/>
          <w:szCs w:val="27"/>
          <w:highlight w:val="yellow"/>
          <w:lang w:val="da-DK"/>
        </w:rPr>
        <w:t>C. 12,9753 MeV và 0,2520 MeV</w:t>
      </w:r>
      <w:r>
        <w:rPr>
          <w:color w:val="000000"/>
          <w:szCs w:val="27"/>
          <w:lang w:val="da-DK"/>
        </w:rPr>
        <w:t xml:space="preserve">  </w:t>
        <w:tab/>
        <w:tab/>
        <w:tab/>
        <w:t xml:space="preserve">D. 0,2520 MeV và 13,7493 MeV  </w:t>
      </w:r>
    </w:p>
    <w:p>
      <w:pPr>
        <w:pStyle w:val="Normal"/>
        <w:spacing w:lineRule="auto" w:line="240"/>
        <w:ind w:firstLine="284"/>
        <w:rPr/>
      </w:pPr>
      <w:r>
        <w:rPr>
          <w:color w:val="000000"/>
          <w:szCs w:val="27"/>
          <w:lang w:val="da-DK"/>
        </w:rPr>
        <w:t xml:space="preserve">+ Phương trình phản ứng </w:t>
      </w:r>
      <w:r>
        <w:rPr>
          <w:color w:val="000000"/>
          <w:szCs w:val="27"/>
        </w:rPr>
        <w:drawing>
          <wp:inline distT="0" distB="0" distL="0" distR="0">
            <wp:extent cx="1361440" cy="283845"/>
            <wp:effectExtent l="0" t="0" r="0" b="0"/>
            <wp:docPr id="194" name="Image1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0" descr="" title=""/>
                    <pic:cNvPicPr>
                      <a:picLocks noChangeAspect="1" noChangeArrowheads="1"/>
                    </pic:cNvPicPr>
                  </pic:nvPicPr>
                  <pic:blipFill>
                    <a:blip r:embed="rId1452"/>
                    <a:srcRect l="-26" t="-129" r="-26" b="-129"/>
                    <a:stretch>
                      <a:fillRect/>
                    </a:stretch>
                  </pic:blipFill>
                  <pic:spPr bwMode="auto">
                    <a:xfrm>
                      <a:off x="0" y="0"/>
                      <a:ext cx="1361440" cy="283845"/>
                    </a:xfrm>
                    <a:prstGeom prst="rect">
                      <a:avLst/>
                    </a:prstGeom>
                  </pic:spPr>
                </pic:pic>
              </a:graphicData>
            </a:graphic>
          </wp:inline>
        </w:drawing>
      </w:r>
      <w:r>
        <w:rPr>
          <w:color w:val="000000"/>
          <w:szCs w:val="27"/>
          <w:lang w:val="da-DK"/>
        </w:rPr>
        <w:t xml:space="preserve"> </w:t>
      </w:r>
    </w:p>
    <w:p>
      <w:pPr>
        <w:pStyle w:val="Normal"/>
        <w:spacing w:lineRule="auto" w:line="240"/>
        <w:ind w:firstLine="284"/>
        <w:rPr>
          <w:color w:val="000000"/>
          <w:szCs w:val="27"/>
          <w:lang w:val="da-DK"/>
        </w:rPr>
      </w:pPr>
      <w:r>
        <w:rPr>
          <w:color w:val="000000"/>
          <w:szCs w:val="27"/>
          <w:lang w:val="da-DK"/>
        </w:rPr>
        <w:t xml:space="preserve">+ Năng lượng phản ứng tỏa ra: </w:t>
      </w:r>
    </w:p>
    <w:p>
      <w:pPr>
        <w:pStyle w:val="Normal"/>
        <w:spacing w:lineRule="auto" w:line="240"/>
        <w:ind w:firstLine="284"/>
        <w:rPr/>
      </w:pPr>
      <w:r>
        <w:rPr>
          <w:color w:val="000000"/>
          <w:szCs w:val="27"/>
        </w:rPr>
        <w:drawing>
          <wp:inline distT="0" distB="0" distL="0" distR="0">
            <wp:extent cx="5036820" cy="250190"/>
            <wp:effectExtent l="0" t="0" r="0" b="0"/>
            <wp:docPr id="195" name="Image1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51" descr="" title=""/>
                    <pic:cNvPicPr>
                      <a:picLocks noChangeAspect="1" noChangeArrowheads="1"/>
                    </pic:cNvPicPr>
                  </pic:nvPicPr>
                  <pic:blipFill>
                    <a:blip r:embed="rId1453"/>
                    <a:srcRect l="-7" t="-142" r="-7" b="-142"/>
                    <a:stretch>
                      <a:fillRect/>
                    </a:stretch>
                  </pic:blipFill>
                  <pic:spPr bwMode="auto">
                    <a:xfrm>
                      <a:off x="0" y="0"/>
                      <a:ext cx="5036820" cy="250190"/>
                    </a:xfrm>
                    <a:prstGeom prst="rect">
                      <a:avLst/>
                    </a:prstGeom>
                  </pic:spPr>
                </pic:pic>
              </a:graphicData>
            </a:graphic>
          </wp:inline>
        </w:drawing>
      </w:r>
      <w:r>
        <w:rPr>
          <w:rFonts w:eastAsia="Times New Roman"/>
          <w:color w:val="000000"/>
          <w:szCs w:val="27"/>
          <w:lang w:val="da-DK"/>
        </w:rPr>
        <w:t xml:space="preserve"> </w:t>
      </w:r>
    </w:p>
    <w:p>
      <w:pPr>
        <w:pStyle w:val="Normal"/>
        <w:spacing w:lineRule="auto" w:line="240"/>
        <w:ind w:firstLine="284"/>
        <w:rPr/>
      </w:pPr>
      <w:r>
        <w:rPr>
          <w:color w:val="000000"/>
          <w:szCs w:val="27"/>
          <w:lang w:val="da-DK"/>
        </w:rPr>
        <w:t>→</w:t>
      </w:r>
      <w:r>
        <w:rPr>
          <w:rFonts w:eastAsia="Times New Roman"/>
          <w:color w:val="000000"/>
          <w:szCs w:val="27"/>
          <w:lang w:val="da-DK"/>
        </w:rPr>
        <w:t xml:space="preserve"> </w:t>
      </w:r>
      <w:r>
        <w:rPr>
          <w:color w:val="000000"/>
          <w:szCs w:val="27"/>
          <w:lang w:val="da-DK"/>
        </w:rPr>
        <w:t xml:space="preserve">Động năng của hạt </w:t>
      </w:r>
      <w:r>
        <w:rPr>
          <w:color w:val="000000"/>
          <w:szCs w:val="27"/>
        </w:rPr>
        <w:t>α</w:t>
      </w:r>
      <w:r>
        <w:rPr>
          <w:color w:val="000000"/>
          <w:szCs w:val="27"/>
          <w:lang w:val="da-DK"/>
        </w:rPr>
        <w:t xml:space="preserve">  và hạt nhân Pb:</w:t>
      </w:r>
      <w:r>
        <w:rPr>
          <w:color w:val="000000"/>
          <w:szCs w:val="27"/>
        </w:rPr>
        <w:drawing>
          <wp:inline distT="0" distB="0" distL="0" distR="0">
            <wp:extent cx="3434715" cy="914400"/>
            <wp:effectExtent l="0" t="0" r="0" b="0"/>
            <wp:docPr id="196" name="Image1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52" descr="" title=""/>
                    <pic:cNvPicPr>
                      <a:picLocks noChangeAspect="1" noChangeArrowheads="1"/>
                    </pic:cNvPicPr>
                  </pic:nvPicPr>
                  <pic:blipFill>
                    <a:blip r:embed="rId1454"/>
                    <a:srcRect l="-10" t="-39" r="-10" b="-39"/>
                    <a:stretch>
                      <a:fillRect/>
                    </a:stretch>
                  </pic:blipFill>
                  <pic:spPr bwMode="auto">
                    <a:xfrm>
                      <a:off x="0" y="0"/>
                      <a:ext cx="3434715" cy="914400"/>
                    </a:xfrm>
                    <a:prstGeom prst="rect">
                      <a:avLst/>
                    </a:prstGeom>
                  </pic:spPr>
                </pic:pic>
              </a:graphicData>
            </a:graphic>
          </wp:inline>
        </w:drawing>
      </w:r>
      <w:r>
        <w:rPr>
          <w:color w:val="000000"/>
          <w:szCs w:val="27"/>
          <w:lang w:val="da-DK"/>
        </w:rPr>
        <w:t xml:space="preserve"> </w:t>
      </w:r>
    </w:p>
    <w:p>
      <w:pPr>
        <w:pStyle w:val="Normal"/>
        <w:spacing w:lineRule="auto" w:line="240"/>
        <w:ind w:firstLine="284"/>
        <w:rPr>
          <w:color w:val="000000"/>
          <w:szCs w:val="27"/>
          <w:lang w:val="da-DK"/>
        </w:rPr>
      </w:pPr>
      <w:r>
        <w:rPr>
          <w:color w:val="000000"/>
          <w:szCs w:val="27"/>
          <w:lang w:val="da-DK"/>
        </w:rPr>
      </w:r>
    </w:p>
    <w:p>
      <w:pPr>
        <w:pStyle w:val="Normal"/>
        <w:spacing w:lineRule="auto" w:line="240"/>
        <w:rPr>
          <w:b/>
          <w:b/>
          <w:color w:val="000000"/>
          <w:szCs w:val="27"/>
          <w:lang w:val="da-DK"/>
        </w:rPr>
      </w:pPr>
      <w:r>
        <w:rPr>
          <w:b/>
          <w:color w:val="000000"/>
          <w:szCs w:val="27"/>
          <w:lang w:val="da-DK"/>
        </w:rPr>
      </w:r>
    </w:p>
    <w:p>
      <w:pPr>
        <w:pStyle w:val="Normal"/>
        <w:spacing w:lineRule="auto" w:line="240"/>
        <w:rPr/>
      </w:pPr>
      <w:r>
        <w:rPr>
          <w:b/>
          <w:color w:val="000000"/>
          <w:szCs w:val="27"/>
          <w:lang w:val="da-DK"/>
        </w:rPr>
        <w:t>Câu 32</w:t>
      </w:r>
      <w:r>
        <w:rPr>
          <w:color w:val="000000"/>
          <w:szCs w:val="27"/>
          <w:lang w:val="da-DK"/>
        </w:rPr>
        <w:t>. Phản ứng nhiệt hạch D + D → X + n + 3,25 MeV. Biết độ hụt khối của D là ∆m</w:t>
      </w:r>
      <w:r>
        <w:rPr>
          <w:color w:val="000000"/>
          <w:szCs w:val="27"/>
          <w:vertAlign w:val="subscript"/>
          <w:lang w:val="da-DK"/>
        </w:rPr>
        <w:t>D</w:t>
      </w:r>
      <w:r>
        <w:rPr>
          <w:color w:val="000000"/>
          <w:szCs w:val="27"/>
          <w:lang w:val="da-DK"/>
        </w:rPr>
        <w:t xml:space="preserve"> = 0,0024u và 1uc</w:t>
      </w:r>
      <w:r>
        <w:rPr>
          <w:color w:val="000000"/>
          <w:szCs w:val="27"/>
          <w:vertAlign w:val="superscript"/>
          <w:lang w:val="da-DK"/>
        </w:rPr>
        <w:t>2</w:t>
      </w:r>
      <w:r>
        <w:rPr>
          <w:color w:val="000000"/>
          <w:szCs w:val="27"/>
          <w:lang w:val="da-DK"/>
        </w:rPr>
        <w:t xml:space="preserve"> = 931 MeV. Năng lượng liên kết của hạt nhân X là   </w:t>
      </w:r>
    </w:p>
    <w:p>
      <w:pPr>
        <w:pStyle w:val="Normal"/>
        <w:spacing w:lineRule="auto" w:line="240"/>
        <w:ind w:firstLine="284"/>
        <w:rPr/>
      </w:pPr>
      <w:r>
        <w:rPr>
          <w:color w:val="000000"/>
          <w:szCs w:val="27"/>
          <w:lang w:val="da-DK"/>
        </w:rPr>
        <w:t xml:space="preserve">A. 9,24 MeV  </w:t>
        <w:tab/>
        <w:tab/>
        <w:t xml:space="preserve">B. 5,22 MeV  </w:t>
        <w:tab/>
        <w:tab/>
        <w:tab/>
      </w:r>
      <w:r>
        <w:rPr>
          <w:color w:val="FF0000"/>
          <w:szCs w:val="27"/>
          <w:highlight w:val="yellow"/>
          <w:lang w:val="da-DK"/>
        </w:rPr>
        <w:t>C. 7,72 MeV</w:t>
      </w:r>
      <w:r>
        <w:rPr>
          <w:color w:val="000000"/>
          <w:szCs w:val="27"/>
          <w:lang w:val="da-DK"/>
        </w:rPr>
        <w:t xml:space="preserve">  </w:t>
        <w:tab/>
        <w:tab/>
        <w:tab/>
        <w:t xml:space="preserve">D. 8,52 MeV  </w:t>
      </w:r>
    </w:p>
    <w:p>
      <w:pPr>
        <w:pStyle w:val="Normal"/>
        <w:spacing w:lineRule="auto" w:line="240"/>
        <w:ind w:firstLine="284"/>
        <w:rPr/>
      </w:pPr>
      <w:r>
        <w:rPr>
          <w:color w:val="000000"/>
          <w:szCs w:val="27"/>
        </w:rPr>
        <w:drawing>
          <wp:inline distT="0" distB="0" distL="0" distR="0">
            <wp:extent cx="4813300" cy="396240"/>
            <wp:effectExtent l="0" t="0" r="0" b="0"/>
            <wp:docPr id="197" name="Image1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53" descr="" title=""/>
                    <pic:cNvPicPr>
                      <a:picLocks noChangeAspect="1" noChangeArrowheads="1"/>
                    </pic:cNvPicPr>
                  </pic:nvPicPr>
                  <pic:blipFill>
                    <a:blip r:embed="rId1455"/>
                    <a:srcRect l="-7" t="-91" r="-7" b="-91"/>
                    <a:stretch>
                      <a:fillRect/>
                    </a:stretch>
                  </pic:blipFill>
                  <pic:spPr bwMode="auto">
                    <a:xfrm>
                      <a:off x="0" y="0"/>
                      <a:ext cx="4813300" cy="396240"/>
                    </a:xfrm>
                    <a:prstGeom prst="rect">
                      <a:avLst/>
                    </a:prstGeom>
                  </pic:spPr>
                </pic:pic>
              </a:graphicData>
            </a:graphic>
          </wp:inline>
        </w:drawing>
      </w:r>
      <w:r>
        <w:rPr>
          <w:rFonts w:eastAsia="Times New Roman"/>
          <w:color w:val="000000"/>
          <w:szCs w:val="27"/>
        </w:rPr>
        <w:t xml:space="preserve"> </w:t>
      </w:r>
    </w:p>
    <w:p>
      <w:pPr>
        <w:pStyle w:val="Normal"/>
        <w:spacing w:lineRule="auto" w:line="240"/>
        <w:ind w:firstLine="284"/>
        <w:rPr/>
      </w:pPr>
      <w:r>
        <w:rPr>
          <w:color w:val="000000"/>
          <w:szCs w:val="27"/>
        </w:rPr>
        <w:t>→</w:t>
      </w:r>
      <w:r>
        <w:rPr>
          <w:color w:val="000000"/>
          <w:szCs w:val="27"/>
        </w:rPr>
        <w:drawing>
          <wp:inline distT="0" distB="0" distL="0" distR="0">
            <wp:extent cx="2527300" cy="241300"/>
            <wp:effectExtent l="0" t="0" r="0" b="0"/>
            <wp:docPr id="198" name="Image1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54" descr="" title=""/>
                    <pic:cNvPicPr>
                      <a:picLocks noChangeAspect="1" noChangeArrowheads="1"/>
                    </pic:cNvPicPr>
                  </pic:nvPicPr>
                  <pic:blipFill>
                    <a:blip r:embed="rId1456"/>
                    <a:srcRect l="-14" t="-149" r="-14" b="-149"/>
                    <a:stretch>
                      <a:fillRect/>
                    </a:stretch>
                  </pic:blipFill>
                  <pic:spPr bwMode="auto">
                    <a:xfrm>
                      <a:off x="0" y="0"/>
                      <a:ext cx="2527300" cy="241300"/>
                    </a:xfrm>
                    <a:prstGeom prst="rect">
                      <a:avLst/>
                    </a:prstGeom>
                  </pic:spPr>
                </pic:pic>
              </a:graphicData>
            </a:graphic>
          </wp:inline>
        </w:drawing>
      </w:r>
      <w:r>
        <w:rPr>
          <w:rFonts w:eastAsia="Times New Roman"/>
        </w:rPr>
        <w:t xml:space="preserve"> </w:t>
      </w:r>
    </w:p>
    <w:tbl>
      <w:tblPr>
        <w:tblW w:w="10425" w:type="dxa"/>
        <w:jc w:val="start"/>
        <w:tblInd w:w="0" w:type="dxa"/>
        <w:tblCellMar>
          <w:top w:w="0" w:type="dxa"/>
          <w:start w:w="108" w:type="dxa"/>
          <w:bottom w:w="0" w:type="dxa"/>
          <w:end w:w="108" w:type="dxa"/>
        </w:tblCellMar>
      </w:tblPr>
      <w:tblGrid>
        <w:gridCol w:w="6744"/>
        <w:gridCol w:w="3681"/>
      </w:tblGrid>
      <w:tr>
        <w:trPr/>
        <w:tc>
          <w:tcPr>
            <w:tcW w:w="6744" w:type="dxa"/>
            <w:tcBorders/>
          </w:tcPr>
          <w:p>
            <w:pPr>
              <w:pStyle w:val="Normal"/>
              <w:snapToGrid w:val="false"/>
              <w:spacing w:lineRule="auto" w:line="240"/>
              <w:rPr>
                <w:b/>
                <w:b/>
                <w:color w:val="000000"/>
                <w:szCs w:val="27"/>
              </w:rPr>
            </w:pPr>
            <w:r>
              <w:rPr>
                <w:b/>
                <w:color w:val="000000"/>
                <w:szCs w:val="27"/>
              </w:rPr>
            </w:r>
          </w:p>
          <w:p>
            <w:pPr>
              <w:pStyle w:val="Normal"/>
              <w:spacing w:lineRule="auto" w:line="240"/>
              <w:rPr/>
            </w:pPr>
            <w:r>
              <w:rPr>
                <w:b/>
                <w:color w:val="000000"/>
                <w:szCs w:val="27"/>
              </w:rPr>
              <w:t>Câu 33</w:t>
            </w:r>
            <w:r>
              <w:rPr>
                <w:color w:val="000000"/>
                <w:szCs w:val="27"/>
              </w:rPr>
              <w:t>. Mắc một biến trở R vào hai cực của một nguồn điện một chiều có suất điện động ξ và điện trở trong r. Đồ thị biểu diễn hiệu suất H của nguồn điện theo biến trở R như hình vẽ. Điện trở trong của nguồn điện có giá trị bằng</w:t>
            </w:r>
          </w:p>
          <w:p>
            <w:pPr>
              <w:pStyle w:val="Normal"/>
              <w:spacing w:lineRule="auto" w:line="240"/>
              <w:ind w:firstLine="284"/>
              <w:rPr/>
            </w:pPr>
            <w:r>
              <w:rPr>
                <w:color w:val="000000"/>
                <w:szCs w:val="27"/>
              </w:rPr>
              <w:t xml:space="preserve">A. 4 Ω  </w:t>
              <w:tab/>
              <w:tab/>
              <w:tab/>
            </w:r>
            <w:r>
              <w:rPr>
                <w:color w:val="000000"/>
                <w:szCs w:val="27"/>
                <w:highlight w:val="yellow"/>
              </w:rPr>
              <w:t>B. 2 Ω</w:t>
            </w:r>
            <w:r>
              <w:rPr>
                <w:color w:val="000000"/>
                <w:szCs w:val="27"/>
              </w:rPr>
              <w:t xml:space="preserve">  </w:t>
              <w:tab/>
              <w:tab/>
              <w:tab/>
            </w:r>
          </w:p>
          <w:p>
            <w:pPr>
              <w:pStyle w:val="Normal"/>
              <w:spacing w:lineRule="auto" w:line="240"/>
              <w:ind w:firstLine="284"/>
              <w:rPr>
                <w:color w:val="000000"/>
                <w:szCs w:val="27"/>
              </w:rPr>
            </w:pPr>
            <w:r>
              <w:rPr>
                <w:color w:val="000000"/>
                <w:szCs w:val="27"/>
              </w:rPr>
              <w:t xml:space="preserve">C. 0,75 Ω  </w:t>
              <w:tab/>
              <w:tab/>
              <w:tab/>
              <w:t xml:space="preserve">D. 6 Ω  </w:t>
            </w:r>
          </w:p>
          <w:p>
            <w:pPr>
              <w:pStyle w:val="Normal"/>
              <w:spacing w:lineRule="auto" w:line="240"/>
              <w:ind w:firstLine="284"/>
              <w:rPr>
                <w:color w:val="000000"/>
                <w:szCs w:val="27"/>
              </w:rPr>
            </w:pPr>
            <w:r>
              <w:rPr>
                <w:color w:val="000000"/>
                <w:szCs w:val="27"/>
              </w:rPr>
            </w:r>
          </w:p>
          <w:p>
            <w:pPr>
              <w:pStyle w:val="Normal"/>
              <w:spacing w:lineRule="auto" w:line="240"/>
              <w:ind w:firstLine="284"/>
              <w:rPr>
                <w:color w:val="000000"/>
                <w:szCs w:val="27"/>
              </w:rPr>
            </w:pPr>
            <w:r>
              <w:rPr>
                <w:color w:val="000000"/>
                <w:szCs w:val="27"/>
              </w:rPr>
            </w:r>
          </w:p>
        </w:tc>
        <w:tc>
          <w:tcPr>
            <w:tcW w:w="3681" w:type="dxa"/>
            <w:tcBorders/>
          </w:tcPr>
          <w:p>
            <w:pPr>
              <w:pStyle w:val="Normal"/>
              <w:spacing w:lineRule="auto" w:line="240"/>
              <w:ind w:firstLine="284"/>
              <w:rPr>
                <w:color w:val="000000"/>
                <w:szCs w:val="27"/>
              </w:rPr>
            </w:pPr>
            <w:r>
              <w:rPr>
                <w:color w:val="000000"/>
                <w:szCs w:val="27"/>
              </w:rPr>
              <w:drawing>
                <wp:inline distT="0" distB="0" distL="0" distR="0">
                  <wp:extent cx="2200275" cy="1431925"/>
                  <wp:effectExtent l="0" t="0" r="0" b="0"/>
                  <wp:docPr id="199" name="Image1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55" descr="" title=""/>
                          <pic:cNvPicPr>
                            <a:picLocks noChangeAspect="1" noChangeArrowheads="1"/>
                          </pic:cNvPicPr>
                        </pic:nvPicPr>
                        <pic:blipFill>
                          <a:blip r:embed="rId1457"/>
                          <a:srcRect l="-17" t="-27" r="-17" b="-27"/>
                          <a:stretch>
                            <a:fillRect/>
                          </a:stretch>
                        </pic:blipFill>
                        <pic:spPr bwMode="auto">
                          <a:xfrm>
                            <a:off x="0" y="0"/>
                            <a:ext cx="2200275" cy="1431925"/>
                          </a:xfrm>
                          <a:prstGeom prst="rect">
                            <a:avLst/>
                          </a:prstGeom>
                        </pic:spPr>
                      </pic:pic>
                    </a:graphicData>
                  </a:graphic>
                </wp:inline>
              </w:drawing>
            </w:r>
          </w:p>
        </w:tc>
      </w:tr>
    </w:tbl>
    <w:p>
      <w:pPr>
        <w:pStyle w:val="Normal"/>
        <w:spacing w:lineRule="auto" w:line="240"/>
        <w:ind w:firstLine="284"/>
        <w:rPr/>
      </w:pPr>
      <w:r>
        <w:rPr>
          <w:color w:val="000000"/>
          <w:szCs w:val="27"/>
          <w:lang w:val="vi-VN"/>
        </w:rPr>
        <w:drawing>
          <wp:inline distT="0" distB="0" distL="0" distR="0">
            <wp:extent cx="655320" cy="396240"/>
            <wp:effectExtent l="0" t="0" r="0" b="0"/>
            <wp:docPr id="200" name="Image1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56" descr="" title=""/>
                    <pic:cNvPicPr>
                      <a:picLocks noChangeAspect="1" noChangeArrowheads="1"/>
                    </pic:cNvPicPr>
                  </pic:nvPicPr>
                  <pic:blipFill>
                    <a:blip r:embed="rId1458"/>
                    <a:srcRect l="-56" t="-91" r="-56" b="-91"/>
                    <a:stretch>
                      <a:fillRect/>
                    </a:stretch>
                  </pic:blipFill>
                  <pic:spPr bwMode="auto">
                    <a:xfrm>
                      <a:off x="0" y="0"/>
                      <a:ext cx="655320" cy="396240"/>
                    </a:xfrm>
                    <a:prstGeom prst="rect">
                      <a:avLst/>
                    </a:prstGeom>
                  </pic:spPr>
                </pic:pic>
              </a:graphicData>
            </a:graphic>
          </wp:inline>
        </w:drawing>
      </w:r>
      <w:r>
        <w:rPr>
          <w:rFonts w:eastAsia="Times New Roman"/>
          <w:color w:val="000000"/>
          <w:szCs w:val="27"/>
          <w:lang w:val="vi-VN"/>
        </w:rPr>
        <w:t xml:space="preserve"> </w:t>
      </w:r>
      <w:r>
        <w:rPr>
          <w:color w:val="000000"/>
          <w:szCs w:val="27"/>
          <w:lang w:val="vi-VN"/>
        </w:rPr>
        <w:t>→</w:t>
      </w:r>
      <w:r>
        <w:rPr>
          <w:rFonts w:eastAsia="Times New Roman"/>
          <w:color w:val="000000"/>
          <w:szCs w:val="27"/>
          <w:lang w:val="vi-VN"/>
        </w:rPr>
        <w:t xml:space="preserve"> </w:t>
      </w:r>
      <w:r>
        <w:rPr>
          <w:color w:val="000000"/>
          <w:szCs w:val="27"/>
          <w:lang w:val="vi-VN"/>
        </w:rPr>
        <w:t xml:space="preserve">Từ đồ thị ta có tại R = 6 Ω thì H = 0,75 </w:t>
      </w:r>
      <w:r>
        <w:rPr>
          <w:color w:val="000000"/>
          <w:szCs w:val="27"/>
          <w:lang w:val="vi-VN"/>
        </w:rPr>
        <w:drawing>
          <wp:inline distT="0" distB="0" distL="0" distR="0">
            <wp:extent cx="1691005" cy="396240"/>
            <wp:effectExtent l="0" t="0" r="0" b="0"/>
            <wp:docPr id="201" name="Image1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57" descr="" title=""/>
                    <pic:cNvPicPr>
                      <a:picLocks noChangeAspect="1" noChangeArrowheads="1"/>
                    </pic:cNvPicPr>
                  </pic:nvPicPr>
                  <pic:blipFill>
                    <a:blip r:embed="rId1459"/>
                    <a:srcRect l="-21" t="-91" r="-21" b="-91"/>
                    <a:stretch>
                      <a:fillRect/>
                    </a:stretch>
                  </pic:blipFill>
                  <pic:spPr bwMode="auto">
                    <a:xfrm>
                      <a:off x="0" y="0"/>
                      <a:ext cx="1691005" cy="396240"/>
                    </a:xfrm>
                    <a:prstGeom prst="rect">
                      <a:avLst/>
                    </a:prstGeom>
                  </pic:spPr>
                </pic:pic>
              </a:graphicData>
            </a:graphic>
          </wp:inline>
        </w:drawing>
      </w:r>
      <w:r>
        <w:rPr/>
        <w:t xml:space="preserve"> </w:t>
      </w:r>
    </w:p>
    <w:tbl>
      <w:tblPr>
        <w:tblW w:w="10740" w:type="dxa"/>
        <w:jc w:val="start"/>
        <w:tblInd w:w="0" w:type="dxa"/>
        <w:tblCellMar>
          <w:top w:w="0" w:type="dxa"/>
          <w:start w:w="108" w:type="dxa"/>
          <w:bottom w:w="0" w:type="dxa"/>
          <w:end w:w="108" w:type="dxa"/>
        </w:tblCellMar>
      </w:tblPr>
      <w:tblGrid>
        <w:gridCol w:w="6462"/>
        <w:gridCol w:w="4278"/>
      </w:tblGrid>
      <w:tr>
        <w:trPr/>
        <w:tc>
          <w:tcPr>
            <w:tcW w:w="6462" w:type="dxa"/>
            <w:tcBorders/>
          </w:tcPr>
          <w:p>
            <w:pPr>
              <w:pStyle w:val="Normal"/>
              <w:tabs>
                <w:tab w:val="left" w:pos="720" w:leader="none"/>
                <w:tab w:val="left" w:pos="3240" w:leader="none"/>
                <w:tab w:val="left" w:pos="5760" w:leader="none"/>
                <w:tab w:val="left" w:pos="8280" w:leader="none"/>
              </w:tabs>
              <w:spacing w:lineRule="auto" w:line="240"/>
              <w:jc w:val="start"/>
              <w:rPr/>
            </w:pPr>
            <w:r>
              <w:rPr>
                <w:rFonts w:eastAsia="Times New Roman"/>
                <w:b/>
                <w:sz w:val="28"/>
                <w:szCs w:val="24"/>
                <w:lang w:val="vi-VN" w:eastAsia="vi-VN"/>
              </w:rPr>
              <w:t>Câu 34:</w:t>
            </w:r>
            <w:r>
              <w:rPr>
                <w:rFonts w:eastAsia="Times New Roman"/>
                <w:sz w:val="28"/>
                <w:szCs w:val="24"/>
                <w:lang w:val="vi-VN" w:eastAsia="vi-VN"/>
              </w:rPr>
              <w:t xml:space="preserve"> </w:t>
            </w:r>
            <w:r>
              <w:rPr>
                <w:rFonts w:eastAsia="Times New Roman"/>
                <w:sz w:val="28"/>
                <w:szCs w:val="24"/>
                <w:lang w:val="es-VE" w:eastAsia="vi-VN"/>
              </w:rPr>
              <w:t>Một sóng ngang hình sin truyền trên một sợi dây dài. Chu kì của sóng cơ này là 3 s. Ở thời điểm t, hình dạng một đoạn của sợi dây như hình vẽ. Các vị trí cân bằng của các phần tử dây cùng nằm trên trục Ox. Tốc độ lan truyền của sóng cơ này là</w:t>
            </w:r>
          </w:p>
          <w:p>
            <w:pPr>
              <w:pStyle w:val="Normal"/>
              <w:tabs>
                <w:tab w:val="left" w:pos="720" w:leader="none"/>
                <w:tab w:val="left" w:pos="3240" w:leader="none"/>
                <w:tab w:val="left" w:pos="5760" w:leader="none"/>
                <w:tab w:val="left" w:pos="8280" w:leader="none"/>
              </w:tabs>
              <w:spacing w:lineRule="auto" w:line="240"/>
              <w:jc w:val="start"/>
              <w:rPr/>
            </w:pPr>
            <w:r>
              <w:rPr>
                <w:rFonts w:eastAsia="Times New Roman"/>
                <w:b/>
                <w:sz w:val="28"/>
                <w:szCs w:val="24"/>
                <w:lang w:val="vi-VN" w:eastAsia="vi-VN"/>
              </w:rPr>
              <w:tab/>
              <w:t>A.</w:t>
            </w:r>
            <w:r>
              <w:rPr>
                <w:rFonts w:eastAsia="Times New Roman"/>
                <w:sz w:val="28"/>
                <w:szCs w:val="24"/>
                <w:lang w:val="vi-VN" w:eastAsia="vi-VN"/>
              </w:rPr>
              <w:t xml:space="preserve"> 2 m/s</w:t>
              <w:tab/>
            </w:r>
            <w:r>
              <w:rPr>
                <w:rFonts w:eastAsia="Times New Roman"/>
                <w:b/>
                <w:sz w:val="28"/>
                <w:szCs w:val="24"/>
                <w:lang w:val="vi-VN" w:eastAsia="vi-VN"/>
              </w:rPr>
              <w:t>B.</w:t>
            </w:r>
            <w:r>
              <w:rPr>
                <w:rFonts w:eastAsia="Times New Roman"/>
                <w:sz w:val="28"/>
                <w:szCs w:val="24"/>
                <w:lang w:val="vi-VN" w:eastAsia="vi-VN"/>
              </w:rPr>
              <w:t xml:space="preserve"> 6 m/s</w:t>
            </w:r>
          </w:p>
          <w:p>
            <w:pPr>
              <w:pStyle w:val="Normal"/>
              <w:tabs>
                <w:tab w:val="left" w:pos="720" w:leader="none"/>
                <w:tab w:val="left" w:pos="3240" w:leader="none"/>
                <w:tab w:val="left" w:pos="5760" w:leader="none"/>
                <w:tab w:val="left" w:pos="8280" w:leader="none"/>
              </w:tabs>
              <w:spacing w:lineRule="auto" w:line="240"/>
              <w:jc w:val="start"/>
              <w:rPr>
                <w:rFonts w:eastAsia="Times New Roman"/>
                <w:sz w:val="28"/>
                <w:szCs w:val="24"/>
                <w:lang w:val="vi-VN" w:eastAsia="vi-VN"/>
              </w:rPr>
            </w:pPr>
            <w:r>
              <w:rPr>
                <w:rFonts w:eastAsia="Times New Roman"/>
                <w:sz w:val="28"/>
                <w:szCs w:val="24"/>
                <w:lang w:val="vi-VN" w:eastAsia="vi-VN"/>
              </w:rPr>
              <w:tab/>
            </w:r>
            <w:r>
              <w:rPr>
                <w:rFonts w:eastAsia="Times New Roman"/>
                <w:b/>
                <w:sz w:val="28"/>
                <w:szCs w:val="24"/>
                <w:lang w:val="vi-VN" w:eastAsia="vi-VN"/>
              </w:rPr>
              <w:t>C.</w:t>
            </w:r>
            <w:r>
              <w:rPr>
                <w:rFonts w:eastAsia="Times New Roman"/>
                <w:sz w:val="28"/>
                <w:szCs w:val="24"/>
                <w:lang w:val="vi-VN" w:eastAsia="vi-VN"/>
              </w:rPr>
              <w:t xml:space="preserve"> 3 m/s</w:t>
              <w:tab/>
            </w:r>
            <w:r>
              <w:rPr>
                <w:rFonts w:eastAsia="Times New Roman"/>
                <w:b/>
                <w:color w:val="FF0000"/>
                <w:sz w:val="28"/>
                <w:szCs w:val="24"/>
                <w:highlight w:val="yellow"/>
                <w:lang w:val="vi-VN" w:eastAsia="vi-VN"/>
              </w:rPr>
              <w:t>D.</w:t>
            </w:r>
            <w:r>
              <w:rPr>
                <w:rFonts w:eastAsia="Times New Roman"/>
                <w:color w:val="FF0000"/>
                <w:sz w:val="28"/>
                <w:szCs w:val="24"/>
                <w:highlight w:val="yellow"/>
                <w:lang w:val="vi-VN" w:eastAsia="vi-VN"/>
              </w:rPr>
              <w:t xml:space="preserve"> 4 m/s</w:t>
            </w:r>
          </w:p>
        </w:tc>
        <w:tc>
          <w:tcPr>
            <w:tcW w:w="4278" w:type="dxa"/>
            <w:tcBorders/>
          </w:tcPr>
          <w:p>
            <w:pPr>
              <w:pStyle w:val="Normal"/>
              <w:tabs>
                <w:tab w:val="left" w:pos="720" w:leader="none"/>
                <w:tab w:val="left" w:pos="3240" w:leader="none"/>
                <w:tab w:val="left" w:pos="5760" w:leader="none"/>
                <w:tab w:val="left" w:pos="8280" w:leader="none"/>
              </w:tabs>
              <w:spacing w:lineRule="auto" w:line="240"/>
              <w:jc w:val="start"/>
              <w:rPr>
                <w:rFonts w:eastAsia="Times New Roman"/>
                <w:b/>
                <w:b/>
                <w:sz w:val="28"/>
                <w:szCs w:val="24"/>
                <w:lang w:val="vi-VN" w:eastAsia="vi-VN"/>
              </w:rPr>
            </w:pPr>
            <w:r>
              <w:rPr>
                <w:rFonts w:eastAsia="Times New Roman"/>
                <w:b/>
                <w:sz w:val="28"/>
                <w:szCs w:val="24"/>
                <w:lang w:val="vi-VN" w:eastAsia="en-US"/>
              </w:rPr>
              <w:drawing>
                <wp:inline distT="0" distB="0" distL="0" distR="0">
                  <wp:extent cx="1857375" cy="1111885"/>
                  <wp:effectExtent l="0" t="0" r="0" b="0"/>
                  <wp:docPr id="202" name="Image1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58" descr="" title=""/>
                          <pic:cNvPicPr>
                            <a:picLocks noChangeAspect="1" noChangeArrowheads="1"/>
                          </pic:cNvPicPr>
                        </pic:nvPicPr>
                        <pic:blipFill>
                          <a:blip r:embed="rId1460"/>
                          <a:srcRect l="-15" t="-25" r="-15" b="-25"/>
                          <a:stretch>
                            <a:fillRect/>
                          </a:stretch>
                        </pic:blipFill>
                        <pic:spPr bwMode="auto">
                          <a:xfrm>
                            <a:off x="0" y="0"/>
                            <a:ext cx="1857375" cy="111188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spacing w:lineRule="auto" w:line="240"/>
        <w:jc w:val="start"/>
        <w:rPr/>
      </w:pPr>
      <w:r>
        <w:rPr>
          <w:rFonts w:eastAsia="Times New Roman"/>
          <w:sz w:val="28"/>
          <w:szCs w:val="24"/>
          <w:lang w:val="vi-VN" w:eastAsia="vi-VN"/>
        </w:rPr>
        <w:t xml:space="preserve">Từ hình vẽ ta có </w:t>
      </w:r>
      <w:r>
        <w:rPr>
          <w:rFonts w:eastAsia="Times New Roman"/>
          <w:sz w:val="28"/>
          <w:szCs w:val="24"/>
          <w:lang w:val="vi-VN" w:eastAsia="vi-VN"/>
        </w:rPr>
        <w:drawing>
          <wp:inline distT="0" distB="0" distL="0" distR="0">
            <wp:extent cx="387350" cy="163195"/>
            <wp:effectExtent l="0" t="0" r="0" b="0"/>
            <wp:docPr id="203" name="Image1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59" descr="" title=""/>
                    <pic:cNvPicPr>
                      <a:picLocks noChangeAspect="1" noChangeArrowheads="1"/>
                    </pic:cNvPicPr>
                  </pic:nvPicPr>
                  <pic:blipFill>
                    <a:blip r:embed="rId1461"/>
                    <a:srcRect l="-92" t="-218" r="-92" b="-218"/>
                    <a:stretch>
                      <a:fillRect/>
                    </a:stretch>
                  </pic:blipFill>
                  <pic:spPr bwMode="auto">
                    <a:xfrm>
                      <a:off x="0" y="0"/>
                      <a:ext cx="387350" cy="163195"/>
                    </a:xfrm>
                    <a:prstGeom prst="rect">
                      <a:avLst/>
                    </a:prstGeom>
                  </pic:spPr>
                </pic:pic>
              </a:graphicData>
            </a:graphic>
          </wp:inline>
        </w:drawing>
      </w:r>
      <w:r>
        <w:rPr>
          <w:rFonts w:eastAsia="Times New Roman"/>
          <w:sz w:val="28"/>
          <w:szCs w:val="24"/>
          <w:lang w:val="vi-VN" w:eastAsia="vi-VN"/>
        </w:rPr>
        <w:t>cm</w:t>
      </w:r>
    </w:p>
    <w:p>
      <w:pPr>
        <w:pStyle w:val="Normal"/>
        <w:tabs>
          <w:tab w:val="left" w:pos="720" w:leader="none"/>
          <w:tab w:val="left" w:pos="3240" w:leader="none"/>
          <w:tab w:val="left" w:pos="5760" w:leader="none"/>
          <w:tab w:val="left" w:pos="8280" w:leader="none"/>
        </w:tabs>
        <w:spacing w:lineRule="auto" w:line="240"/>
        <w:jc w:val="start"/>
        <w:rPr/>
      </w:pPr>
      <w:r>
        <w:rPr>
          <w:rFonts w:eastAsia="Times New Roman"/>
          <w:sz w:val="28"/>
          <w:szCs w:val="24"/>
          <w:lang w:val="vi-VN" w:eastAsia="vi-VN"/>
        </w:rPr>
        <w:t xml:space="preserve">Vận tốc truyền sóng </w:t>
      </w:r>
      <w:r>
        <w:rPr>
          <w:rFonts w:eastAsia="Times New Roman"/>
          <w:sz w:val="28"/>
          <w:szCs w:val="24"/>
          <w:lang w:val="vi-VN" w:eastAsia="vi-VN"/>
        </w:rPr>
        <w:drawing>
          <wp:inline distT="0" distB="0" distL="0" distR="0">
            <wp:extent cx="861695" cy="370840"/>
            <wp:effectExtent l="0" t="0" r="0" b="0"/>
            <wp:docPr id="204" name="Image1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0" descr="" title=""/>
                    <pic:cNvPicPr>
                      <a:picLocks noChangeAspect="1" noChangeArrowheads="1"/>
                    </pic:cNvPicPr>
                  </pic:nvPicPr>
                  <pic:blipFill>
                    <a:blip r:embed="rId1462"/>
                    <a:srcRect l="-42" t="-98" r="-42" b="-98"/>
                    <a:stretch>
                      <a:fillRect/>
                    </a:stretch>
                  </pic:blipFill>
                  <pic:spPr bwMode="auto">
                    <a:xfrm>
                      <a:off x="0" y="0"/>
                      <a:ext cx="861695" cy="370840"/>
                    </a:xfrm>
                    <a:prstGeom prst="rect">
                      <a:avLst/>
                    </a:prstGeom>
                  </pic:spPr>
                </pic:pic>
              </a:graphicData>
            </a:graphic>
          </wp:inline>
        </w:drawing>
      </w:r>
      <w:r>
        <w:rPr>
          <w:rFonts w:eastAsia="Times New Roman"/>
          <w:sz w:val="28"/>
          <w:szCs w:val="24"/>
          <w:lang w:val="vi-VN" w:eastAsia="vi-VN"/>
        </w:rPr>
        <w:t>m/s</w:t>
      </w:r>
    </w:p>
    <w:p>
      <w:pPr>
        <w:pStyle w:val="Normal"/>
        <w:widowControl w:val="false"/>
        <w:tabs>
          <w:tab w:val="clear" w:pos="720"/>
          <w:tab w:val="left" w:pos="284" w:leader="none"/>
          <w:tab w:val="left" w:pos="2835" w:leader="none"/>
          <w:tab w:val="left" w:pos="5387" w:leader="none"/>
          <w:tab w:val="left" w:pos="7938" w:leader="none"/>
        </w:tabs>
        <w:spacing w:lineRule="auto" w:line="240"/>
        <w:jc w:val="start"/>
        <w:rPr/>
      </w:pPr>
      <w:r>
        <w:rPr>
          <w:rFonts w:eastAsia="Times New Roman"/>
          <w:b/>
          <w:sz w:val="28"/>
          <w:szCs w:val="24"/>
          <w:lang w:val="vi-VN" w:eastAsia="vi-VN"/>
        </w:rPr>
        <w:t xml:space="preserve">Câu 35: </w:t>
      </w:r>
      <w:r>
        <w:rPr>
          <w:rFonts w:eastAsia="Times New Roman"/>
          <w:sz w:val="28"/>
          <w:szCs w:val="24"/>
          <w:lang w:val="vi-VN" w:eastAsia="vi-VN"/>
        </w:rPr>
        <w:t>Một con lắc đơn dao động điều hòa với biên độ góc 0,1 rad ở một nơi có gia tốc trọng trường. Khi vật đi qua vị trí li độ dài 4</w:t>
      </w:r>
      <w:r>
        <w:rPr>
          <w:rFonts w:eastAsia="Times New Roman"/>
          <w:sz w:val="28"/>
          <w:szCs w:val="24"/>
          <w:lang w:val="vi-VN" w:eastAsia="vi-VN"/>
        </w:rPr>
        <w:drawing>
          <wp:inline distT="0" distB="0" distL="0" distR="0">
            <wp:extent cx="232410" cy="232410"/>
            <wp:effectExtent l="0" t="0" r="0" b="0"/>
            <wp:docPr id="205" name="Image1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61" descr="" title=""/>
                    <pic:cNvPicPr>
                      <a:picLocks noChangeAspect="1" noChangeArrowheads="1"/>
                    </pic:cNvPicPr>
                  </pic:nvPicPr>
                  <pic:blipFill>
                    <a:blip r:embed="rId1463"/>
                    <a:srcRect l="-157" t="-157" r="-157" b="-157"/>
                    <a:stretch>
                      <a:fillRect/>
                    </a:stretch>
                  </pic:blipFill>
                  <pic:spPr bwMode="auto">
                    <a:xfrm>
                      <a:off x="0" y="0"/>
                      <a:ext cx="232410" cy="232410"/>
                    </a:xfrm>
                    <a:prstGeom prst="rect">
                      <a:avLst/>
                    </a:prstGeom>
                  </pic:spPr>
                </pic:pic>
              </a:graphicData>
            </a:graphic>
          </wp:inline>
        </w:drawing>
      </w:r>
      <w:r>
        <w:rPr>
          <w:rFonts w:eastAsia="Times New Roman"/>
          <w:sz w:val="28"/>
          <w:szCs w:val="24"/>
          <w:lang w:val="vi-VN" w:eastAsia="vi-VN"/>
        </w:rPr>
        <w:t xml:space="preserve"> cm nó có tốc độ 14 cm/s. Chiều dài của con lắc đơn là</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start"/>
        <w:rPr/>
      </w:pPr>
      <w:r>
        <w:rPr>
          <w:rFonts w:eastAsia="Times New Roman"/>
          <w:b/>
          <w:sz w:val="28"/>
          <w:szCs w:val="24"/>
          <w:lang w:val="vi-VN" w:eastAsia="vi-VN"/>
        </w:rPr>
        <w:t xml:space="preserve">A. </w:t>
      </w:r>
      <w:r>
        <w:rPr>
          <w:rFonts w:eastAsia="Times New Roman"/>
          <w:sz w:val="28"/>
          <w:szCs w:val="24"/>
          <w:lang w:val="vi-VN" w:eastAsia="vi-VN"/>
        </w:rPr>
        <w:t xml:space="preserve">1m </w:t>
      </w:r>
      <w:r>
        <w:rPr>
          <w:rFonts w:eastAsia="Times New Roman"/>
          <w:b/>
          <w:sz w:val="28"/>
          <w:szCs w:val="24"/>
          <w:lang w:val="vi-VN" w:eastAsia="vi-VN"/>
        </w:rPr>
        <w:tab/>
      </w:r>
      <w:r>
        <w:rPr>
          <w:rFonts w:eastAsia="Times New Roman"/>
          <w:b/>
          <w:sz w:val="28"/>
          <w:szCs w:val="24"/>
          <w:highlight w:val="yellow"/>
          <w:lang w:val="vi-VN" w:eastAsia="vi-VN"/>
        </w:rPr>
        <w:t xml:space="preserve">B. </w:t>
      </w:r>
      <w:r>
        <w:rPr>
          <w:rFonts w:eastAsia="Times New Roman"/>
          <w:sz w:val="28"/>
          <w:szCs w:val="24"/>
          <w:highlight w:val="yellow"/>
          <w:lang w:val="vi-VN" w:eastAsia="vi-VN"/>
        </w:rPr>
        <w:t>0,8m</w:t>
      </w:r>
      <w:r>
        <w:rPr>
          <w:rFonts w:eastAsia="Times New Roman"/>
          <w:sz w:val="28"/>
          <w:szCs w:val="24"/>
          <w:lang w:val="vi-VN" w:eastAsia="vi-VN"/>
        </w:rPr>
        <w:t xml:space="preserve"> </w:t>
      </w:r>
      <w:r>
        <w:rPr>
          <w:rFonts w:eastAsia="Times New Roman"/>
          <w:b/>
          <w:sz w:val="28"/>
          <w:szCs w:val="24"/>
          <w:lang w:val="vi-VN" w:eastAsia="vi-VN"/>
        </w:rPr>
        <w:tab/>
        <w:t xml:space="preserve">C. </w:t>
      </w:r>
      <w:r>
        <w:rPr>
          <w:rFonts w:eastAsia="Times New Roman"/>
          <w:sz w:val="28"/>
          <w:szCs w:val="24"/>
          <w:lang w:val="vi-VN" w:eastAsia="vi-VN"/>
        </w:rPr>
        <w:t xml:space="preserve">0,4m </w:t>
      </w:r>
      <w:r>
        <w:rPr>
          <w:rFonts w:eastAsia="Times New Roman"/>
          <w:b/>
          <w:sz w:val="28"/>
          <w:szCs w:val="24"/>
          <w:lang w:val="vi-VN" w:eastAsia="vi-VN"/>
        </w:rPr>
        <w:tab/>
        <w:t xml:space="preserve">D. </w:t>
      </w:r>
      <w:r>
        <w:rPr>
          <w:rFonts w:eastAsia="Times New Roman"/>
          <w:sz w:val="28"/>
          <w:szCs w:val="24"/>
          <w:lang w:val="vi-VN" w:eastAsia="vi-VN"/>
        </w:rPr>
        <w:t>0,2m</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start"/>
        <w:rPr/>
      </w:pPr>
      <w:r>
        <w:rPr>
          <w:rFonts w:eastAsia="Times New Roman"/>
          <w:b/>
          <w:sz w:val="28"/>
          <w:szCs w:val="24"/>
          <w:lang w:val="vi-VN" w:eastAsia="vi-VN"/>
        </w:rPr>
        <w:t xml:space="preserve">HD: </w:t>
      </w:r>
      <w:r>
        <w:rPr>
          <w:rFonts w:eastAsia="Times New Roman"/>
          <w:sz w:val="28"/>
          <w:szCs w:val="24"/>
          <w:lang w:val="vi-VN" w:eastAsia="vi-VN"/>
        </w:rPr>
        <w:t xml:space="preserve">Từ công thức: </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start"/>
        <w:rPr/>
      </w:pPr>
      <w:r>
        <w:rPr>
          <w:rFonts w:eastAsia="Times New Roman"/>
          <w:sz w:val="28"/>
          <w:szCs w:val="24"/>
          <w:lang w:val="vi-VN" w:eastAsia="vi-VN"/>
        </w:rPr>
        <w:drawing>
          <wp:inline distT="0" distB="0" distL="0" distR="0">
            <wp:extent cx="4262755" cy="637540"/>
            <wp:effectExtent l="0" t="0" r="0" b="0"/>
            <wp:docPr id="206" name="Image1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2" descr="" title=""/>
                    <pic:cNvPicPr>
                      <a:picLocks noChangeAspect="1" noChangeArrowheads="1"/>
                    </pic:cNvPicPr>
                  </pic:nvPicPr>
                  <pic:blipFill>
                    <a:blip r:embed="rId1464"/>
                    <a:srcRect l="-8" t="-57" r="-8" b="-57"/>
                    <a:stretch>
                      <a:fillRect/>
                    </a:stretch>
                  </pic:blipFill>
                  <pic:spPr bwMode="auto">
                    <a:xfrm>
                      <a:off x="0" y="0"/>
                      <a:ext cx="4262755" cy="637540"/>
                    </a:xfrm>
                    <a:prstGeom prst="rect">
                      <a:avLst/>
                    </a:prstGeom>
                  </pic:spPr>
                </pic:pic>
              </a:graphicData>
            </a:graphic>
          </wp:inline>
        </w:drawing>
      </w:r>
      <w:r>
        <w:rPr>
          <w:rFonts w:eastAsia="Times New Roman"/>
          <w:sz w:val="28"/>
          <w:szCs w:val="24"/>
          <w:lang w:val="vi-VN" w:eastAsia="vi-VN"/>
        </w:rPr>
        <w:t xml:space="preserve"> </w:t>
      </w:r>
    </w:p>
    <w:p>
      <w:pPr>
        <w:pStyle w:val="Normal"/>
        <w:tabs>
          <w:tab w:val="clear" w:pos="720"/>
          <w:tab w:val="left" w:pos="284" w:leader="none"/>
          <w:tab w:val="left" w:pos="1980" w:leader="none"/>
          <w:tab w:val="left" w:pos="3960" w:leader="none"/>
          <w:tab w:val="left" w:pos="5940" w:leader="none"/>
          <w:tab w:val="left" w:pos="7938" w:leader="none"/>
        </w:tabs>
        <w:spacing w:lineRule="auto" w:line="240"/>
        <w:jc w:val="start"/>
        <w:rPr>
          <w:rFonts w:eastAsia="Times New Roman"/>
          <w:sz w:val="28"/>
          <w:szCs w:val="24"/>
          <w:lang w:val="vi-VN" w:eastAsia="vi-VN"/>
        </w:rPr>
      </w:pPr>
      <w:r>
        <w:rPr>
          <w:rFonts w:eastAsia="Times New Roman"/>
          <w:sz w:val="28"/>
          <w:szCs w:val="24"/>
          <w:lang w:val="vi-VN" w:eastAsia="vi-VN"/>
        </w:rPr>
        <w:t xml:space="preserve">Từ đó tính được: </w:t>
      </w:r>
      <w:r>
        <w:rPr>
          <w:rFonts w:eastAsia="Times New Roman"/>
          <w:sz w:val="28"/>
          <w:szCs w:val="24"/>
          <w:lang w:val="vi-VN" w:eastAsia="vi-VN"/>
        </w:rPr>
        <w:drawing>
          <wp:inline distT="0" distB="0" distL="0" distR="0">
            <wp:extent cx="646430" cy="232410"/>
            <wp:effectExtent l="0" t="0" r="0" b="0"/>
            <wp:docPr id="207" name="Image1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63" descr="" title=""/>
                    <pic:cNvPicPr>
                      <a:picLocks noChangeAspect="1" noChangeArrowheads="1"/>
                    </pic:cNvPicPr>
                  </pic:nvPicPr>
                  <pic:blipFill>
                    <a:blip r:embed="rId1465"/>
                    <a:srcRect l="-56" t="-157" r="-56" b="-157"/>
                    <a:stretch>
                      <a:fillRect/>
                    </a:stretch>
                  </pic:blipFill>
                  <pic:spPr bwMode="auto">
                    <a:xfrm>
                      <a:off x="0" y="0"/>
                      <a:ext cx="646430" cy="232410"/>
                    </a:xfrm>
                    <a:prstGeom prst="rect">
                      <a:avLst/>
                    </a:prstGeom>
                  </pic:spPr>
                </pic:pic>
              </a:graphicData>
            </a:graphic>
          </wp:inline>
        </w:drawing>
      </w:r>
      <w:r>
        <w:rPr>
          <w:rFonts w:eastAsia="Times New Roman"/>
          <w:sz w:val="28"/>
          <w:szCs w:val="24"/>
          <w:lang w:val="vi-VN" w:eastAsia="vi-VN"/>
        </w:rPr>
        <w:t xml:space="preserve"> . </w:t>
      </w:r>
      <w:r>
        <w:rPr>
          <w:rFonts w:eastAsia="Times New Roman"/>
          <w:b/>
          <w:sz w:val="28"/>
          <w:szCs w:val="24"/>
          <w:lang w:val="vi-VN" w:eastAsia="vi-VN"/>
        </w:rPr>
        <w:t>Chọn B.</w:t>
      </w:r>
    </w:p>
    <w:p>
      <w:pPr>
        <w:pStyle w:val="Normal"/>
        <w:spacing w:lineRule="auto" w:line="240"/>
        <w:ind w:firstLine="284"/>
        <w:rPr>
          <w:rFonts w:eastAsia="Times New Roman"/>
          <w:color w:val="000000"/>
          <w:sz w:val="28"/>
          <w:szCs w:val="27"/>
          <w:lang w:val="vi-VN" w:eastAsia="vi-VN"/>
        </w:rPr>
      </w:pPr>
      <w:r>
        <w:rPr>
          <w:rFonts w:eastAsia="Times New Roman"/>
          <w:color w:val="000000"/>
          <w:sz w:val="28"/>
          <w:szCs w:val="27"/>
          <w:lang w:val="vi-VN" w:eastAsia="vi-VN"/>
        </w:rPr>
      </w:r>
    </w:p>
    <w:p>
      <w:pPr>
        <w:pStyle w:val="Normal"/>
        <w:spacing w:lineRule="auto" w:line="240"/>
        <w:rPr/>
      </w:pPr>
      <w:r>
        <w:rPr>
          <w:b/>
          <w:color w:val="000000"/>
          <w:szCs w:val="27"/>
          <w:lang w:val="vi-VN"/>
        </w:rPr>
        <w:t>Câu 36</w:t>
      </w:r>
      <w:r>
        <w:rPr>
          <w:color w:val="000000"/>
          <w:szCs w:val="27"/>
          <w:lang w:val="vi-VN"/>
        </w:rPr>
        <w:t>. Một chất điểm đang dao động điều hòa dọc theo trục Ox, mốc tính thế năng tại vị trí cân bằng O. Từ thời điểm t</w:t>
      </w:r>
      <w:r>
        <w:rPr>
          <w:color w:val="000000"/>
          <w:szCs w:val="27"/>
          <w:vertAlign w:val="subscript"/>
          <w:lang w:val="vi-VN"/>
        </w:rPr>
        <w:t>1</w:t>
      </w:r>
      <w:r>
        <w:rPr>
          <w:color w:val="000000"/>
          <w:szCs w:val="27"/>
          <w:lang w:val="vi-VN"/>
        </w:rPr>
        <w:t xml:space="preserve"> = 0 đến thời điểm t</w:t>
      </w:r>
      <w:r>
        <w:rPr>
          <w:color w:val="000000"/>
          <w:szCs w:val="27"/>
          <w:vertAlign w:val="subscript"/>
          <w:lang w:val="vi-VN"/>
        </w:rPr>
        <w:t>2</w:t>
      </w:r>
      <w:r>
        <w:rPr>
          <w:color w:val="000000"/>
          <w:szCs w:val="27"/>
          <w:lang w:val="vi-VN"/>
        </w:rPr>
        <w:t xml:space="preserve"> quả cầu của con lắc đi được một quãng đường S và chưa đổi chiều chuyển động, đồng thời động năng của con lắc giảm từ giá trị cực đại về 0,096J. Từ thời điểm t</w:t>
      </w:r>
      <w:r>
        <w:rPr>
          <w:color w:val="000000"/>
          <w:szCs w:val="27"/>
          <w:vertAlign w:val="subscript"/>
          <w:lang w:val="vi-VN"/>
        </w:rPr>
        <w:t>2</w:t>
      </w:r>
      <w:r>
        <w:rPr>
          <w:color w:val="000000"/>
          <w:szCs w:val="27"/>
          <w:lang w:val="vi-VN"/>
        </w:rPr>
        <w:t xml:space="preserve"> đến thời điểm t</w:t>
      </w:r>
      <w:r>
        <w:rPr>
          <w:color w:val="000000"/>
          <w:szCs w:val="27"/>
          <w:vertAlign w:val="subscript"/>
          <w:lang w:val="vi-VN"/>
        </w:rPr>
        <w:t>3</w:t>
      </w:r>
      <w:r>
        <w:rPr>
          <w:color w:val="000000"/>
          <w:szCs w:val="27"/>
          <w:lang w:val="vi-VN"/>
        </w:rPr>
        <w:t>, chất điểm đi thêm một đoạn đường bằng 2S nữa mà chưa đổi chiều chuyển động và động năng của con lắc vào thời điểm t</w:t>
      </w:r>
      <w:r>
        <w:rPr>
          <w:color w:val="000000"/>
          <w:szCs w:val="27"/>
          <w:vertAlign w:val="subscript"/>
          <w:lang w:val="vi-VN"/>
        </w:rPr>
        <w:t>3</w:t>
      </w:r>
      <w:r>
        <w:rPr>
          <w:color w:val="000000"/>
          <w:szCs w:val="27"/>
          <w:lang w:val="vi-VN"/>
        </w:rPr>
        <w:t xml:space="preserve"> bằng 0,064 J. Từ thời điểm t</w:t>
      </w:r>
      <w:r>
        <w:rPr>
          <w:color w:val="000000"/>
          <w:szCs w:val="27"/>
          <w:vertAlign w:val="subscript"/>
          <w:lang w:val="vi-VN"/>
        </w:rPr>
        <w:t>3</w:t>
      </w:r>
      <w:r>
        <w:rPr>
          <w:color w:val="000000"/>
          <w:szCs w:val="27"/>
          <w:lang w:val="vi-VN"/>
        </w:rPr>
        <w:t xml:space="preserve"> đến t</w:t>
      </w:r>
      <w:r>
        <w:rPr>
          <w:color w:val="000000"/>
          <w:szCs w:val="27"/>
          <w:vertAlign w:val="subscript"/>
          <w:lang w:val="vi-VN"/>
        </w:rPr>
        <w:t>4</w:t>
      </w:r>
      <w:r>
        <w:rPr>
          <w:color w:val="000000"/>
          <w:szCs w:val="27"/>
          <w:lang w:val="vi-VN"/>
        </w:rPr>
        <w:t>, chất điểm đi thêm một đoạn đường bằng 4S nữa thì động năng của chất điểm vào thời điểm t</w:t>
      </w:r>
      <w:r>
        <w:rPr>
          <w:color w:val="000000"/>
          <w:szCs w:val="27"/>
          <w:vertAlign w:val="subscript"/>
          <w:lang w:val="vi-VN"/>
        </w:rPr>
        <w:t>4</w:t>
      </w:r>
      <w:r>
        <w:rPr>
          <w:color w:val="000000"/>
          <w:szCs w:val="27"/>
          <w:lang w:val="vi-VN"/>
        </w:rPr>
        <w:t xml:space="preserve"> bằng   </w:t>
      </w:r>
    </w:p>
    <w:p>
      <w:pPr>
        <w:pStyle w:val="Normal"/>
        <w:spacing w:lineRule="auto" w:line="240"/>
        <w:ind w:firstLine="284"/>
        <w:rPr/>
      </w:pPr>
      <w:r>
        <w:rPr>
          <w:color w:val="000000"/>
          <w:szCs w:val="27"/>
          <w:lang w:val="vi-VN"/>
        </w:rPr>
        <w:t xml:space="preserve">A. 0,036 J  </w:t>
        <w:tab/>
        <w:tab/>
        <w:tab/>
      </w:r>
      <w:r>
        <w:rPr>
          <w:color w:val="FF0000"/>
          <w:szCs w:val="27"/>
          <w:highlight w:val="yellow"/>
          <w:lang w:val="vi-VN"/>
        </w:rPr>
        <w:t>B. 0,064 J</w:t>
      </w:r>
      <w:r>
        <w:rPr>
          <w:color w:val="FF0000"/>
          <w:szCs w:val="27"/>
          <w:lang w:val="vi-VN"/>
        </w:rPr>
        <w:t xml:space="preserve">  </w:t>
        <w:tab/>
      </w:r>
      <w:r>
        <w:rPr>
          <w:color w:val="000000"/>
          <w:szCs w:val="27"/>
          <w:lang w:val="vi-VN"/>
        </w:rPr>
        <w:tab/>
        <w:tab/>
        <w:t xml:space="preserve">C. 0,100 J  </w:t>
        <w:tab/>
        <w:tab/>
        <w:tab/>
        <w:t xml:space="preserve">D. 0,096 J  </w:t>
      </w:r>
    </w:p>
    <w:p>
      <w:pPr>
        <w:pStyle w:val="Normal"/>
        <w:spacing w:lineRule="auto" w:line="240"/>
        <w:ind w:firstLine="284"/>
        <w:rPr>
          <w:color w:val="000000"/>
          <w:szCs w:val="27"/>
          <w:lang w:val="vi-VN"/>
        </w:rPr>
      </w:pPr>
      <w:r>
        <w:rPr>
          <w:color w:val="000000"/>
          <w:szCs w:val="27"/>
          <w:lang w:val="vi-VN"/>
        </w:rPr>
        <w:t>Ban đầu W</w:t>
      </w:r>
      <w:r>
        <w:rPr>
          <w:color w:val="000000"/>
          <w:szCs w:val="27"/>
          <w:vertAlign w:val="subscript"/>
          <w:lang w:val="vi-VN"/>
        </w:rPr>
        <w:t>đmax</w:t>
      </w:r>
      <w:r>
        <w:rPr>
          <w:color w:val="000000"/>
          <w:szCs w:val="27"/>
          <w:lang w:val="vi-VN"/>
        </w:rPr>
        <w:t xml:space="preserve"> nên vật qua VTCB; </w:t>
      </w:r>
      <w:r>
        <w:rPr>
          <w:color w:val="000000"/>
          <w:szCs w:val="27"/>
        </w:rPr>
        <w:drawing>
          <wp:inline distT="0" distB="0" distL="0" distR="0">
            <wp:extent cx="3136900" cy="393700"/>
            <wp:effectExtent l="0" t="0" r="0" b="0"/>
            <wp:docPr id="208" name="Image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64" descr="" title=""/>
                    <pic:cNvPicPr>
                      <a:picLocks noChangeAspect="1" noChangeArrowheads="1"/>
                    </pic:cNvPicPr>
                  </pic:nvPicPr>
                  <pic:blipFill>
                    <a:blip r:embed="rId1466"/>
                    <a:srcRect l="-11" t="-91" r="-11" b="-91"/>
                    <a:stretch>
                      <a:fillRect/>
                    </a:stretch>
                  </pic:blipFill>
                  <pic:spPr bwMode="auto">
                    <a:xfrm>
                      <a:off x="0" y="0"/>
                      <a:ext cx="3136900" cy="393700"/>
                    </a:xfrm>
                    <a:prstGeom prst="rect">
                      <a:avLst/>
                    </a:prstGeom>
                  </pic:spPr>
                </pic:pic>
              </a:graphicData>
            </a:graphic>
          </wp:inline>
        </w:drawing>
      </w:r>
    </w:p>
    <w:p>
      <w:pPr>
        <w:pStyle w:val="Normal"/>
        <w:spacing w:lineRule="auto" w:line="240"/>
        <w:ind w:firstLine="284"/>
        <w:rPr>
          <w:color w:val="000000"/>
          <w:szCs w:val="27"/>
        </w:rPr>
      </w:pPr>
      <w:r>
        <w:rPr>
          <w:color w:val="000000"/>
          <w:szCs w:val="27"/>
        </w:rPr>
        <mc:AlternateContent>
          <mc:Choice Requires="wpg">
            <w:drawing>
              <wp:anchor behindDoc="0" distT="0" distB="0" distL="114935" distR="114935" simplePos="0" locked="0" layoutInCell="1" allowOverlap="1" relativeHeight="1024">
                <wp:simplePos x="0" y="0"/>
                <wp:positionH relativeFrom="column">
                  <wp:posOffset>4240530</wp:posOffset>
                </wp:positionH>
                <wp:positionV relativeFrom="paragraph">
                  <wp:posOffset>76835</wp:posOffset>
                </wp:positionV>
                <wp:extent cx="1672590" cy="275590"/>
                <wp:effectExtent l="0" t="0" r="0" b="0"/>
                <wp:wrapNone/>
                <wp:docPr id="209" name=""/>
                <a:graphic xmlns:a="http://schemas.openxmlformats.org/drawingml/2006/main">
                  <a:graphicData uri="http://schemas.microsoft.com/office/word/2010/wordprocessingGroup">
                    <wpg:wgp>
                      <wpg:cNvGrpSpPr/>
                      <wpg:grpSpPr>
                        <a:xfrm>
                          <a:off x="0" y="0"/>
                          <a:ext cx="1671840" cy="275040"/>
                        </a:xfrm>
                      </wpg:grpSpPr>
                      <wps:wsp>
                        <wps:cNvSpPr/>
                        <wps:spPr>
                          <a:xfrm>
                            <a:off x="1001520" y="40680"/>
                            <a:ext cx="670680" cy="90720"/>
                          </a:xfrm>
                          <a:custGeom>
                            <a:avLst/>
                            <a:gdLst/>
                            <a:ahLst/>
                            <a:rect l="0" t="0" r="r" b="b"/>
                            <a:pathLst>
                              <a:path w="1057" h="145">
                                <a:moveTo>
                                  <a:pt x="0" y="0"/>
                                </a:moveTo>
                                <a:lnTo>
                                  <a:pt x="55" y="0"/>
                                </a:lnTo>
                                <a:lnTo>
                                  <a:pt x="110" y="1"/>
                                </a:lnTo>
                                <a:lnTo>
                                  <a:pt x="165" y="2"/>
                                </a:lnTo>
                                <a:lnTo>
                                  <a:pt x="220" y="3"/>
                                </a:lnTo>
                                <a:lnTo>
                                  <a:pt x="273" y="5"/>
                                </a:lnTo>
                                <a:lnTo>
                                  <a:pt x="326" y="7"/>
                                </a:lnTo>
                                <a:lnTo>
                                  <a:pt x="378" y="10"/>
                                </a:lnTo>
                                <a:lnTo>
                                  <a:pt x="430" y="12"/>
                                </a:lnTo>
                                <a:lnTo>
                                  <a:pt x="479" y="16"/>
                                </a:lnTo>
                                <a:lnTo>
                                  <a:pt x="528" y="19"/>
                                </a:lnTo>
                                <a:lnTo>
                                  <a:pt x="575" y="23"/>
                                </a:lnTo>
                                <a:lnTo>
                                  <a:pt x="621" y="28"/>
                                </a:lnTo>
                                <a:lnTo>
                                  <a:pt x="665" y="32"/>
                                </a:lnTo>
                                <a:lnTo>
                                  <a:pt x="707" y="37"/>
                                </a:lnTo>
                                <a:lnTo>
                                  <a:pt x="747" y="42"/>
                                </a:lnTo>
                                <a:lnTo>
                                  <a:pt x="785" y="48"/>
                                </a:lnTo>
                                <a:lnTo>
                                  <a:pt x="821" y="53"/>
                                </a:lnTo>
                                <a:lnTo>
                                  <a:pt x="854" y="59"/>
                                </a:lnTo>
                                <a:lnTo>
                                  <a:pt x="886" y="66"/>
                                </a:lnTo>
                                <a:lnTo>
                                  <a:pt x="915" y="72"/>
                                </a:lnTo>
                                <a:lnTo>
                                  <a:pt x="941" y="79"/>
                                </a:lnTo>
                                <a:lnTo>
                                  <a:pt x="965" y="85"/>
                                </a:lnTo>
                                <a:lnTo>
                                  <a:pt x="986" y="92"/>
                                </a:lnTo>
                                <a:lnTo>
                                  <a:pt x="1004" y="100"/>
                                </a:lnTo>
                                <a:lnTo>
                                  <a:pt x="1020" y="107"/>
                                </a:lnTo>
                                <a:lnTo>
                                  <a:pt x="1033" y="114"/>
                                </a:lnTo>
                                <a:lnTo>
                                  <a:pt x="1043" y="121"/>
                                </a:lnTo>
                                <a:lnTo>
                                  <a:pt x="1050" y="129"/>
                                </a:lnTo>
                                <a:lnTo>
                                  <a:pt x="1055" y="136"/>
                                </a:lnTo>
                                <a:lnTo>
                                  <a:pt x="1056" y="144"/>
                                </a:lnTo>
                                <a:lnTo>
                                  <a:pt x="0" y="144"/>
                                </a:lnTo>
                                <a:lnTo>
                                  <a:pt x="0" y="0"/>
                                </a:lnTo>
                                <a:moveTo>
                                  <a:pt x="0" y="0"/>
                                </a:moveTo>
                                <a:lnTo>
                                  <a:pt x="55" y="0"/>
                                </a:lnTo>
                                <a:lnTo>
                                  <a:pt x="110" y="1"/>
                                </a:lnTo>
                                <a:lnTo>
                                  <a:pt x="165" y="2"/>
                                </a:lnTo>
                                <a:lnTo>
                                  <a:pt x="220" y="3"/>
                                </a:lnTo>
                                <a:lnTo>
                                  <a:pt x="273" y="5"/>
                                </a:lnTo>
                                <a:lnTo>
                                  <a:pt x="326" y="7"/>
                                </a:lnTo>
                                <a:lnTo>
                                  <a:pt x="378" y="10"/>
                                </a:lnTo>
                                <a:lnTo>
                                  <a:pt x="430" y="12"/>
                                </a:lnTo>
                                <a:lnTo>
                                  <a:pt x="479" y="16"/>
                                </a:lnTo>
                                <a:lnTo>
                                  <a:pt x="528" y="19"/>
                                </a:lnTo>
                                <a:lnTo>
                                  <a:pt x="575" y="23"/>
                                </a:lnTo>
                                <a:lnTo>
                                  <a:pt x="621" y="28"/>
                                </a:lnTo>
                                <a:lnTo>
                                  <a:pt x="665" y="32"/>
                                </a:lnTo>
                                <a:lnTo>
                                  <a:pt x="707" y="37"/>
                                </a:lnTo>
                                <a:lnTo>
                                  <a:pt x="747" y="42"/>
                                </a:lnTo>
                                <a:lnTo>
                                  <a:pt x="785" y="48"/>
                                </a:lnTo>
                                <a:lnTo>
                                  <a:pt x="821" y="53"/>
                                </a:lnTo>
                                <a:lnTo>
                                  <a:pt x="854" y="59"/>
                                </a:lnTo>
                                <a:lnTo>
                                  <a:pt x="886" y="66"/>
                                </a:lnTo>
                                <a:lnTo>
                                  <a:pt x="915" y="72"/>
                                </a:lnTo>
                                <a:lnTo>
                                  <a:pt x="941" y="79"/>
                                </a:lnTo>
                                <a:lnTo>
                                  <a:pt x="965" y="85"/>
                                </a:lnTo>
                                <a:lnTo>
                                  <a:pt x="986" y="92"/>
                                </a:lnTo>
                                <a:lnTo>
                                  <a:pt x="1004" y="100"/>
                                </a:lnTo>
                                <a:lnTo>
                                  <a:pt x="1020" y="107"/>
                                </a:lnTo>
                                <a:lnTo>
                                  <a:pt x="1033" y="114"/>
                                </a:lnTo>
                                <a:lnTo>
                                  <a:pt x="1043" y="121"/>
                                </a:lnTo>
                                <a:lnTo>
                                  <a:pt x="1050" y="129"/>
                                </a:lnTo>
                                <a:lnTo>
                                  <a:pt x="1055" y="136"/>
                                </a:lnTo>
                                <a:lnTo>
                                  <a:pt x="1056" y="144"/>
                                </a:lnTo>
                              </a:path>
                            </a:pathLst>
                          </a:custGeom>
                          <a:noFill/>
                          <a:ln w="9360">
                            <a:solidFill>
                              <a:srgbClr val="000000"/>
                            </a:solidFill>
                            <a:miter/>
                          </a:ln>
                        </wps:spPr>
                        <wps:style>
                          <a:lnRef idx="0"/>
                          <a:fillRef idx="0"/>
                          <a:effectRef idx="0"/>
                          <a:fontRef idx="minor"/>
                        </wps:style>
                        <wps:bodyPr/>
                      </wps:wsp>
                      <wps:wsp>
                        <wps:cNvSpPr/>
                        <wps:spPr>
                          <a:xfrm>
                            <a:off x="975960" y="122040"/>
                            <a:ext cx="695880" cy="91440"/>
                          </a:xfrm>
                          <a:custGeom>
                            <a:avLst/>
                            <a:gdLst/>
                            <a:ahLst/>
                            <a:rect l="0" t="0" r="r" b="b"/>
                            <a:pathLst>
                              <a:path w="1097" h="146">
                                <a:moveTo>
                                  <a:pt x="0" y="145"/>
                                </a:moveTo>
                                <a:lnTo>
                                  <a:pt x="57" y="145"/>
                                </a:lnTo>
                                <a:lnTo>
                                  <a:pt x="115" y="144"/>
                                </a:lnTo>
                                <a:lnTo>
                                  <a:pt x="171" y="143"/>
                                </a:lnTo>
                                <a:lnTo>
                                  <a:pt x="228" y="142"/>
                                </a:lnTo>
                                <a:lnTo>
                                  <a:pt x="284" y="140"/>
                                </a:lnTo>
                                <a:lnTo>
                                  <a:pt x="339" y="138"/>
                                </a:lnTo>
                                <a:lnTo>
                                  <a:pt x="393" y="135"/>
                                </a:lnTo>
                                <a:lnTo>
                                  <a:pt x="446" y="132"/>
                                </a:lnTo>
                                <a:lnTo>
                                  <a:pt x="498" y="129"/>
                                </a:lnTo>
                                <a:lnTo>
                                  <a:pt x="548" y="126"/>
                                </a:lnTo>
                                <a:lnTo>
                                  <a:pt x="597" y="122"/>
                                </a:lnTo>
                                <a:lnTo>
                                  <a:pt x="644" y="117"/>
                                </a:lnTo>
                                <a:lnTo>
                                  <a:pt x="690" y="113"/>
                                </a:lnTo>
                                <a:lnTo>
                                  <a:pt x="733" y="108"/>
                                </a:lnTo>
                                <a:lnTo>
                                  <a:pt x="775" y="103"/>
                                </a:lnTo>
                                <a:lnTo>
                                  <a:pt x="814" y="97"/>
                                </a:lnTo>
                                <a:lnTo>
                                  <a:pt x="852" y="91"/>
                                </a:lnTo>
                                <a:lnTo>
                                  <a:pt x="887" y="85"/>
                                </a:lnTo>
                                <a:lnTo>
                                  <a:pt x="919" y="79"/>
                                </a:lnTo>
                                <a:lnTo>
                                  <a:pt x="949" y="72"/>
                                </a:lnTo>
                                <a:lnTo>
                                  <a:pt x="977" y="66"/>
                                </a:lnTo>
                                <a:lnTo>
                                  <a:pt x="1001" y="59"/>
                                </a:lnTo>
                                <a:lnTo>
                                  <a:pt x="1023" y="52"/>
                                </a:lnTo>
                                <a:lnTo>
                                  <a:pt x="1042" y="45"/>
                                </a:lnTo>
                                <a:lnTo>
                                  <a:pt x="1059" y="38"/>
                                </a:lnTo>
                                <a:lnTo>
                                  <a:pt x="1072" y="30"/>
                                </a:lnTo>
                                <a:lnTo>
                                  <a:pt x="1083" y="23"/>
                                </a:lnTo>
                                <a:lnTo>
                                  <a:pt x="1090" y="15"/>
                                </a:lnTo>
                                <a:lnTo>
                                  <a:pt x="1094" y="8"/>
                                </a:lnTo>
                                <a:lnTo>
                                  <a:pt x="1096" y="0"/>
                                </a:lnTo>
                                <a:lnTo>
                                  <a:pt x="0" y="0"/>
                                </a:lnTo>
                                <a:lnTo>
                                  <a:pt x="0" y="145"/>
                                </a:lnTo>
                                <a:moveTo>
                                  <a:pt x="0" y="145"/>
                                </a:moveTo>
                                <a:lnTo>
                                  <a:pt x="57" y="145"/>
                                </a:lnTo>
                                <a:lnTo>
                                  <a:pt x="115" y="144"/>
                                </a:lnTo>
                                <a:lnTo>
                                  <a:pt x="171" y="143"/>
                                </a:lnTo>
                                <a:lnTo>
                                  <a:pt x="228" y="142"/>
                                </a:lnTo>
                                <a:lnTo>
                                  <a:pt x="284" y="140"/>
                                </a:lnTo>
                                <a:lnTo>
                                  <a:pt x="339" y="138"/>
                                </a:lnTo>
                                <a:lnTo>
                                  <a:pt x="393" y="135"/>
                                </a:lnTo>
                                <a:lnTo>
                                  <a:pt x="446" y="132"/>
                                </a:lnTo>
                                <a:lnTo>
                                  <a:pt x="498" y="129"/>
                                </a:lnTo>
                                <a:lnTo>
                                  <a:pt x="548" y="126"/>
                                </a:lnTo>
                                <a:lnTo>
                                  <a:pt x="597" y="122"/>
                                </a:lnTo>
                                <a:lnTo>
                                  <a:pt x="644" y="117"/>
                                </a:lnTo>
                                <a:lnTo>
                                  <a:pt x="690" y="113"/>
                                </a:lnTo>
                                <a:lnTo>
                                  <a:pt x="733" y="108"/>
                                </a:lnTo>
                                <a:lnTo>
                                  <a:pt x="775" y="103"/>
                                </a:lnTo>
                                <a:lnTo>
                                  <a:pt x="814" y="97"/>
                                </a:lnTo>
                                <a:lnTo>
                                  <a:pt x="852" y="91"/>
                                </a:lnTo>
                                <a:lnTo>
                                  <a:pt x="887" y="85"/>
                                </a:lnTo>
                                <a:lnTo>
                                  <a:pt x="919" y="79"/>
                                </a:lnTo>
                                <a:lnTo>
                                  <a:pt x="949" y="72"/>
                                </a:lnTo>
                                <a:lnTo>
                                  <a:pt x="977" y="66"/>
                                </a:lnTo>
                                <a:lnTo>
                                  <a:pt x="1001" y="59"/>
                                </a:lnTo>
                                <a:lnTo>
                                  <a:pt x="1023" y="52"/>
                                </a:lnTo>
                                <a:lnTo>
                                  <a:pt x="1042" y="45"/>
                                </a:lnTo>
                                <a:lnTo>
                                  <a:pt x="1059" y="38"/>
                                </a:lnTo>
                                <a:lnTo>
                                  <a:pt x="1072" y="30"/>
                                </a:lnTo>
                                <a:lnTo>
                                  <a:pt x="1083" y="23"/>
                                </a:lnTo>
                                <a:lnTo>
                                  <a:pt x="1090" y="15"/>
                                </a:lnTo>
                                <a:lnTo>
                                  <a:pt x="1094" y="8"/>
                                </a:lnTo>
                                <a:lnTo>
                                  <a:pt x="1096" y="0"/>
                                </a:lnTo>
                              </a:path>
                            </a:pathLst>
                          </a:custGeom>
                          <a:noFill/>
                          <a:ln w="9360">
                            <a:solidFill>
                              <a:srgbClr val="000000"/>
                            </a:solidFill>
                            <a:miter/>
                          </a:ln>
                        </wps:spPr>
                        <wps:style>
                          <a:lnRef idx="0"/>
                          <a:fillRef idx="0"/>
                          <a:effectRef idx="0"/>
                          <a:fontRef idx="minor"/>
                        </wps:style>
                        <wps:bodyPr/>
                      </wps:wsp>
                      <wps:cxnSp>
                        <wps:nvCxnSpPr>
                          <wps:cNvPr id="31" name="Line 1"/>
                          <wps:cNvCxnSpPr/>
                          <wps:nvPr/>
                        </wps:nvCxnSpPr>
                        <wps:spPr>
                          <a:xfrm>
                            <a:off x="4261320" y="289440"/>
                            <a:ext cx="966240" cy="8280"/>
                          </a:xfrm>
                          <a:prstGeom prst="straightConnector1">
                            <a:avLst/>
                          </a:prstGeom>
                          <a:ln w="9360">
                            <a:solidFill>
                              <a:srgbClr val="000000"/>
                            </a:solidFill>
                            <a:miter/>
                          </a:ln>
                        </wps:spPr>
                        <wps:bodyPr/>
                      </wps:cxnSp>
                      <wps:cxnSp>
                        <wps:nvCxnSpPr>
                          <wps:cNvPr id="32" name="Line 2"/>
                          <wps:cNvCxnSpPr/>
                          <wps:nvPr/>
                        </wps:nvCxnSpPr>
                        <wps:spPr>
                          <a:xfrm flipH="1">
                            <a:off x="4240440" y="234360"/>
                            <a:ext cx="41760" cy="107640"/>
                          </a:xfrm>
                          <a:prstGeom prst="straightConnector1">
                            <a:avLst/>
                          </a:prstGeom>
                          <a:ln w="9360">
                            <a:solidFill>
                              <a:srgbClr val="000000"/>
                            </a:solidFill>
                            <a:miter/>
                          </a:ln>
                        </wps:spPr>
                        <wps:bodyPr/>
                      </wps:cxnSp>
                      <wps:cxnSp>
                        <wps:nvCxnSpPr>
                          <wps:cNvPr id="33" name="Line 3"/>
                          <wps:cNvCxnSpPr/>
                          <wps:nvPr/>
                        </wps:nvCxnSpPr>
                        <wps:spPr>
                          <a:xfrm flipH="1">
                            <a:off x="4591080" y="254520"/>
                            <a:ext cx="21240" cy="77400"/>
                          </a:xfrm>
                          <a:prstGeom prst="straightConnector1">
                            <a:avLst/>
                          </a:prstGeom>
                          <a:ln w="9360">
                            <a:solidFill>
                              <a:srgbClr val="000000"/>
                            </a:solidFill>
                            <a:miter/>
                          </a:ln>
                        </wps:spPr>
                        <wps:bodyPr/>
                      </wps:cxnSp>
                      <wps:cxnSp>
                        <wps:nvCxnSpPr>
                          <wps:cNvPr id="34" name="Line 4"/>
                          <wps:cNvCxnSpPr/>
                          <wps:nvPr/>
                        </wps:nvCxnSpPr>
                        <wps:spPr>
                          <a:xfrm flipH="1">
                            <a:off x="4906080" y="259560"/>
                            <a:ext cx="26280" cy="82440"/>
                          </a:xfrm>
                          <a:prstGeom prst="straightConnector1">
                            <a:avLst/>
                          </a:prstGeom>
                          <a:ln w="9360">
                            <a:solidFill>
                              <a:srgbClr val="000000"/>
                            </a:solidFill>
                            <a:miter/>
                          </a:ln>
                        </wps:spPr>
                        <wps:bodyPr/>
                      </wps:cxnSp>
                      <wps:cxnSp>
                        <wps:nvCxnSpPr>
                          <wps:cNvPr id="35" name="Line 5"/>
                          <wps:cNvCxnSpPr/>
                          <wps:nvPr/>
                        </wps:nvCxnSpPr>
                        <wps:spPr>
                          <a:xfrm flipH="1">
                            <a:off x="5221080" y="254520"/>
                            <a:ext cx="36360" cy="97560"/>
                          </a:xfrm>
                          <a:prstGeom prst="straightConnector1">
                            <a:avLst/>
                          </a:prstGeom>
                          <a:ln w="9360">
                            <a:solidFill>
                              <a:srgbClr val="000000"/>
                            </a:solidFill>
                            <a:miter/>
                          </a:ln>
                        </wps:spPr>
                        <wps:bodyPr/>
                      </wps:cxnSp>
                      <wps:cxnSp>
                        <wps:nvCxnSpPr>
                          <wps:cNvPr id="36" name="Line 6"/>
                          <wps:cNvCxnSpPr/>
                          <wps:nvPr/>
                        </wps:nvCxnSpPr>
                        <wps:spPr>
                          <a:xfrm flipH="1">
                            <a:off x="5566320" y="239400"/>
                            <a:ext cx="21240" cy="87480"/>
                          </a:xfrm>
                          <a:prstGeom prst="straightConnector1">
                            <a:avLst/>
                          </a:prstGeom>
                          <a:ln w="9360">
                            <a:solidFill>
                              <a:srgbClr val="000000"/>
                            </a:solidFill>
                            <a:miter/>
                          </a:ln>
                        </wps:spPr>
                        <wps:bodyPr/>
                      </wps:cxnSp>
                      <wps:cxnSp>
                        <wps:nvCxnSpPr>
                          <wps:cNvPr id="37" name="Line 7"/>
                          <wps:cNvCxnSpPr/>
                          <wps:nvPr/>
                        </wps:nvCxnSpPr>
                        <wps:spPr>
                          <a:xfrm flipH="1">
                            <a:off x="5891400" y="229320"/>
                            <a:ext cx="21600" cy="87120"/>
                          </a:xfrm>
                          <a:prstGeom prst="straightConnector1">
                            <a:avLst/>
                          </a:prstGeom>
                          <a:ln w="9360">
                            <a:solidFill>
                              <a:srgbClr val="000000"/>
                            </a:solidFill>
                            <a:miter/>
                          </a:ln>
                        </wps:spPr>
                        <wps:bodyPr/>
                      </wps:cxnSp>
                      <wps:cxnSp>
                        <wps:nvCxnSpPr>
                          <wps:cNvPr id="38" name="Line 8"/>
                          <wps:cNvCxnSpPr/>
                          <wps:nvPr/>
                        </wps:nvCxnSpPr>
                        <wps:spPr>
                          <a:xfrm flipH="1">
                            <a:off x="5581800" y="102240"/>
                            <a:ext cx="21240" cy="87480"/>
                          </a:xfrm>
                          <a:prstGeom prst="straightConnector1">
                            <a:avLst/>
                          </a:prstGeom>
                          <a:ln w="9360">
                            <a:solidFill>
                              <a:srgbClr val="000000"/>
                            </a:solidFill>
                            <a:miter/>
                          </a:ln>
                        </wps:spPr>
                        <wps:bodyPr/>
                      </wps:cxnSp>
                      <wps:cxnSp>
                        <wps:nvCxnSpPr>
                          <wps:cNvPr id="39" name="Line 9"/>
                          <wps:cNvCxnSpPr/>
                          <wps:nvPr/>
                        </wps:nvCxnSpPr>
                        <wps:spPr>
                          <a:xfrm flipH="1">
                            <a:off x="5246280" y="76680"/>
                            <a:ext cx="21240" cy="87480"/>
                          </a:xfrm>
                          <a:prstGeom prst="straightConnector1">
                            <a:avLst/>
                          </a:prstGeom>
                          <a:ln w="9360">
                            <a:solidFill>
                              <a:srgbClr val="000000"/>
                            </a:solidFill>
                            <a:miter/>
                          </a:ln>
                        </wps:spPr>
                        <wps:bodyPr/>
                      </wps:cxnSp>
                    </wpg:wgp>
                  </a:graphicData>
                </a:graphic>
              </wp:anchor>
            </w:drawing>
          </mc:Choice>
          <mc:Fallback>
            <w:pict>
              <v:group id="shape_0" style="position:absolute;margin-left:333.9pt;margin-top:6.05pt;width:131.65pt;height:21.65pt" coordorigin="6678,121" coordsize="2633,433">
                <v:rect id="shape_0" stroked="t" style="position:absolute;left:8255;top:185;width:1055;height:142">
                  <w10:wrap type="none"/>
                  <v:fill o:detectmouseclick="t" on="false"/>
                  <v:stroke color="black" weight="9360" joinstyle="miter" endcap="flat"/>
                </v:rect>
                <v:rect id="shape_0" stroked="t" style="position:absolute;left:8215;top:313;width:1095;height:143;flip:y">
                  <w10:wrap type="none"/>
                  <v:fill o:detectmouseclick="t" on="false"/>
                  <v:stroke color="black" weight="9360" joinstyle="miter" endcap="flat"/>
                </v:rect>
                <v:shape id="shape_0" stroked="t" style="position:absolute;left:6711;top:456;width:1521;height:12" type="shapetype_32">
                  <v:stroke color="black" weight="9360" joinstyle="miter" endcap="flat"/>
                  <v:fill o:detectmouseclick="t" on="false"/>
                </v:shape>
                <v:shape id="shape_0" stroked="t" style="position:absolute;left:6678;top:369;width:64;height:169;flip:x" type="shapetype_32">
                  <v:stroke color="black" weight="9360" joinstyle="miter" endcap="flat"/>
                  <v:fill o:detectmouseclick="t" on="false"/>
                </v:shape>
                <v:shape id="shape_0" stroked="t" style="position:absolute;left:7230;top:401;width:31;height:121;flip:x" type="shapetype_32">
                  <v:stroke color="black" weight="9360" joinstyle="miter" endcap="flat"/>
                  <v:fill o:detectmouseclick="t" on="false"/>
                </v:shape>
                <v:shape id="shape_0" stroked="t" style="position:absolute;left:7726;top:409;width:39;height:129;flip:x" type="shapetype_32">
                  <v:stroke color="black" weight="9360" joinstyle="miter" endcap="flat"/>
                  <v:fill o:detectmouseclick="t" on="false"/>
                </v:shape>
                <v:shape id="shape_0" stroked="t" style="position:absolute;left:8222;top:401;width:55;height:153;flip:x" type="shapetype_32">
                  <v:stroke color="black" weight="9360" joinstyle="miter" endcap="flat"/>
                  <v:fill o:detectmouseclick="t" on="false"/>
                </v:shape>
                <v:shape id="shape_0" stroked="t" style="position:absolute;left:8766;top:377;width:31;height:137;flip:x" type="shapetype_32">
                  <v:stroke color="black" weight="9360" joinstyle="miter" endcap="flat"/>
                  <v:fill o:detectmouseclick="t" on="false"/>
                </v:shape>
                <v:shape id="shape_0" stroked="t" style="position:absolute;left:9278;top:361;width:32;height:136;flip:x" type="shapetype_32">
                  <v:stroke color="black" weight="9360" joinstyle="miter" endcap="flat"/>
                  <v:fill o:detectmouseclick="t" on="false"/>
                </v:shape>
                <v:shape id="shape_0" stroked="t" style="position:absolute;left:8790;top:161;width:31;height:137;flip:x" type="shapetype_32">
                  <v:stroke color="black" weight="9360" joinstyle="miter" endcap="flat"/>
                  <v:fill o:detectmouseclick="t" on="false"/>
                </v:shape>
                <v:shape id="shape_0" stroked="t" style="position:absolute;left:8262;top:121;width:31;height:137;flip:x" type="shapetype_32">
                  <v:stroke color="black" weight="9360" joinstyle="miter" endcap="flat"/>
                  <v:fill o:detectmouseclick="t" on="false"/>
                </v:shape>
              </v:group>
            </w:pict>
          </mc:Fallback>
        </mc:AlternateContent>
        <w:drawing>
          <wp:inline distT="0" distB="0" distL="0" distR="0">
            <wp:extent cx="3390900" cy="482600"/>
            <wp:effectExtent l="0" t="0" r="0" b="0"/>
            <wp:docPr id="210" name="Image1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65" descr="" title=""/>
                    <pic:cNvPicPr>
                      <a:picLocks noChangeAspect="1" noChangeArrowheads="1"/>
                    </pic:cNvPicPr>
                  </pic:nvPicPr>
                  <pic:blipFill>
                    <a:blip r:embed="rId1467"/>
                    <a:srcRect l="-11" t="-75" r="-11" b="-75"/>
                    <a:stretch>
                      <a:fillRect/>
                    </a:stretch>
                  </pic:blipFill>
                  <pic:spPr bwMode="auto">
                    <a:xfrm>
                      <a:off x="0" y="0"/>
                      <a:ext cx="3390900" cy="482600"/>
                    </a:xfrm>
                    <a:prstGeom prst="rect">
                      <a:avLst/>
                    </a:prstGeom>
                  </pic:spPr>
                </pic:pic>
              </a:graphicData>
            </a:graphic>
          </wp:inline>
        </w:drawing>
      </w:r>
    </w:p>
    <w:p>
      <w:pPr>
        <w:pStyle w:val="Normal"/>
        <w:spacing w:lineRule="auto" w:line="240"/>
        <w:ind w:firstLine="284"/>
        <w:rPr/>
      </w:pPr>
      <w:r>
        <w:rPr>
          <w:color w:val="000000"/>
          <w:szCs w:val="27"/>
        </w:rPr>
        <w:t>Từ t</w:t>
      </w:r>
      <w:r>
        <w:rPr>
          <w:color w:val="000000"/>
          <w:szCs w:val="27"/>
          <w:vertAlign w:val="subscript"/>
        </w:rPr>
        <w:t>3</w:t>
      </w:r>
      <w:r>
        <w:rPr>
          <w:color w:val="000000"/>
          <w:szCs w:val="27"/>
        </w:rPr>
        <w:t xml:space="preserve"> đến t</w:t>
      </w:r>
      <w:r>
        <w:rPr>
          <w:color w:val="000000"/>
          <w:szCs w:val="27"/>
          <w:vertAlign w:val="subscript"/>
        </w:rPr>
        <w:t>4</w:t>
      </w:r>
      <w:r>
        <w:rPr>
          <w:color w:val="000000"/>
          <w:szCs w:val="27"/>
        </w:rPr>
        <w:t xml:space="preserve"> vật đi thêm quãng đường 4S =&gt;thời điểm t</w:t>
      </w:r>
      <w:r>
        <w:rPr>
          <w:color w:val="000000"/>
          <w:szCs w:val="27"/>
          <w:vertAlign w:val="subscript"/>
        </w:rPr>
        <w:t>4</w:t>
      </w:r>
      <w:r>
        <w:rPr>
          <w:color w:val="000000"/>
          <w:szCs w:val="27"/>
        </w:rPr>
        <w:t xml:space="preserve"> vật về vị trí ở thời điểm t</w:t>
      </w:r>
      <w:r>
        <w:rPr>
          <w:color w:val="000000"/>
          <w:szCs w:val="27"/>
          <w:vertAlign w:val="subscript"/>
        </w:rPr>
        <w:t>3</w:t>
      </w:r>
      <w:r>
        <w:rPr>
          <w:color w:val="000000"/>
          <w:szCs w:val="27"/>
        </w:rPr>
        <w:t xml:space="preserve"> theo chiều ngược lại.</w:t>
      </w:r>
    </w:p>
    <w:p>
      <w:pPr>
        <w:pStyle w:val="Normal"/>
        <w:spacing w:lineRule="auto" w:line="240"/>
        <w:jc w:val="start"/>
        <w:rPr/>
      </w:pPr>
      <w:r>
        <w:rPr>
          <w:rFonts w:eastAsia="Times New Roman"/>
          <w:b/>
          <w:bCs/>
          <w:spacing w:val="-1"/>
          <w:sz w:val="28"/>
          <w:szCs w:val="24"/>
          <w:lang w:val="fr-FR" w:eastAsia="vi-VN"/>
        </w:rPr>
        <w:t>Câu</w:t>
      </w:r>
      <w:r>
        <w:rPr>
          <w:rFonts w:eastAsia="Times New Roman"/>
          <w:b/>
          <w:bCs/>
          <w:spacing w:val="-3"/>
          <w:sz w:val="28"/>
          <w:szCs w:val="24"/>
          <w:lang w:val="fr-FR" w:eastAsia="vi-VN"/>
        </w:rPr>
        <w:t xml:space="preserve"> 37</w:t>
      </w:r>
      <w:r>
        <w:rPr>
          <w:rFonts w:eastAsia="Times New Roman"/>
          <w:b/>
          <w:bCs/>
          <w:sz w:val="28"/>
          <w:szCs w:val="24"/>
          <w:lang w:val="fr-FR" w:eastAsia="vi-VN"/>
        </w:rPr>
        <w:t>:</w:t>
      </w:r>
      <w:r>
        <w:rPr>
          <w:rFonts w:eastAsia="Times New Roman"/>
          <w:sz w:val="28"/>
          <w:szCs w:val="24"/>
          <w:lang w:val="fr-FR" w:eastAsia="vi-VN"/>
        </w:rPr>
        <w:t xml:space="preserve"> </w:t>
      </w:r>
      <w:r>
        <w:rPr>
          <w:rFonts w:eastAsia="Times New Roman"/>
          <w:sz w:val="28"/>
          <w:szCs w:val="24"/>
          <w:lang w:val="pt-BR" w:eastAsia="vi-VN"/>
        </w:rPr>
        <w:t xml:space="preserve">Trong thí nghiệm về giao thoa ánh sáng bước sóng ánh sáng bằng λ, khoảng cách từ hai khe đến màn là </w:t>
      </w:r>
      <w:r>
        <w:rPr>
          <w:rFonts w:eastAsia="Times New Roman"/>
          <w:sz w:val="28"/>
          <w:szCs w:val="24"/>
          <w:lang w:val="vi-VN" w:eastAsia="vi-VN"/>
        </w:rPr>
        <w:t>D.</w:t>
      </w:r>
      <w:r>
        <w:rPr>
          <w:rFonts w:eastAsia="Times New Roman"/>
          <w:b/>
          <w:sz w:val="28"/>
          <w:szCs w:val="24"/>
          <w:lang w:val="pt-BR" w:eastAsia="vi-VN"/>
        </w:rPr>
        <w:t xml:space="preserve"> </w:t>
      </w:r>
      <w:r>
        <w:rPr>
          <w:rFonts w:eastAsia="Times New Roman"/>
          <w:sz w:val="28"/>
          <w:szCs w:val="24"/>
          <w:lang w:val="pt-BR" w:eastAsia="vi-VN"/>
        </w:rPr>
        <w:t>Biết khi khoảng cách giữa hai khe là a+2Δa thì khoảng vân bằng 3mm, khi khoảng cách giữa hai khe là a-3Δa thì khoảng vân là 4mm. Khi khoảng cách giữa hai khe là a thì khoảng vân bằng</w:t>
      </w:r>
    </w:p>
    <w:p>
      <w:pPr>
        <w:pStyle w:val="Normal"/>
        <w:tabs>
          <w:tab w:val="clear" w:pos="720"/>
          <w:tab w:val="left" w:pos="284" w:leader="none"/>
          <w:tab w:val="left" w:pos="567" w:leader="none"/>
          <w:tab w:val="left" w:pos="709" w:leader="none"/>
          <w:tab w:val="left" w:pos="851" w:leader="none"/>
          <w:tab w:val="left" w:pos="2835" w:leader="none"/>
          <w:tab w:val="left" w:pos="5387" w:leader="none"/>
          <w:tab w:val="left" w:pos="7938" w:leader="none"/>
        </w:tabs>
        <w:spacing w:lineRule="auto" w:line="240"/>
        <w:jc w:val="start"/>
        <w:rPr/>
      </w:pPr>
      <w:r>
        <w:rPr>
          <w:rFonts w:eastAsia="Times New Roman"/>
          <w:b/>
          <w:sz w:val="28"/>
          <w:szCs w:val="24"/>
          <w:highlight w:val="yellow"/>
          <w:lang w:val="pt-BR" w:eastAsia="vi-VN"/>
        </w:rPr>
        <w:t xml:space="preserve">A. </w:t>
      </w:r>
      <w:r>
        <w:rPr>
          <w:rFonts w:eastAsia="Times New Roman"/>
          <w:sz w:val="28"/>
          <w:szCs w:val="24"/>
          <w:highlight w:val="yellow"/>
          <w:lang w:val="pt-BR" w:eastAsia="vi-VN"/>
        </w:rPr>
        <w:drawing>
          <wp:inline distT="0" distB="0" distL="0" distR="0">
            <wp:extent cx="569595" cy="180975"/>
            <wp:effectExtent l="0" t="0" r="0" b="0"/>
            <wp:docPr id="211" name="Image1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66" descr="" title=""/>
                    <pic:cNvPicPr>
                      <a:picLocks noChangeAspect="1" noChangeArrowheads="1"/>
                    </pic:cNvPicPr>
                  </pic:nvPicPr>
                  <pic:blipFill>
                    <a:blip r:embed="rId1468"/>
                    <a:srcRect l="-63" t="-203" r="-63" b="-203"/>
                    <a:stretch>
                      <a:fillRect/>
                    </a:stretch>
                  </pic:blipFill>
                  <pic:spPr bwMode="auto">
                    <a:xfrm>
                      <a:off x="0" y="0"/>
                      <a:ext cx="569595" cy="180975"/>
                    </a:xfrm>
                    <a:prstGeom prst="rect">
                      <a:avLst/>
                    </a:prstGeom>
                  </pic:spPr>
                </pic:pic>
              </a:graphicData>
            </a:graphic>
          </wp:inline>
        </w:drawing>
      </w:r>
      <w:r>
        <w:rPr>
          <w:rFonts w:eastAsia="Times New Roman"/>
          <w:sz w:val="28"/>
          <w:szCs w:val="24"/>
          <w:lang w:val="pt-BR" w:eastAsia="vi-VN"/>
        </w:rPr>
        <w:tab/>
      </w:r>
      <w:r>
        <w:rPr>
          <w:rFonts w:eastAsia="Times New Roman"/>
          <w:b/>
          <w:sz w:val="28"/>
          <w:szCs w:val="24"/>
          <w:lang w:val="pt-BR" w:eastAsia="vi-VN"/>
        </w:rPr>
        <w:t xml:space="preserve">B. </w:t>
      </w:r>
      <w:r>
        <w:rPr>
          <w:rFonts w:eastAsia="Times New Roman"/>
          <w:sz w:val="28"/>
          <w:szCs w:val="24"/>
          <w:lang w:val="pt-BR" w:eastAsia="vi-VN"/>
        </w:rPr>
        <w:drawing>
          <wp:inline distT="0" distB="0" distL="0" distR="0">
            <wp:extent cx="569595" cy="180975"/>
            <wp:effectExtent l="0" t="0" r="0" b="0"/>
            <wp:docPr id="212" name="Image1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67" descr="" title=""/>
                    <pic:cNvPicPr>
                      <a:picLocks noChangeAspect="1" noChangeArrowheads="1"/>
                    </pic:cNvPicPr>
                  </pic:nvPicPr>
                  <pic:blipFill>
                    <a:blip r:embed="rId1469"/>
                    <a:srcRect l="-63" t="-203" r="-63" b="-203"/>
                    <a:stretch>
                      <a:fillRect/>
                    </a:stretch>
                  </pic:blipFill>
                  <pic:spPr bwMode="auto">
                    <a:xfrm>
                      <a:off x="0" y="0"/>
                      <a:ext cx="569595" cy="180975"/>
                    </a:xfrm>
                    <a:prstGeom prst="rect">
                      <a:avLst/>
                    </a:prstGeom>
                  </pic:spPr>
                </pic:pic>
              </a:graphicData>
            </a:graphic>
          </wp:inline>
        </w:drawing>
      </w:r>
      <w:r>
        <w:rPr>
          <w:rFonts w:eastAsia="Times New Roman"/>
          <w:sz w:val="28"/>
          <w:szCs w:val="24"/>
          <w:lang w:val="pt-BR" w:eastAsia="vi-VN"/>
        </w:rPr>
        <w:tab/>
      </w:r>
      <w:r>
        <w:rPr>
          <w:rFonts w:eastAsia="Times New Roman"/>
          <w:b/>
          <w:sz w:val="28"/>
          <w:szCs w:val="24"/>
          <w:lang w:val="pt-BR" w:eastAsia="vi-VN"/>
        </w:rPr>
        <w:t xml:space="preserve">C. </w:t>
      </w:r>
      <w:r>
        <w:rPr>
          <w:rFonts w:eastAsia="Times New Roman"/>
          <w:sz w:val="28"/>
          <w:szCs w:val="24"/>
          <w:lang w:val="pt-BR" w:eastAsia="vi-VN"/>
        </w:rPr>
        <w:drawing>
          <wp:inline distT="0" distB="0" distL="0" distR="0">
            <wp:extent cx="569595" cy="180975"/>
            <wp:effectExtent l="0" t="0" r="0" b="0"/>
            <wp:docPr id="213" name="Image1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68" descr="" title=""/>
                    <pic:cNvPicPr>
                      <a:picLocks noChangeAspect="1" noChangeArrowheads="1"/>
                    </pic:cNvPicPr>
                  </pic:nvPicPr>
                  <pic:blipFill>
                    <a:blip r:embed="rId1470"/>
                    <a:srcRect l="-63" t="-203" r="-63" b="-203"/>
                    <a:stretch>
                      <a:fillRect/>
                    </a:stretch>
                  </pic:blipFill>
                  <pic:spPr bwMode="auto">
                    <a:xfrm>
                      <a:off x="0" y="0"/>
                      <a:ext cx="569595" cy="180975"/>
                    </a:xfrm>
                    <a:prstGeom prst="rect">
                      <a:avLst/>
                    </a:prstGeom>
                  </pic:spPr>
                </pic:pic>
              </a:graphicData>
            </a:graphic>
          </wp:inline>
        </w:drawing>
      </w:r>
      <w:r>
        <w:rPr>
          <w:rFonts w:eastAsia="Times New Roman"/>
          <w:sz w:val="28"/>
          <w:szCs w:val="24"/>
          <w:lang w:val="pt-BR" w:eastAsia="vi-VN"/>
        </w:rPr>
        <w:tab/>
      </w:r>
      <w:r>
        <w:rPr>
          <w:rFonts w:eastAsia="Times New Roman"/>
          <w:b/>
          <w:sz w:val="28"/>
          <w:szCs w:val="24"/>
          <w:lang w:val="pt-BR" w:eastAsia="vi-VN"/>
        </w:rPr>
        <w:t xml:space="preserve">D. </w:t>
      </w:r>
      <w:r>
        <w:rPr>
          <w:rFonts w:eastAsia="Times New Roman"/>
          <w:sz w:val="28"/>
          <w:szCs w:val="24"/>
          <w:lang w:val="pt-BR" w:eastAsia="vi-VN"/>
        </w:rPr>
        <w:drawing>
          <wp:inline distT="0" distB="0" distL="0" distR="0">
            <wp:extent cx="508635" cy="180975"/>
            <wp:effectExtent l="0" t="0" r="0" b="0"/>
            <wp:docPr id="214" name="Image1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69" descr="" title=""/>
                    <pic:cNvPicPr>
                      <a:picLocks noChangeAspect="1" noChangeArrowheads="1"/>
                    </pic:cNvPicPr>
                  </pic:nvPicPr>
                  <pic:blipFill>
                    <a:blip r:embed="rId1471"/>
                    <a:srcRect l="-69" t="-203" r="-69" b="-203"/>
                    <a:stretch>
                      <a:fillRect/>
                    </a:stretch>
                  </pic:blipFill>
                  <pic:spPr bwMode="auto">
                    <a:xfrm>
                      <a:off x="0" y="0"/>
                      <a:ext cx="508635" cy="180975"/>
                    </a:xfrm>
                    <a:prstGeom prst="rect">
                      <a:avLst/>
                    </a:prstGeom>
                  </pic:spPr>
                </pic:pic>
              </a:graphicData>
            </a:graphic>
          </wp:inline>
        </w:drawing>
      </w:r>
      <w:r>
        <w:rPr>
          <w:rFonts w:eastAsia="Times New Roman"/>
          <w:sz w:val="28"/>
          <w:szCs w:val="24"/>
          <w:lang w:val="pt-BR" w:eastAsia="vi-VN"/>
        </w:rPr>
        <w:t>.</w:t>
      </w:r>
    </w:p>
    <w:p>
      <w:pPr>
        <w:pStyle w:val="Normal"/>
        <w:spacing w:lineRule="auto" w:line="240"/>
        <w:jc w:val="start"/>
        <w:rPr>
          <w:rFonts w:eastAsia="Times New Roman"/>
          <w:b/>
          <w:b/>
          <w:sz w:val="28"/>
          <w:szCs w:val="24"/>
          <w:lang w:val="vi-VN" w:eastAsia="vi-VN"/>
        </w:rPr>
      </w:pPr>
      <w:r>
        <w:rPr>
          <w:rFonts w:eastAsia="Times New Roman"/>
          <w:b/>
          <w:sz w:val="28"/>
          <w:szCs w:val="24"/>
          <w:lang w:val="vi-VN" w:eastAsia="vi-VN"/>
        </w:rPr>
        <w:t>HD:</w:t>
      </w:r>
    </w:p>
    <w:p>
      <w:pPr>
        <w:pStyle w:val="Normal"/>
        <w:tabs>
          <w:tab w:val="clear" w:pos="720"/>
          <w:tab w:val="left" w:pos="1680" w:leader="none"/>
        </w:tabs>
        <w:spacing w:lineRule="auto" w:line="240"/>
        <w:jc w:val="start"/>
        <w:rPr>
          <w:rFonts w:eastAsia="Times New Roman"/>
          <w:b/>
          <w:b/>
          <w:bCs/>
          <w:position w:val="-56"/>
          <w:sz w:val="28"/>
          <w:szCs w:val="24"/>
          <w:lang w:val="pt-BR" w:eastAsia="vi-VN"/>
        </w:rPr>
      </w:pPr>
      <w:r>
        <w:rPr>
          <w:rFonts w:eastAsia="Times New Roman"/>
          <w:sz w:val="28"/>
          <w:szCs w:val="24"/>
          <w:lang w:val="pt-BR" w:eastAsia="vi-VN"/>
        </w:rPr>
        <w:t xml:space="preserve"> </w:t>
      </w:r>
      <w:r>
        <w:rPr>
          <w:rFonts w:eastAsia="Times New Roman"/>
          <w:sz w:val="28"/>
          <w:szCs w:val="24"/>
          <w:lang w:val="pt-BR" w:eastAsia="vi-VN"/>
        </w:rPr>
        <w:drawing>
          <wp:inline distT="0" distB="0" distL="0" distR="0">
            <wp:extent cx="3803650" cy="914400"/>
            <wp:effectExtent l="0" t="0" r="0" b="0"/>
            <wp:docPr id="215" name="Image1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70" descr="" title=""/>
                    <pic:cNvPicPr>
                      <a:picLocks noChangeAspect="1" noChangeArrowheads="1"/>
                    </pic:cNvPicPr>
                  </pic:nvPicPr>
                  <pic:blipFill>
                    <a:blip r:embed="rId1472"/>
                    <a:srcRect l="-9" t="-39" r="-9" b="-39"/>
                    <a:stretch>
                      <a:fillRect/>
                    </a:stretch>
                  </pic:blipFill>
                  <pic:spPr bwMode="auto">
                    <a:xfrm>
                      <a:off x="0" y="0"/>
                      <a:ext cx="3803650" cy="914400"/>
                    </a:xfrm>
                    <a:prstGeom prst="rect">
                      <a:avLst/>
                    </a:prstGeom>
                  </pic:spPr>
                </pic:pic>
              </a:graphicData>
            </a:graphic>
          </wp:inline>
        </w:drawing>
      </w:r>
    </w:p>
    <w:p>
      <w:pPr>
        <w:pStyle w:val="Normal"/>
        <w:spacing w:lineRule="auto" w:line="240"/>
        <w:jc w:val="start"/>
        <w:rPr/>
      </w:pPr>
      <w:r>
        <w:rPr>
          <w:rFonts w:eastAsia="Times New Roman"/>
          <w:b/>
          <w:sz w:val="28"/>
          <w:szCs w:val="24"/>
          <w:lang w:val="pt-BR" w:eastAsia="vi-VN"/>
        </w:rPr>
        <w:t>Câu 38:</w:t>
      </w:r>
      <w:r>
        <w:rPr>
          <w:rFonts w:eastAsia="Times New Roman"/>
          <w:sz w:val="28"/>
          <w:szCs w:val="24"/>
          <w:lang w:val="pt-BR" w:eastAsia="vi-VN"/>
        </w:rPr>
        <w:t xml:space="preserve"> Một người đứng cách nguồn âm một khoảng là d thì cường độ âm là I. Khi người đó tiến ra xa nguồn âm thêm một khoảng 40m nữa thì cường độ âm chỉ còn bằng I/9. Khoảng cách d ban đầu là:</w:t>
      </w:r>
    </w:p>
    <w:p>
      <w:pPr>
        <w:pStyle w:val="Normal"/>
        <w:tabs>
          <w:tab w:val="clear" w:pos="720"/>
          <w:tab w:val="left" w:pos="2608" w:leader="none"/>
          <w:tab w:val="left" w:pos="4939" w:leader="none"/>
          <w:tab w:val="left" w:pos="7269" w:leader="none"/>
        </w:tabs>
        <w:spacing w:lineRule="auto" w:line="240"/>
        <w:jc w:val="start"/>
        <w:rPr/>
      </w:pPr>
      <w:r>
        <w:rPr>
          <w:rFonts w:eastAsia="Times New Roman"/>
          <w:b/>
          <w:sz w:val="28"/>
          <w:szCs w:val="24"/>
          <w:highlight w:val="yellow"/>
          <w:lang w:val="pt-BR" w:eastAsia="vi-VN"/>
        </w:rPr>
        <w:t xml:space="preserve">A. </w:t>
      </w:r>
      <w:r>
        <w:rPr>
          <w:rFonts w:eastAsia="Times New Roman"/>
          <w:sz w:val="28"/>
          <w:szCs w:val="24"/>
          <w:highlight w:val="yellow"/>
          <w:lang w:val="pt-BR" w:eastAsia="vi-VN"/>
        </w:rPr>
        <w:t>20m</w:t>
      </w:r>
      <w:r>
        <w:rPr>
          <w:rFonts w:eastAsia="Times New Roman"/>
          <w:sz w:val="28"/>
          <w:szCs w:val="24"/>
          <w:lang w:val="pt-BR" w:eastAsia="vi-VN"/>
        </w:rPr>
        <w:tab/>
      </w:r>
      <w:r>
        <w:rPr>
          <w:rFonts w:eastAsia="Times New Roman"/>
          <w:b/>
          <w:sz w:val="28"/>
          <w:szCs w:val="24"/>
          <w:lang w:val="pt-BR" w:eastAsia="vi-VN"/>
        </w:rPr>
        <w:t xml:space="preserve">B. </w:t>
      </w:r>
      <w:r>
        <w:rPr>
          <w:rFonts w:eastAsia="Times New Roman"/>
          <w:sz w:val="28"/>
          <w:szCs w:val="24"/>
          <w:lang w:val="pt-BR" w:eastAsia="vi-VN"/>
        </w:rPr>
        <w:t>10m</w:t>
        <w:tab/>
      </w:r>
      <w:r>
        <w:rPr>
          <w:rFonts w:eastAsia="Times New Roman"/>
          <w:b/>
          <w:sz w:val="28"/>
          <w:szCs w:val="24"/>
          <w:lang w:val="pt-BR" w:eastAsia="vi-VN"/>
        </w:rPr>
        <w:t xml:space="preserve">C. </w:t>
      </w:r>
      <w:r>
        <w:rPr>
          <w:rFonts w:eastAsia="Times New Roman"/>
          <w:sz w:val="28"/>
          <w:szCs w:val="24"/>
          <w:lang w:val="pt-BR" w:eastAsia="vi-VN"/>
        </w:rPr>
        <w:t>60m</w:t>
        <w:tab/>
      </w:r>
      <w:r>
        <w:rPr>
          <w:rFonts w:eastAsia="Times New Roman"/>
          <w:b/>
          <w:sz w:val="28"/>
          <w:szCs w:val="24"/>
          <w:lang w:val="pt-BR" w:eastAsia="vi-VN"/>
        </w:rPr>
        <w:t xml:space="preserve">D. </w:t>
      </w:r>
      <w:r>
        <w:rPr>
          <w:rFonts w:eastAsia="Times New Roman"/>
          <w:sz w:val="28"/>
          <w:szCs w:val="24"/>
          <w:lang w:val="pt-BR" w:eastAsia="vi-VN"/>
        </w:rPr>
        <w:t>30m</w:t>
      </w:r>
    </w:p>
    <w:p>
      <w:pPr>
        <w:pStyle w:val="Normal"/>
        <w:tabs>
          <w:tab w:val="clear" w:pos="720"/>
          <w:tab w:val="left" w:pos="2608" w:leader="none"/>
          <w:tab w:val="left" w:pos="4939" w:leader="none"/>
          <w:tab w:val="left" w:pos="7269" w:leader="none"/>
        </w:tabs>
        <w:spacing w:lineRule="auto" w:line="240"/>
        <w:jc w:val="start"/>
        <w:rPr>
          <w:rFonts w:eastAsia="Times New Roman"/>
          <w:b/>
          <w:b/>
          <w:sz w:val="28"/>
          <w:szCs w:val="24"/>
          <w:lang w:val="pt-BR" w:eastAsia="vi-VN"/>
        </w:rPr>
      </w:pPr>
      <w:r>
        <w:rPr>
          <w:rFonts w:eastAsia="Times New Roman"/>
          <w:b/>
          <w:sz w:val="28"/>
          <w:szCs w:val="24"/>
          <w:lang w:val="pt-BR" w:eastAsia="vi-VN"/>
        </w:rPr>
        <w:t xml:space="preserve">HD: </w:t>
      </w:r>
      <w:r>
        <w:rPr>
          <w:rFonts w:eastAsia="Times New Roman"/>
          <w:b/>
          <w:sz w:val="28"/>
          <w:szCs w:val="24"/>
          <w:lang w:val="vi-VN" w:eastAsia="en-US"/>
        </w:rPr>
        <w:drawing>
          <wp:inline distT="0" distB="0" distL="0" distR="0">
            <wp:extent cx="3742690" cy="514350"/>
            <wp:effectExtent l="0" t="0" r="0" b="0"/>
            <wp:docPr id="216" name="Image1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1" descr="" title=""/>
                    <pic:cNvPicPr>
                      <a:picLocks noChangeAspect="1" noChangeArrowheads="1"/>
                    </pic:cNvPicPr>
                  </pic:nvPicPr>
                  <pic:blipFill>
                    <a:blip r:embed="rId1473"/>
                    <a:srcRect l="-10" t="-69" r="-10" b="-69"/>
                    <a:stretch>
                      <a:fillRect/>
                    </a:stretch>
                  </pic:blipFill>
                  <pic:spPr bwMode="auto">
                    <a:xfrm>
                      <a:off x="0" y="0"/>
                      <a:ext cx="3742690" cy="514350"/>
                    </a:xfrm>
                    <a:prstGeom prst="rect">
                      <a:avLst/>
                    </a:prstGeom>
                  </pic:spPr>
                </pic:pic>
              </a:graphicData>
            </a:graphic>
          </wp:inline>
        </w:drawing>
      </w:r>
    </w:p>
    <w:p>
      <w:pPr>
        <w:pStyle w:val="Normal"/>
        <w:spacing w:lineRule="auto" w:line="240"/>
        <w:jc w:val="start"/>
        <w:rPr/>
      </w:pPr>
      <w:r>
        <w:rPr>
          <w:rFonts w:eastAsia="Times New Roman"/>
          <w:b/>
          <w:sz w:val="28"/>
          <w:szCs w:val="24"/>
          <w:lang w:val="pt-BR" w:eastAsia="vi-VN"/>
        </w:rPr>
        <w:t>Câu 39:</w:t>
      </w:r>
      <w:r>
        <w:rPr>
          <w:rFonts w:eastAsia="Times New Roman"/>
          <w:sz w:val="28"/>
          <w:szCs w:val="24"/>
          <w:lang w:val="pt-BR" w:eastAsia="vi-VN"/>
        </w:rPr>
        <w:t xml:space="preserve"> Một đoạn mạch xoay chiều có điện trở thuần R = 32 Ω và tụ C mắc nối tiếp. Đặt vào hai đầu đoạn mạch một điện áp xoay chiều ổn định có tần số f = 50 Hz. Kí hiệu U</w:t>
      </w:r>
      <w:r>
        <w:rPr>
          <w:rFonts w:eastAsia="Times New Roman"/>
          <w:sz w:val="28"/>
          <w:szCs w:val="24"/>
          <w:vertAlign w:val="subscript"/>
          <w:lang w:val="pt-BR" w:eastAsia="vi-VN"/>
        </w:rPr>
        <w:t>R</w:t>
      </w:r>
      <w:r>
        <w:rPr>
          <w:rFonts w:eastAsia="Times New Roman"/>
          <w:sz w:val="28"/>
          <w:szCs w:val="24"/>
          <w:lang w:val="pt-BR" w:eastAsia="vi-VN"/>
        </w:rPr>
        <w:t>, U</w:t>
      </w:r>
      <w:r>
        <w:rPr>
          <w:rFonts w:eastAsia="Times New Roman"/>
          <w:sz w:val="28"/>
          <w:szCs w:val="24"/>
          <w:vertAlign w:val="subscript"/>
          <w:lang w:val="pt-BR" w:eastAsia="vi-VN"/>
        </w:rPr>
        <w:t>C</w:t>
      </w:r>
      <w:r>
        <w:rPr>
          <w:rFonts w:eastAsia="Times New Roman"/>
          <w:sz w:val="28"/>
          <w:szCs w:val="24"/>
          <w:lang w:val="pt-BR" w:eastAsia="vi-VN"/>
        </w:rPr>
        <w:t xml:space="preserve"> tương ứng là điện áp tức thời hai đầu phần tử R và C. Biết rằng </w:t>
      </w:r>
      <w:r>
        <w:rPr>
          <w:rFonts w:eastAsia="Times New Roman"/>
          <w:sz w:val="28"/>
          <w:szCs w:val="24"/>
          <w:lang w:val="vi-VN" w:eastAsia="vi-VN"/>
        </w:rPr>
        <w:drawing>
          <wp:inline distT="0" distB="0" distL="0" distR="0">
            <wp:extent cx="1828800" cy="241300"/>
            <wp:effectExtent l="0" t="0" r="0" b="0"/>
            <wp:docPr id="217" name="Image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72" descr="" title=""/>
                    <pic:cNvPicPr>
                      <a:picLocks noChangeAspect="1" noChangeArrowheads="1"/>
                    </pic:cNvPicPr>
                  </pic:nvPicPr>
                  <pic:blipFill>
                    <a:blip r:embed="rId1474"/>
                    <a:srcRect l="-20" t="-149" r="-20" b="-149"/>
                    <a:stretch>
                      <a:fillRect/>
                    </a:stretch>
                  </pic:blipFill>
                  <pic:spPr bwMode="auto">
                    <a:xfrm>
                      <a:off x="0" y="0"/>
                      <a:ext cx="1828800" cy="241300"/>
                    </a:xfrm>
                    <a:prstGeom prst="rect">
                      <a:avLst/>
                    </a:prstGeom>
                  </pic:spPr>
                </pic:pic>
              </a:graphicData>
            </a:graphic>
          </wp:inline>
        </w:drawing>
      </w:r>
      <w:r>
        <w:rPr>
          <w:rFonts w:eastAsia="Times New Roman"/>
          <w:sz w:val="28"/>
          <w:szCs w:val="24"/>
          <w:lang w:val="pt-BR" w:eastAsia="vi-VN"/>
        </w:rPr>
        <w:t>. Điện dung của tụ bằng bao nhiêu?</w:t>
      </w:r>
    </w:p>
    <w:p>
      <w:pPr>
        <w:pStyle w:val="Normal"/>
        <w:tabs>
          <w:tab w:val="clear" w:pos="720"/>
          <w:tab w:val="left" w:pos="284" w:leader="none"/>
          <w:tab w:val="left" w:pos="2552" w:leader="none"/>
          <w:tab w:val="left" w:pos="4820" w:leader="none"/>
          <w:tab w:val="left" w:pos="7088" w:leader="none"/>
        </w:tabs>
        <w:spacing w:lineRule="auto" w:line="240"/>
        <w:jc w:val="start"/>
        <w:rPr>
          <w:rFonts w:eastAsia="Times New Roman"/>
          <w:position w:val="-20"/>
          <w:sz w:val="28"/>
          <w:szCs w:val="24"/>
          <w:lang w:val="pt-BR" w:eastAsia="vi-VN"/>
        </w:rPr>
      </w:pPr>
      <w:r>
        <w:rPr>
          <w:rFonts w:eastAsia="Times New Roman"/>
          <w:sz w:val="28"/>
          <w:szCs w:val="24"/>
          <w:lang w:val="pt-BR" w:eastAsia="vi-VN"/>
        </w:rPr>
        <w:tab/>
      </w:r>
      <w:r>
        <w:rPr>
          <w:rFonts w:eastAsia="Times New Roman"/>
          <w:b/>
          <w:sz w:val="28"/>
          <w:szCs w:val="24"/>
          <w:lang w:val="pt-BR" w:eastAsia="vi-VN"/>
        </w:rPr>
        <w:t>A.</w:t>
      </w:r>
      <w:r>
        <w:rPr>
          <w:rFonts w:eastAsia="Times New Roman"/>
          <w:sz w:val="28"/>
          <w:szCs w:val="24"/>
          <w:lang w:val="pt-BR" w:eastAsia="vi-VN"/>
        </w:rPr>
        <w:t xml:space="preserve"> </w:t>
      </w:r>
      <w:r>
        <w:rPr>
          <w:rFonts w:eastAsia="Times New Roman"/>
          <w:sz w:val="28"/>
          <w:szCs w:val="24"/>
          <w:lang w:val="vi-VN" w:eastAsia="vi-VN"/>
        </w:rPr>
        <w:drawing>
          <wp:inline distT="0" distB="0" distL="0" distR="0">
            <wp:extent cx="457200" cy="414020"/>
            <wp:effectExtent l="0" t="0" r="0" b="0"/>
            <wp:docPr id="218" name="Image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3" descr="" title=""/>
                    <pic:cNvPicPr>
                      <a:picLocks noChangeAspect="1" noChangeArrowheads="1"/>
                    </pic:cNvPicPr>
                  </pic:nvPicPr>
                  <pic:blipFill>
                    <a:blip r:embed="rId1475"/>
                    <a:srcRect l="-81" t="-86" r="-81" b="-86"/>
                    <a:stretch>
                      <a:fillRect/>
                    </a:stretch>
                  </pic:blipFill>
                  <pic:spPr bwMode="auto">
                    <a:xfrm>
                      <a:off x="0" y="0"/>
                      <a:ext cx="457200" cy="414020"/>
                    </a:xfrm>
                    <a:prstGeom prst="rect">
                      <a:avLst/>
                    </a:prstGeom>
                  </pic:spPr>
                </pic:pic>
              </a:graphicData>
            </a:graphic>
          </wp:inline>
        </w:drawing>
      </w:r>
      <w:r>
        <w:rPr>
          <w:rFonts w:eastAsia="Times New Roman"/>
          <w:sz w:val="28"/>
          <w:szCs w:val="24"/>
          <w:lang w:val="pt-BR" w:eastAsia="vi-VN"/>
        </w:rPr>
        <w:t xml:space="preserve"> </w:t>
        <w:tab/>
      </w:r>
      <w:r>
        <w:rPr>
          <w:rFonts w:eastAsia="Times New Roman"/>
          <w:b/>
          <w:sz w:val="28"/>
          <w:szCs w:val="24"/>
          <w:lang w:val="pt-BR" w:eastAsia="vi-VN"/>
        </w:rPr>
        <w:t>B.</w:t>
      </w:r>
      <w:r>
        <w:rPr>
          <w:rFonts w:eastAsia="Times New Roman"/>
          <w:sz w:val="28"/>
          <w:szCs w:val="24"/>
          <w:lang w:val="pt-BR" w:eastAsia="vi-VN"/>
        </w:rPr>
        <w:t xml:space="preserve"> </w:t>
      </w:r>
      <w:r>
        <w:rPr>
          <w:rFonts w:eastAsia="Times New Roman"/>
          <w:sz w:val="28"/>
          <w:szCs w:val="24"/>
          <w:lang w:val="vi-VN" w:eastAsia="vi-VN"/>
        </w:rPr>
        <w:drawing>
          <wp:inline distT="0" distB="0" distL="0" distR="0">
            <wp:extent cx="465455" cy="414020"/>
            <wp:effectExtent l="0" t="0" r="0" b="0"/>
            <wp:docPr id="219" name="Image1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74" descr="" title=""/>
                    <pic:cNvPicPr>
                      <a:picLocks noChangeAspect="1" noChangeArrowheads="1"/>
                    </pic:cNvPicPr>
                  </pic:nvPicPr>
                  <pic:blipFill>
                    <a:blip r:embed="rId1476"/>
                    <a:srcRect l="-79" t="-86" r="-79" b="-86"/>
                    <a:stretch>
                      <a:fillRect/>
                    </a:stretch>
                  </pic:blipFill>
                  <pic:spPr bwMode="auto">
                    <a:xfrm>
                      <a:off x="0" y="0"/>
                      <a:ext cx="465455" cy="414020"/>
                    </a:xfrm>
                    <a:prstGeom prst="rect">
                      <a:avLst/>
                    </a:prstGeom>
                  </pic:spPr>
                </pic:pic>
              </a:graphicData>
            </a:graphic>
          </wp:inline>
        </w:drawing>
      </w:r>
      <w:r>
        <w:rPr>
          <w:rFonts w:eastAsia="Times New Roman"/>
          <w:sz w:val="28"/>
          <w:szCs w:val="24"/>
          <w:lang w:val="pt-BR" w:eastAsia="vi-VN"/>
        </w:rPr>
        <w:tab/>
      </w:r>
      <w:r>
        <w:rPr>
          <w:rFonts w:eastAsia="Times New Roman"/>
          <w:b/>
          <w:sz w:val="28"/>
          <w:szCs w:val="24"/>
          <w:highlight w:val="yellow"/>
          <w:lang w:val="pt-BR" w:eastAsia="vi-VN"/>
        </w:rPr>
        <w:t>C.</w:t>
      </w:r>
      <w:r>
        <w:rPr>
          <w:rFonts w:eastAsia="Times New Roman"/>
          <w:sz w:val="28"/>
          <w:szCs w:val="24"/>
          <w:highlight w:val="yellow"/>
          <w:lang w:val="pt-BR" w:eastAsia="vi-VN"/>
        </w:rPr>
        <w:t xml:space="preserve"> </w:t>
      </w:r>
      <w:r>
        <w:rPr>
          <w:rFonts w:eastAsia="Times New Roman"/>
          <w:sz w:val="28"/>
          <w:szCs w:val="24"/>
          <w:highlight w:val="yellow"/>
          <w:lang w:val="vi-VN" w:eastAsia="vi-VN"/>
        </w:rPr>
        <w:drawing>
          <wp:inline distT="0" distB="0" distL="0" distR="0">
            <wp:extent cx="457200" cy="414020"/>
            <wp:effectExtent l="0" t="0" r="0" b="0"/>
            <wp:docPr id="220" name="Image1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75" descr="" title=""/>
                    <pic:cNvPicPr>
                      <a:picLocks noChangeAspect="1" noChangeArrowheads="1"/>
                    </pic:cNvPicPr>
                  </pic:nvPicPr>
                  <pic:blipFill>
                    <a:blip r:embed="rId1477"/>
                    <a:srcRect l="-81" t="-86" r="-81" b="-86"/>
                    <a:stretch>
                      <a:fillRect/>
                    </a:stretch>
                  </pic:blipFill>
                  <pic:spPr bwMode="auto">
                    <a:xfrm>
                      <a:off x="0" y="0"/>
                      <a:ext cx="457200" cy="414020"/>
                    </a:xfrm>
                    <a:prstGeom prst="rect">
                      <a:avLst/>
                    </a:prstGeom>
                  </pic:spPr>
                </pic:pic>
              </a:graphicData>
            </a:graphic>
          </wp:inline>
        </w:drawing>
      </w:r>
      <w:r>
        <w:rPr>
          <w:rFonts w:eastAsia="Times New Roman"/>
          <w:sz w:val="28"/>
          <w:szCs w:val="24"/>
          <w:lang w:val="pt-BR" w:eastAsia="vi-VN"/>
        </w:rPr>
        <w:tab/>
      </w:r>
      <w:r>
        <w:rPr>
          <w:rFonts w:eastAsia="Times New Roman"/>
          <w:b/>
          <w:sz w:val="28"/>
          <w:szCs w:val="24"/>
          <w:lang w:val="pt-BR" w:eastAsia="vi-VN"/>
        </w:rPr>
        <w:t>D.</w:t>
      </w:r>
      <w:r>
        <w:rPr>
          <w:rFonts w:eastAsia="Times New Roman"/>
          <w:sz w:val="28"/>
          <w:szCs w:val="24"/>
          <w:lang w:val="pt-BR" w:eastAsia="vi-VN"/>
        </w:rPr>
        <w:t xml:space="preserve"> </w:t>
      </w:r>
      <w:r>
        <w:rPr>
          <w:rFonts w:eastAsia="Times New Roman"/>
          <w:sz w:val="28"/>
          <w:szCs w:val="24"/>
          <w:lang w:val="vi-VN" w:eastAsia="vi-VN"/>
        </w:rPr>
        <w:drawing>
          <wp:inline distT="0" distB="0" distL="0" distR="0">
            <wp:extent cx="465455" cy="414020"/>
            <wp:effectExtent l="0" t="0" r="0" b="0"/>
            <wp:docPr id="221" name="Image1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76" descr="" title=""/>
                    <pic:cNvPicPr>
                      <a:picLocks noChangeAspect="1" noChangeArrowheads="1"/>
                    </pic:cNvPicPr>
                  </pic:nvPicPr>
                  <pic:blipFill>
                    <a:blip r:embed="rId1478"/>
                    <a:srcRect l="-79" t="-86" r="-79" b="-86"/>
                    <a:stretch>
                      <a:fillRect/>
                    </a:stretch>
                  </pic:blipFill>
                  <pic:spPr bwMode="auto">
                    <a:xfrm>
                      <a:off x="0" y="0"/>
                      <a:ext cx="465455" cy="414020"/>
                    </a:xfrm>
                    <a:prstGeom prst="rect">
                      <a:avLst/>
                    </a:prstGeom>
                  </pic:spPr>
                </pic:pic>
              </a:graphicData>
            </a:graphic>
          </wp:inline>
        </w:drawing>
      </w:r>
    </w:p>
    <w:p>
      <w:pPr>
        <w:pStyle w:val="Normal"/>
        <w:spacing w:lineRule="auto" w:line="240"/>
        <w:jc w:val="start"/>
        <w:rPr/>
      </w:pPr>
      <w:r>
        <w:rPr>
          <w:rFonts w:eastAsia="Times New Roman"/>
          <w:b/>
          <w:sz w:val="28"/>
          <w:szCs w:val="24"/>
          <w:lang w:val="pt-BR" w:eastAsia="vi-VN"/>
        </w:rPr>
        <w:t xml:space="preserve">HD: </w:t>
      </w:r>
      <w:r>
        <w:rPr>
          <w:rFonts w:eastAsia="Times New Roman"/>
          <w:sz w:val="28"/>
          <w:szCs w:val="24"/>
          <w:lang w:val="pt-BR" w:eastAsia="vi-VN"/>
        </w:rPr>
        <w:t>Đối với mạch chỉ có R và C mắc nối tiếp thì u</w:t>
      </w:r>
      <w:r>
        <w:rPr>
          <w:rFonts w:eastAsia="Times New Roman"/>
          <w:sz w:val="28"/>
          <w:szCs w:val="24"/>
          <w:vertAlign w:val="subscript"/>
          <w:lang w:val="pt-BR" w:eastAsia="vi-VN"/>
        </w:rPr>
        <w:t>R</w:t>
      </w:r>
      <w:r>
        <w:rPr>
          <w:rFonts w:eastAsia="Times New Roman"/>
          <w:sz w:val="28"/>
          <w:szCs w:val="24"/>
          <w:lang w:val="pt-BR" w:eastAsia="vi-VN"/>
        </w:rPr>
        <w:t xml:space="preserve"> và u</w:t>
      </w:r>
      <w:r>
        <w:rPr>
          <w:rFonts w:eastAsia="Times New Roman"/>
          <w:sz w:val="28"/>
          <w:szCs w:val="24"/>
          <w:vertAlign w:val="subscript"/>
          <w:lang w:val="pt-BR" w:eastAsia="vi-VN"/>
        </w:rPr>
        <w:t>C</w:t>
      </w:r>
      <w:r>
        <w:rPr>
          <w:rFonts w:eastAsia="Times New Roman"/>
          <w:sz w:val="28"/>
          <w:szCs w:val="24"/>
          <w:lang w:val="pt-BR" w:eastAsia="vi-VN"/>
        </w:rPr>
        <w:t xml:space="preserve"> vuông pha với nhau nên </w:t>
      </w:r>
      <w:r>
        <w:rPr>
          <w:rFonts w:eastAsia="Times New Roman"/>
          <w:sz w:val="28"/>
          <w:szCs w:val="24"/>
          <w:lang w:val="vi-VN" w:eastAsia="vi-VN"/>
        </w:rPr>
        <w:drawing>
          <wp:inline distT="0" distB="0" distL="0" distR="0">
            <wp:extent cx="1250950" cy="509270"/>
            <wp:effectExtent l="0" t="0" r="0" b="0"/>
            <wp:docPr id="222" name="Image1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77" descr="" title=""/>
                    <pic:cNvPicPr>
                      <a:picLocks noChangeAspect="1" noChangeArrowheads="1"/>
                    </pic:cNvPicPr>
                  </pic:nvPicPr>
                  <pic:blipFill>
                    <a:blip r:embed="rId1479"/>
                    <a:srcRect l="-29" t="-71" r="-29" b="-71"/>
                    <a:stretch>
                      <a:fillRect/>
                    </a:stretch>
                  </pic:blipFill>
                  <pic:spPr bwMode="auto">
                    <a:xfrm>
                      <a:off x="0" y="0"/>
                      <a:ext cx="1250950" cy="509270"/>
                    </a:xfrm>
                    <a:prstGeom prst="rect">
                      <a:avLst/>
                    </a:prstGeom>
                  </pic:spPr>
                </pic:pic>
              </a:graphicData>
            </a:graphic>
          </wp:inline>
        </w:drawing>
      </w:r>
      <w:r>
        <w:rPr>
          <w:rFonts w:eastAsia="Times New Roman"/>
          <w:sz w:val="28"/>
          <w:szCs w:val="24"/>
          <w:lang w:val="pt-BR" w:eastAsia="vi-VN"/>
        </w:rPr>
        <w:t xml:space="preserve"> </w:t>
      </w:r>
    </w:p>
    <w:p>
      <w:pPr>
        <w:pStyle w:val="Normal"/>
        <w:spacing w:lineRule="auto" w:line="240"/>
        <w:jc w:val="start"/>
        <w:rPr>
          <w:rFonts w:eastAsia="Times New Roman"/>
          <w:position w:val="-55"/>
          <w:sz w:val="28"/>
          <w:szCs w:val="24"/>
          <w:lang w:val="pt-BR" w:eastAsia="vi-VN"/>
        </w:rPr>
      </w:pPr>
      <w:r>
        <w:rPr>
          <w:rFonts w:eastAsia="Times New Roman"/>
          <w:sz w:val="28"/>
          <w:szCs w:val="24"/>
          <w:lang w:val="pt-BR" w:eastAsia="vi-VN"/>
        </w:rPr>
        <w:t xml:space="preserve">Đối chiếu với giả thiết ta có: </w:t>
      </w:r>
      <w:r>
        <w:rPr>
          <w:rFonts w:eastAsia="Times New Roman"/>
          <w:sz w:val="28"/>
          <w:szCs w:val="24"/>
          <w:lang w:val="vi-VN" w:eastAsia="vi-VN"/>
        </w:rPr>
        <w:drawing>
          <wp:inline distT="0" distB="0" distL="0" distR="0">
            <wp:extent cx="2908300" cy="896620"/>
            <wp:effectExtent l="0" t="0" r="0" b="0"/>
            <wp:docPr id="223" name="Image1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78" descr="" title=""/>
                    <pic:cNvPicPr>
                      <a:picLocks noChangeAspect="1" noChangeArrowheads="1"/>
                    </pic:cNvPicPr>
                  </pic:nvPicPr>
                  <pic:blipFill>
                    <a:blip r:embed="rId1480"/>
                    <a:srcRect l="-12" t="-41" r="-12" b="-41"/>
                    <a:stretch>
                      <a:fillRect/>
                    </a:stretch>
                  </pic:blipFill>
                  <pic:spPr bwMode="auto">
                    <a:xfrm>
                      <a:off x="0" y="0"/>
                      <a:ext cx="2908300" cy="896620"/>
                    </a:xfrm>
                    <a:prstGeom prst="rect">
                      <a:avLst/>
                    </a:prstGeom>
                  </pic:spPr>
                </pic:pic>
              </a:graphicData>
            </a:graphic>
          </wp:inline>
        </w:drawing>
      </w:r>
    </w:p>
    <w:p>
      <w:pPr>
        <w:pStyle w:val="Normal"/>
        <w:spacing w:lineRule="auto" w:line="240"/>
        <w:ind w:firstLine="284"/>
        <w:rPr>
          <w:rFonts w:eastAsia="Times New Roman"/>
          <w:color w:val="000000"/>
          <w:sz w:val="28"/>
          <w:szCs w:val="27"/>
          <w:lang w:val="pt-BR" w:eastAsia="vi-VN"/>
        </w:rPr>
      </w:pPr>
      <w:r>
        <w:rPr>
          <w:rFonts w:eastAsia="Times New Roman"/>
          <w:color w:val="000000"/>
          <w:sz w:val="28"/>
          <w:szCs w:val="27"/>
          <w:lang w:val="pt-BR" w:eastAsia="vi-VN"/>
        </w:rPr>
      </w:r>
    </w:p>
    <w:p>
      <w:pPr>
        <w:pStyle w:val="Normal"/>
        <w:tabs>
          <w:tab w:val="clear" w:pos="720"/>
          <w:tab w:val="left" w:pos="284" w:leader="none"/>
        </w:tabs>
        <w:spacing w:lineRule="auto" w:line="240"/>
        <w:jc w:val="start"/>
        <w:rPr/>
      </w:pPr>
      <w:r>
        <w:rPr>
          <w:rFonts w:eastAsia="SimSun;宋体"/>
          <w:b/>
          <w:kern w:val="2"/>
          <w:sz w:val="28"/>
          <w:szCs w:val="24"/>
          <w:lang w:val="vi-VN" w:eastAsia="zh-CN"/>
        </w:rPr>
        <w:t xml:space="preserve">Câu </w:t>
      </w:r>
      <w:r>
        <w:rPr>
          <w:rFonts w:eastAsia="SimSun;宋体"/>
          <w:b/>
          <w:kern w:val="2"/>
          <w:sz w:val="28"/>
          <w:szCs w:val="24"/>
          <w:lang w:val="pt-BR" w:eastAsia="zh-CN"/>
        </w:rPr>
        <w:t>40</w:t>
      </w:r>
      <w:r>
        <w:rPr>
          <w:rFonts w:eastAsia="SimSun;宋体"/>
          <w:b/>
          <w:kern w:val="2"/>
          <w:sz w:val="28"/>
          <w:szCs w:val="24"/>
          <w:lang w:val="vi-VN" w:eastAsia="zh-CN"/>
        </w:rPr>
        <w:t xml:space="preserve">: </w:t>
      </w:r>
      <w:r>
        <w:rPr>
          <w:rFonts w:eastAsia="Times New Roman"/>
          <w:sz w:val="28"/>
          <w:szCs w:val="24"/>
          <w:lang w:val="fr-FR" w:eastAsia="vi-VN"/>
        </w:rPr>
        <w:t>Hai bản kim loại phẳng song song mang điện tích trái dấu, cách nhau 2cm, cường độ điện trường giữa hai bản là 3.10</w:t>
      </w:r>
      <w:r>
        <w:rPr>
          <w:rFonts w:eastAsia="Times New Roman"/>
          <w:sz w:val="28"/>
          <w:szCs w:val="24"/>
          <w:vertAlign w:val="superscript"/>
          <w:lang w:val="fr-FR" w:eastAsia="vi-VN"/>
        </w:rPr>
        <w:t>3</w:t>
      </w:r>
      <w:r>
        <w:rPr>
          <w:rFonts w:eastAsia="Times New Roman"/>
          <w:sz w:val="28"/>
          <w:szCs w:val="24"/>
          <w:lang w:val="fr-FR" w:eastAsia="vi-VN"/>
        </w:rPr>
        <w:t>V/m. Một hạt mang điện q=1,5.10</w:t>
      </w:r>
      <w:r>
        <w:rPr>
          <w:rFonts w:eastAsia="Times New Roman"/>
          <w:sz w:val="28"/>
          <w:szCs w:val="24"/>
          <w:vertAlign w:val="superscript"/>
          <w:lang w:val="fr-FR" w:eastAsia="vi-VN"/>
        </w:rPr>
        <w:t>-2</w:t>
      </w:r>
      <w:r>
        <w:rPr>
          <w:rFonts w:eastAsia="Times New Roman"/>
          <w:sz w:val="28"/>
          <w:szCs w:val="24"/>
          <w:lang w:val="fr-FR" w:eastAsia="vi-VN"/>
        </w:rPr>
        <w:t>C di chuyển từ bản dương sang bản âm với vận tốc ban đầu bằng 0, khối lượng của hạt mang điện là 4,5.10</w:t>
      </w:r>
      <w:r>
        <w:rPr>
          <w:rFonts w:eastAsia="Times New Roman"/>
          <w:sz w:val="28"/>
          <w:szCs w:val="24"/>
          <w:vertAlign w:val="superscript"/>
          <w:lang w:val="fr-FR" w:eastAsia="vi-VN"/>
        </w:rPr>
        <w:t>-6</w:t>
      </w:r>
      <w:r>
        <w:rPr>
          <w:rFonts w:eastAsia="Times New Roman"/>
          <w:sz w:val="28"/>
          <w:szCs w:val="24"/>
          <w:lang w:val="fr-FR" w:eastAsia="vi-VN"/>
        </w:rPr>
        <w:t>g. Vận tốc của hạt mang điện khi đập vào bản âm là</w:t>
      </w:r>
    </w:p>
    <w:p>
      <w:pPr>
        <w:pStyle w:val="Normal"/>
        <w:tabs>
          <w:tab w:val="clear" w:pos="720"/>
          <w:tab w:val="left" w:pos="284" w:leader="none"/>
        </w:tabs>
        <w:spacing w:lineRule="auto" w:line="240"/>
        <w:ind w:start="136" w:hanging="0"/>
        <w:jc w:val="start"/>
        <w:rPr/>
      </w:pPr>
      <w:r>
        <w:rPr>
          <w:rFonts w:eastAsia="Times New Roman"/>
          <w:b/>
          <w:sz w:val="28"/>
          <w:szCs w:val="24"/>
          <w:lang w:val="vi-VN" w:eastAsia="vi-VN"/>
        </w:rPr>
        <w:t>A.</w:t>
      </w:r>
      <w:r>
        <w:rPr>
          <w:rFonts w:eastAsia="Times New Roman"/>
          <w:sz w:val="28"/>
          <w:szCs w:val="24"/>
          <w:lang w:val="vi-VN" w:eastAsia="vi-VN"/>
        </w:rPr>
        <w:t xml:space="preserve"> 4.10</w:t>
      </w:r>
      <w:r>
        <w:rPr>
          <w:rFonts w:eastAsia="Times New Roman"/>
          <w:sz w:val="28"/>
          <w:szCs w:val="24"/>
          <w:vertAlign w:val="superscript"/>
          <w:lang w:val="vi-VN" w:eastAsia="vi-VN"/>
        </w:rPr>
        <w:t>4</w:t>
      </w:r>
      <w:r>
        <w:rPr>
          <w:rFonts w:eastAsia="Times New Roman"/>
          <w:sz w:val="28"/>
          <w:szCs w:val="24"/>
          <w:lang w:val="vi-VN" w:eastAsia="vi-VN"/>
        </w:rPr>
        <w:t>m/s</w:t>
        <w:tab/>
        <w:tab/>
      </w:r>
      <w:r>
        <w:rPr>
          <w:rFonts w:eastAsia="Times New Roman"/>
          <w:b/>
          <w:color w:val="FF0000"/>
          <w:sz w:val="28"/>
          <w:szCs w:val="24"/>
          <w:highlight w:val="yellow"/>
          <w:lang w:val="vi-VN" w:eastAsia="vi-VN"/>
        </w:rPr>
        <w:t>B.</w:t>
      </w:r>
      <w:r>
        <w:rPr>
          <w:rFonts w:eastAsia="Times New Roman"/>
          <w:sz w:val="28"/>
          <w:szCs w:val="24"/>
          <w:highlight w:val="yellow"/>
          <w:lang w:val="vi-VN" w:eastAsia="vi-VN"/>
        </w:rPr>
        <w:t xml:space="preserve"> 2.10</w:t>
      </w:r>
      <w:r>
        <w:rPr>
          <w:rFonts w:eastAsia="Times New Roman"/>
          <w:sz w:val="28"/>
          <w:szCs w:val="24"/>
          <w:highlight w:val="yellow"/>
          <w:vertAlign w:val="superscript"/>
          <w:lang w:val="vi-VN" w:eastAsia="vi-VN"/>
        </w:rPr>
        <w:t>4</w:t>
      </w:r>
      <w:r>
        <w:rPr>
          <w:rFonts w:eastAsia="Times New Roman"/>
          <w:sz w:val="28"/>
          <w:szCs w:val="24"/>
          <w:highlight w:val="yellow"/>
          <w:lang w:val="vi-VN" w:eastAsia="vi-VN"/>
        </w:rPr>
        <w:t>m/s</w:t>
      </w:r>
      <w:r>
        <w:rPr>
          <w:rFonts w:eastAsia="Times New Roman"/>
          <w:sz w:val="28"/>
          <w:szCs w:val="24"/>
          <w:lang w:val="vi-VN" w:eastAsia="vi-VN"/>
        </w:rPr>
        <w:tab/>
        <w:tab/>
      </w:r>
      <w:r>
        <w:rPr>
          <w:rFonts w:eastAsia="Times New Roman"/>
          <w:b/>
          <w:sz w:val="28"/>
          <w:szCs w:val="24"/>
          <w:lang w:val="vi-VN" w:eastAsia="vi-VN"/>
        </w:rPr>
        <w:t>C.</w:t>
      </w:r>
      <w:r>
        <w:rPr>
          <w:rFonts w:eastAsia="Times New Roman"/>
          <w:sz w:val="28"/>
          <w:szCs w:val="24"/>
          <w:lang w:val="vi-VN" w:eastAsia="vi-VN"/>
        </w:rPr>
        <w:t xml:space="preserve"> 6.10</w:t>
      </w:r>
      <w:r>
        <w:rPr>
          <w:rFonts w:eastAsia="Times New Roman"/>
          <w:sz w:val="28"/>
          <w:szCs w:val="24"/>
          <w:vertAlign w:val="superscript"/>
          <w:lang w:val="vi-VN" w:eastAsia="vi-VN"/>
        </w:rPr>
        <w:t>4</w:t>
      </w:r>
      <w:r>
        <w:rPr>
          <w:rFonts w:eastAsia="Times New Roman"/>
          <w:sz w:val="28"/>
          <w:szCs w:val="24"/>
          <w:lang w:val="vi-VN" w:eastAsia="vi-VN"/>
        </w:rPr>
        <w:t>m/s</w:t>
        <w:tab/>
        <w:tab/>
      </w:r>
      <w:r>
        <w:rPr>
          <w:rFonts w:eastAsia="Times New Roman"/>
          <w:b/>
          <w:sz w:val="28"/>
          <w:szCs w:val="24"/>
          <w:lang w:val="vi-VN" w:eastAsia="vi-VN"/>
        </w:rPr>
        <w:t>D.</w:t>
      </w:r>
      <w:r>
        <w:rPr>
          <w:rFonts w:eastAsia="Times New Roman"/>
          <w:sz w:val="28"/>
          <w:szCs w:val="24"/>
          <w:lang w:val="vi-VN" w:eastAsia="vi-VN"/>
        </w:rPr>
        <w:t xml:space="preserve"> 10</w:t>
      </w:r>
      <w:r>
        <w:rPr>
          <w:rFonts w:eastAsia="Times New Roman"/>
          <w:sz w:val="28"/>
          <w:szCs w:val="24"/>
          <w:vertAlign w:val="superscript"/>
          <w:lang w:val="vi-VN" w:eastAsia="vi-VN"/>
        </w:rPr>
        <w:t>5</w:t>
      </w:r>
      <w:r>
        <w:rPr>
          <w:rFonts w:eastAsia="Times New Roman"/>
          <w:sz w:val="28"/>
          <w:szCs w:val="24"/>
          <w:lang w:val="vi-VN" w:eastAsia="vi-VN"/>
        </w:rPr>
        <w:t>m/s</w:t>
      </w:r>
    </w:p>
    <w:p>
      <w:pPr>
        <w:pStyle w:val="Normal"/>
        <w:rPr>
          <w:rFonts w:eastAsia="Times New Roman"/>
          <w:sz w:val="28"/>
          <w:szCs w:val="24"/>
          <w:lang w:val="vi-VN" w:eastAsia="vi-VN"/>
        </w:rPr>
      </w:pPr>
      <w:r>
        <w:rPr>
          <w:rFonts w:eastAsia="Times New Roman"/>
          <w:sz w:val="28"/>
          <w:szCs w:val="24"/>
          <w:lang w:val="vi-VN" w:eastAsia="vi-VN"/>
        </w:rPr>
      </w:r>
    </w:p>
    <w:p>
      <w:pPr>
        <w:pStyle w:val="Normal"/>
        <w:rPr/>
      </w:pPr>
      <w:r>
        <w:rPr/>
      </w:r>
    </w:p>
    <w:p>
      <w:pPr>
        <w:pStyle w:val="Normal"/>
        <w:jc w:val="center"/>
        <w:rPr>
          <w:szCs w:val="24"/>
        </w:rPr>
      </w:pPr>
      <w:r>
        <w:rPr>
          <w:szCs w:val="24"/>
        </w:rPr>
      </w:r>
    </w:p>
    <w:p>
      <w:pPr>
        <w:pStyle w:val="Normal"/>
        <w:tabs>
          <w:tab w:val="clear" w:pos="720"/>
          <w:tab w:val="left" w:pos="360" w:leader="none"/>
          <w:tab w:val="left" w:pos="2520" w:leader="none"/>
          <w:tab w:val="left" w:pos="4860" w:leader="none"/>
          <w:tab w:val="left" w:pos="7200" w:leader="none"/>
        </w:tabs>
        <w:spacing w:lineRule="auto" w:line="240" w:before="0" w:after="160"/>
        <w:rPr>
          <w:b/>
          <w:b/>
          <w:color w:val="FF0000"/>
          <w:szCs w:val="24"/>
        </w:rPr>
      </w:pPr>
      <w:r>
        <w:rPr>
          <w:b/>
          <w:color w:val="FF0000"/>
          <w:szCs w:val="24"/>
        </w:rPr>
      </w:r>
    </w:p>
    <w:sectPr>
      <w:headerReference w:type="default" r:id="rId1481"/>
      <w:headerReference w:type="first" r:id="rId1482"/>
      <w:footerReference w:type="default" r:id="rId1483"/>
      <w:footerReference w:type="first" r:id="rId1484"/>
      <w:type w:val="nextPage"/>
      <w:pgSz w:w="11906" w:h="16838"/>
      <w:pgMar w:left="850" w:right="850" w:header="540" w:top="850" w:footer="288" w:bottom="993"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modern"/>
    <w:pitch w:val="default"/>
  </w:font>
  <w:font w:name="Wingdings">
    <w:charset w:val="02"/>
    <w:family w:val="auto"/>
    <w:pitch w:val="variable"/>
  </w:font>
  <w:font w:name="Tahoma">
    <w:charset w:val="00" w:characterSet="windows-1252"/>
    <w:family w:val="swiss"/>
    <w:pitch w:val="variable"/>
  </w:font>
  <w:font w:name="VNI-Times">
    <w:charset w:val="00" w:characterSet="windows-1252"/>
    <w:family w:val="auto"/>
    <w:pitch w:val="variable"/>
  </w:font>
  <w:font w:name="Georgia">
    <w:charset w:val="00" w:characterSet="windows-1252"/>
    <w:family w:val="roman"/>
    <w:pitch w:val="variable"/>
  </w:font>
  <w:font w:name="Consolas">
    <w:charset w:val="00" w:characterSet="windows-1252"/>
    <w:family w:val="modern"/>
    <w:pitch w:val="default"/>
  </w:font>
  <w:font w:name="TimesNewRomanPS-ItalicMT">
    <w:altName w:val="Times New Roman"/>
    <w:charset w:val="00" w:characterSet="windows-1252"/>
    <w:family w:val="roman"/>
    <w:pitch w:val="default"/>
  </w:font>
  <w:font w:name="TimesNewRomanPS-BoldItalicMT">
    <w:altName w:val="Times New Roman"/>
    <w:charset w:val="00" w:characterSet="windows-1252"/>
    <w:family w:val="roman"/>
    <w:pitch w:val="default"/>
  </w:font>
  <w:font w:name="SymbolMT">
    <w:altName w:val="Times New Roman"/>
    <w:charset w:val="00" w:characterSet="windows-1252"/>
    <w:family w:val="roman"/>
    <w:pitch w:val="default"/>
  </w:font>
  <w:font w:name="Arial-ItalicMT">
    <w:altName w:val="Times New Roman"/>
    <w:charset w:val="00" w:characterSet="windows-1252"/>
    <w:family w:val="swiss"/>
    <w:pitch w:val="default"/>
  </w:font>
  <w:font w:name="ArialMT">
    <w:altName w:val="Times New Roman"/>
    <w:charset w:val="00" w:characterSet="windows-1252"/>
    <w:family w:val="swiss"/>
    <w:pitch w:val="default"/>
  </w:font>
  <w:font w:name="Euclid-Italic">
    <w:altName w:val="Times New Roman"/>
    <w:charset w:val="00" w:characterSet="windows-1252"/>
    <w:family w:val="roman"/>
    <w:pitch w:val="default"/>
  </w:font>
  <w:font w:name="Euclid">
    <w:charset w:val="00" w:characterSet="windows-1252"/>
    <w:family w:val="roman"/>
    <w:pitch w:val="variable"/>
  </w:font>
  <w:font w:name="EuclidSymbol">
    <w:altName w:val="Times New Roman"/>
    <w:charset w:val="00" w:characterSet="windows-1252"/>
    <w:family w:val="roman"/>
    <w:pitch w:val="default"/>
  </w:font>
  <w:font w:name="MT-Extra">
    <w:altName w:val="Times New Roman"/>
    <w:charset w:val="00" w:characterSet="windows-1252"/>
    <w:family w:val="roman"/>
    <w:pitch w:val="default"/>
  </w:font>
  <w:font w:name="EuclidExtra">
    <w:altName w:val="Times New Roman"/>
    <w:charset w:val="00" w:characterSet="windows-1252"/>
    <w:family w:val="roman"/>
    <w:pitch w:val="default"/>
  </w:font>
  <w:font w:name="Palatino Linotype">
    <w:charset w:val="00" w:characterSet="windows-1252"/>
    <w:family w:val="roman"/>
    <w:pitch w:val="variable"/>
  </w:font>
  <w:font w:name="Liberation Sans">
    <w:altName w:val="Arial"/>
    <w:charset w:val="01" w:characterSet="utf-8"/>
    <w:family w:val="swiss"/>
    <w:pitch w:val="variable"/>
  </w:font>
  <w:font w:name="Calibri">
    <w:charset w:val="00" w:characterSet="windows-1252"/>
    <w:family w:val="swiss"/>
    <w:pitch w:val="variable"/>
  </w:font>
  <w:font w:name="Verdana">
    <w:charset w:val="00" w:characterSet="windows-1252"/>
    <w:family w:val="swiss"/>
    <w:pitch w:val="variable"/>
  </w:font>
  <w:font w:name=".VnTime">
    <w:charset w:val="00" w:characterSet="windows-1252"/>
    <w:family w:val="swiss"/>
    <w:pitch w:val="variable"/>
  </w:font>
  <w:font w:name="Helvetica">
    <w:altName w:val="Arial"/>
    <w:charset w:val="00" w:characterSet="windows-1252"/>
    <w:family w:val="swiss"/>
    <w:pitch w:val="variable"/>
  </w:font>
  <w:font w:name="TimesNewRomanPSMT">
    <w:altName w:val="Times New Roman"/>
    <w:charset w:val="00" w:characterSet="windows-1252"/>
    <w:family w:val="roman"/>
    <w:pitch w:val="default"/>
  </w:font>
  <w:font w:name="TimesNewRomanPS-BoldMT">
    <w:altName w:val="Times New Roman"/>
    <w:charset w:val="00" w:characterSet="windows-1252"/>
    <w:family w:val="roman"/>
    <w:pitch w:val="default"/>
  </w:font>
  <w:font w:name="Cambria">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720"/>
        <w:tab w:val="right" w:pos="10209" w:leader="none"/>
      </w:tabs>
      <w:rPr>
        <w:rFonts w:ascii="Cambria" w:hAnsi="Cambria" w:eastAsia="Times New Roman" w:cs="Cambria"/>
      </w:rPr>
    </w:pPr>
    <w:r>
      <w:rPr>
        <w:rFonts w:eastAsia="Times New Roman"/>
        <w:b/>
        <w:color w:val="00B0F0"/>
        <w:lang w:val="nl-NL"/>
      </w:rPr>
      <w:t xml:space="preserve">                                                               </w:t>
    </w:r>
    <w:r>
      <w:rPr>
        <w:b/>
        <w:color w:val="00B0F0"/>
        <w:lang w:val="nl-NL"/>
      </w:rPr>
      <w:t>www.thuvienhoclieu</w:t>
    </w:r>
    <w:r>
      <w:rPr>
        <w:b/>
        <w:color w:val="FF0000"/>
        <w:lang w:val="nl-NL"/>
      </w:rPr>
      <w:t xml:space="preserve">.com </w:t>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PAGE </w:instrText>
    </w:r>
    <w:r>
      <w:rPr>
        <w:rFonts w:eastAsia="Times New Roman" w:cs="Calibri" w:ascii="Calibri" w:hAnsi="Calibri"/>
      </w:rPr>
      <w:fldChar w:fldCharType="separate"/>
    </w:r>
    <w:r>
      <w:rPr>
        <w:rFonts w:eastAsia="Times New Roman" w:cs="Calibri" w:ascii="Calibri" w:hAnsi="Calibri"/>
      </w:rPr>
      <w:t>88</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thinThickSmallGap" w:sz="24" w:space="1" w:color="622423"/>
      </w:pBdr>
      <w:tabs>
        <w:tab w:val="clear" w:pos="720"/>
        <w:tab w:val="right" w:pos="10209" w:leader="none"/>
      </w:tabs>
      <w:rPr>
        <w:rFonts w:ascii="Cambria" w:hAnsi="Cambria" w:eastAsia="Times New Roman" w:cs="Cambria"/>
      </w:rPr>
    </w:pPr>
    <w:r>
      <w:rPr>
        <w:rFonts w:eastAsia="Times New Roman"/>
        <w:b/>
        <w:color w:val="00B0F0"/>
        <w:lang w:val="nl-NL"/>
      </w:rPr>
      <w:t xml:space="preserve">                                                               </w:t>
    </w:r>
    <w:r>
      <w:rPr>
        <w:b/>
        <w:color w:val="00B0F0"/>
        <w:lang w:val="nl-NL"/>
      </w:rPr>
      <w:t>www.thuvienhoclieu</w:t>
    </w:r>
    <w:r>
      <w:rPr>
        <w:b/>
        <w:color w:val="FF0000"/>
        <w:lang w:val="nl-NL"/>
      </w:rPr>
      <w:t xml:space="preserve">.com </w:t>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PAGE </w:instrText>
    </w:r>
    <w:r>
      <w:rPr>
        <w:rFonts w:eastAsia="Times New Roman" w:cs="Calibri" w:ascii="Calibri" w:hAnsi="Calibri"/>
      </w:rPr>
      <w:fldChar w:fldCharType="separate"/>
    </w:r>
    <w:r>
      <w:rPr>
        <w:rFonts w:eastAsia="Times New Roman" w:cs="Calibri" w:ascii="Calibri" w:hAnsi="Calibri"/>
      </w:rPr>
      <w:t>1</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B0F0"/>
        <w:lang w:val="nl-NL"/>
      </w:rPr>
      <w:t>www.thuvienhoclieu</w:t>
    </w:r>
    <w:r>
      <w:rPr>
        <w:b/>
        <w:color w:val="FF0000"/>
        <w:lang w:val="nl-NL"/>
      </w:rPr>
      <w:t>.com</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B0F0"/>
        <w:lang w:val="nl-NL"/>
      </w:rPr>
      <w:t>www.thuvienhoclieu</w:t>
    </w:r>
    <w:r>
      <w:rPr>
        <w:b/>
        <w:color w:val="FF0000"/>
        <w:lang w:val="nl-NL"/>
      </w:rPr>
      <w:t>.com</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rPr>
    </w:lvl>
  </w:abstractNum>
  <w:abstractNum w:abstractNumId="3">
    <w:lvl w:ilvl="0">
      <w:start w:val="1"/>
      <w:numFmt w:val="decimal"/>
      <w:lvlText w:val="Câu %1."/>
      <w:lvlJc w:val="start"/>
      <w:pPr>
        <w:tabs>
          <w:tab w:val="num" w:pos="907"/>
        </w:tabs>
        <w:ind w:start="680" w:hanging="680"/>
      </w:pPr>
      <w:rPr>
        <w:sz w:val="26"/>
        <w:i w:val="false"/>
        <w:b/>
        <w:szCs w:val="26"/>
        <w:rFonts w:ascii="Times New Roman" w:hAnsi="Times New Roman" w:cs="Times New Roman"/>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8"/>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US" w:eastAsia="zh-CN" w:bidi="hi-IN"/>
      </w:rPr>
    </w:rPrDefault>
    <w:pPrDefault>
      <w:pPr>
        <w:suppressAutoHyphens w:val="true"/>
      </w:pPr>
    </w:pPrDefault>
  </w:docDefaults>
  <w:style w:type="paragraph" w:styleId="Normal">
    <w:name w:val="Normal"/>
    <w:qFormat/>
    <w:pPr>
      <w:widowControl/>
      <w:bidi w:val="0"/>
      <w:spacing w:lineRule="auto" w:line="360"/>
      <w:jc w:val="both"/>
    </w:pPr>
    <w:rPr>
      <w:rFonts w:ascii="Times New Roman" w:hAnsi="Times New Roman" w:eastAsia="Calibri" w:cs="Times New Roman"/>
      <w:color w:val="auto"/>
      <w:sz w:val="24"/>
      <w:szCs w:val="22"/>
      <w:lang w:val="en-US" w:bidi="ar-SA" w:eastAsia="zh-CN"/>
    </w:rPr>
  </w:style>
  <w:style w:type="paragraph" w:styleId="Heading1">
    <w:name w:val="Heading 1"/>
    <w:basedOn w:val="Normal"/>
    <w:next w:val="TextBody"/>
    <w:qFormat/>
    <w:pPr>
      <w:numPr>
        <w:ilvl w:val="0"/>
        <w:numId w:val="1"/>
      </w:numPr>
      <w:spacing w:lineRule="auto" w:line="240"/>
      <w:outlineLvl w:val="0"/>
    </w:pPr>
    <w:rPr>
      <w:rFonts w:eastAsia="Times New Roman"/>
      <w:b/>
      <w:color w:val="FF0000"/>
      <w:kern w:val="2"/>
      <w:sz w:val="36"/>
      <w:szCs w:val="48"/>
    </w:rPr>
  </w:style>
  <w:style w:type="paragraph" w:styleId="Heading2">
    <w:name w:val="Heading 2"/>
    <w:basedOn w:val="Normal"/>
    <w:next w:val="TextBody"/>
    <w:qFormat/>
    <w:pPr>
      <w:numPr>
        <w:ilvl w:val="1"/>
        <w:numId w:val="1"/>
      </w:numPr>
      <w:spacing w:lineRule="auto" w:line="240"/>
      <w:jc w:val="start"/>
      <w:outlineLvl w:val="1"/>
    </w:pPr>
    <w:rPr>
      <w:rFonts w:eastAsia="Times New Roman"/>
      <w:sz w:val="36"/>
      <w:szCs w:val="36"/>
    </w:rPr>
  </w:style>
  <w:style w:type="paragraph" w:styleId="Heading3">
    <w:name w:val="Heading 3"/>
    <w:basedOn w:val="Normal"/>
    <w:next w:val="TextBody"/>
    <w:qFormat/>
    <w:pPr>
      <w:numPr>
        <w:ilvl w:val="2"/>
        <w:numId w:val="1"/>
      </w:numPr>
      <w:spacing w:lineRule="auto" w:line="240" w:before="0" w:after="240"/>
      <w:jc w:val="start"/>
      <w:outlineLvl w:val="2"/>
    </w:pPr>
    <w:rPr>
      <w:rFonts w:eastAsia="Times New Roman"/>
      <w:sz w:val="27"/>
      <w:szCs w:val="27"/>
    </w:rPr>
  </w:style>
  <w:style w:type="paragraph" w:styleId="Heading4">
    <w:name w:val="Heading 4"/>
    <w:basedOn w:val="Normal"/>
    <w:next w:val="TextBody"/>
    <w:qFormat/>
    <w:pPr>
      <w:numPr>
        <w:ilvl w:val="3"/>
        <w:numId w:val="1"/>
      </w:numPr>
      <w:spacing w:lineRule="auto" w:line="240"/>
      <w:jc w:val="start"/>
      <w:outlineLvl w:val="3"/>
    </w:pPr>
    <w:rPr>
      <w:rFonts w:eastAsia="Times New Roman"/>
      <w:szCs w:val="24"/>
    </w:rPr>
  </w:style>
  <w:style w:type="paragraph" w:styleId="Heading5">
    <w:name w:val="Heading 5"/>
    <w:basedOn w:val="Normal"/>
    <w:next w:val="TextBody"/>
    <w:qFormat/>
    <w:pPr>
      <w:numPr>
        <w:ilvl w:val="4"/>
        <w:numId w:val="1"/>
      </w:numPr>
      <w:spacing w:lineRule="auto" w:line="240"/>
      <w:jc w:val="start"/>
      <w:outlineLvl w:val="4"/>
    </w:pPr>
    <w:rPr>
      <w:rFonts w:eastAsia="Times New Roman"/>
      <w:sz w:val="20"/>
      <w:szCs w:val="20"/>
    </w:rPr>
  </w:style>
  <w:style w:type="paragraph" w:styleId="Heading6">
    <w:name w:val="Heading 6"/>
    <w:basedOn w:val="Normal"/>
    <w:next w:val="TextBody"/>
    <w:qFormat/>
    <w:pPr>
      <w:numPr>
        <w:ilvl w:val="5"/>
        <w:numId w:val="1"/>
      </w:numPr>
      <w:spacing w:lineRule="auto" w:line="240"/>
      <w:jc w:val="start"/>
      <w:outlineLvl w:val="5"/>
    </w:pPr>
    <w:rPr>
      <w:rFonts w:eastAsia="Times New Roman"/>
      <w:sz w:val="15"/>
      <w:szCs w:val="15"/>
    </w:rPr>
  </w:style>
  <w:style w:type="character" w:styleId="WW8Num1z0">
    <w:name w:val="WW8Num1z0"/>
    <w:qFormat/>
    <w:rPr>
      <w:rFonts w:ascii="Symbol" w:hAnsi="Symbol" w:cs="Symbol"/>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Times New Roman" w:hAnsi="Times New Roman" w:eastAsia="Arial Unicode MS" w:cs="Times New Roman"/>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Times New Roman" w:hAnsi="Times New Roman" w:eastAsia="Arial Unicode MS"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Times New Roman" w:hAnsi="Times New Roman" w:cs="Times New Roman"/>
      <w:b/>
      <w:i w:val="false"/>
      <w:sz w:val="26"/>
      <w:szCs w:val="26"/>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Times New Roman" w:hAnsi="Times New Roman" w:eastAsia="Arial Unicode MS" w:cs="Times New Roman"/>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2z3">
    <w:name w:val="WW8Num22z3"/>
    <w:qFormat/>
    <w:rPr>
      <w:rFonts w:ascii="Symbol" w:hAnsi="Symbol" w:cs="Symbol"/>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Hyperlink"/>
    <w:rPr>
      <w:color w:val="0000FF"/>
      <w:u w:val="single"/>
    </w:rPr>
  </w:style>
  <w:style w:type="character" w:styleId="BalloonTextChar">
    <w:name w:val="Balloon Text Char"/>
    <w:qFormat/>
    <w:rPr>
      <w:rFonts w:ascii="Tahoma" w:hAnsi="Tahoma" w:cs="Tahoma"/>
      <w:sz w:val="16"/>
      <w:szCs w:val="16"/>
    </w:rPr>
  </w:style>
  <w:style w:type="character" w:styleId="MTDisplayEquationChar">
    <w:name w:val="MTDisplayEquation Char"/>
    <w:qFormat/>
    <w:rPr>
      <w:rFonts w:ascii="Times New Roman" w:hAnsi="Times New Roman" w:cs="Times New Roman"/>
      <w:sz w:val="24"/>
      <w:szCs w:val="24"/>
    </w:rPr>
  </w:style>
  <w:style w:type="character" w:styleId="NormalWebChar">
    <w:name w:val="Normal (Web) Char"/>
    <w:qFormat/>
    <w:rPr>
      <w:rFonts w:ascii="Times New Roman" w:hAnsi="Times New Roman" w:eastAsia="Times New Roman" w:cs="Times New Roman"/>
      <w:b/>
      <w:sz w:val="24"/>
      <w:szCs w:val="24"/>
      <w:lang w:val="en-US"/>
    </w:rPr>
  </w:style>
  <w:style w:type="character" w:styleId="StrongEmphasis">
    <w:name w:val="Strong Emphasis"/>
    <w:qFormat/>
    <w:rPr>
      <w:b/>
      <w:bCs/>
    </w:rPr>
  </w:style>
  <w:style w:type="character" w:styleId="NoSpacingChar">
    <w:name w:val="No Spacing Char"/>
    <w:qFormat/>
    <w:rPr>
      <w:rFonts w:ascii="Times New Roman" w:hAnsi="Times New Roman" w:eastAsia="Times New Roman" w:cs="Times New Roman"/>
      <w:sz w:val="22"/>
      <w:szCs w:val="22"/>
    </w:rPr>
  </w:style>
  <w:style w:type="character" w:styleId="PageNumber">
    <w:name w:val="Page Number"/>
    <w:rPr/>
  </w:style>
  <w:style w:type="character" w:styleId="BodyTextIndentChar">
    <w:name w:val="Body Text Indent Char"/>
    <w:qFormat/>
    <w:rPr>
      <w:rFonts w:ascii="Times New Roman" w:hAnsi="Times New Roman" w:eastAsia="Times New Roman" w:cs="Times New Roman"/>
      <w:sz w:val="26"/>
      <w:szCs w:val="26"/>
    </w:rPr>
  </w:style>
  <w:style w:type="character" w:styleId="BodyTextChar">
    <w:name w:val="Body Text Char"/>
    <w:qFormat/>
    <w:rPr>
      <w:rFonts w:ascii="VNI-Times" w:hAnsi="VNI-Times" w:cs="VNI-Times"/>
      <w:szCs w:val="24"/>
    </w:rPr>
  </w:style>
  <w:style w:type="character" w:styleId="BodyTextChar1">
    <w:name w:val="Body Text Char1"/>
    <w:qFormat/>
    <w:rPr>
      <w:rFonts w:ascii="Times New Roman" w:hAnsi="Times New Roman" w:cs="Times New Roman"/>
      <w:sz w:val="24"/>
      <w:szCs w:val="22"/>
    </w:rPr>
  </w:style>
  <w:style w:type="character" w:styleId="CharChar">
    <w:name w:val=" Char Char"/>
    <w:qFormat/>
    <w:rPr>
      <w:rFonts w:ascii="VNI-Times" w:hAnsi="VNI-Times" w:cs="VNI-Times"/>
      <w:szCs w:val="24"/>
      <w:lang w:bidi="ar-SA"/>
    </w:rPr>
  </w:style>
  <w:style w:type="character" w:styleId="CharChar1">
    <w:name w:val="Char Char"/>
    <w:qFormat/>
    <w:rPr>
      <w:rFonts w:ascii="VNI-Times" w:hAnsi="VNI-Times" w:cs="VNI-Times"/>
      <w:szCs w:val="24"/>
      <w:lang w:bidi="ar-SA"/>
    </w:rPr>
  </w:style>
  <w:style w:type="character" w:styleId="Emphasis">
    <w:name w:val="Emphasis"/>
    <w:qFormat/>
    <w:rPr>
      <w:i/>
      <w:iCs/>
    </w:rPr>
  </w:style>
  <w:style w:type="character" w:styleId="Heading1Char">
    <w:name w:val="Heading 1 Char"/>
    <w:qFormat/>
    <w:rPr>
      <w:rFonts w:ascii="Times New Roman" w:hAnsi="Times New Roman" w:eastAsia="Times New Roman" w:cs="Times New Roman"/>
      <w:b/>
      <w:color w:val="FF0000"/>
      <w:kern w:val="2"/>
      <w:sz w:val="36"/>
      <w:szCs w:val="48"/>
    </w:rPr>
  </w:style>
  <w:style w:type="character" w:styleId="Heading2Char">
    <w:name w:val="Heading 2 Char"/>
    <w:qFormat/>
    <w:rPr>
      <w:rFonts w:ascii="Times New Roman" w:hAnsi="Times New Roman" w:eastAsia="Times New Roman" w:cs="Times New Roman"/>
      <w:sz w:val="36"/>
      <w:szCs w:val="36"/>
    </w:rPr>
  </w:style>
  <w:style w:type="character" w:styleId="Heading3Char">
    <w:name w:val="Heading 3 Char"/>
    <w:qFormat/>
    <w:rPr>
      <w:rFonts w:ascii="Times New Roman" w:hAnsi="Times New Roman" w:eastAsia="Times New Roman" w:cs="Times New Roman"/>
      <w:sz w:val="27"/>
      <w:szCs w:val="27"/>
    </w:rPr>
  </w:style>
  <w:style w:type="character" w:styleId="Heading4Char">
    <w:name w:val="Heading 4 Char"/>
    <w:qFormat/>
    <w:rPr>
      <w:rFonts w:ascii="Times New Roman" w:hAnsi="Times New Roman" w:eastAsia="Times New Roman" w:cs="Times New Roman"/>
      <w:sz w:val="24"/>
      <w:szCs w:val="24"/>
    </w:rPr>
  </w:style>
  <w:style w:type="character" w:styleId="Heading5Char">
    <w:name w:val="Heading 5 Char"/>
    <w:qFormat/>
    <w:rPr>
      <w:rFonts w:ascii="Times New Roman" w:hAnsi="Times New Roman" w:eastAsia="Times New Roman" w:cs="Times New Roman"/>
    </w:rPr>
  </w:style>
  <w:style w:type="character" w:styleId="Heading6Char">
    <w:name w:val="Heading 6 Char"/>
    <w:qFormat/>
    <w:rPr>
      <w:rFonts w:ascii="Times New Roman" w:hAnsi="Times New Roman" w:eastAsia="Times New Roman" w:cs="Times New Roman"/>
      <w:sz w:val="15"/>
      <w:szCs w:val="15"/>
    </w:rPr>
  </w:style>
  <w:style w:type="character" w:styleId="Cl6661">
    <w:name w:val="cl6661"/>
    <w:qFormat/>
    <w:rPr>
      <w:color w:val="666666"/>
    </w:rPr>
  </w:style>
  <w:style w:type="character" w:styleId="ListParagraphChar">
    <w:name w:val="List Paragraph Char"/>
    <w:qFormat/>
    <w:rPr>
      <w:sz w:val="22"/>
      <w:szCs w:val="22"/>
    </w:rPr>
  </w:style>
  <w:style w:type="character" w:styleId="Appleconvertedspace">
    <w:name w:val="apple-converted-space"/>
    <w:qFormat/>
    <w:rPr/>
  </w:style>
  <w:style w:type="character" w:styleId="Bodytext2Georgia">
    <w:name w:val="Body text (2) + Georgia"/>
    <w:qFormat/>
    <w:rPr>
      <w:rFonts w:ascii="Georgia" w:hAnsi="Georgia" w:eastAsia="Georgia" w:cs="Georgia"/>
      <w:b w:val="false"/>
      <w:bCs w:val="false"/>
      <w:i w:val="false"/>
      <w:iCs w:val="false"/>
      <w:caps w:val="false"/>
      <w:smallCaps w:val="false"/>
      <w:strike w:val="false"/>
      <w:dstrike w:val="false"/>
      <w:color w:val="000000"/>
      <w:spacing w:val="0"/>
      <w:w w:val="100"/>
      <w:position w:val="0"/>
      <w:sz w:val="19"/>
      <w:sz w:val="19"/>
      <w:szCs w:val="19"/>
      <w:u w:val="none"/>
      <w:vertAlign w:val="baseline"/>
      <w:lang w:val="vi-VN" w:bidi="vi-VN"/>
    </w:rPr>
  </w:style>
  <w:style w:type="character" w:styleId="Bodytext2">
    <w:name w:val="Body text (2)_"/>
    <w:qFormat/>
    <w:rPr>
      <w:rFonts w:eastAsia="Times New Roman"/>
      <w:sz w:val="21"/>
      <w:szCs w:val="21"/>
      <w:shd w:fill="FFFFFF" w:val="clear"/>
    </w:rPr>
  </w:style>
  <w:style w:type="character" w:styleId="Bodytext210pt">
    <w:name w:val="Body text (2) + 10 pt"/>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0"/>
      <w:sz w:val="20"/>
      <w:szCs w:val="20"/>
      <w:u w:val="none"/>
      <w:shd w:fill="FFFFFF" w:val="clear"/>
      <w:vertAlign w:val="baseline"/>
      <w:lang w:val="vi-VN" w:bidi="vi-VN"/>
    </w:rPr>
  </w:style>
  <w:style w:type="character" w:styleId="Bodytext2Consolas">
    <w:name w:val="Body text (2) + Consolas"/>
    <w:qFormat/>
    <w:rPr>
      <w:rFonts w:ascii="Consolas" w:hAnsi="Consolas" w:eastAsia="Consolas" w:cs="Consolas"/>
      <w:b/>
      <w:bCs/>
      <w:i/>
      <w:iCs/>
      <w:caps w:val="false"/>
      <w:smallCaps w:val="false"/>
      <w:strike w:val="false"/>
      <w:dstrike w:val="false"/>
      <w:color w:val="000000"/>
      <w:spacing w:val="0"/>
      <w:w w:val="100"/>
      <w:position w:val="0"/>
      <w:sz w:val="22"/>
      <w:sz w:val="22"/>
      <w:szCs w:val="22"/>
      <w:u w:val="none"/>
      <w:shd w:fill="FFFFFF" w:val="clear"/>
      <w:vertAlign w:val="baseline"/>
      <w:lang w:val="vi-VN" w:bidi="vi-VN"/>
    </w:rPr>
  </w:style>
  <w:style w:type="character" w:styleId="Bodytext2SmallCaps">
    <w:name w:val="Body text (2) + Small Caps"/>
    <w:qFormat/>
    <w:rPr>
      <w:rFonts w:ascii="Times New Roman" w:hAnsi="Times New Roman" w:eastAsia="Times New Roman" w:cs="Times New Roman"/>
      <w:b w:val="false"/>
      <w:bCs w:val="false"/>
      <w:i w:val="false"/>
      <w:iCs w:val="false"/>
      <w:smallCaps/>
      <w:strike w:val="false"/>
      <w:dstrike w:val="false"/>
      <w:color w:val="000000"/>
      <w:spacing w:val="0"/>
      <w:w w:val="100"/>
      <w:position w:val="0"/>
      <w:sz w:val="21"/>
      <w:sz w:val="21"/>
      <w:szCs w:val="21"/>
      <w:u w:val="none"/>
      <w:shd w:fill="FFFFFF" w:val="clear"/>
      <w:vertAlign w:val="baseline"/>
      <w:lang w:val="vi-VN" w:bidi="vi-VN"/>
    </w:rPr>
  </w:style>
  <w:style w:type="character" w:styleId="Bodytext3">
    <w:name w:val="Body text (3)_"/>
    <w:qFormat/>
    <w:rPr>
      <w:rFonts w:eastAsia="Times New Roman"/>
      <w:b/>
      <w:bCs/>
      <w:sz w:val="22"/>
      <w:shd w:fill="FFFFFF" w:val="clear"/>
    </w:rPr>
  </w:style>
  <w:style w:type="character" w:styleId="Bodytext2Bold">
    <w:name w:val="Body text (2) + Bold"/>
    <w:qFormat/>
    <w:rPr>
      <w:rFonts w:eastAsia="Times New Roman" w:cs="Times New Roman"/>
      <w:b/>
      <w:bCs/>
      <w:color w:val="000000"/>
      <w:spacing w:val="0"/>
      <w:w w:val="100"/>
      <w:position w:val="0"/>
      <w:sz w:val="22"/>
      <w:sz w:val="22"/>
      <w:szCs w:val="21"/>
      <w:shd w:fill="FFFFFF" w:val="clear"/>
      <w:vertAlign w:val="baseline"/>
      <w:lang w:val="vi-VN" w:bidi="vi-VN"/>
    </w:rPr>
  </w:style>
  <w:style w:type="character" w:styleId="VisitedInternetLink">
    <w:name w:val="FollowedHyperlink"/>
    <w:rPr>
      <w:strike w:val="false"/>
      <w:dstrike w:val="false"/>
      <w:color w:val="007ACF"/>
      <w:u w:val="none"/>
    </w:rPr>
  </w:style>
  <w:style w:type="character" w:styleId="Clock1">
    <w:name w:val="clock1"/>
    <w:qFormat/>
    <w:rPr/>
  </w:style>
  <w:style w:type="character" w:styleId="ZTopofFormChar">
    <w:name w:val="z-Top of Form Char"/>
    <w:qFormat/>
    <w:rPr>
      <w:rFonts w:ascii="Arial" w:hAnsi="Arial" w:eastAsia="Times New Roman" w:cs="Arial"/>
      <w:vanish/>
      <w:sz w:val="16"/>
      <w:szCs w:val="16"/>
    </w:rPr>
  </w:style>
  <w:style w:type="character" w:styleId="Fl">
    <w:name w:val="fl"/>
    <w:qFormat/>
    <w:rPr/>
  </w:style>
  <w:style w:type="character" w:styleId="Fr">
    <w:name w:val="fr"/>
    <w:qFormat/>
    <w:rPr/>
  </w:style>
  <w:style w:type="character" w:styleId="ZBottomofFormChar">
    <w:name w:val="z-Bottom of Form Char"/>
    <w:qFormat/>
    <w:rPr>
      <w:rFonts w:ascii="Arial" w:hAnsi="Arial" w:eastAsia="Times New Roman" w:cs="Arial"/>
      <w:vanish/>
      <w:sz w:val="16"/>
      <w:szCs w:val="16"/>
    </w:rPr>
  </w:style>
  <w:style w:type="character" w:styleId="Clred1">
    <w:name w:val="clred1"/>
    <w:qFormat/>
    <w:rPr>
      <w:color w:val="FF3300"/>
    </w:rPr>
  </w:style>
  <w:style w:type="character" w:styleId="Icchat1">
    <w:name w:val="ic_chat1"/>
    <w:qFormat/>
    <w:rPr>
      <w:vanish w:val="false"/>
    </w:rPr>
  </w:style>
  <w:style w:type="character" w:styleId="Fontstyle01">
    <w:name w:val="fontstyle01"/>
    <w:qFormat/>
    <w:rPr>
      <w:rFonts w:ascii="Times New Roman" w:hAnsi="Times New Roman" w:cs="Times New Roman"/>
      <w:b w:val="false"/>
      <w:bCs w:val="false"/>
      <w:i w:val="false"/>
      <w:iCs w:val="false"/>
      <w:color w:val="000000"/>
      <w:sz w:val="24"/>
      <w:szCs w:val="24"/>
    </w:rPr>
  </w:style>
  <w:style w:type="character" w:styleId="Fontstyle21">
    <w:name w:val="fontstyle21"/>
    <w:qFormat/>
    <w:rPr>
      <w:rFonts w:ascii="Times New Roman" w:hAnsi="Times New Roman" w:cs="Times New Roman"/>
      <w:b w:val="false"/>
      <w:bCs w:val="false"/>
      <w:i/>
      <w:iCs/>
      <w:color w:val="000000"/>
      <w:sz w:val="108"/>
      <w:szCs w:val="108"/>
    </w:rPr>
  </w:style>
  <w:style w:type="character" w:styleId="PlaceholderText">
    <w:name w:val="Placeholder Text"/>
    <w:qFormat/>
    <w:rPr>
      <w:color w:val="808080"/>
    </w:rPr>
  </w:style>
  <w:style w:type="character" w:styleId="Fontstyle31">
    <w:name w:val="fontstyle31"/>
    <w:qFormat/>
    <w:rPr>
      <w:rFonts w:ascii="TimesNewRomanPS-ItalicMT;Times New Roman" w:hAnsi="TimesNewRomanPS-ItalicMT;Times New Roman" w:cs="TimesNewRomanPS-ItalicMT;Times New Roman"/>
      <w:i/>
      <w:color w:val="000000"/>
      <w:sz w:val="26"/>
    </w:rPr>
  </w:style>
  <w:style w:type="character" w:styleId="Fontstyle41">
    <w:name w:val="fontstyle41"/>
    <w:qFormat/>
    <w:rPr>
      <w:rFonts w:ascii="TimesNewRomanPS-BoldItalicMT;Times New Roman" w:hAnsi="TimesNewRomanPS-BoldItalicMT;Times New Roman" w:cs="TimesNewRomanPS-BoldItalicMT;Times New Roman"/>
      <w:b/>
      <w:i/>
      <w:color w:val="FF0000"/>
      <w:sz w:val="26"/>
    </w:rPr>
  </w:style>
  <w:style w:type="character" w:styleId="Fontstyle51">
    <w:name w:val="fontstyle51"/>
    <w:qFormat/>
    <w:rPr>
      <w:rFonts w:ascii="SymbolMT;Times New Roman" w:hAnsi="SymbolMT;Times New Roman" w:cs="SymbolMT;Times New Roman"/>
      <w:color w:val="000000"/>
      <w:sz w:val="24"/>
    </w:rPr>
  </w:style>
  <w:style w:type="character" w:styleId="Fontstyle61">
    <w:name w:val="fontstyle61"/>
    <w:qFormat/>
    <w:rPr>
      <w:rFonts w:ascii="Arial-ItalicMT;Times New Roman" w:hAnsi="Arial-ItalicMT;Times New Roman" w:cs="Arial-ItalicMT;Times New Roman"/>
      <w:i/>
      <w:color w:val="000000"/>
      <w:sz w:val="24"/>
    </w:rPr>
  </w:style>
  <w:style w:type="character" w:styleId="Fontstyle71">
    <w:name w:val="fontstyle71"/>
    <w:qFormat/>
    <w:rPr>
      <w:rFonts w:ascii="ArialMT;Times New Roman" w:hAnsi="ArialMT;Times New Roman" w:cs="ArialMT;Times New Roman"/>
      <w:color w:val="000000"/>
      <w:sz w:val="24"/>
    </w:rPr>
  </w:style>
  <w:style w:type="character" w:styleId="Fontstyle81">
    <w:name w:val="fontstyle81"/>
    <w:qFormat/>
    <w:rPr>
      <w:rFonts w:ascii="Euclid-Italic;Times New Roman" w:hAnsi="Euclid-Italic;Times New Roman" w:cs="Euclid-Italic;Times New Roman"/>
      <w:i/>
      <w:color w:val="000000"/>
      <w:sz w:val="24"/>
    </w:rPr>
  </w:style>
  <w:style w:type="character" w:styleId="Fontstyle91">
    <w:name w:val="fontstyle91"/>
    <w:qFormat/>
    <w:rPr>
      <w:rFonts w:ascii="Euclid" w:hAnsi="Euclid" w:cs="Euclid"/>
      <w:color w:val="000000"/>
      <w:sz w:val="24"/>
    </w:rPr>
  </w:style>
  <w:style w:type="character" w:styleId="Fontstyle101">
    <w:name w:val="fontstyle101"/>
    <w:qFormat/>
    <w:rPr>
      <w:rFonts w:ascii="EuclidSymbol;Times New Roman" w:hAnsi="EuclidSymbol;Times New Roman" w:cs="EuclidSymbol;Times New Roman"/>
      <w:color w:val="000000"/>
      <w:sz w:val="24"/>
    </w:rPr>
  </w:style>
  <w:style w:type="character" w:styleId="Fontstyle111">
    <w:name w:val="fontstyle111"/>
    <w:qFormat/>
    <w:rPr>
      <w:rFonts w:ascii="MT-Extra;Times New Roman" w:hAnsi="MT-Extra;Times New Roman" w:cs="MT-Extra;Times New Roman"/>
      <w:color w:val="000000"/>
      <w:sz w:val="24"/>
    </w:rPr>
  </w:style>
  <w:style w:type="character" w:styleId="Fontstyle121">
    <w:name w:val="fontstyle121"/>
    <w:qFormat/>
    <w:rPr>
      <w:rFonts w:ascii="EuclidExtra;Times New Roman" w:hAnsi="EuclidExtra;Times New Roman" w:cs="EuclidExtra;Times New Roman"/>
      <w:color w:val="000000"/>
      <w:sz w:val="24"/>
    </w:rPr>
  </w:style>
  <w:style w:type="character" w:styleId="Bodytext2Exact">
    <w:name w:val="Body text (2) Exact"/>
    <w:qFormat/>
    <w:rPr>
      <w:rFonts w:ascii="Times New Roman" w:hAnsi="Times New Roman" w:eastAsia="Times New Roman" w:cs="Times New Roman"/>
      <w:b/>
      <w:bCs/>
      <w:i w:val="false"/>
      <w:iCs w:val="false"/>
      <w:caps w:val="false"/>
      <w:smallCaps w:val="false"/>
      <w:strike w:val="false"/>
      <w:dstrike w:val="false"/>
      <w:sz w:val="20"/>
      <w:szCs w:val="20"/>
      <w:u w:val="none"/>
    </w:rPr>
  </w:style>
  <w:style w:type="character" w:styleId="MTConvertedEquation">
    <w:name w:val="MTConvertedEquation"/>
    <w:qFormat/>
    <w:rPr>
      <w:b/>
    </w:rPr>
  </w:style>
  <w:style w:type="character" w:styleId="FootnoteTextChar">
    <w:name w:val="Footnote Text Char"/>
    <w:qFormat/>
    <w:rPr>
      <w:rFonts w:ascii="Times New Roman" w:hAnsi="Times New Roman" w:cs="Times New Roman"/>
    </w:rPr>
  </w:style>
  <w:style w:type="character" w:styleId="FootnoteCharacters">
    <w:name w:val="Footnote Characters"/>
    <w:qFormat/>
    <w:rPr>
      <w:vertAlign w:val="superscript"/>
    </w:rPr>
  </w:style>
  <w:style w:type="character" w:styleId="Mjxchar">
    <w:name w:val="mjx-char"/>
    <w:qFormat/>
    <w:rPr/>
  </w:style>
  <w:style w:type="character" w:styleId="Mjxassistivemathml">
    <w:name w:val="mjx_assistive_mathml"/>
    <w:qFormat/>
    <w:rPr/>
  </w:style>
  <w:style w:type="character" w:styleId="Mi">
    <w:name w:val="mi"/>
    <w:qFormat/>
    <w:rPr/>
  </w:style>
  <w:style w:type="character" w:styleId="Mo">
    <w:name w:val="mo"/>
    <w:qFormat/>
    <w:rPr/>
  </w:style>
  <w:style w:type="character" w:styleId="HeaderChar1">
    <w:name w:val="Header Char1"/>
    <w:qFormat/>
    <w:rPr>
      <w:sz w:val="28"/>
      <w:szCs w:val="22"/>
      <w:lang w:val="en-US"/>
    </w:rPr>
  </w:style>
  <w:style w:type="character" w:styleId="FooterChar1">
    <w:name w:val="Footer Char1"/>
    <w:qFormat/>
    <w:rPr>
      <w:sz w:val="28"/>
      <w:szCs w:val="22"/>
      <w:lang w:val="en-US"/>
    </w:rPr>
  </w:style>
  <w:style w:type="character" w:styleId="MTEquationSection">
    <w:name w:val="MTEquationSection"/>
    <w:qFormat/>
    <w:rPr>
      <w:b/>
      <w:vanish/>
      <w:color w:val="FF0000"/>
    </w:rPr>
  </w:style>
  <w:style w:type="character" w:styleId="Vnbnnidung2Innghing">
    <w:name w:val="Văn bản nội dung (2) + In nghiêng"/>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48"/>
      <w:sz w:val="48"/>
      <w:szCs w:val="48"/>
      <w:u w:val="none"/>
      <w:vertAlign w:val="baseline"/>
      <w:lang w:val="vi-VN" w:bidi="vi-VN"/>
    </w:rPr>
  </w:style>
  <w:style w:type="character" w:styleId="Vnbnnidung219pt">
    <w:name w:val="Văn bản nội dung (2) + 19 pt"/>
    <w:qFormat/>
    <w:rPr>
      <w:rFonts w:ascii="Palatino Linotype" w:hAnsi="Palatino Linotype" w:eastAsia="Palatino Linotype" w:cs="Palatino Linotype"/>
      <w:b w:val="false"/>
      <w:bCs w:val="false"/>
      <w:i/>
      <w:iCs/>
      <w:caps w:val="false"/>
      <w:smallCaps w:val="false"/>
      <w:strike w:val="false"/>
      <w:dstrike w:val="false"/>
      <w:color w:val="000000"/>
      <w:spacing w:val="0"/>
      <w:w w:val="100"/>
      <w:position w:val="0"/>
      <w:sz w:val="38"/>
      <w:sz w:val="38"/>
      <w:szCs w:val="38"/>
      <w:u w:val="none"/>
      <w:vertAlign w:val="baseline"/>
      <w:lang w:val="vi-VN" w:bidi="vi-VN"/>
    </w:rPr>
  </w:style>
  <w:style w:type="character" w:styleId="Vnbnnidung2Tahoma">
    <w:name w:val="Văn bản nội dung (2) + Tahoma"/>
    <w:qFormat/>
    <w:rPr>
      <w:rFonts w:ascii="Tahoma" w:hAnsi="Tahoma" w:eastAsia="Tahoma" w:cs="Tahoma"/>
      <w:b w:val="false"/>
      <w:bCs w:val="false"/>
      <w:i w:val="false"/>
      <w:iCs w:val="false"/>
      <w:caps w:val="false"/>
      <w:smallCaps w:val="false"/>
      <w:strike w:val="false"/>
      <w:dstrike w:val="false"/>
      <w:color w:val="000000"/>
      <w:spacing w:val="0"/>
      <w:w w:val="100"/>
      <w:position w:val="0"/>
      <w:sz w:val="52"/>
      <w:sz w:val="52"/>
      <w:szCs w:val="52"/>
      <w:u w:val="none"/>
      <w:vertAlign w:val="baseline"/>
      <w:lang w:val="vi-VN" w:bidi="vi-VN"/>
    </w:rPr>
  </w:style>
  <w:style w:type="character" w:styleId="Vnbnnidung2Exact">
    <w:name w:val="Văn bản nội dung (2) Exact"/>
    <w:qFormat/>
    <w:rPr>
      <w:rFonts w:ascii="Palatino Linotype" w:hAnsi="Palatino Linotype" w:eastAsia="Palatino Linotype" w:cs="Palatino Linotype"/>
      <w:b w:val="false"/>
      <w:bCs w:val="false"/>
      <w:i w:val="false"/>
      <w:iCs w:val="false"/>
      <w:caps w:val="false"/>
      <w:smallCaps w:val="false"/>
      <w:strike w:val="false"/>
      <w:dstrike w:val="false"/>
      <w:sz w:val="48"/>
      <w:szCs w:val="48"/>
      <w:u w:val="none"/>
    </w:rPr>
  </w:style>
  <w:style w:type="character" w:styleId="Vnbnnidung2">
    <w:name w:val="Văn bản nội dung (2)_"/>
    <w:qFormat/>
    <w:rPr>
      <w:rFonts w:ascii="Palatino Linotype" w:hAnsi="Palatino Linotype" w:eastAsia="Palatino Linotype" w:cs="Palatino Linotype"/>
      <w:sz w:val="48"/>
      <w:szCs w:val="48"/>
      <w:shd w:fill="FFFFFF" w:val="clear"/>
    </w:rPr>
  </w:style>
  <w:style w:type="character" w:styleId="Vnbnnidung228pt">
    <w:name w:val="Văn bản nội dung (2) + 28 pt"/>
    <w:qFormat/>
    <w:rPr>
      <w:rFonts w:ascii="Palatino Linotype" w:hAnsi="Palatino Linotype" w:eastAsia="Palatino Linotype" w:cs="Palatino Linotype"/>
      <w:b/>
      <w:bCs/>
      <w:i w:val="false"/>
      <w:iCs w:val="false"/>
      <w:caps w:val="false"/>
      <w:smallCaps w:val="false"/>
      <w:strike w:val="false"/>
      <w:dstrike w:val="false"/>
      <w:color w:val="000000"/>
      <w:spacing w:val="0"/>
      <w:w w:val="100"/>
      <w:position w:val="0"/>
      <w:sz w:val="56"/>
      <w:sz w:val="56"/>
      <w:szCs w:val="56"/>
      <w:u w:val="none"/>
      <w:vertAlign w:val="baseline"/>
      <w:lang w:val="vi-VN" w:bidi="vi-VN"/>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tabs>
        <w:tab w:val="clear" w:pos="720"/>
        <w:tab w:val="left" w:pos="344" w:leader="none"/>
      </w:tabs>
      <w:spacing w:lineRule="auto" w:line="240"/>
    </w:pPr>
    <w:rPr>
      <w:rFonts w:ascii="VNI-Times" w:hAnsi="VNI-Times" w:cs="VNI-Times"/>
      <w:sz w:val="20"/>
      <w:szCs w:val="24"/>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spacing w:lineRule="auto" w:line="240" w:before="0" w:after="0"/>
    </w:pPr>
    <w:rPr/>
  </w:style>
  <w:style w:type="paragraph" w:styleId="Footer">
    <w:name w:val="Footer"/>
    <w:basedOn w:val="Normal"/>
    <w:pPr>
      <w:spacing w:lineRule="auto" w:line="240" w:before="0" w:after="0"/>
    </w:pPr>
    <w:rPr/>
  </w:style>
  <w:style w:type="paragraph" w:styleId="BalloonText">
    <w:name w:val="Balloon Text"/>
    <w:basedOn w:val="Normal"/>
    <w:qFormat/>
    <w:pPr>
      <w:spacing w:lineRule="auto" w:line="240" w:before="0" w:after="0"/>
    </w:pPr>
    <w:rPr>
      <w:rFonts w:ascii="Tahoma" w:hAnsi="Tahoma" w:cs="Tahoma"/>
      <w:sz w:val="16"/>
      <w:szCs w:val="16"/>
      <w:lang w:val="en-US"/>
    </w:rPr>
  </w:style>
  <w:style w:type="paragraph" w:styleId="MTDisplayEquation">
    <w:name w:val="MTDisplayEquation"/>
    <w:basedOn w:val="Normal"/>
    <w:next w:val="Normal"/>
    <w:qFormat/>
    <w:pPr>
      <w:spacing w:lineRule="auto" w:line="288" w:before="40" w:after="40"/>
      <w:jc w:val="both"/>
    </w:pPr>
    <w:rPr>
      <w:szCs w:val="24"/>
      <w:lang w:val="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ListParagraph">
    <w:name w:val="List Paragraph"/>
    <w:basedOn w:val="Normal"/>
    <w:qFormat/>
    <w:pPr>
      <w:spacing w:lineRule="auto" w:line="276" w:before="0" w:after="200"/>
      <w:ind w:start="720" w:hanging="0"/>
      <w:contextualSpacing/>
      <w:jc w:val="start"/>
    </w:pPr>
    <w:rPr>
      <w:rFonts w:ascii="Calibri" w:hAnsi="Calibri" w:cs="Calibri"/>
      <w:sz w:val="22"/>
    </w:rPr>
  </w:style>
  <w:style w:type="paragraph" w:styleId="Char">
    <w:name w:val="Char"/>
    <w:basedOn w:val="Normal"/>
    <w:qFormat/>
    <w:pPr>
      <w:spacing w:lineRule="exact" w:line="240" w:before="0" w:after="160"/>
      <w:jc w:val="start"/>
    </w:pPr>
    <w:rPr>
      <w:rFonts w:ascii="Arial" w:hAnsi="Arial" w:eastAsia="Times New Roman" w:cs="Arial"/>
      <w:szCs w:val="24"/>
    </w:rPr>
  </w:style>
  <w:style w:type="paragraph" w:styleId="Normal1">
    <w:name w:val="[Normal]"/>
    <w:qFormat/>
    <w:pPr>
      <w:widowControl/>
      <w:autoSpaceDE w:val="false"/>
      <w:bidi w:val="0"/>
    </w:pPr>
    <w:rPr>
      <w:rFonts w:ascii="Arial" w:hAnsi="Arial" w:eastAsia="Times New Roman" w:cs="Arial"/>
      <w:color w:val="auto"/>
      <w:sz w:val="24"/>
      <w:szCs w:val="24"/>
      <w:lang w:val="en-US" w:bidi="ar-SA" w:eastAsia="zh-CN"/>
    </w:rPr>
  </w:style>
  <w:style w:type="paragraph" w:styleId="1">
    <w:name w:val="1"/>
    <w:basedOn w:val="Normal"/>
    <w:qFormat/>
    <w:pPr>
      <w:spacing w:lineRule="exact" w:line="240" w:before="0" w:after="160"/>
      <w:ind w:firstLine="567"/>
      <w:jc w:val="start"/>
    </w:pPr>
    <w:rPr>
      <w:rFonts w:ascii="Verdana" w:hAnsi="Verdana" w:eastAsia="Times New Roman" w:cs="Verdana"/>
      <w:sz w:val="20"/>
      <w:szCs w:val="20"/>
    </w:rPr>
  </w:style>
  <w:style w:type="paragraph" w:styleId="NormalWeb">
    <w:name w:val="Normal (Web)"/>
    <w:basedOn w:val="Normal"/>
    <w:qFormat/>
    <w:pPr>
      <w:numPr>
        <w:ilvl w:val="0"/>
        <w:numId w:val="3"/>
      </w:numPr>
      <w:spacing w:lineRule="auto" w:line="240" w:before="280" w:after="280"/>
      <w:jc w:val="start"/>
    </w:pPr>
    <w:rPr>
      <w:rFonts w:eastAsia="Times New Roman"/>
      <w:b/>
      <w:szCs w:val="24"/>
      <w:lang w:val="en-US"/>
    </w:rPr>
  </w:style>
  <w:style w:type="paragraph" w:styleId="NoSpacing">
    <w:name w:val="No Spacing"/>
    <w:qFormat/>
    <w:pPr>
      <w:widowControl/>
      <w:bidi w:val="0"/>
    </w:pPr>
    <w:rPr>
      <w:rFonts w:ascii="Times New Roman" w:hAnsi="Times New Roman" w:eastAsia="Times New Roman" w:cs="Times New Roman"/>
      <w:color w:val="auto"/>
      <w:sz w:val="22"/>
      <w:szCs w:val="22"/>
      <w:lang w:val="en-US" w:bidi="ar-SA" w:eastAsia="zh-CN"/>
    </w:rPr>
  </w:style>
  <w:style w:type="paragraph" w:styleId="Char1">
    <w:name w:val=" Char"/>
    <w:basedOn w:val="Normal"/>
    <w:qFormat/>
    <w:pPr>
      <w:spacing w:lineRule="exact" w:line="240" w:before="0" w:after="160"/>
      <w:jc w:val="start"/>
    </w:pPr>
    <w:rPr>
      <w:rFonts w:ascii="Arial" w:hAnsi="Arial" w:eastAsia="Times New Roman" w:cs="Arial"/>
      <w:sz w:val="22"/>
    </w:rPr>
  </w:style>
  <w:style w:type="paragraph" w:styleId="Bangtxt">
    <w:name w:val="bangtxt"/>
    <w:basedOn w:val="Normal"/>
    <w:qFormat/>
    <w:pPr>
      <w:tabs>
        <w:tab w:val="clear" w:pos="720"/>
        <w:tab w:val="left" w:pos="567" w:leader="none"/>
        <w:tab w:val="left" w:pos="1134" w:leader="none"/>
        <w:tab w:val="left" w:pos="1701" w:leader="none"/>
        <w:tab w:val="left" w:pos="2268" w:leader="none"/>
        <w:tab w:val="left" w:pos="2835" w:leader="none"/>
        <w:tab w:val="left" w:pos="3402" w:leader="none"/>
        <w:tab w:val="left" w:pos="3969" w:leader="none"/>
        <w:tab w:val="left" w:pos="4536" w:leader="none"/>
        <w:tab w:val="left" w:pos="5103" w:leader="none"/>
        <w:tab w:val="left" w:pos="5670" w:leader="none"/>
        <w:tab w:val="left" w:pos="6237" w:leader="none"/>
        <w:tab w:val="left" w:pos="6804" w:leader="none"/>
        <w:tab w:val="right" w:pos="7938" w:leader="none"/>
      </w:tabs>
      <w:spacing w:lineRule="auto" w:line="264" w:before="60" w:after="20"/>
    </w:pPr>
    <w:rPr>
      <w:rFonts w:ascii=".VnTime" w:hAnsi=".VnTime" w:eastAsia="Arial Unicode MS" w:cs=".VnTime"/>
      <w:spacing w:val="2"/>
      <w:kern w:val="2"/>
      <w:sz w:val="28"/>
      <w:szCs w:val="28"/>
      <w:lang w:eastAsia="zh-CN"/>
    </w:rPr>
  </w:style>
  <w:style w:type="paragraph" w:styleId="TextBodyIndent">
    <w:name w:val="Body Text Indent"/>
    <w:basedOn w:val="Normal"/>
    <w:pPr>
      <w:tabs>
        <w:tab w:val="clear" w:pos="720"/>
        <w:tab w:val="left" w:pos="187" w:leader="none"/>
        <w:tab w:val="left" w:pos="374" w:leader="none"/>
      </w:tabs>
      <w:spacing w:lineRule="auto" w:line="240"/>
      <w:ind w:start="720" w:hanging="0"/>
    </w:pPr>
    <w:rPr>
      <w:rFonts w:eastAsia="Times New Roman"/>
      <w:sz w:val="26"/>
      <w:szCs w:val="26"/>
    </w:rPr>
  </w:style>
  <w:style w:type="paragraph" w:styleId="Mab5">
    <w:name w:val="mab5"/>
    <w:basedOn w:val="Normal"/>
    <w:qFormat/>
    <w:pPr>
      <w:spacing w:lineRule="auto" w:line="240" w:before="60" w:after="75"/>
      <w:ind w:firstLine="284"/>
    </w:pPr>
    <w:rPr>
      <w:rFonts w:eastAsia="Times New Roman"/>
      <w:szCs w:val="24"/>
      <w:lang w:val="vi-VN"/>
    </w:rPr>
  </w:style>
  <w:style w:type="paragraph" w:styleId="Bodytext20">
    <w:name w:val="bodytext20"/>
    <w:basedOn w:val="Normal"/>
    <w:qFormat/>
    <w:pPr>
      <w:spacing w:lineRule="auto" w:line="240" w:before="60" w:after="150"/>
      <w:ind w:firstLine="284"/>
    </w:pPr>
    <w:rPr>
      <w:rFonts w:eastAsia="Times New Roman"/>
      <w:szCs w:val="24"/>
      <w:lang w:val="vi-VN"/>
    </w:rPr>
  </w:style>
  <w:style w:type="paragraph" w:styleId="Bodytext30">
    <w:name w:val="bodytext30"/>
    <w:basedOn w:val="Normal"/>
    <w:qFormat/>
    <w:pPr>
      <w:spacing w:lineRule="auto" w:line="240" w:before="60" w:after="150"/>
      <w:ind w:firstLine="284"/>
    </w:pPr>
    <w:rPr>
      <w:rFonts w:eastAsia="Times New Roman"/>
      <w:szCs w:val="24"/>
      <w:lang w:val="vi-VN"/>
    </w:rPr>
  </w:style>
  <w:style w:type="paragraph" w:styleId="Heading10">
    <w:name w:val="heading10"/>
    <w:basedOn w:val="Normal"/>
    <w:qFormat/>
    <w:pPr>
      <w:spacing w:lineRule="auto" w:line="240" w:before="60" w:after="150"/>
      <w:ind w:firstLine="284"/>
    </w:pPr>
    <w:rPr>
      <w:rFonts w:eastAsia="Times New Roman"/>
      <w:szCs w:val="24"/>
      <w:lang w:val="vi-VN"/>
    </w:rPr>
  </w:style>
  <w:style w:type="paragraph" w:styleId="Bodytext4">
    <w:name w:val="bodytext4"/>
    <w:basedOn w:val="Normal"/>
    <w:qFormat/>
    <w:pPr>
      <w:spacing w:lineRule="auto" w:line="240" w:before="60" w:after="150"/>
      <w:ind w:firstLine="284"/>
    </w:pPr>
    <w:rPr>
      <w:rFonts w:eastAsia="Times New Roman"/>
      <w:szCs w:val="24"/>
      <w:lang w:val="vi-VN"/>
    </w:rPr>
  </w:style>
  <w:style w:type="paragraph" w:styleId="Bodytext1">
    <w:name w:val="bodytext1"/>
    <w:basedOn w:val="Normal"/>
    <w:qFormat/>
    <w:pPr>
      <w:spacing w:lineRule="auto" w:line="240" w:before="60" w:after="150"/>
      <w:ind w:firstLine="284"/>
    </w:pPr>
    <w:rPr>
      <w:rFonts w:eastAsia="Times New Roman"/>
      <w:szCs w:val="24"/>
      <w:lang w:val="vi-VN"/>
    </w:rPr>
  </w:style>
  <w:style w:type="paragraph" w:styleId="Bodytext80">
    <w:name w:val="bodytext80"/>
    <w:basedOn w:val="Normal"/>
    <w:qFormat/>
    <w:pPr>
      <w:spacing w:lineRule="auto" w:line="240" w:before="60" w:after="150"/>
      <w:ind w:firstLine="284"/>
    </w:pPr>
    <w:rPr>
      <w:rFonts w:eastAsia="Times New Roman"/>
      <w:szCs w:val="24"/>
      <w:lang w:val="vi-VN"/>
    </w:rPr>
  </w:style>
  <w:style w:type="paragraph" w:styleId="Heading120">
    <w:name w:val="heading120"/>
    <w:basedOn w:val="Normal"/>
    <w:qFormat/>
    <w:pPr>
      <w:spacing w:lineRule="auto" w:line="240" w:before="60" w:after="150"/>
      <w:ind w:firstLine="284"/>
    </w:pPr>
    <w:rPr>
      <w:rFonts w:eastAsia="Times New Roman"/>
      <w:szCs w:val="24"/>
      <w:lang w:val="vi-VN"/>
    </w:rPr>
  </w:style>
  <w:style w:type="paragraph" w:styleId="Bodytext6">
    <w:name w:val="bodytext6"/>
    <w:basedOn w:val="Normal"/>
    <w:qFormat/>
    <w:pPr>
      <w:spacing w:lineRule="auto" w:line="240" w:before="60" w:after="150"/>
      <w:ind w:firstLine="284"/>
    </w:pPr>
    <w:rPr>
      <w:rFonts w:eastAsia="Times New Roman"/>
      <w:szCs w:val="24"/>
      <w:lang w:val="vi-VN"/>
    </w:rPr>
  </w:style>
  <w:style w:type="paragraph" w:styleId="Magl30">
    <w:name w:val="magl30"/>
    <w:basedOn w:val="Normal"/>
    <w:qFormat/>
    <w:pPr>
      <w:spacing w:lineRule="auto" w:line="240" w:before="60" w:after="150"/>
      <w:ind w:start="450" w:firstLine="284"/>
    </w:pPr>
    <w:rPr>
      <w:rFonts w:eastAsia="Times New Roman"/>
      <w:szCs w:val="24"/>
      <w:lang w:val="vi-VN"/>
    </w:rPr>
  </w:style>
  <w:style w:type="paragraph" w:styleId="Listparagraph1">
    <w:name w:val="listparagraph"/>
    <w:basedOn w:val="Normal"/>
    <w:qFormat/>
    <w:pPr>
      <w:spacing w:lineRule="auto" w:line="240" w:before="60" w:after="150"/>
      <w:ind w:firstLine="284"/>
    </w:pPr>
    <w:rPr>
      <w:rFonts w:eastAsia="Times New Roman"/>
      <w:szCs w:val="24"/>
      <w:lang w:val="vi-VN"/>
    </w:rPr>
  </w:style>
  <w:style w:type="paragraph" w:styleId="Bodytext21">
    <w:name w:val="Body text (2)"/>
    <w:basedOn w:val="Normal"/>
    <w:qFormat/>
    <w:pPr>
      <w:widowControl w:val="false"/>
      <w:shd w:fill="FFFFFF" w:val="clear"/>
      <w:spacing w:lineRule="exact" w:line="286"/>
      <w:ind w:hanging="1640"/>
      <w:jc w:val="start"/>
    </w:pPr>
    <w:rPr>
      <w:rFonts w:ascii="Calibri" w:hAnsi="Calibri" w:eastAsia="Times New Roman" w:cs="Calibri"/>
      <w:sz w:val="21"/>
      <w:szCs w:val="21"/>
    </w:rPr>
  </w:style>
  <w:style w:type="paragraph" w:styleId="Bodytext31">
    <w:name w:val="Body text (3)"/>
    <w:basedOn w:val="Normal"/>
    <w:qFormat/>
    <w:pPr>
      <w:widowControl w:val="false"/>
      <w:shd w:fill="FFFFFF" w:val="clear"/>
      <w:spacing w:lineRule="exact" w:line="264"/>
      <w:ind w:hanging="1480"/>
      <w:jc w:val="center"/>
    </w:pPr>
    <w:rPr>
      <w:rFonts w:ascii="Calibri" w:hAnsi="Calibri" w:eastAsia="Times New Roman" w:cs="Calibri"/>
      <w:b/>
      <w:bCs/>
      <w:sz w:val="22"/>
      <w:szCs w:val="20"/>
    </w:rPr>
  </w:style>
  <w:style w:type="paragraph" w:styleId="Emoticon">
    <w:name w:val="emoticon"/>
    <w:basedOn w:val="Normal"/>
    <w:qFormat/>
    <w:pPr>
      <w:spacing w:lineRule="auto" w:line="240" w:before="0" w:after="150"/>
      <w:ind w:hanging="18928"/>
      <w:jc w:val="start"/>
    </w:pPr>
    <w:rPr>
      <w:rFonts w:eastAsia="Times New Roman"/>
      <w:szCs w:val="24"/>
    </w:rPr>
  </w:style>
  <w:style w:type="paragraph" w:styleId="Arial">
    <w:name w:val="arial"/>
    <w:basedOn w:val="Normal"/>
    <w:qFormat/>
    <w:pPr>
      <w:spacing w:lineRule="auto" w:line="240" w:before="0" w:after="150"/>
      <w:jc w:val="start"/>
    </w:pPr>
    <w:rPr>
      <w:rFonts w:ascii="Arial" w:hAnsi="Arial" w:eastAsia="Times New Roman" w:cs="Arial"/>
      <w:szCs w:val="24"/>
    </w:rPr>
  </w:style>
  <w:style w:type="paragraph" w:styleId="Hidden">
    <w:name w:val="hidden"/>
    <w:basedOn w:val="Normal"/>
    <w:qFormat/>
    <w:pPr>
      <w:spacing w:lineRule="auto" w:line="240" w:before="0" w:after="150"/>
      <w:jc w:val="start"/>
    </w:pPr>
    <w:rPr>
      <w:rFonts w:eastAsia="Times New Roman"/>
      <w:vanish/>
      <w:szCs w:val="24"/>
    </w:rPr>
  </w:style>
  <w:style w:type="paragraph" w:styleId="S14">
    <w:name w:val="s14"/>
    <w:basedOn w:val="Normal"/>
    <w:qFormat/>
    <w:pPr>
      <w:spacing w:lineRule="auto" w:line="240" w:before="0" w:after="150"/>
      <w:jc w:val="start"/>
    </w:pPr>
    <w:rPr>
      <w:rFonts w:eastAsia="Times New Roman"/>
      <w:sz w:val="21"/>
      <w:szCs w:val="21"/>
    </w:rPr>
  </w:style>
  <w:style w:type="paragraph" w:styleId="S18">
    <w:name w:val="s18"/>
    <w:basedOn w:val="Normal"/>
    <w:qFormat/>
    <w:pPr>
      <w:spacing w:lineRule="auto" w:line="240" w:before="0" w:after="150"/>
      <w:jc w:val="start"/>
    </w:pPr>
    <w:rPr>
      <w:rFonts w:eastAsia="Times New Roman"/>
      <w:sz w:val="27"/>
      <w:szCs w:val="27"/>
    </w:rPr>
  </w:style>
  <w:style w:type="paragraph" w:styleId="S24">
    <w:name w:val="s24"/>
    <w:basedOn w:val="Normal"/>
    <w:qFormat/>
    <w:pPr>
      <w:spacing w:lineRule="auto" w:line="240" w:before="0" w:after="150"/>
      <w:jc w:val="start"/>
    </w:pPr>
    <w:rPr>
      <w:rFonts w:eastAsia="Times New Roman"/>
      <w:sz w:val="36"/>
      <w:szCs w:val="36"/>
    </w:rPr>
  </w:style>
  <w:style w:type="paragraph" w:styleId="Magt5">
    <w:name w:val="magt5"/>
    <w:basedOn w:val="Normal"/>
    <w:qFormat/>
    <w:pPr>
      <w:spacing w:lineRule="auto" w:line="240" w:before="75" w:after="150"/>
      <w:jc w:val="start"/>
    </w:pPr>
    <w:rPr>
      <w:rFonts w:eastAsia="Times New Roman"/>
      <w:szCs w:val="24"/>
    </w:rPr>
  </w:style>
  <w:style w:type="paragraph" w:styleId="Top35">
    <w:name w:val="top35"/>
    <w:basedOn w:val="Normal"/>
    <w:qFormat/>
    <w:pPr>
      <w:spacing w:lineRule="auto" w:line="240" w:before="525" w:after="150"/>
      <w:jc w:val="start"/>
    </w:pPr>
    <w:rPr>
      <w:rFonts w:eastAsia="Times New Roman"/>
      <w:szCs w:val="24"/>
    </w:rPr>
  </w:style>
  <w:style w:type="paragraph" w:styleId="Top20">
    <w:name w:val="top20"/>
    <w:basedOn w:val="Normal"/>
    <w:qFormat/>
    <w:pPr>
      <w:spacing w:lineRule="auto" w:line="240" w:before="300" w:after="150"/>
      <w:jc w:val="start"/>
    </w:pPr>
    <w:rPr>
      <w:rFonts w:eastAsia="Times New Roman"/>
      <w:szCs w:val="24"/>
    </w:rPr>
  </w:style>
  <w:style w:type="paragraph" w:styleId="Under">
    <w:name w:val="under"/>
    <w:basedOn w:val="Normal"/>
    <w:qFormat/>
    <w:pPr>
      <w:spacing w:lineRule="auto" w:line="240" w:before="0" w:after="150"/>
      <w:jc w:val="start"/>
    </w:pPr>
    <w:rPr>
      <w:rFonts w:eastAsia="Times New Roman"/>
      <w:szCs w:val="24"/>
      <w:u w:val="single"/>
    </w:rPr>
  </w:style>
  <w:style w:type="paragraph" w:styleId="Transf">
    <w:name w:val="transf"/>
    <w:basedOn w:val="Normal"/>
    <w:qFormat/>
    <w:pPr>
      <w:spacing w:lineRule="auto" w:line="240" w:before="0" w:after="150"/>
      <w:jc w:val="start"/>
    </w:pPr>
    <w:rPr>
      <w:rFonts w:eastAsia="Times New Roman"/>
      <w:caps/>
      <w:szCs w:val="24"/>
    </w:rPr>
  </w:style>
  <w:style w:type="paragraph" w:styleId="Line">
    <w:name w:val="line"/>
    <w:basedOn w:val="Normal"/>
    <w:qFormat/>
    <w:pPr>
      <w:spacing w:lineRule="auto" w:line="240" w:before="0" w:after="150"/>
      <w:jc w:val="start"/>
    </w:pPr>
    <w:rPr>
      <w:rFonts w:eastAsia="Times New Roman"/>
      <w:strike/>
      <w:szCs w:val="24"/>
    </w:rPr>
  </w:style>
  <w:style w:type="paragraph" w:styleId="Main">
    <w:name w:val="main"/>
    <w:basedOn w:val="Normal"/>
    <w:qFormat/>
    <w:pPr>
      <w:spacing w:lineRule="auto" w:line="240"/>
      <w:jc w:val="start"/>
    </w:pPr>
    <w:rPr>
      <w:rFonts w:eastAsia="Times New Roman"/>
      <w:szCs w:val="24"/>
    </w:rPr>
  </w:style>
  <w:style w:type="paragraph" w:styleId="Time">
    <w:name w:val="time"/>
    <w:basedOn w:val="Normal"/>
    <w:qFormat/>
    <w:pPr>
      <w:pBdr>
        <w:top w:val="single" w:sz="6" w:space="4" w:color="D9D9D9"/>
        <w:left w:val="single" w:sz="6" w:space="8" w:color="D9D9D9"/>
        <w:bottom w:val="single" w:sz="6" w:space="2" w:color="D9D9D9"/>
        <w:right w:val="single" w:sz="6" w:space="8" w:color="D9D9D9"/>
      </w:pBdr>
      <w:spacing w:lineRule="auto" w:line="240" w:before="15" w:after="150"/>
      <w:jc w:val="start"/>
    </w:pPr>
    <w:rPr>
      <w:rFonts w:eastAsia="Times New Roman"/>
      <w:color w:val="FF3300"/>
      <w:szCs w:val="24"/>
    </w:rPr>
  </w:style>
  <w:style w:type="paragraph" w:styleId="Clock">
    <w:name w:val="clock"/>
    <w:basedOn w:val="Normal"/>
    <w:qFormat/>
    <w:pPr>
      <w:spacing w:lineRule="auto" w:line="240" w:before="0" w:after="150"/>
      <w:jc w:val="start"/>
    </w:pPr>
    <w:rPr>
      <w:rFonts w:eastAsia="Times New Roman"/>
      <w:szCs w:val="24"/>
    </w:rPr>
  </w:style>
  <w:style w:type="paragraph" w:styleId="Contentwrap">
    <w:name w:val="content_wrap"/>
    <w:basedOn w:val="Normal"/>
    <w:qFormat/>
    <w:pPr>
      <w:shd w:fill="E3EEFF" w:val="clear"/>
      <w:spacing w:lineRule="auto" w:line="240" w:before="0" w:after="150"/>
      <w:jc w:val="start"/>
    </w:pPr>
    <w:rPr>
      <w:rFonts w:eastAsia="Times New Roman"/>
      <w:szCs w:val="24"/>
    </w:rPr>
  </w:style>
  <w:style w:type="paragraph" w:styleId="Left">
    <w:name w:val="left"/>
    <w:basedOn w:val="Normal"/>
    <w:qFormat/>
    <w:pPr>
      <w:spacing w:lineRule="auto" w:line="240" w:before="0" w:after="150"/>
      <w:jc w:val="start"/>
    </w:pPr>
    <w:rPr>
      <w:rFonts w:eastAsia="Times New Roman"/>
      <w:szCs w:val="24"/>
    </w:rPr>
  </w:style>
  <w:style w:type="paragraph" w:styleId="Right">
    <w:name w:val="right"/>
    <w:basedOn w:val="Normal"/>
    <w:qFormat/>
    <w:pPr>
      <w:spacing w:lineRule="auto" w:line="240" w:before="75" w:after="75"/>
      <w:ind w:start="75" w:end="75" w:hanging="0"/>
      <w:jc w:val="start"/>
    </w:pPr>
    <w:rPr>
      <w:rFonts w:eastAsia="Times New Roman"/>
      <w:szCs w:val="24"/>
    </w:rPr>
  </w:style>
  <w:style w:type="paragraph" w:styleId="Displayexam">
    <w:name w:val="display_exam"/>
    <w:basedOn w:val="Normal"/>
    <w:qFormat/>
    <w:pPr>
      <w:spacing w:lineRule="auto" w:line="240" w:before="0" w:after="150"/>
      <w:jc w:val="start"/>
    </w:pPr>
    <w:rPr>
      <w:rFonts w:eastAsia="Times New Roman"/>
      <w:sz w:val="27"/>
      <w:szCs w:val="27"/>
    </w:rPr>
  </w:style>
  <w:style w:type="paragraph" w:styleId="Boder">
    <w:name w:val="boder"/>
    <w:basedOn w:val="Normal"/>
    <w:qFormat/>
    <w:pPr>
      <w:pBdr>
        <w:bottom w:val="dotted" w:sz="6" w:space="0" w:color="949495"/>
      </w:pBdr>
      <w:spacing w:lineRule="auto" w:line="240" w:before="0" w:after="150"/>
      <w:jc w:val="start"/>
    </w:pPr>
    <w:rPr>
      <w:rFonts w:eastAsia="Times New Roman"/>
      <w:szCs w:val="24"/>
    </w:rPr>
  </w:style>
  <w:style w:type="paragraph" w:styleId="Onlineprof">
    <w:name w:val="online_prof"/>
    <w:basedOn w:val="Normal"/>
    <w:qFormat/>
    <w:pPr>
      <w:shd w:fill="FFFFFF" w:val="clear"/>
      <w:spacing w:lineRule="auto" w:line="240" w:before="75" w:after="75"/>
      <w:ind w:start="75" w:hanging="0"/>
      <w:jc w:val="start"/>
    </w:pPr>
    <w:rPr>
      <w:rFonts w:eastAsia="Times New Roman"/>
      <w:szCs w:val="24"/>
    </w:rPr>
  </w:style>
  <w:style w:type="paragraph" w:styleId="Sidebar">
    <w:name w:val="sidebar"/>
    <w:basedOn w:val="Normal"/>
    <w:qFormat/>
    <w:pPr>
      <w:pBdr>
        <w:top w:val="single" w:sz="6" w:space="0" w:color="FFFFFF"/>
        <w:left w:val="single" w:sz="6" w:space="0" w:color="FFFFFF"/>
        <w:bottom w:val="single" w:sz="6" w:space="0" w:color="FFFFFF"/>
        <w:right w:val="single" w:sz="6" w:space="0" w:color="FFFFFF"/>
      </w:pBdr>
      <w:shd w:fill="FFFFFF" w:val="clear"/>
      <w:spacing w:lineRule="auto" w:line="240" w:before="0" w:after="150"/>
      <w:jc w:val="start"/>
    </w:pPr>
    <w:rPr>
      <w:rFonts w:eastAsia="Times New Roman"/>
      <w:szCs w:val="24"/>
    </w:rPr>
  </w:style>
  <w:style w:type="paragraph" w:styleId="Regulations">
    <w:name w:val="regulations"/>
    <w:basedOn w:val="Normal"/>
    <w:qFormat/>
    <w:pPr>
      <w:spacing w:lineRule="auto" w:line="240" w:before="0" w:after="150"/>
      <w:jc w:val="start"/>
    </w:pPr>
    <w:rPr>
      <w:rFonts w:eastAsia="Times New Roman"/>
      <w:szCs w:val="24"/>
    </w:rPr>
  </w:style>
  <w:style w:type="paragraph" w:styleId="Linkfooder">
    <w:name w:val="link_fooder"/>
    <w:basedOn w:val="Normal"/>
    <w:qFormat/>
    <w:pPr>
      <w:spacing w:lineRule="auto" w:line="240" w:before="0" w:after="150"/>
      <w:jc w:val="center"/>
    </w:pPr>
    <w:rPr>
      <w:rFonts w:eastAsia="Times New Roman"/>
      <w:szCs w:val="24"/>
    </w:rPr>
  </w:style>
  <w:style w:type="paragraph" w:styleId="Btnwhile">
    <w:name w:val="btn_while"/>
    <w:basedOn w:val="Normal"/>
    <w:qFormat/>
    <w:pPr>
      <w:shd w:fill="F0F0F0" w:val="clear"/>
      <w:spacing w:lineRule="auto" w:line="240" w:before="0" w:after="150"/>
      <w:jc w:val="start"/>
    </w:pPr>
    <w:rPr>
      <w:rFonts w:eastAsia="Times New Roman"/>
      <w:color w:val="333333"/>
      <w:szCs w:val="24"/>
    </w:rPr>
  </w:style>
  <w:style w:type="paragraph" w:styleId="Timeexam">
    <w:name w:val="time_exam"/>
    <w:basedOn w:val="Normal"/>
    <w:qFormat/>
    <w:pPr>
      <w:spacing w:lineRule="auto" w:line="240" w:before="0" w:after="150"/>
      <w:ind w:start="1050" w:hanging="0"/>
      <w:jc w:val="start"/>
    </w:pPr>
    <w:rPr>
      <w:rFonts w:eastAsia="Times New Roman"/>
      <w:color w:val="2A6100"/>
      <w:sz w:val="30"/>
      <w:szCs w:val="30"/>
    </w:rPr>
  </w:style>
  <w:style w:type="paragraph" w:styleId="Bggrblue">
    <w:name w:val="bg_grblue"/>
    <w:basedOn w:val="Normal"/>
    <w:qFormat/>
    <w:pPr>
      <w:shd w:fill="F2F5F9" w:val="clear"/>
      <w:spacing w:lineRule="auto" w:line="240" w:before="0" w:after="150"/>
      <w:jc w:val="start"/>
    </w:pPr>
    <w:rPr>
      <w:rFonts w:eastAsia="Times New Roman"/>
      <w:szCs w:val="24"/>
    </w:rPr>
  </w:style>
  <w:style w:type="paragraph" w:styleId="Btngreen">
    <w:name w:val="btn_green"/>
    <w:basedOn w:val="Normal"/>
    <w:qFormat/>
    <w:pPr>
      <w:shd w:fill="2D9B08" w:val="clear"/>
      <w:spacing w:lineRule="auto" w:line="240" w:before="0" w:after="150"/>
      <w:jc w:val="start"/>
    </w:pPr>
    <w:rPr>
      <w:rFonts w:eastAsia="Times New Roman"/>
      <w:b/>
      <w:bCs/>
      <w:color w:val="FFFFFF"/>
      <w:szCs w:val="24"/>
    </w:rPr>
  </w:style>
  <w:style w:type="paragraph" w:styleId="Col530">
    <w:name w:val="col530"/>
    <w:basedOn w:val="Normal"/>
    <w:qFormat/>
    <w:pPr>
      <w:pBdr>
        <w:right w:val="single" w:sz="6" w:space="0" w:color="CCCCCC"/>
      </w:pBdr>
      <w:spacing w:lineRule="auto" w:line="240" w:before="150" w:after="150"/>
      <w:ind w:start="150" w:end="150" w:hanging="0"/>
      <w:jc w:val="start"/>
    </w:pPr>
    <w:rPr>
      <w:rFonts w:eastAsia="Times New Roman"/>
      <w:szCs w:val="24"/>
    </w:rPr>
  </w:style>
  <w:style w:type="paragraph" w:styleId="Col20">
    <w:name w:val="col20"/>
    <w:basedOn w:val="Normal"/>
    <w:qFormat/>
    <w:pPr>
      <w:spacing w:lineRule="auto" w:line="240" w:before="300" w:after="150"/>
      <w:jc w:val="start"/>
    </w:pPr>
    <w:rPr>
      <w:rFonts w:eastAsia="Times New Roman"/>
      <w:szCs w:val="24"/>
    </w:rPr>
  </w:style>
  <w:style w:type="paragraph" w:styleId="Btngraysmall">
    <w:name w:val="btn_graysmall"/>
    <w:basedOn w:val="Normal"/>
    <w:qFormat/>
    <w:pPr>
      <w:pBdr>
        <w:top w:val="single" w:sz="6" w:space="4" w:color="CCCCCC"/>
        <w:left w:val="single" w:sz="6" w:space="8" w:color="CCCCCC"/>
        <w:bottom w:val="single" w:sz="6" w:space="4" w:color="CCCCCC"/>
        <w:right w:val="single" w:sz="6" w:space="8" w:color="CCCCCC"/>
      </w:pBdr>
      <w:shd w:fill="EEEEEE" w:val="clear"/>
      <w:spacing w:lineRule="auto" w:line="240" w:before="0" w:after="150"/>
      <w:jc w:val="start"/>
    </w:pPr>
    <w:rPr>
      <w:rFonts w:eastAsia="Times New Roman"/>
      <w:color w:val="666666"/>
      <w:sz w:val="18"/>
      <w:szCs w:val="18"/>
    </w:rPr>
  </w:style>
  <w:style w:type="paragraph" w:styleId="Save">
    <w:name w:val="save"/>
    <w:basedOn w:val="Normal"/>
    <w:qFormat/>
    <w:pPr>
      <w:spacing w:lineRule="auto" w:line="240" w:before="0" w:after="150"/>
      <w:jc w:val="start"/>
    </w:pPr>
    <w:rPr>
      <w:rFonts w:ascii="Arial" w:hAnsi="Arial" w:eastAsia="Times New Roman" w:cs="Arial"/>
      <w:szCs w:val="24"/>
    </w:rPr>
  </w:style>
  <w:style w:type="paragraph" w:styleId="Member">
    <w:name w:val="member"/>
    <w:basedOn w:val="Normal"/>
    <w:qFormat/>
    <w:pPr>
      <w:spacing w:lineRule="auto" w:line="240" w:before="0" w:after="150"/>
      <w:jc w:val="start"/>
    </w:pPr>
    <w:rPr>
      <w:rFonts w:eastAsia="Times New Roman"/>
      <w:szCs w:val="24"/>
    </w:rPr>
  </w:style>
  <w:style w:type="paragraph" w:styleId="Boxblue">
    <w:name w:val="box_blue"/>
    <w:basedOn w:val="Normal"/>
    <w:qFormat/>
    <w:pPr>
      <w:pBdr>
        <w:top w:val="single" w:sz="6" w:space="5" w:color="EDEDED"/>
        <w:left w:val="single" w:sz="6" w:space="5" w:color="EDEDED"/>
        <w:bottom w:val="single" w:sz="6" w:space="5" w:color="EDEDED"/>
        <w:right w:val="single" w:sz="6" w:space="5" w:color="EDEDED"/>
      </w:pBdr>
      <w:shd w:fill="F9F9F9" w:val="clear"/>
      <w:spacing w:lineRule="auto" w:line="240" w:before="0" w:after="150"/>
      <w:jc w:val="start"/>
    </w:pPr>
    <w:rPr>
      <w:rFonts w:ascii="Arial" w:hAnsi="Arial" w:eastAsia="Times New Roman" w:cs="Arial"/>
      <w:sz w:val="20"/>
      <w:szCs w:val="20"/>
    </w:rPr>
  </w:style>
  <w:style w:type="paragraph" w:styleId="Dotl">
    <w:name w:val="dot_l"/>
    <w:basedOn w:val="Normal"/>
    <w:qFormat/>
    <w:pPr>
      <w:spacing w:lineRule="auto" w:line="240" w:before="0" w:after="150"/>
      <w:jc w:val="start"/>
    </w:pPr>
    <w:rPr>
      <w:rFonts w:eastAsia="Times New Roman"/>
      <w:szCs w:val="24"/>
    </w:rPr>
  </w:style>
  <w:style w:type="paragraph" w:styleId="Icforward">
    <w:name w:val="ic_forward"/>
    <w:basedOn w:val="Normal"/>
    <w:qFormat/>
    <w:pPr>
      <w:spacing w:lineRule="auto" w:line="240" w:before="0" w:after="150"/>
      <w:jc w:val="start"/>
    </w:pPr>
    <w:rPr>
      <w:rFonts w:eastAsia="Times New Roman"/>
      <w:szCs w:val="24"/>
    </w:rPr>
  </w:style>
  <w:style w:type="paragraph" w:styleId="View">
    <w:name w:val="view"/>
    <w:basedOn w:val="Normal"/>
    <w:qFormat/>
    <w:pPr>
      <w:spacing w:lineRule="auto" w:line="240" w:before="0" w:after="150"/>
      <w:jc w:val="start"/>
    </w:pPr>
    <w:rPr>
      <w:rFonts w:eastAsia="Times New Roman"/>
      <w:szCs w:val="24"/>
    </w:rPr>
  </w:style>
  <w:style w:type="paragraph" w:styleId="Fromleft">
    <w:name w:val="from_left"/>
    <w:basedOn w:val="Normal"/>
    <w:qFormat/>
    <w:pPr>
      <w:spacing w:lineRule="auto" w:line="240" w:before="0" w:after="150"/>
      <w:jc w:val="start"/>
    </w:pPr>
    <w:rPr>
      <w:rFonts w:eastAsia="Times New Roman"/>
      <w:szCs w:val="24"/>
    </w:rPr>
  </w:style>
  <w:style w:type="paragraph" w:styleId="Fromright">
    <w:name w:val="from_right"/>
    <w:basedOn w:val="Normal"/>
    <w:qFormat/>
    <w:pPr>
      <w:spacing w:lineRule="auto" w:line="240" w:before="0" w:after="150"/>
      <w:jc w:val="start"/>
    </w:pPr>
    <w:rPr>
      <w:rFonts w:eastAsia="Times New Roman"/>
      <w:szCs w:val="24"/>
    </w:rPr>
  </w:style>
  <w:style w:type="paragraph" w:styleId="Top1">
    <w:name w:val="top1"/>
    <w:basedOn w:val="Normal"/>
    <w:qFormat/>
    <w:pPr>
      <w:shd w:fill="FFFFFF" w:val="clear"/>
      <w:spacing w:lineRule="auto" w:line="240" w:before="0" w:after="150"/>
      <w:jc w:val="center"/>
    </w:pPr>
    <w:rPr>
      <w:rFonts w:eastAsia="Times New Roman"/>
      <w:szCs w:val="24"/>
    </w:rPr>
  </w:style>
  <w:style w:type="paragraph" w:styleId="Topavar">
    <w:name w:val="top_avar"/>
    <w:basedOn w:val="Normal"/>
    <w:qFormat/>
    <w:pPr>
      <w:spacing w:lineRule="auto" w:line="240"/>
      <w:ind w:start="3060" w:hanging="0"/>
      <w:jc w:val="start"/>
    </w:pPr>
    <w:rPr>
      <w:rFonts w:eastAsia="Times New Roman"/>
      <w:szCs w:val="24"/>
    </w:rPr>
  </w:style>
  <w:style w:type="paragraph" w:styleId="Table2">
    <w:name w:val="table2"/>
    <w:basedOn w:val="Normal"/>
    <w:qFormat/>
    <w:pPr>
      <w:shd w:fill="F6F7F8" w:val="clear"/>
      <w:spacing w:lineRule="auto" w:line="240" w:before="0" w:after="150"/>
      <w:jc w:val="start"/>
    </w:pPr>
    <w:rPr>
      <w:rFonts w:eastAsia="Times New Roman"/>
      <w:szCs w:val="24"/>
    </w:rPr>
  </w:style>
  <w:style w:type="paragraph" w:styleId="Clgreen">
    <w:name w:val="clgreen"/>
    <w:basedOn w:val="Normal"/>
    <w:qFormat/>
    <w:pPr>
      <w:spacing w:lineRule="auto" w:line="240" w:before="0" w:after="150"/>
      <w:jc w:val="start"/>
    </w:pPr>
    <w:rPr>
      <w:rFonts w:eastAsia="Times New Roman"/>
      <w:color w:val="69924F"/>
      <w:szCs w:val="24"/>
    </w:rPr>
  </w:style>
  <w:style w:type="paragraph" w:styleId="Pad5">
    <w:name w:val="pad5"/>
    <w:basedOn w:val="Normal"/>
    <w:qFormat/>
    <w:pPr>
      <w:spacing w:lineRule="auto" w:line="240" w:before="0" w:after="150"/>
      <w:jc w:val="start"/>
    </w:pPr>
    <w:rPr>
      <w:rFonts w:eastAsia="Times New Roman"/>
      <w:szCs w:val="24"/>
    </w:rPr>
  </w:style>
  <w:style w:type="paragraph" w:styleId="Radius">
    <w:name w:val="radius"/>
    <w:basedOn w:val="Normal"/>
    <w:qFormat/>
    <w:pPr>
      <w:spacing w:lineRule="auto" w:line="240" w:before="0" w:after="150"/>
      <w:jc w:val="start"/>
    </w:pPr>
    <w:rPr>
      <w:rFonts w:eastAsia="Times New Roman"/>
      <w:szCs w:val="24"/>
    </w:rPr>
  </w:style>
  <w:style w:type="paragraph" w:styleId="Socal">
    <w:name w:val="socal"/>
    <w:basedOn w:val="Normal"/>
    <w:qFormat/>
    <w:pPr>
      <w:pBdr>
        <w:top w:val="single" w:sz="6" w:space="8" w:color="FDCE98"/>
        <w:left w:val="single" w:sz="18" w:space="8" w:color="FDCE98"/>
        <w:bottom w:val="single" w:sz="6" w:space="8" w:color="FDCE98"/>
        <w:right w:val="single" w:sz="6" w:space="8" w:color="FDCE98"/>
      </w:pBdr>
      <w:shd w:fill="FFFFE8" w:val="clear"/>
      <w:spacing w:lineRule="auto" w:line="240" w:before="0" w:after="150"/>
      <w:jc w:val="start"/>
    </w:pPr>
    <w:rPr>
      <w:rFonts w:eastAsia="Times New Roman"/>
      <w:sz w:val="20"/>
      <w:szCs w:val="20"/>
    </w:rPr>
  </w:style>
  <w:style w:type="paragraph" w:styleId="Assess">
    <w:name w:val="assess"/>
    <w:basedOn w:val="Normal"/>
    <w:qFormat/>
    <w:pPr>
      <w:pBdr>
        <w:top w:val="dotted" w:sz="6" w:space="6" w:color="999999"/>
      </w:pBdr>
      <w:spacing w:lineRule="auto" w:line="240" w:before="150" w:after="150"/>
      <w:jc w:val="start"/>
    </w:pPr>
    <w:rPr>
      <w:rFonts w:eastAsia="Times New Roman"/>
      <w:szCs w:val="24"/>
    </w:rPr>
  </w:style>
  <w:style w:type="paragraph" w:styleId="Badge">
    <w:name w:val="badge"/>
    <w:basedOn w:val="Normal"/>
    <w:qFormat/>
    <w:pPr>
      <w:spacing w:lineRule="auto" w:line="240" w:before="0" w:after="150"/>
      <w:jc w:val="start"/>
    </w:pPr>
    <w:rPr>
      <w:rFonts w:eastAsia="Times New Roman"/>
      <w:szCs w:val="24"/>
    </w:rPr>
  </w:style>
  <w:style w:type="paragraph" w:styleId="Timeline">
    <w:name w:val="timeline"/>
    <w:basedOn w:val="Normal"/>
    <w:qFormat/>
    <w:pPr>
      <w:shd w:fill="F6F7F8" w:val="clear"/>
      <w:spacing w:lineRule="auto" w:line="240" w:before="0" w:after="150"/>
      <w:jc w:val="start"/>
    </w:pPr>
    <w:rPr>
      <w:rFonts w:eastAsia="Times New Roman"/>
      <w:color w:val="333333"/>
      <w:sz w:val="20"/>
      <w:szCs w:val="20"/>
    </w:rPr>
  </w:style>
  <w:style w:type="paragraph" w:styleId="Formreply">
    <w:name w:val="form_reply"/>
    <w:basedOn w:val="Normal"/>
    <w:qFormat/>
    <w:pPr>
      <w:spacing w:lineRule="auto" w:line="240" w:before="0" w:after="150"/>
      <w:ind w:end="75" w:hanging="0"/>
      <w:jc w:val="start"/>
    </w:pPr>
    <w:rPr>
      <w:rFonts w:eastAsia="Times New Roman"/>
      <w:szCs w:val="24"/>
    </w:rPr>
  </w:style>
  <w:style w:type="paragraph" w:styleId="Commentupload">
    <w:name w:val="comment_upload"/>
    <w:basedOn w:val="Normal"/>
    <w:qFormat/>
    <w:pPr>
      <w:shd w:fill="E6ECF2" w:val="clear"/>
      <w:spacing w:lineRule="auto" w:line="240" w:before="75" w:after="150"/>
      <w:ind w:end="45" w:hanging="0"/>
      <w:jc w:val="start"/>
    </w:pPr>
    <w:rPr>
      <w:rFonts w:eastAsia="Times New Roman"/>
      <w:szCs w:val="24"/>
    </w:rPr>
  </w:style>
  <w:style w:type="paragraph" w:styleId="Blockcontent">
    <w:name w:val="blockcontent"/>
    <w:basedOn w:val="Normal"/>
    <w:qFormat/>
    <w:pPr>
      <w:pBdr>
        <w:bottom w:val="dotted" w:sz="6" w:space="4" w:color="949495"/>
      </w:pBdr>
      <w:spacing w:lineRule="auto" w:line="240" w:before="0" w:after="75"/>
      <w:jc w:val="start"/>
    </w:pPr>
    <w:rPr>
      <w:rFonts w:eastAsia="Times New Roman"/>
      <w:szCs w:val="24"/>
    </w:rPr>
  </w:style>
  <w:style w:type="paragraph" w:styleId="Icstatus">
    <w:name w:val="ic_status"/>
    <w:basedOn w:val="Normal"/>
    <w:qFormat/>
    <w:pPr>
      <w:spacing w:lineRule="auto" w:line="240" w:before="0" w:after="150"/>
      <w:jc w:val="start"/>
    </w:pPr>
    <w:rPr>
      <w:rFonts w:eastAsia="Times New Roman"/>
      <w:szCs w:val="24"/>
    </w:rPr>
  </w:style>
  <w:style w:type="paragraph" w:styleId="Icupimage">
    <w:name w:val="ic_upimage"/>
    <w:basedOn w:val="Normal"/>
    <w:qFormat/>
    <w:pPr>
      <w:spacing w:lineRule="auto" w:line="240" w:before="0" w:after="150"/>
      <w:jc w:val="start"/>
    </w:pPr>
    <w:rPr>
      <w:rFonts w:eastAsia="Times New Roman"/>
      <w:szCs w:val="24"/>
    </w:rPr>
  </w:style>
  <w:style w:type="paragraph" w:styleId="Icformula">
    <w:name w:val="ic_formula"/>
    <w:basedOn w:val="Normal"/>
    <w:qFormat/>
    <w:pPr>
      <w:spacing w:lineRule="auto" w:line="240" w:before="0" w:after="150"/>
      <w:jc w:val="start"/>
    </w:pPr>
    <w:rPr>
      <w:rFonts w:eastAsia="Times New Roman"/>
      <w:szCs w:val="24"/>
    </w:rPr>
  </w:style>
  <w:style w:type="paragraph" w:styleId="Remove">
    <w:name w:val="remove"/>
    <w:basedOn w:val="Normal"/>
    <w:qFormat/>
    <w:pPr>
      <w:spacing w:lineRule="auto" w:line="240" w:before="0" w:after="150"/>
      <w:jc w:val="start"/>
    </w:pPr>
    <w:rPr>
      <w:rFonts w:eastAsia="Times New Roman"/>
      <w:vanish/>
      <w:szCs w:val="24"/>
    </w:rPr>
  </w:style>
  <w:style w:type="paragraph" w:styleId="Upload">
    <w:name w:val="upload"/>
    <w:basedOn w:val="Normal"/>
    <w:qFormat/>
    <w:pPr>
      <w:spacing w:lineRule="auto" w:line="240" w:before="0" w:after="150"/>
      <w:jc w:val="start"/>
    </w:pPr>
    <w:rPr>
      <w:rFonts w:eastAsia="Times New Roman"/>
      <w:szCs w:val="24"/>
    </w:rPr>
  </w:style>
  <w:style w:type="paragraph" w:styleId="Likeface">
    <w:name w:val="like_face"/>
    <w:basedOn w:val="Normal"/>
    <w:qFormat/>
    <w:pPr>
      <w:spacing w:lineRule="auto" w:line="240" w:before="0" w:after="150"/>
      <w:jc w:val="start"/>
    </w:pPr>
    <w:rPr>
      <w:rFonts w:eastAsia="Times New Roman"/>
      <w:szCs w:val="24"/>
    </w:rPr>
  </w:style>
  <w:style w:type="paragraph" w:styleId="Dot">
    <w:name w:val="dot"/>
    <w:basedOn w:val="Normal"/>
    <w:qFormat/>
    <w:pPr>
      <w:spacing w:lineRule="auto" w:line="240" w:before="0" w:after="150"/>
      <w:jc w:val="start"/>
    </w:pPr>
    <w:rPr>
      <w:rFonts w:eastAsia="Times New Roman"/>
      <w:szCs w:val="24"/>
    </w:rPr>
  </w:style>
  <w:style w:type="paragraph" w:styleId="Iconclose">
    <w:name w:val="icon_close"/>
    <w:basedOn w:val="Normal"/>
    <w:qFormat/>
    <w:pPr>
      <w:spacing w:lineRule="auto" w:line="240" w:before="0" w:after="150"/>
      <w:jc w:val="start"/>
    </w:pPr>
    <w:rPr>
      <w:rFonts w:eastAsia="Times New Roman"/>
      <w:szCs w:val="24"/>
    </w:rPr>
  </w:style>
  <w:style w:type="paragraph" w:styleId="Closetheater">
    <w:name w:val="closetheater"/>
    <w:basedOn w:val="Normal"/>
    <w:qFormat/>
    <w:pPr>
      <w:spacing w:lineRule="auto" w:line="240" w:before="0" w:after="150"/>
      <w:jc w:val="start"/>
    </w:pPr>
    <w:rPr>
      <w:rFonts w:eastAsia="Times New Roman"/>
      <w:szCs w:val="24"/>
    </w:rPr>
  </w:style>
  <w:style w:type="paragraph" w:styleId="Teach">
    <w:name w:val="teach"/>
    <w:basedOn w:val="Normal"/>
    <w:qFormat/>
    <w:pPr>
      <w:spacing w:lineRule="auto" w:line="240" w:before="0" w:after="150"/>
      <w:jc w:val="start"/>
    </w:pPr>
    <w:rPr>
      <w:rFonts w:eastAsia="Times New Roman"/>
      <w:szCs w:val="24"/>
    </w:rPr>
  </w:style>
  <w:style w:type="paragraph" w:styleId="Icexam">
    <w:name w:val="ic_exam"/>
    <w:basedOn w:val="Normal"/>
    <w:qFormat/>
    <w:pPr>
      <w:spacing w:lineRule="auto" w:line="240" w:before="0" w:after="150"/>
      <w:jc w:val="start"/>
    </w:pPr>
    <w:rPr>
      <w:rFonts w:eastAsia="Times New Roman"/>
      <w:szCs w:val="24"/>
    </w:rPr>
  </w:style>
  <w:style w:type="paragraph" w:styleId="True">
    <w:name w:val="true"/>
    <w:basedOn w:val="Normal"/>
    <w:qFormat/>
    <w:pPr>
      <w:spacing w:lineRule="auto" w:line="240" w:before="0" w:after="150"/>
      <w:jc w:val="start"/>
    </w:pPr>
    <w:rPr>
      <w:rFonts w:eastAsia="Times New Roman"/>
      <w:szCs w:val="24"/>
    </w:rPr>
  </w:style>
  <w:style w:type="paragraph" w:styleId="Fale">
    <w:name w:val="fale"/>
    <w:basedOn w:val="Normal"/>
    <w:qFormat/>
    <w:pPr>
      <w:spacing w:lineRule="auto" w:line="240" w:before="0" w:after="150"/>
      <w:jc w:val="start"/>
    </w:pPr>
    <w:rPr>
      <w:rFonts w:eastAsia="Times New Roman"/>
      <w:szCs w:val="24"/>
    </w:rPr>
  </w:style>
  <w:style w:type="paragraph" w:styleId="Icplus">
    <w:name w:val="ic_plus"/>
    <w:basedOn w:val="Normal"/>
    <w:qFormat/>
    <w:pPr>
      <w:spacing w:lineRule="auto" w:line="240" w:before="0" w:after="150"/>
      <w:jc w:val="start"/>
    </w:pPr>
    <w:rPr>
      <w:rFonts w:eastAsia="Times New Roman"/>
      <w:szCs w:val="24"/>
    </w:rPr>
  </w:style>
  <w:style w:type="paragraph"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lineRule="auto" w:line="240" w:before="150" w:after="150"/>
      <w:jc w:val="start"/>
    </w:pPr>
    <w:rPr>
      <w:rFonts w:ascii="Arial" w:hAnsi="Arial" w:eastAsia="Times New Roman" w:cs="Arial"/>
      <w:szCs w:val="24"/>
    </w:rPr>
  </w:style>
  <w:style w:type="paragraph" w:styleId="Btnvio">
    <w:name w:val="btn_vio"/>
    <w:basedOn w:val="Normal"/>
    <w:qFormat/>
    <w:pPr>
      <w:pBdr>
        <w:top w:val="single" w:sz="6" w:space="0" w:color="435A8B"/>
        <w:left w:val="single" w:sz="6" w:space="12" w:color="435A8B"/>
        <w:bottom w:val="single" w:sz="6" w:space="0" w:color="435A8B"/>
        <w:right w:val="single" w:sz="6" w:space="12" w:color="435A8B"/>
      </w:pBdr>
      <w:shd w:fill="EEEEEE" w:val="clear"/>
      <w:spacing w:lineRule="atLeast" w:line="330" w:before="90" w:after="90"/>
      <w:ind w:start="105" w:end="105" w:hanging="0"/>
      <w:jc w:val="start"/>
    </w:pPr>
    <w:rPr>
      <w:rFonts w:eastAsia="Times New Roman"/>
      <w:b/>
      <w:bCs/>
      <w:color w:val="FFFFFF"/>
      <w:sz w:val="20"/>
      <w:szCs w:val="20"/>
    </w:rPr>
  </w:style>
  <w:style w:type="paragraph" w:styleId="Fbgriditem">
    <w:name w:val="fbgriditem"/>
    <w:basedOn w:val="Normal"/>
    <w:qFormat/>
    <w:pPr>
      <w:spacing w:lineRule="auto" w:line="240" w:before="0" w:after="150"/>
      <w:ind w:end="45" w:hanging="0"/>
      <w:jc w:val="start"/>
    </w:pPr>
    <w:rPr>
      <w:rFonts w:eastAsia="Times New Roman"/>
      <w:szCs w:val="24"/>
    </w:rPr>
  </w:style>
  <w:style w:type="paragraph"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lineRule="auto" w:line="240" w:before="0" w:after="150"/>
      <w:jc w:val="start"/>
    </w:pPr>
    <w:rPr>
      <w:rFonts w:eastAsia="Times New Roman"/>
      <w:szCs w:val="24"/>
    </w:rPr>
  </w:style>
  <w:style w:type="paragraph" w:styleId="Loading">
    <w:name w:val="loading"/>
    <w:basedOn w:val="Normal"/>
    <w:qFormat/>
    <w:pPr>
      <w:spacing w:lineRule="auto" w:line="240" w:before="0" w:after="150"/>
      <w:jc w:val="start"/>
    </w:pPr>
    <w:rPr>
      <w:rFonts w:eastAsia="Times New Roman"/>
      <w:szCs w:val="24"/>
    </w:rPr>
  </w:style>
  <w:style w:type="paragraph" w:styleId="Shadow">
    <w:name w:val="shadow"/>
    <w:basedOn w:val="Normal"/>
    <w:qFormat/>
    <w:pPr>
      <w:shd w:fill="FFFFFF" w:val="clear"/>
      <w:spacing w:lineRule="auto" w:line="240" w:before="0" w:after="150"/>
      <w:jc w:val="start"/>
    </w:pPr>
    <w:rPr>
      <w:rFonts w:eastAsia="Times New Roman"/>
      <w:szCs w:val="24"/>
    </w:rPr>
  </w:style>
  <w:style w:type="paragraph" w:styleId="Slideright">
    <w:name w:val="slide_right"/>
    <w:basedOn w:val="Normal"/>
    <w:qFormat/>
    <w:pPr>
      <w:spacing w:lineRule="auto" w:line="240" w:before="0" w:after="150"/>
      <w:jc w:val="start"/>
    </w:pPr>
    <w:rPr>
      <w:rFonts w:eastAsia="Times New Roman"/>
      <w:szCs w:val="24"/>
    </w:rPr>
  </w:style>
  <w:style w:type="paragraph" w:styleId="Col1">
    <w:name w:val="col1"/>
    <w:basedOn w:val="Normal"/>
    <w:qFormat/>
    <w:pPr>
      <w:spacing w:lineRule="auto" w:line="240" w:before="0" w:after="150"/>
      <w:jc w:val="start"/>
    </w:pPr>
    <w:rPr>
      <w:rFonts w:eastAsia="Times New Roman"/>
      <w:szCs w:val="24"/>
    </w:rPr>
  </w:style>
  <w:style w:type="paragraph" w:styleId="Col2">
    <w:name w:val="col2"/>
    <w:basedOn w:val="Normal"/>
    <w:qFormat/>
    <w:pPr>
      <w:spacing w:lineRule="auto" w:line="240" w:before="0" w:after="150"/>
      <w:jc w:val="start"/>
    </w:pPr>
    <w:rPr>
      <w:rFonts w:eastAsia="Times New Roman"/>
      <w:szCs w:val="24"/>
    </w:rPr>
  </w:style>
  <w:style w:type="paragraph" w:styleId="Col3">
    <w:name w:val="col3"/>
    <w:basedOn w:val="Normal"/>
    <w:qFormat/>
    <w:pPr>
      <w:spacing w:lineRule="auto" w:line="240" w:before="0" w:after="150"/>
      <w:jc w:val="start"/>
    </w:pPr>
    <w:rPr>
      <w:rFonts w:eastAsia="Times New Roman"/>
      <w:szCs w:val="24"/>
    </w:rPr>
  </w:style>
  <w:style w:type="paragraph" w:styleId="Boxinfo">
    <w:name w:val="box_info"/>
    <w:basedOn w:val="Normal"/>
    <w:qFormat/>
    <w:pPr>
      <w:spacing w:lineRule="auto" w:line="240" w:before="0" w:after="150"/>
      <w:jc w:val="start"/>
    </w:pPr>
    <w:rPr>
      <w:rFonts w:eastAsia="Times New Roman"/>
      <w:szCs w:val="24"/>
    </w:rPr>
  </w:style>
  <w:style w:type="paragraph" w:styleId="Col510">
    <w:name w:val="col510"/>
    <w:basedOn w:val="Normal"/>
    <w:qFormat/>
    <w:pPr>
      <w:spacing w:lineRule="auto" w:line="240" w:before="0" w:after="150"/>
      <w:jc w:val="start"/>
    </w:pPr>
    <w:rPr>
      <w:rFonts w:eastAsia="Times New Roman"/>
      <w:szCs w:val="24"/>
    </w:rPr>
  </w:style>
  <w:style w:type="paragraph" w:styleId="Col47">
    <w:name w:val="col47"/>
    <w:basedOn w:val="Normal"/>
    <w:qFormat/>
    <w:pPr>
      <w:spacing w:lineRule="auto" w:line="240" w:before="0" w:after="150"/>
      <w:jc w:val="start"/>
    </w:pPr>
    <w:rPr>
      <w:rFonts w:eastAsia="Times New Roman"/>
      <w:szCs w:val="24"/>
    </w:rPr>
  </w:style>
  <w:style w:type="paragraph" w:styleId="Popup">
    <w:name w:val="popup"/>
    <w:basedOn w:val="Normal"/>
    <w:qFormat/>
    <w:pPr>
      <w:shd w:fill="FFFFFF" w:val="clear"/>
      <w:spacing w:lineRule="auto" w:line="240" w:before="0" w:after="150"/>
      <w:jc w:val="start"/>
    </w:pPr>
    <w:rPr>
      <w:rFonts w:eastAsia="Times New Roman"/>
      <w:vanish/>
      <w:szCs w:val="24"/>
    </w:rPr>
  </w:style>
  <w:style w:type="paragraph" w:styleId="Popupcont">
    <w:name w:val="popup-cont"/>
    <w:basedOn w:val="Normal"/>
    <w:qFormat/>
    <w:pPr>
      <w:shd w:fill="FFFFFF" w:val="clear"/>
      <w:spacing w:lineRule="auto" w:line="240" w:before="0" w:after="150"/>
      <w:jc w:val="start"/>
    </w:pPr>
    <w:rPr>
      <w:rFonts w:eastAsia="Times New Roman"/>
      <w:szCs w:val="24"/>
    </w:rPr>
  </w:style>
  <w:style w:type="paragraph" w:styleId="Btnblue">
    <w:name w:val="btn_blue"/>
    <w:basedOn w:val="Normal"/>
    <w:qFormat/>
    <w:pPr>
      <w:shd w:fill="3E72AC" w:val="clear"/>
      <w:spacing w:lineRule="atLeast" w:line="240" w:before="0" w:after="150"/>
      <w:jc w:val="start"/>
    </w:pPr>
    <w:rPr>
      <w:rFonts w:eastAsia="Times New Roman"/>
      <w:color w:val="FFFFFF"/>
      <w:szCs w:val="24"/>
    </w:rPr>
  </w:style>
  <w:style w:type="paragraph" w:styleId="Stagewrappersub">
    <w:name w:val="stagewrapper_sub"/>
    <w:basedOn w:val="Normal"/>
    <w:qFormat/>
    <w:pPr>
      <w:spacing w:lineRule="atLeast" w:line="8720" w:before="0" w:after="150"/>
      <w:jc w:val="start"/>
    </w:pPr>
    <w:rPr>
      <w:rFonts w:eastAsia="Times New Roman"/>
      <w:szCs w:val="24"/>
    </w:rPr>
  </w:style>
  <w:style w:type="paragraph" w:styleId="Pageprev">
    <w:name w:val="page_prev"/>
    <w:basedOn w:val="Normal"/>
    <w:qFormat/>
    <w:pPr>
      <w:spacing w:lineRule="auto" w:line="240" w:before="0" w:after="150"/>
      <w:jc w:val="start"/>
    </w:pPr>
    <w:rPr>
      <w:rFonts w:eastAsia="Times New Roman"/>
      <w:vanish/>
      <w:szCs w:val="24"/>
    </w:rPr>
  </w:style>
  <w:style w:type="paragraph" w:styleId="Pagenext">
    <w:name w:val="page_next"/>
    <w:basedOn w:val="Normal"/>
    <w:qFormat/>
    <w:pPr>
      <w:spacing w:lineRule="auto" w:line="240" w:before="0" w:after="150"/>
      <w:jc w:val="start"/>
    </w:pPr>
    <w:rPr>
      <w:rFonts w:eastAsia="Times New Roman"/>
      <w:vanish/>
      <w:szCs w:val="24"/>
    </w:rPr>
  </w:style>
  <w:style w:type="paragraph" w:styleId="Commentable">
    <w:name w:val="commentable"/>
    <w:basedOn w:val="Normal"/>
    <w:qFormat/>
    <w:pPr>
      <w:shd w:fill="FFFFFF" w:val="clear"/>
      <w:spacing w:lineRule="auto" w:line="240" w:before="0" w:after="150"/>
      <w:jc w:val="start"/>
    </w:pPr>
    <w:rPr>
      <w:rFonts w:eastAsia="Times New Roman"/>
      <w:szCs w:val="24"/>
    </w:rPr>
  </w:style>
  <w:style w:type="paragraph" w:styleId="Snowliftfullscreen">
    <w:name w:val="snowliftfullscreen"/>
    <w:basedOn w:val="Normal"/>
    <w:qFormat/>
    <w:pPr>
      <w:spacing w:lineRule="auto" w:line="240" w:before="0" w:after="150"/>
      <w:jc w:val="start"/>
    </w:pPr>
    <w:rPr>
      <w:rFonts w:eastAsia="Times New Roman"/>
      <w:vanish/>
      <w:szCs w:val="24"/>
    </w:rPr>
  </w:style>
  <w:style w:type="paragraph" w:styleId="Scroll3">
    <w:name w:val="scroll3"/>
    <w:basedOn w:val="Normal"/>
    <w:qFormat/>
    <w:pPr>
      <w:spacing w:lineRule="auto" w:line="240" w:before="0" w:after="150"/>
      <w:jc w:val="start"/>
    </w:pPr>
    <w:rPr>
      <w:rFonts w:eastAsia="Times New Roman"/>
      <w:szCs w:val="24"/>
    </w:rPr>
  </w:style>
  <w:style w:type="paragraph" w:styleId="Symbol">
    <w:name w:val="symbol"/>
    <w:basedOn w:val="Normal"/>
    <w:qFormat/>
    <w:pPr>
      <w:pBdr>
        <w:top w:val="single" w:sz="6" w:space="0" w:color="E5E5E5"/>
        <w:left w:val="single" w:sz="6" w:space="4" w:color="E5E5E5"/>
        <w:bottom w:val="single" w:sz="6" w:space="0" w:color="E5E5E5"/>
        <w:right w:val="single" w:sz="6" w:space="4" w:color="E5E5E5"/>
      </w:pBdr>
      <w:shd w:fill="FFFFFF" w:val="clear"/>
      <w:spacing w:lineRule="auto" w:line="240"/>
      <w:ind w:start="120" w:hanging="0"/>
      <w:jc w:val="start"/>
    </w:pPr>
    <w:rPr>
      <w:rFonts w:eastAsia="Times New Roman"/>
      <w:szCs w:val="24"/>
    </w:rPr>
  </w:style>
  <w:style w:type="paragraph" w:styleId="Btnred">
    <w:name w:val="btn_red"/>
    <w:basedOn w:val="Normal"/>
    <w:qFormat/>
    <w:pPr>
      <w:shd w:fill="E9573E" w:val="clear"/>
      <w:spacing w:lineRule="auto" w:line="240" w:before="0" w:after="150"/>
      <w:jc w:val="start"/>
    </w:pPr>
    <w:rPr>
      <w:rFonts w:eastAsia="Times New Roman"/>
      <w:b/>
      <w:bCs/>
      <w:color w:val="FFFFFF"/>
      <w:szCs w:val="24"/>
    </w:rPr>
  </w:style>
  <w:style w:type="paragraph" w:styleId="Icvideo">
    <w:name w:val="ic-video"/>
    <w:basedOn w:val="Normal"/>
    <w:qFormat/>
    <w:pPr>
      <w:spacing w:lineRule="auto" w:line="240" w:before="0" w:after="150"/>
      <w:jc w:val="start"/>
    </w:pPr>
    <w:rPr>
      <w:rFonts w:eastAsia="Times New Roman"/>
      <w:szCs w:val="24"/>
    </w:rPr>
  </w:style>
  <w:style w:type="paragraph" w:styleId="Tipnote">
    <w:name w:val="tipnote"/>
    <w:basedOn w:val="Normal"/>
    <w:qFormat/>
    <w:pPr>
      <w:spacing w:lineRule="auto" w:line="240" w:before="0" w:after="150"/>
      <w:jc w:val="start"/>
    </w:pPr>
    <w:rPr>
      <w:rFonts w:eastAsia="Times New Roman"/>
      <w:color w:val="FF3300"/>
      <w:sz w:val="30"/>
      <w:szCs w:val="30"/>
    </w:rPr>
  </w:style>
  <w:style w:type="paragraph" w:styleId="Retest">
    <w:name w:val="retest"/>
    <w:basedOn w:val="Normal"/>
    <w:qFormat/>
    <w:pPr>
      <w:pBdr>
        <w:top w:val="single" w:sz="6" w:space="0" w:color="D9D9D9"/>
        <w:left w:val="single" w:sz="6" w:space="0" w:color="D9D9D9"/>
        <w:bottom w:val="single" w:sz="6" w:space="0" w:color="D9D9D9"/>
        <w:right w:val="single" w:sz="6" w:space="0" w:color="D9D9D9"/>
      </w:pBdr>
      <w:spacing w:lineRule="auto" w:line="240" w:before="0" w:after="150"/>
      <w:jc w:val="start"/>
    </w:pPr>
    <w:rPr>
      <w:rFonts w:eastAsia="Times New Roman"/>
      <w:szCs w:val="24"/>
    </w:rPr>
  </w:style>
  <w:style w:type="paragraph" w:styleId="Box404">
    <w:name w:val="box-404"/>
    <w:basedOn w:val="Normal"/>
    <w:qFormat/>
    <w:pPr>
      <w:spacing w:lineRule="auto" w:line="240" w:before="0" w:after="150"/>
      <w:jc w:val="start"/>
    </w:pPr>
    <w:rPr>
      <w:rFonts w:eastAsia="Times New Roman"/>
      <w:szCs w:val="24"/>
    </w:rPr>
  </w:style>
  <w:style w:type="paragraph" w:styleId="Buttonface">
    <w:name w:val="button_face"/>
    <w:basedOn w:val="Normal"/>
    <w:qFormat/>
    <w:pPr>
      <w:pBdr>
        <w:right w:val="single" w:sz="6" w:space="0" w:color="314F83"/>
      </w:pBdr>
      <w:spacing w:lineRule="auto" w:line="240" w:before="0" w:after="150"/>
      <w:ind w:end="45" w:hanging="0"/>
      <w:jc w:val="start"/>
    </w:pPr>
    <w:rPr>
      <w:rFonts w:eastAsia="Times New Roman"/>
      <w:szCs w:val="24"/>
    </w:rPr>
  </w:style>
  <w:style w:type="paragraph" w:styleId="Icarr">
    <w:name w:val="ic-arr"/>
    <w:basedOn w:val="Normal"/>
    <w:qFormat/>
    <w:pPr>
      <w:spacing w:lineRule="auto" w:line="240" w:before="0" w:after="150"/>
      <w:jc w:val="start"/>
    </w:pPr>
    <w:rPr>
      <w:rFonts w:eastAsia="Times New Roman"/>
      <w:szCs w:val="24"/>
    </w:rPr>
  </w:style>
  <w:style w:type="paragraph" w:styleId="Lines">
    <w:name w:val="lines"/>
    <w:basedOn w:val="Normal"/>
    <w:qFormat/>
    <w:pPr>
      <w:pBdr>
        <w:bottom w:val="single" w:sz="6" w:space="0" w:color="E2E2E2"/>
      </w:pBdr>
      <w:spacing w:lineRule="auto" w:line="240" w:before="0" w:after="150"/>
      <w:jc w:val="start"/>
    </w:pPr>
    <w:rPr>
      <w:rFonts w:eastAsia="Times New Roman"/>
      <w:szCs w:val="24"/>
    </w:rPr>
  </w:style>
  <w:style w:type="paragraph" w:styleId="Save2">
    <w:name w:val="save2"/>
    <w:basedOn w:val="Normal"/>
    <w:qFormat/>
    <w:pPr>
      <w:spacing w:lineRule="auto" w:line="240" w:before="0" w:after="150"/>
      <w:jc w:val="start"/>
    </w:pPr>
    <w:rPr>
      <w:rFonts w:eastAsia="Times New Roman"/>
      <w:szCs w:val="24"/>
    </w:rPr>
  </w:style>
  <w:style w:type="paragraph" w:styleId="Popuplogin">
    <w:name w:val="popup_login"/>
    <w:basedOn w:val="Normal"/>
    <w:qFormat/>
    <w:pPr>
      <w:shd w:fill="1687C5" w:val="clear"/>
      <w:spacing w:lineRule="auto" w:line="240" w:before="0" w:after="150"/>
      <w:jc w:val="start"/>
    </w:pPr>
    <w:rPr>
      <w:rFonts w:eastAsia="Times New Roman"/>
      <w:szCs w:val="24"/>
    </w:rPr>
  </w:style>
  <w:style w:type="paragraph" w:styleId="Overlay">
    <w:name w:val="overlay"/>
    <w:basedOn w:val="Normal"/>
    <w:qFormat/>
    <w:pPr>
      <w:shd w:fill="000000" w:val="clear"/>
      <w:spacing w:lineRule="auto" w:line="240" w:before="0" w:after="150"/>
      <w:jc w:val="start"/>
    </w:pPr>
    <w:rPr>
      <w:rFonts w:eastAsia="Times New Roman"/>
      <w:szCs w:val="24"/>
    </w:rPr>
  </w:style>
  <w:style w:type="paragraph" w:styleId="Bggray1">
    <w:name w:val="bg_gray1"/>
    <w:basedOn w:val="Normal"/>
    <w:qFormat/>
    <w:pPr>
      <w:shd w:fill="F5F6F7" w:val="clear"/>
      <w:spacing w:lineRule="auto" w:line="240" w:before="0" w:after="150"/>
      <w:jc w:val="start"/>
    </w:pPr>
    <w:rPr>
      <w:rFonts w:eastAsia="Times New Roman"/>
      <w:szCs w:val="24"/>
    </w:rPr>
  </w:style>
  <w:style w:type="paragraph" w:styleId="Subjects">
    <w:name w:val="subjects"/>
    <w:basedOn w:val="Normal"/>
    <w:qFormat/>
    <w:pPr>
      <w:shd w:fill="DCF5FA" w:val="clear"/>
      <w:spacing w:lineRule="auto" w:line="240" w:before="0" w:after="150"/>
      <w:jc w:val="start"/>
    </w:pPr>
    <w:rPr>
      <w:rFonts w:eastAsia="Times New Roman"/>
      <w:color w:val="004C5B"/>
      <w:sz w:val="21"/>
      <w:szCs w:val="21"/>
    </w:rPr>
  </w:style>
  <w:style w:type="paragraph" w:styleId="Table">
    <w:name w:val="table"/>
    <w:basedOn w:val="Normal"/>
    <w:qFormat/>
    <w:pPr>
      <w:shd w:fill="FFFFFF" w:val="clear"/>
      <w:spacing w:lineRule="auto" w:line="240" w:before="0" w:after="150"/>
      <w:jc w:val="start"/>
    </w:pPr>
    <w:rPr>
      <w:rFonts w:eastAsia="Times New Roman"/>
      <w:szCs w:val="24"/>
    </w:rPr>
  </w:style>
  <w:style w:type="paragraph" w:styleId="Icchat">
    <w:name w:val="ic_chat"/>
    <w:basedOn w:val="Normal"/>
    <w:qFormat/>
    <w:pPr>
      <w:spacing w:lineRule="auto" w:line="240" w:before="0" w:after="150"/>
      <w:ind w:end="90" w:hanging="0"/>
      <w:jc w:val="start"/>
    </w:pPr>
    <w:rPr>
      <w:rFonts w:eastAsia="Times New Roman"/>
      <w:szCs w:val="24"/>
    </w:rPr>
  </w:style>
  <w:style w:type="paragraph" w:styleId="Noite">
    <w:name w:val="noite"/>
    <w:basedOn w:val="Normal"/>
    <w:qFormat/>
    <w:pPr>
      <w:spacing w:lineRule="auto" w:line="240"/>
      <w:jc w:val="start"/>
    </w:pPr>
    <w:rPr>
      <w:rFonts w:eastAsia="Times New Roman"/>
      <w:szCs w:val="24"/>
    </w:rPr>
  </w:style>
  <w:style w:type="paragraph" w:styleId="Noitenone">
    <w:name w:val="noite_none"/>
    <w:basedOn w:val="Normal"/>
    <w:qFormat/>
    <w:pPr>
      <w:spacing w:lineRule="auto" w:line="240"/>
      <w:jc w:val="start"/>
    </w:pPr>
    <w:rPr>
      <w:rFonts w:eastAsia="Times New Roman"/>
      <w:szCs w:val="24"/>
    </w:rPr>
  </w:style>
  <w:style w:type="paragraph" w:styleId="Iconsmell">
    <w:name w:val="icon_smell"/>
    <w:basedOn w:val="Normal"/>
    <w:qFormat/>
    <w:pPr>
      <w:spacing w:lineRule="auto" w:line="240" w:before="0" w:after="150"/>
      <w:ind w:end="90" w:hanging="0"/>
      <w:jc w:val="start"/>
    </w:pPr>
    <w:rPr>
      <w:rFonts w:eastAsia="Times New Roman"/>
      <w:szCs w:val="24"/>
    </w:rPr>
  </w:style>
  <w:style w:type="paragraph" w:styleId="Iconcamera">
    <w:name w:val="icon_camera"/>
    <w:basedOn w:val="Normal"/>
    <w:qFormat/>
    <w:pPr>
      <w:spacing w:lineRule="auto" w:line="240" w:before="0" w:after="150"/>
      <w:ind w:end="150" w:hanging="0"/>
      <w:jc w:val="start"/>
    </w:pPr>
    <w:rPr>
      <w:rFonts w:eastAsia="Times New Roman"/>
      <w:szCs w:val="24"/>
    </w:rPr>
  </w:style>
  <w:style w:type="paragraph" w:styleId="Innercmm">
    <w:name w:val="inner_cmm"/>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0" w:after="150"/>
      <w:ind w:end="75" w:hanging="0"/>
      <w:jc w:val="start"/>
    </w:pPr>
    <w:rPr>
      <w:rFonts w:eastAsia="Times New Roman"/>
      <w:szCs w:val="24"/>
    </w:rPr>
  </w:style>
  <w:style w:type="paragraph" w:styleId="Funny">
    <w:name w:val="funny"/>
    <w:basedOn w:val="Normal"/>
    <w:qFormat/>
    <w:pPr>
      <w:pBdr>
        <w:top w:val="single" w:sz="6" w:space="8" w:color="CCCCCC"/>
        <w:left w:val="single" w:sz="6" w:space="8" w:color="CCCCCC"/>
        <w:bottom w:val="single" w:sz="6" w:space="8" w:color="CCCCCC"/>
        <w:right w:val="single" w:sz="6" w:space="8" w:color="CCCCCC"/>
      </w:pBdr>
      <w:shd w:fill="FFFFFF" w:val="clear"/>
      <w:spacing w:lineRule="auto" w:line="240" w:before="0" w:after="150"/>
      <w:jc w:val="start"/>
    </w:pPr>
    <w:rPr>
      <w:rFonts w:eastAsia="Times New Roman"/>
      <w:szCs w:val="24"/>
    </w:rPr>
  </w:style>
  <w:style w:type="paragraph" w:styleId="Icdot">
    <w:name w:val="ic_dot"/>
    <w:basedOn w:val="Normal"/>
    <w:qFormat/>
    <w:pPr>
      <w:spacing w:lineRule="auto" w:line="240" w:before="0" w:after="150"/>
      <w:jc w:val="start"/>
    </w:pPr>
    <w:rPr>
      <w:rFonts w:eastAsia="Times New Roman"/>
      <w:szCs w:val="24"/>
    </w:rPr>
  </w:style>
  <w:style w:type="paragraph" w:styleId="Btnview">
    <w:name w:val="btn_view"/>
    <w:basedOn w:val="Normal"/>
    <w:qFormat/>
    <w:pPr>
      <w:shd w:fill="CDCDCD" w:val="clear"/>
      <w:spacing w:lineRule="auto" w:line="240" w:before="0" w:after="150"/>
      <w:jc w:val="start"/>
    </w:pPr>
    <w:rPr>
      <w:rFonts w:eastAsia="Times New Roman"/>
      <w:color w:val="313131"/>
      <w:sz w:val="21"/>
      <w:szCs w:val="21"/>
    </w:rPr>
  </w:style>
  <w:style w:type="paragraph" w:styleId="Ltask">
    <w:name w:val="l_task"/>
    <w:basedOn w:val="Normal"/>
    <w:qFormat/>
    <w:pPr>
      <w:spacing w:lineRule="atLeast" w:line="405" w:before="0" w:after="150"/>
      <w:jc w:val="start"/>
    </w:pPr>
    <w:rPr>
      <w:rFonts w:eastAsia="Times New Roman"/>
      <w:szCs w:val="24"/>
    </w:rPr>
  </w:style>
  <w:style w:type="paragraph" w:styleId="Boxlogin">
    <w:name w:val="box_login"/>
    <w:basedOn w:val="Normal"/>
    <w:qFormat/>
    <w:pPr>
      <w:spacing w:lineRule="auto" w:line="240" w:before="75" w:after="150"/>
      <w:jc w:val="start"/>
    </w:pPr>
    <w:rPr>
      <w:rFonts w:eastAsia="Times New Roman"/>
      <w:szCs w:val="24"/>
    </w:rPr>
  </w:style>
  <w:style w:type="paragraph" w:styleId="Iclogin">
    <w:name w:val="ic_login"/>
    <w:basedOn w:val="Normal"/>
    <w:qFormat/>
    <w:pPr>
      <w:spacing w:lineRule="auto" w:line="240" w:before="0" w:after="150"/>
      <w:jc w:val="start"/>
    </w:pPr>
    <w:rPr>
      <w:rFonts w:eastAsia="Times New Roman"/>
      <w:b/>
      <w:bCs/>
      <w:szCs w:val="24"/>
    </w:rPr>
  </w:style>
  <w:style w:type="paragraph" w:styleId="Iconclose1">
    <w:name w:val="icon-close"/>
    <w:basedOn w:val="Normal"/>
    <w:qFormat/>
    <w:pPr>
      <w:spacing w:lineRule="auto" w:line="240" w:before="0" w:after="150"/>
      <w:jc w:val="start"/>
    </w:pPr>
    <w:rPr>
      <w:rFonts w:eastAsia="Times New Roman"/>
      <w:szCs w:val="24"/>
    </w:rPr>
  </w:style>
  <w:style w:type="paragraph" w:styleId="Sublogin">
    <w:name w:val="sub-login"/>
    <w:basedOn w:val="Normal"/>
    <w:qFormat/>
    <w:pPr>
      <w:shd w:fill="FFFFFF" w:val="clear"/>
      <w:spacing w:lineRule="auto" w:line="240" w:before="0" w:after="150"/>
      <w:jc w:val="start"/>
    </w:pPr>
    <w:rPr>
      <w:rFonts w:eastAsia="Times New Roman"/>
      <w:vanish/>
      <w:szCs w:val="24"/>
    </w:rPr>
  </w:style>
  <w:style w:type="paragraph" w:styleId="Logincont">
    <w:name w:val="login-cont"/>
    <w:basedOn w:val="Normal"/>
    <w:qFormat/>
    <w:pPr>
      <w:spacing w:lineRule="auto" w:line="240" w:before="0" w:after="150"/>
      <w:jc w:val="start"/>
    </w:pPr>
    <w:rPr>
      <w:rFonts w:eastAsia="Times New Roman"/>
      <w:color w:val="999999"/>
      <w:szCs w:val="24"/>
    </w:rPr>
  </w:style>
  <w:style w:type="paragraph" w:styleId="Fan">
    <w:name w:val="fan"/>
    <w:basedOn w:val="Normal"/>
    <w:qFormat/>
    <w:pPr>
      <w:shd w:fill="F26522" w:val="clear"/>
      <w:spacing w:lineRule="auto" w:line="240" w:before="0" w:after="150"/>
      <w:jc w:val="start"/>
    </w:pPr>
    <w:rPr>
      <w:rFonts w:eastAsia="Times New Roman"/>
      <w:szCs w:val="24"/>
    </w:rPr>
  </w:style>
  <w:style w:type="paragraph" w:styleId="Cboxphoto">
    <w:name w:val="cboxphoto"/>
    <w:basedOn w:val="Normal"/>
    <w:qFormat/>
    <w:pPr>
      <w:spacing w:lineRule="auto" w:line="240" w:before="280" w:after="280"/>
      <w:jc w:val="start"/>
    </w:pPr>
    <w:rPr>
      <w:rFonts w:eastAsia="Times New Roman"/>
      <w:szCs w:val="24"/>
    </w:rPr>
  </w:style>
  <w:style w:type="paragraph" w:styleId="Cboxiframe">
    <w:name w:val="cboxiframe"/>
    <w:basedOn w:val="Normal"/>
    <w:qFormat/>
    <w:pPr>
      <w:spacing w:lineRule="auto" w:line="240" w:before="0" w:after="150"/>
      <w:jc w:val="start"/>
    </w:pPr>
    <w:rPr>
      <w:rFonts w:eastAsia="Times New Roman"/>
      <w:szCs w:val="24"/>
    </w:rPr>
  </w:style>
  <w:style w:type="paragraph" w:styleId="Mathjaxhoverarrow">
    <w:name w:val="mathjax_hover_arrow"/>
    <w:basedOn w:val="Normal"/>
    <w:qFormat/>
    <w:pPr>
      <w:spacing w:lineRule="auto" w:line="240" w:before="0" w:after="150"/>
      <w:jc w:val="start"/>
    </w:pPr>
    <w:rPr>
      <w:rFonts w:eastAsia="Times New Roman"/>
      <w:szCs w:val="24"/>
    </w:rPr>
  </w:style>
  <w:style w:type="paragraph" w:styleId="Mathjaxmenu">
    <w:name w:val="mathjax_menu"/>
    <w:basedOn w:val="Normal"/>
    <w:qFormat/>
    <w:pPr>
      <w:pBdr>
        <w:top w:val="single" w:sz="6" w:space="2" w:color="CCCCCC"/>
        <w:left w:val="single" w:sz="6" w:space="2" w:color="CCCCCC"/>
        <w:bottom w:val="single" w:sz="6" w:space="2" w:color="CCCCCC"/>
        <w:right w:val="single" w:sz="6" w:space="2" w:color="CCCCCC"/>
      </w:pBdr>
      <w:shd w:fill="FFFFFF" w:val="clear"/>
      <w:spacing w:lineRule="auto" w:line="240"/>
      <w:jc w:val="start"/>
    </w:pPr>
    <w:rPr>
      <w:rFonts w:eastAsia="Times New Roman"/>
      <w:color w:val="000000"/>
      <w:szCs w:val="24"/>
    </w:rPr>
  </w:style>
  <w:style w:type="paragraph" w:styleId="Mathjaxmenuitem">
    <w:name w:val="mathjax_menuitem"/>
    <w:basedOn w:val="Normal"/>
    <w:qFormat/>
    <w:pPr>
      <w:spacing w:lineRule="auto" w:line="240" w:before="0" w:after="150"/>
      <w:jc w:val="start"/>
    </w:pPr>
    <w:rPr>
      <w:rFonts w:eastAsia="Times New Roman"/>
      <w:szCs w:val="24"/>
    </w:rPr>
  </w:style>
  <w:style w:type="paragraph" w:styleId="Mathjaxmenuarrow">
    <w:name w:val="mathjax_menuarrow"/>
    <w:basedOn w:val="Normal"/>
    <w:qFormat/>
    <w:pPr>
      <w:spacing w:lineRule="auto" w:line="240" w:before="0" w:after="150"/>
      <w:jc w:val="start"/>
    </w:pPr>
    <w:rPr>
      <w:rFonts w:eastAsia="Times New Roman"/>
      <w:color w:val="666666"/>
      <w:szCs w:val="24"/>
    </w:rPr>
  </w:style>
  <w:style w:type="paragraph" w:styleId="Mathjaxmenulabel">
    <w:name w:val="mathjax_menulabel"/>
    <w:basedOn w:val="Normal"/>
    <w:qFormat/>
    <w:pPr>
      <w:spacing w:lineRule="auto" w:line="240" w:before="0" w:after="150"/>
      <w:jc w:val="start"/>
    </w:pPr>
    <w:rPr>
      <w:rFonts w:eastAsia="Times New Roman"/>
      <w:i/>
      <w:iCs/>
      <w:szCs w:val="24"/>
    </w:rPr>
  </w:style>
  <w:style w:type="paragraph" w:styleId="Mathjaxmenurule">
    <w:name w:val="mathjax_menurule"/>
    <w:basedOn w:val="Normal"/>
    <w:qFormat/>
    <w:pPr>
      <w:pBdr>
        <w:top w:val="single" w:sz="6" w:space="0" w:color="CCCCCC"/>
      </w:pBdr>
      <w:spacing w:lineRule="auto" w:line="240" w:before="60" w:after="0"/>
      <w:ind w:start="15" w:end="15" w:hanging="0"/>
      <w:jc w:val="start"/>
    </w:pPr>
    <w:rPr>
      <w:rFonts w:eastAsia="Times New Roman"/>
      <w:szCs w:val="24"/>
    </w:rPr>
  </w:style>
  <w:style w:type="paragraph" w:styleId="Mathjaxmenuclose">
    <w:name w:val="mathjax_menu_close"/>
    <w:basedOn w:val="Normal"/>
    <w:qFormat/>
    <w:pPr>
      <w:spacing w:lineRule="auto" w:line="240" w:before="0" w:after="150"/>
      <w:jc w:val="start"/>
    </w:pPr>
    <w:rPr>
      <w:rFonts w:eastAsia="Times New Roman"/>
      <w:szCs w:val="24"/>
    </w:rPr>
  </w:style>
  <w:style w:type="paragraph" w:styleId="Mathjaxpreview">
    <w:name w:val="mathjax_preview"/>
    <w:basedOn w:val="Normal"/>
    <w:qFormat/>
    <w:pPr>
      <w:spacing w:lineRule="auto" w:line="240" w:before="0" w:after="150"/>
      <w:jc w:val="start"/>
    </w:pPr>
    <w:rPr>
      <w:rFonts w:eastAsia="Times New Roman"/>
      <w:color w:val="888888"/>
      <w:szCs w:val="24"/>
    </w:rPr>
  </w:style>
  <w:style w:type="paragraph" w:styleId="Mathjaxerror">
    <w:name w:val="mathjax_error"/>
    <w:basedOn w:val="Normal"/>
    <w:qFormat/>
    <w:pPr>
      <w:spacing w:lineRule="auto" w:line="240" w:before="0" w:after="150"/>
      <w:jc w:val="start"/>
    </w:pPr>
    <w:rPr>
      <w:rFonts w:eastAsia="Times New Roman"/>
      <w:i/>
      <w:iCs/>
      <w:color w:val="CC0000"/>
      <w:szCs w:val="24"/>
    </w:rPr>
  </w:style>
  <w:style w:type="paragraph" w:styleId="Fbinvisible">
    <w:name w:val="fb_invisible"/>
    <w:basedOn w:val="Normal"/>
    <w:qFormat/>
    <w:pPr>
      <w:spacing w:lineRule="auto" w:line="240" w:before="0" w:after="150"/>
      <w:jc w:val="start"/>
    </w:pPr>
    <w:rPr>
      <w:rFonts w:eastAsia="Times New Roman"/>
      <w:vanish/>
      <w:szCs w:val="24"/>
    </w:rPr>
  </w:style>
  <w:style w:type="paragraph" w:styleId="Fbreset">
    <w:name w:val="fb_reset"/>
    <w:basedOn w:val="Normal"/>
    <w:qFormat/>
    <w:pPr>
      <w:spacing w:lineRule="auto" w:line="240"/>
      <w:jc w:val="start"/>
    </w:pPr>
    <w:rPr>
      <w:rFonts w:ascii="Tahoma" w:hAnsi="Tahoma" w:eastAsia="Times New Roman" w:cs="Tahoma"/>
      <w:color w:val="000000"/>
      <w:sz w:val="17"/>
      <w:szCs w:val="17"/>
    </w:rPr>
  </w:style>
  <w:style w:type="paragraph" w:styleId="Fbdialogadvanced">
    <w:name w:val="fb_dialog_advanced"/>
    <w:basedOn w:val="Normal"/>
    <w:qFormat/>
    <w:pPr>
      <w:spacing w:lineRule="auto" w:line="240" w:before="0" w:after="150"/>
      <w:jc w:val="start"/>
    </w:pPr>
    <w:rPr>
      <w:rFonts w:eastAsia="Times New Roman"/>
      <w:szCs w:val="24"/>
    </w:rPr>
  </w:style>
  <w:style w:type="paragraph" w:styleId="Fbdialogcontent">
    <w:name w:val="fb_dialog_content"/>
    <w:basedOn w:val="Normal"/>
    <w:qFormat/>
    <w:pPr>
      <w:shd w:fill="FFFFFF" w:val="clear"/>
      <w:spacing w:lineRule="auto" w:line="240" w:before="0" w:after="150"/>
      <w:jc w:val="start"/>
    </w:pPr>
    <w:rPr>
      <w:rFonts w:eastAsia="Times New Roman"/>
      <w:color w:val="333333"/>
      <w:szCs w:val="24"/>
    </w:rPr>
  </w:style>
  <w:style w:type="paragraph" w:styleId="Fbdialogcloseicon">
    <w:name w:val="fb_dialog_close_icon"/>
    <w:basedOn w:val="Normal"/>
    <w:qFormat/>
    <w:pPr>
      <w:spacing w:lineRule="auto" w:line="240" w:before="0" w:after="150"/>
      <w:jc w:val="start"/>
    </w:pPr>
    <w:rPr>
      <w:rFonts w:eastAsia="Times New Roman"/>
      <w:szCs w:val="24"/>
    </w:rPr>
  </w:style>
  <w:style w:type="paragraph" w:styleId="Fbdialogpadding">
    <w:name w:val="fb_dialog_padding"/>
    <w:basedOn w:val="Normal"/>
    <w:qFormat/>
    <w:pPr>
      <w:spacing w:lineRule="auto" w:line="240" w:before="0" w:after="150"/>
      <w:jc w:val="start"/>
    </w:pPr>
    <w:rPr>
      <w:rFonts w:eastAsia="Times New Roman"/>
      <w:szCs w:val="24"/>
    </w:rPr>
  </w:style>
  <w:style w:type="paragraph"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fill="F6F7F8" w:val="clear"/>
      <w:spacing w:lineRule="auto" w:line="240" w:before="0" w:after="150"/>
      <w:jc w:val="start"/>
    </w:pPr>
    <w:rPr>
      <w:rFonts w:eastAsia="Times New Roman"/>
      <w:sz w:val="36"/>
      <w:szCs w:val="36"/>
    </w:rPr>
  </w:style>
  <w:style w:type="paragraph" w:styleId="Fbdialogtopleft">
    <w:name w:val="fb_dialog_top_left"/>
    <w:basedOn w:val="Normal"/>
    <w:qFormat/>
    <w:pPr>
      <w:spacing w:lineRule="auto" w:line="240" w:before="0" w:after="150"/>
      <w:jc w:val="start"/>
    </w:pPr>
    <w:rPr>
      <w:rFonts w:eastAsia="Times New Roman"/>
      <w:szCs w:val="24"/>
    </w:rPr>
  </w:style>
  <w:style w:type="paragraph" w:styleId="Fbdialogtopright">
    <w:name w:val="fb_dialog_top_right"/>
    <w:basedOn w:val="Normal"/>
    <w:qFormat/>
    <w:pPr>
      <w:spacing w:lineRule="auto" w:line="240" w:before="0" w:after="150"/>
      <w:jc w:val="start"/>
    </w:pPr>
    <w:rPr>
      <w:rFonts w:eastAsia="Times New Roman"/>
      <w:szCs w:val="24"/>
    </w:rPr>
  </w:style>
  <w:style w:type="paragraph" w:styleId="Fbdialogbottomleft">
    <w:name w:val="fb_dialog_bottom_left"/>
    <w:basedOn w:val="Normal"/>
    <w:qFormat/>
    <w:pPr>
      <w:spacing w:lineRule="auto" w:line="240" w:before="0" w:after="150"/>
      <w:jc w:val="start"/>
    </w:pPr>
    <w:rPr>
      <w:rFonts w:eastAsia="Times New Roman"/>
      <w:szCs w:val="24"/>
    </w:rPr>
  </w:style>
  <w:style w:type="paragraph" w:styleId="Fbdialogbottomright">
    <w:name w:val="fb_dialog_bottom_right"/>
    <w:basedOn w:val="Normal"/>
    <w:qFormat/>
    <w:pPr>
      <w:spacing w:lineRule="auto" w:line="240" w:before="0" w:after="150"/>
      <w:jc w:val="start"/>
    </w:pPr>
    <w:rPr>
      <w:rFonts w:eastAsia="Times New Roman"/>
      <w:szCs w:val="24"/>
    </w:rPr>
  </w:style>
  <w:style w:type="paragraph" w:styleId="Fbdialogvertleft">
    <w:name w:val="fb_dialog_vert_left"/>
    <w:basedOn w:val="Normal"/>
    <w:qFormat/>
    <w:pPr>
      <w:shd w:fill="525252" w:val="clear"/>
      <w:spacing w:lineRule="auto" w:line="240" w:before="0" w:after="150"/>
      <w:ind w:start="-150" w:hanging="0"/>
      <w:jc w:val="start"/>
    </w:pPr>
    <w:rPr>
      <w:rFonts w:eastAsia="Times New Roman"/>
      <w:szCs w:val="24"/>
    </w:rPr>
  </w:style>
  <w:style w:type="paragraph" w:styleId="Fbdialogvertright">
    <w:name w:val="fb_dialog_vert_right"/>
    <w:basedOn w:val="Normal"/>
    <w:qFormat/>
    <w:pPr>
      <w:shd w:fill="525252" w:val="clear"/>
      <w:spacing w:lineRule="auto" w:line="240" w:before="0" w:after="150"/>
      <w:ind w:end="-150" w:hanging="0"/>
      <w:jc w:val="start"/>
    </w:pPr>
    <w:rPr>
      <w:rFonts w:eastAsia="Times New Roman"/>
      <w:szCs w:val="24"/>
    </w:rPr>
  </w:style>
  <w:style w:type="paragraph" w:styleId="Fbdialoghoriztop">
    <w:name w:val="fb_dialog_horiz_top"/>
    <w:basedOn w:val="Normal"/>
    <w:qFormat/>
    <w:pPr>
      <w:shd w:fill="525252" w:val="clear"/>
      <w:spacing w:lineRule="auto" w:line="240" w:before="0" w:after="150"/>
      <w:jc w:val="start"/>
    </w:pPr>
    <w:rPr>
      <w:rFonts w:eastAsia="Times New Roman"/>
      <w:szCs w:val="24"/>
    </w:rPr>
  </w:style>
  <w:style w:type="paragraph" w:styleId="Fbdialoghorizbottom">
    <w:name w:val="fb_dialog_horiz_bottom"/>
    <w:basedOn w:val="Normal"/>
    <w:qFormat/>
    <w:pPr>
      <w:shd w:fill="525252" w:val="clear"/>
      <w:spacing w:lineRule="auto" w:line="240"/>
      <w:jc w:val="start"/>
    </w:pPr>
    <w:rPr>
      <w:rFonts w:eastAsia="Times New Roman"/>
      <w:szCs w:val="24"/>
    </w:rPr>
  </w:style>
  <w:style w:type="paragraph" w:styleId="Fbdialogiframe">
    <w:name w:val="fb_dialog_iframe"/>
    <w:basedOn w:val="Normal"/>
    <w:qFormat/>
    <w:pPr>
      <w:spacing w:lineRule="auto" w:line="0" w:before="0" w:after="150"/>
      <w:jc w:val="start"/>
    </w:pPr>
    <w:rPr>
      <w:rFonts w:eastAsia="Times New Roman"/>
      <w:szCs w:val="24"/>
    </w:rPr>
  </w:style>
  <w:style w:type="paragraph" w:styleId="Fbiframewidgetfluid">
    <w:name w:val="fb_iframe_widget_fluid"/>
    <w:basedOn w:val="Normal"/>
    <w:qFormat/>
    <w:pPr>
      <w:spacing w:lineRule="auto" w:line="240" w:before="0" w:after="150"/>
      <w:jc w:val="start"/>
    </w:pPr>
    <w:rPr>
      <w:rFonts w:eastAsia="Times New Roman"/>
      <w:szCs w:val="24"/>
    </w:rPr>
  </w:style>
  <w:style w:type="paragraph" w:styleId="Title1">
    <w:name w:val="Title1"/>
    <w:basedOn w:val="Normal"/>
    <w:qFormat/>
    <w:pPr>
      <w:spacing w:lineRule="auto" w:line="240" w:before="0" w:after="150"/>
      <w:jc w:val="start"/>
    </w:pPr>
    <w:rPr>
      <w:rFonts w:eastAsia="Times New Roman"/>
      <w:szCs w:val="24"/>
    </w:rPr>
  </w:style>
  <w:style w:type="paragraph" w:styleId="Boxcont">
    <w:name w:val="box_cont"/>
    <w:basedOn w:val="Normal"/>
    <w:qFormat/>
    <w:pPr>
      <w:spacing w:lineRule="auto" w:line="240" w:before="0" w:after="150"/>
      <w:jc w:val="start"/>
    </w:pPr>
    <w:rPr>
      <w:rFonts w:eastAsia="Times New Roman"/>
      <w:szCs w:val="24"/>
    </w:rPr>
  </w:style>
  <w:style w:type="paragraph" w:styleId="Innerwrap">
    <w:name w:val="innerwrap"/>
    <w:basedOn w:val="Normal"/>
    <w:qFormat/>
    <w:pPr>
      <w:spacing w:lineRule="auto" w:line="240" w:before="0" w:after="150"/>
      <w:jc w:val="start"/>
    </w:pPr>
    <w:rPr>
      <w:rFonts w:eastAsia="Times New Roman"/>
      <w:szCs w:val="24"/>
    </w:rPr>
  </w:style>
  <w:style w:type="paragraph" w:styleId="Boxsub">
    <w:name w:val="box_sub"/>
    <w:basedOn w:val="Normal"/>
    <w:qFormat/>
    <w:pPr>
      <w:spacing w:lineRule="auto" w:line="240" w:before="0" w:after="150"/>
      <w:jc w:val="start"/>
    </w:pPr>
    <w:rPr>
      <w:rFonts w:eastAsia="Times New Roman"/>
      <w:szCs w:val="24"/>
    </w:rPr>
  </w:style>
  <w:style w:type="paragraph" w:styleId="Upimg">
    <w:name w:val="up_img"/>
    <w:basedOn w:val="Normal"/>
    <w:qFormat/>
    <w:pPr>
      <w:spacing w:lineRule="auto" w:line="240" w:before="0" w:after="150"/>
      <w:jc w:val="start"/>
    </w:pPr>
    <w:rPr>
      <w:rFonts w:eastAsia="Times New Roman"/>
      <w:szCs w:val="24"/>
    </w:rPr>
  </w:style>
  <w:style w:type="paragraph" w:styleId="Scaledimage">
    <w:name w:val="scaled_image"/>
    <w:basedOn w:val="Normal"/>
    <w:qFormat/>
    <w:pPr>
      <w:spacing w:lineRule="auto" w:line="240" w:before="0" w:after="150"/>
      <w:jc w:val="start"/>
    </w:pPr>
    <w:rPr>
      <w:rFonts w:eastAsia="Times New Roman"/>
      <w:szCs w:val="24"/>
    </w:rPr>
  </w:style>
  <w:style w:type="paragraph" w:styleId="Bggray">
    <w:name w:val="bg_gray"/>
    <w:basedOn w:val="Normal"/>
    <w:qFormat/>
    <w:pPr>
      <w:spacing w:lineRule="auto" w:line="240" w:before="0" w:after="150"/>
      <w:jc w:val="start"/>
    </w:pPr>
    <w:rPr>
      <w:rFonts w:eastAsia="Times New Roman"/>
      <w:szCs w:val="24"/>
    </w:rPr>
  </w:style>
  <w:style w:type="paragraph" w:styleId="Img">
    <w:name w:val="img"/>
    <w:basedOn w:val="Normal"/>
    <w:qFormat/>
    <w:pPr>
      <w:spacing w:lineRule="auto" w:line="240" w:before="0" w:after="150"/>
      <w:jc w:val="start"/>
    </w:pPr>
    <w:rPr>
      <w:rFonts w:eastAsia="Times New Roman"/>
      <w:szCs w:val="24"/>
    </w:rPr>
  </w:style>
  <w:style w:type="paragraph" w:styleId="Center">
    <w:name w:val="center"/>
    <w:basedOn w:val="Normal"/>
    <w:qFormat/>
    <w:pPr>
      <w:spacing w:lineRule="auto" w:line="240" w:before="0" w:after="150"/>
      <w:jc w:val="center"/>
    </w:pPr>
    <w:rPr>
      <w:rFonts w:eastAsia="Times New Roman"/>
      <w:szCs w:val="24"/>
    </w:rPr>
  </w:style>
  <w:style w:type="paragraph" w:styleId="Stagewrapper">
    <w:name w:val="stagewrapper"/>
    <w:basedOn w:val="Normal"/>
    <w:qFormat/>
    <w:pPr>
      <w:spacing w:lineRule="auto" w:line="240" w:before="0" w:after="150"/>
      <w:jc w:val="start"/>
    </w:pPr>
    <w:rPr>
      <w:rFonts w:eastAsia="Times New Roman"/>
      <w:szCs w:val="24"/>
    </w:rPr>
  </w:style>
  <w:style w:type="paragraph" w:styleId="Timelinecontainer">
    <w:name w:val="timeline_container"/>
    <w:basedOn w:val="Normal"/>
    <w:qFormat/>
    <w:pPr>
      <w:spacing w:lineRule="auto" w:line="240" w:before="0" w:after="150"/>
      <w:jc w:val="start"/>
    </w:pPr>
    <w:rPr>
      <w:rFonts w:eastAsia="Times New Roman"/>
      <w:szCs w:val="24"/>
    </w:rPr>
  </w:style>
  <w:style w:type="paragraph" w:styleId="Icscreen">
    <w:name w:val="ic_screen"/>
    <w:basedOn w:val="Normal"/>
    <w:qFormat/>
    <w:pPr>
      <w:spacing w:lineRule="auto" w:line="240" w:before="0" w:after="150"/>
      <w:jc w:val="start"/>
    </w:pPr>
    <w:rPr>
      <w:rFonts w:eastAsia="Times New Roman"/>
      <w:szCs w:val="24"/>
    </w:rPr>
  </w:style>
  <w:style w:type="paragraph" w:styleId="Titlegray">
    <w:name w:val="title_gray"/>
    <w:basedOn w:val="Normal"/>
    <w:qFormat/>
    <w:pPr>
      <w:spacing w:lineRule="auto" w:line="240" w:before="0" w:after="150"/>
      <w:jc w:val="start"/>
    </w:pPr>
    <w:rPr>
      <w:rFonts w:eastAsia="Times New Roman"/>
      <w:szCs w:val="24"/>
    </w:rPr>
  </w:style>
  <w:style w:type="paragraph" w:styleId="Btface">
    <w:name w:val="bt_face"/>
    <w:basedOn w:val="Normal"/>
    <w:qFormat/>
    <w:pPr>
      <w:spacing w:lineRule="auto" w:line="240" w:before="0" w:after="150"/>
      <w:jc w:val="start"/>
    </w:pPr>
    <w:rPr>
      <w:rFonts w:eastAsia="Times New Roman"/>
      <w:szCs w:val="24"/>
    </w:rPr>
  </w:style>
  <w:style w:type="paragraph" w:styleId="Dialogtitle">
    <w:name w:val="dialog_title"/>
    <w:basedOn w:val="Normal"/>
    <w:qFormat/>
    <w:pPr>
      <w:spacing w:lineRule="auto" w:line="240" w:before="0" w:after="150"/>
      <w:jc w:val="start"/>
    </w:pPr>
    <w:rPr>
      <w:rFonts w:eastAsia="Times New Roman"/>
      <w:szCs w:val="24"/>
    </w:rPr>
  </w:style>
  <w:style w:type="paragraph" w:styleId="Dialogtitlespan">
    <w:name w:val="dialog_title&gt;span"/>
    <w:basedOn w:val="Normal"/>
    <w:qFormat/>
    <w:pPr>
      <w:spacing w:lineRule="auto" w:line="240" w:before="0" w:after="150"/>
      <w:jc w:val="start"/>
    </w:pPr>
    <w:rPr>
      <w:rFonts w:eastAsia="Times New Roman"/>
      <w:szCs w:val="24"/>
    </w:rPr>
  </w:style>
  <w:style w:type="paragraph" w:styleId="Dialogheader">
    <w:name w:val="dialog_header"/>
    <w:basedOn w:val="Normal"/>
    <w:qFormat/>
    <w:pPr>
      <w:spacing w:lineRule="auto" w:line="240" w:before="0" w:after="150"/>
      <w:jc w:val="start"/>
    </w:pPr>
    <w:rPr>
      <w:rFonts w:eastAsia="Times New Roman"/>
      <w:szCs w:val="24"/>
    </w:rPr>
  </w:style>
  <w:style w:type="paragraph" w:styleId="Touchablebutton">
    <w:name w:val="touchable_button"/>
    <w:basedOn w:val="Normal"/>
    <w:qFormat/>
    <w:pPr>
      <w:spacing w:lineRule="auto" w:line="240" w:before="0" w:after="150"/>
      <w:jc w:val="start"/>
    </w:pPr>
    <w:rPr>
      <w:rFonts w:eastAsia="Times New Roman"/>
      <w:szCs w:val="24"/>
    </w:rPr>
  </w:style>
  <w:style w:type="paragraph" w:styleId="Dialogcontent">
    <w:name w:val="dialog_content"/>
    <w:basedOn w:val="Normal"/>
    <w:qFormat/>
    <w:pPr>
      <w:spacing w:lineRule="auto" w:line="240" w:before="0" w:after="150"/>
      <w:jc w:val="start"/>
    </w:pPr>
    <w:rPr>
      <w:rFonts w:eastAsia="Times New Roman"/>
      <w:szCs w:val="24"/>
    </w:rPr>
  </w:style>
  <w:style w:type="paragraph" w:styleId="Dialogfooter">
    <w:name w:val="dialog_footer"/>
    <w:basedOn w:val="Normal"/>
    <w:qFormat/>
    <w:pPr>
      <w:spacing w:lineRule="auto" w:line="240" w:before="0" w:after="150"/>
      <w:jc w:val="start"/>
    </w:pPr>
    <w:rPr>
      <w:rFonts w:eastAsia="Times New Roman"/>
      <w:szCs w:val="24"/>
    </w:rPr>
  </w:style>
  <w:style w:type="paragraph" w:styleId="Fbloader">
    <w:name w:val="fb_loader"/>
    <w:basedOn w:val="Normal"/>
    <w:qFormat/>
    <w:pPr>
      <w:spacing w:lineRule="auto" w:line="240" w:before="0" w:after="150"/>
      <w:jc w:val="start"/>
    </w:pPr>
    <w:rPr>
      <w:rFonts w:eastAsia="Times New Roman"/>
      <w:szCs w:val="24"/>
    </w:rPr>
  </w:style>
  <w:style w:type="paragraph" w:styleId="Filltext">
    <w:name w:val="filltext"/>
    <w:basedOn w:val="Normal"/>
    <w:qFormat/>
    <w:pPr>
      <w:spacing w:lineRule="auto" w:line="240" w:before="0" w:after="150"/>
      <w:jc w:val="start"/>
    </w:pPr>
    <w:rPr>
      <w:rFonts w:eastAsia="Times New Roman"/>
      <w:szCs w:val="24"/>
    </w:rPr>
  </w:style>
  <w:style w:type="paragraph" w:styleId="Stage">
    <w:name w:val="stage"/>
    <w:basedOn w:val="Normal"/>
    <w:qFormat/>
    <w:pPr>
      <w:spacing w:lineRule="auto" w:line="240" w:before="0" w:after="150"/>
      <w:jc w:val="start"/>
    </w:pPr>
    <w:rPr>
      <w:rFonts w:eastAsia="Times New Roman"/>
      <w:szCs w:val="24"/>
    </w:rPr>
  </w:style>
  <w:style w:type="paragraph" w:styleId="Stageactions">
    <w:name w:val="stageactions"/>
    <w:basedOn w:val="Normal"/>
    <w:qFormat/>
    <w:pPr>
      <w:spacing w:lineRule="auto" w:line="240" w:before="0" w:after="150"/>
      <w:jc w:val="start"/>
    </w:pPr>
    <w:rPr>
      <w:rFonts w:eastAsia="Times New Roman"/>
      <w:szCs w:val="24"/>
    </w:rPr>
  </w:style>
  <w:style w:type="paragraph" w:styleId="Headercenter">
    <w:name w:val="header_center"/>
    <w:basedOn w:val="Normal"/>
    <w:qFormat/>
    <w:pPr>
      <w:spacing w:lineRule="auto" w:line="240" w:before="0" w:after="150"/>
      <w:jc w:val="start"/>
    </w:pPr>
    <w:rPr>
      <w:rFonts w:eastAsia="Times New Roman"/>
      <w:szCs w:val="24"/>
    </w:rPr>
  </w:style>
  <w:style w:type="paragraph" w:styleId="Mediathumb">
    <w:name w:val="mediathumb"/>
    <w:basedOn w:val="Normal"/>
    <w:qFormat/>
    <w:pPr>
      <w:spacing w:lineRule="auto" w:line="240" w:before="0" w:after="150"/>
      <w:jc w:val="start"/>
    </w:pPr>
    <w:rPr>
      <w:rFonts w:eastAsia="Times New Roman"/>
      <w:szCs w:val="24"/>
    </w:rPr>
  </w:style>
  <w:style w:type="paragraph" w:styleId="Clred">
    <w:name w:val="clred"/>
    <w:basedOn w:val="Normal"/>
    <w:qFormat/>
    <w:pPr>
      <w:spacing w:lineRule="auto" w:line="240" w:before="0" w:after="150"/>
      <w:jc w:val="start"/>
    </w:pPr>
    <w:rPr>
      <w:rFonts w:eastAsia="Times New Roman"/>
      <w:color w:val="FF3300"/>
      <w:szCs w:val="24"/>
    </w:rPr>
  </w:style>
  <w:style w:type="paragraph" w:styleId="Clblue">
    <w:name w:val="clblue"/>
    <w:basedOn w:val="Normal"/>
    <w:qFormat/>
    <w:pPr>
      <w:spacing w:lineRule="auto" w:line="240" w:before="0" w:after="150"/>
      <w:jc w:val="start"/>
    </w:pPr>
    <w:rPr>
      <w:rFonts w:eastAsia="Times New Roman"/>
      <w:color w:val="0043A8"/>
      <w:szCs w:val="24"/>
    </w:rPr>
  </w:style>
  <w:style w:type="paragraph" w:styleId="Cl666">
    <w:name w:val="cl666"/>
    <w:basedOn w:val="Normal"/>
    <w:qFormat/>
    <w:pPr>
      <w:spacing w:lineRule="auto" w:line="240" w:before="0" w:after="150"/>
      <w:jc w:val="start"/>
    </w:pPr>
    <w:rPr>
      <w:rFonts w:eastAsia="Times New Roman"/>
      <w:color w:val="666666"/>
      <w:szCs w:val="24"/>
    </w:rPr>
  </w:style>
  <w:style w:type="paragraph" w:styleId="Cl333">
    <w:name w:val="cl333"/>
    <w:basedOn w:val="Normal"/>
    <w:qFormat/>
    <w:pPr>
      <w:spacing w:lineRule="auto" w:line="240" w:before="0" w:after="150"/>
      <w:jc w:val="start"/>
    </w:pPr>
    <w:rPr>
      <w:rFonts w:eastAsia="Times New Roman"/>
      <w:color w:val="333333"/>
      <w:szCs w:val="24"/>
    </w:rPr>
  </w:style>
  <w:style w:type="paragraph" w:styleId="Cl999">
    <w:name w:val="cl999"/>
    <w:basedOn w:val="Normal"/>
    <w:qFormat/>
    <w:pPr>
      <w:spacing w:lineRule="auto" w:line="240" w:before="0" w:after="150"/>
      <w:jc w:val="start"/>
    </w:pPr>
    <w:rPr>
      <w:rFonts w:eastAsia="Times New Roman"/>
      <w:color w:val="999999"/>
      <w:szCs w:val="24"/>
    </w:rPr>
  </w:style>
  <w:style w:type="paragraph" w:styleId="Cl1a">
    <w:name w:val="cl1a"/>
    <w:basedOn w:val="Normal"/>
    <w:qFormat/>
    <w:pPr>
      <w:spacing w:lineRule="auto" w:line="240" w:before="0" w:after="150"/>
      <w:jc w:val="start"/>
    </w:pPr>
    <w:rPr>
      <w:rFonts w:eastAsia="Times New Roman"/>
      <w:color w:val="1A1A1A"/>
      <w:szCs w:val="24"/>
    </w:rPr>
  </w:style>
  <w:style w:type="paragraph" w:styleId="Cl3b">
    <w:name w:val="cl3b"/>
    <w:basedOn w:val="Normal"/>
    <w:qFormat/>
    <w:pPr>
      <w:spacing w:lineRule="auto" w:line="240" w:before="0" w:after="150"/>
      <w:jc w:val="start"/>
    </w:pPr>
    <w:rPr>
      <w:rFonts w:eastAsia="Times New Roman"/>
      <w:color w:val="3B5998"/>
      <w:szCs w:val="24"/>
    </w:rPr>
  </w:style>
  <w:style w:type="paragraph" w:styleId="Bottom10">
    <w:name w:val="bottom10"/>
    <w:basedOn w:val="Normal"/>
    <w:qFormat/>
    <w:pPr>
      <w:spacing w:lineRule="auto" w:line="240" w:before="0" w:after="150"/>
      <w:jc w:val="start"/>
    </w:pPr>
    <w:rPr>
      <w:rFonts w:eastAsia="Times New Roman"/>
      <w:szCs w:val="24"/>
    </w:rPr>
  </w:style>
  <w:style w:type="paragraph" w:styleId="Bottom20">
    <w:name w:val="bottom20"/>
    <w:basedOn w:val="Normal"/>
    <w:qFormat/>
    <w:pPr>
      <w:spacing w:lineRule="auto" w:line="240" w:before="0" w:after="300"/>
      <w:jc w:val="start"/>
    </w:pPr>
    <w:rPr>
      <w:rFonts w:eastAsia="Times New Roman"/>
      <w:szCs w:val="24"/>
    </w:rPr>
  </w:style>
  <w:style w:type="paragraph" w:styleId="Bottom30">
    <w:name w:val="bottom30"/>
    <w:basedOn w:val="Normal"/>
    <w:qFormat/>
    <w:pPr>
      <w:spacing w:lineRule="auto" w:line="240" w:before="0" w:after="450"/>
      <w:jc w:val="start"/>
    </w:pPr>
    <w:rPr>
      <w:rFonts w:eastAsia="Times New Roman"/>
      <w:szCs w:val="24"/>
    </w:rPr>
  </w:style>
  <w:style w:type="paragraph" w:styleId="Nobg">
    <w:name w:val="nobg"/>
    <w:basedOn w:val="Normal"/>
    <w:qFormat/>
    <w:pPr>
      <w:spacing w:lineRule="auto" w:line="240" w:before="0" w:after="150"/>
      <w:jc w:val="start"/>
    </w:pPr>
    <w:rPr>
      <w:rFonts w:eastAsia="Times New Roman"/>
      <w:szCs w:val="24"/>
    </w:rPr>
  </w:style>
  <w:style w:type="paragraph" w:styleId="Last">
    <w:name w:val="last"/>
    <w:basedOn w:val="Normal"/>
    <w:qFormat/>
    <w:pPr>
      <w:spacing w:lineRule="auto" w:line="240"/>
      <w:jc w:val="start"/>
    </w:pPr>
    <w:rPr>
      <w:rFonts w:eastAsia="Times New Roman"/>
      <w:szCs w:val="24"/>
    </w:rPr>
  </w:style>
  <w:style w:type="paragraph" w:styleId="Pad10">
    <w:name w:val="pad10"/>
    <w:basedOn w:val="Normal"/>
    <w:qFormat/>
    <w:pPr>
      <w:spacing w:lineRule="auto" w:line="240" w:before="0" w:after="150"/>
      <w:jc w:val="start"/>
    </w:pPr>
    <w:rPr>
      <w:rFonts w:eastAsia="Times New Roman"/>
      <w:szCs w:val="24"/>
    </w:rPr>
  </w:style>
  <w:style w:type="paragraph" w:styleId="Padl10">
    <w:name w:val="padl10"/>
    <w:basedOn w:val="Normal"/>
    <w:qFormat/>
    <w:pPr>
      <w:spacing w:lineRule="auto" w:line="240" w:before="0" w:after="150"/>
      <w:jc w:val="start"/>
    </w:pPr>
    <w:rPr>
      <w:rFonts w:eastAsia="Times New Roman"/>
      <w:szCs w:val="24"/>
    </w:rPr>
  </w:style>
  <w:style w:type="paragraph" w:styleId="Padb5">
    <w:name w:val="padb5"/>
    <w:basedOn w:val="Normal"/>
    <w:qFormat/>
    <w:pPr>
      <w:spacing w:lineRule="auto" w:line="240" w:before="0" w:after="150"/>
      <w:jc w:val="start"/>
    </w:pPr>
    <w:rPr>
      <w:rFonts w:eastAsia="Times New Roman"/>
      <w:szCs w:val="24"/>
    </w:rPr>
  </w:style>
  <w:style w:type="paragraph" w:styleId="Padr10">
    <w:name w:val="padr10"/>
    <w:basedOn w:val="Normal"/>
    <w:qFormat/>
    <w:pPr>
      <w:spacing w:lineRule="auto" w:line="240" w:before="0" w:after="150"/>
      <w:jc w:val="start"/>
    </w:pPr>
    <w:rPr>
      <w:rFonts w:eastAsia="Times New Roman"/>
      <w:szCs w:val="24"/>
    </w:rPr>
  </w:style>
  <w:style w:type="paragraph" w:styleId="Nopad">
    <w:name w:val="nopad"/>
    <w:basedOn w:val="Normal"/>
    <w:qFormat/>
    <w:pPr>
      <w:spacing w:lineRule="auto" w:line="240" w:before="0" w:after="150"/>
      <w:jc w:val="start"/>
    </w:pPr>
    <w:rPr>
      <w:rFonts w:eastAsia="Times New Roman"/>
      <w:szCs w:val="24"/>
    </w:rPr>
  </w:style>
  <w:style w:type="paragraph" w:styleId="Magl20">
    <w:name w:val="magl20"/>
    <w:basedOn w:val="Normal"/>
    <w:qFormat/>
    <w:pPr>
      <w:spacing w:lineRule="auto" w:line="240" w:before="0" w:after="150"/>
      <w:ind w:start="300" w:hanging="0"/>
      <w:jc w:val="start"/>
    </w:pPr>
    <w:rPr>
      <w:rFonts w:eastAsia="Times New Roman"/>
      <w:szCs w:val="24"/>
    </w:rPr>
  </w:style>
  <w:style w:type="paragraph" w:styleId="Magl10">
    <w:name w:val="magl10"/>
    <w:basedOn w:val="Normal"/>
    <w:qFormat/>
    <w:pPr>
      <w:spacing w:lineRule="auto" w:line="240" w:before="0" w:after="150"/>
      <w:ind w:start="150" w:hanging="0"/>
      <w:jc w:val="start"/>
    </w:pPr>
    <w:rPr>
      <w:rFonts w:eastAsia="Times New Roman"/>
      <w:szCs w:val="24"/>
    </w:rPr>
  </w:style>
  <w:style w:type="paragraph" w:styleId="S11">
    <w:name w:val="s11"/>
    <w:basedOn w:val="Normal"/>
    <w:qFormat/>
    <w:pPr>
      <w:spacing w:lineRule="auto" w:line="240" w:before="0" w:after="150"/>
      <w:jc w:val="start"/>
    </w:pPr>
    <w:rPr>
      <w:rFonts w:eastAsia="Times New Roman"/>
      <w:sz w:val="17"/>
      <w:szCs w:val="17"/>
    </w:rPr>
  </w:style>
  <w:style w:type="paragraph" w:styleId="S12">
    <w:name w:val="s12"/>
    <w:basedOn w:val="Normal"/>
    <w:qFormat/>
    <w:pPr>
      <w:spacing w:lineRule="auto" w:line="240" w:before="0" w:after="150"/>
      <w:jc w:val="start"/>
    </w:pPr>
    <w:rPr>
      <w:rFonts w:eastAsia="Times New Roman"/>
      <w:sz w:val="18"/>
      <w:szCs w:val="18"/>
    </w:rPr>
  </w:style>
  <w:style w:type="paragraph" w:styleId="S13">
    <w:name w:val="s13"/>
    <w:basedOn w:val="Normal"/>
    <w:qFormat/>
    <w:pPr>
      <w:spacing w:lineRule="auto" w:line="240" w:before="0" w:after="150"/>
      <w:jc w:val="start"/>
    </w:pPr>
    <w:rPr>
      <w:rFonts w:eastAsia="Times New Roman"/>
      <w:sz w:val="20"/>
      <w:szCs w:val="20"/>
    </w:rPr>
  </w:style>
  <w:style w:type="paragraph" w:styleId="S16">
    <w:name w:val="s16"/>
    <w:basedOn w:val="Normal"/>
    <w:qFormat/>
    <w:pPr>
      <w:spacing w:lineRule="auto" w:line="240" w:before="0" w:after="150"/>
      <w:jc w:val="start"/>
    </w:pPr>
    <w:rPr>
      <w:rFonts w:eastAsia="Times New Roman"/>
      <w:szCs w:val="24"/>
    </w:rPr>
  </w:style>
  <w:style w:type="paragraph" w:styleId="S20">
    <w:name w:val="s20"/>
    <w:basedOn w:val="Normal"/>
    <w:qFormat/>
    <w:pPr>
      <w:spacing w:lineRule="auto" w:line="240" w:before="0" w:after="150"/>
      <w:jc w:val="start"/>
    </w:pPr>
    <w:rPr>
      <w:rFonts w:eastAsia="Times New Roman"/>
      <w:sz w:val="30"/>
      <w:szCs w:val="30"/>
    </w:rPr>
  </w:style>
  <w:style w:type="paragraph" w:styleId="Magr5">
    <w:name w:val="magr5"/>
    <w:basedOn w:val="Normal"/>
    <w:qFormat/>
    <w:pPr>
      <w:spacing w:lineRule="auto" w:line="240" w:before="0" w:after="150"/>
      <w:ind w:end="75" w:hanging="0"/>
      <w:jc w:val="start"/>
    </w:pPr>
    <w:rPr>
      <w:rFonts w:eastAsia="Times New Roman"/>
      <w:szCs w:val="24"/>
    </w:rPr>
  </w:style>
  <w:style w:type="paragraph" w:styleId="Top10">
    <w:name w:val="top10"/>
    <w:basedOn w:val="Normal"/>
    <w:qFormat/>
    <w:pPr>
      <w:spacing w:lineRule="auto" w:line="240" w:before="150" w:after="150"/>
      <w:jc w:val="start"/>
    </w:pPr>
    <w:rPr>
      <w:rFonts w:eastAsia="Times New Roman"/>
      <w:szCs w:val="24"/>
    </w:rPr>
  </w:style>
  <w:style w:type="paragraph" w:styleId="Marg0">
    <w:name w:val="marg0"/>
    <w:basedOn w:val="Normal"/>
    <w:qFormat/>
    <w:pPr>
      <w:spacing w:lineRule="auto" w:line="240"/>
      <w:jc w:val="start"/>
    </w:pPr>
    <w:rPr>
      <w:rFonts w:eastAsia="Times New Roman"/>
      <w:szCs w:val="24"/>
    </w:rPr>
  </w:style>
  <w:style w:type="paragraph" w:styleId="Magr20">
    <w:name w:val="magr20"/>
    <w:basedOn w:val="Normal"/>
    <w:qFormat/>
    <w:pPr>
      <w:spacing w:lineRule="auto" w:line="240" w:before="0" w:after="150"/>
      <w:ind w:end="300" w:hanging="0"/>
      <w:jc w:val="start"/>
    </w:pPr>
    <w:rPr>
      <w:rFonts w:eastAsia="Times New Roman"/>
      <w:szCs w:val="24"/>
    </w:rPr>
  </w:style>
  <w:style w:type="paragraph" w:styleId="Magr10">
    <w:name w:val="magr10"/>
    <w:basedOn w:val="Normal"/>
    <w:qFormat/>
    <w:pPr>
      <w:spacing w:lineRule="auto" w:line="240" w:before="0" w:after="150"/>
      <w:ind w:end="150" w:hanging="0"/>
      <w:jc w:val="start"/>
    </w:pPr>
    <w:rPr>
      <w:rFonts w:eastAsia="Times New Roman"/>
      <w:szCs w:val="24"/>
    </w:rPr>
  </w:style>
  <w:style w:type="paragraph" w:styleId="Bottom">
    <w:name w:val="bottom"/>
    <w:basedOn w:val="Normal"/>
    <w:qFormat/>
    <w:pPr>
      <w:spacing w:lineRule="auto" w:line="240"/>
      <w:jc w:val="start"/>
    </w:pPr>
    <w:rPr>
      <w:rFonts w:eastAsia="Times New Roman"/>
      <w:szCs w:val="24"/>
    </w:rPr>
  </w:style>
  <w:style w:type="paragraph" w:styleId="Notranf">
    <w:name w:val="no_tranf"/>
    <w:basedOn w:val="Normal"/>
    <w:qFormat/>
    <w:pPr>
      <w:spacing w:lineRule="auto" w:line="240" w:before="0" w:after="150"/>
      <w:jc w:val="start"/>
    </w:pPr>
    <w:rPr>
      <w:rFonts w:eastAsia="Times New Roman"/>
      <w:szCs w:val="24"/>
    </w:rPr>
  </w:style>
  <w:style w:type="paragraph" w:styleId="Nobor">
    <w:name w:val="nobor"/>
    <w:basedOn w:val="Normal"/>
    <w:qFormat/>
    <w:pPr>
      <w:spacing w:lineRule="auto" w:line="240" w:before="0" w:after="150"/>
      <w:jc w:val="start"/>
    </w:pPr>
    <w:rPr>
      <w:rFonts w:eastAsia="Times New Roman"/>
      <w:szCs w:val="24"/>
    </w:rPr>
  </w:style>
  <w:style w:type="paragraph" w:styleId="Txtleft">
    <w:name w:val="txt_left"/>
    <w:basedOn w:val="Normal"/>
    <w:qFormat/>
    <w:pPr>
      <w:spacing w:lineRule="auto" w:line="240" w:before="0" w:after="150"/>
      <w:jc w:val="start"/>
    </w:pPr>
    <w:rPr>
      <w:rFonts w:eastAsia="Times New Roman"/>
      <w:szCs w:val="24"/>
    </w:rPr>
  </w:style>
  <w:style w:type="paragraph" w:styleId="Txtright">
    <w:name w:val="txt_right"/>
    <w:basedOn w:val="Normal"/>
    <w:qFormat/>
    <w:pPr>
      <w:spacing w:lineRule="auto" w:line="240" w:before="0" w:after="150"/>
      <w:jc w:val="end"/>
    </w:pPr>
    <w:rPr>
      <w:rFonts w:eastAsia="Times New Roman"/>
      <w:szCs w:val="24"/>
    </w:rPr>
  </w:style>
  <w:style w:type="paragraph" w:styleId="Lineheight">
    <w:name w:val="lineheight"/>
    <w:basedOn w:val="Normal"/>
    <w:qFormat/>
    <w:pPr>
      <w:spacing w:lineRule="atLeast" w:line="330" w:before="0" w:after="150"/>
      <w:jc w:val="start"/>
    </w:pPr>
    <w:rPr>
      <w:rFonts w:eastAsia="Times New Roman"/>
      <w:szCs w:val="24"/>
    </w:rPr>
  </w:style>
  <w:style w:type="paragraph" w:styleId="Magr60">
    <w:name w:val="magr60"/>
    <w:basedOn w:val="Normal"/>
    <w:qFormat/>
    <w:pPr>
      <w:spacing w:lineRule="auto" w:line="240" w:before="0" w:after="150"/>
      <w:ind w:end="900" w:hanging="0"/>
      <w:jc w:val="start"/>
    </w:pPr>
    <w:rPr>
      <w:rFonts w:eastAsia="Times New Roman"/>
      <w:szCs w:val="24"/>
    </w:rPr>
  </w:style>
  <w:style w:type="paragraph" w:styleId="Cl4c">
    <w:name w:val="cl4c"/>
    <w:basedOn w:val="Normal"/>
    <w:qFormat/>
    <w:pPr>
      <w:spacing w:lineRule="auto" w:line="240" w:before="0" w:after="150"/>
      <w:jc w:val="start"/>
    </w:pPr>
    <w:rPr>
      <w:rFonts w:eastAsia="Times New Roman"/>
      <w:color w:val="4C4C4C"/>
      <w:szCs w:val="24"/>
    </w:rPr>
  </w:style>
  <w:style w:type="paragraph"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lineRule="auto" w:line="240" w:before="0" w:after="150"/>
      <w:jc w:val="start"/>
    </w:pPr>
    <w:rPr>
      <w:rFonts w:eastAsia="Times New Roman"/>
      <w:szCs w:val="24"/>
    </w:rPr>
  </w:style>
  <w:style w:type="paragraph" w:styleId="Boder1">
    <w:name w:val="boder1"/>
    <w:basedOn w:val="Normal"/>
    <w:qFormat/>
    <w:pPr>
      <w:pBdr>
        <w:bottom w:val="dotted" w:sz="6" w:space="0" w:color="949495"/>
      </w:pBdr>
      <w:spacing w:lineRule="auto" w:line="240" w:before="0" w:after="150"/>
      <w:jc w:val="start"/>
    </w:pPr>
    <w:rPr>
      <w:rFonts w:eastAsia="Times New Roman"/>
      <w:szCs w:val="24"/>
    </w:rPr>
  </w:style>
  <w:style w:type="paragraph" w:styleId="Title11">
    <w:name w:val="title1"/>
    <w:basedOn w:val="Normal"/>
    <w:qFormat/>
    <w:pPr>
      <w:spacing w:lineRule="auto" w:line="240" w:before="0" w:after="150"/>
      <w:jc w:val="start"/>
    </w:pPr>
    <w:rPr>
      <w:rFonts w:eastAsia="Times New Roman"/>
      <w:color w:val="2A6100"/>
      <w:sz w:val="21"/>
      <w:szCs w:val="21"/>
    </w:rPr>
  </w:style>
  <w:style w:type="paragraph" w:styleId="Main1">
    <w:name w:val="main1"/>
    <w:basedOn w:val="Normal"/>
    <w:qFormat/>
    <w:pPr>
      <w:shd w:fill="2A6AB4" w:val="clear"/>
      <w:spacing w:lineRule="auto" w:line="240"/>
      <w:jc w:val="start"/>
    </w:pPr>
    <w:rPr>
      <w:rFonts w:eastAsia="Times New Roman"/>
      <w:szCs w:val="24"/>
    </w:rPr>
  </w:style>
  <w:style w:type="paragraph" w:styleId="Btnwhile1">
    <w:name w:val="btn_while1"/>
    <w:basedOn w:val="Normal"/>
    <w:qFormat/>
    <w:pPr>
      <w:shd w:fill="F0F0F0" w:val="clear"/>
      <w:spacing w:lineRule="auto" w:line="240" w:before="0" w:after="150"/>
      <w:ind w:end="75" w:hanging="0"/>
      <w:jc w:val="start"/>
    </w:pPr>
    <w:rPr>
      <w:rFonts w:eastAsia="Times New Roman"/>
      <w:color w:val="333333"/>
      <w:szCs w:val="24"/>
    </w:rPr>
  </w:style>
  <w:style w:type="paragraph" w:styleId="Boxcont1">
    <w:name w:val="box_cont1"/>
    <w:basedOn w:val="Normal"/>
    <w:qFormat/>
    <w:pPr>
      <w:pBdr>
        <w:top w:val="dotted" w:sz="6" w:space="8" w:color="959697"/>
      </w:pBdr>
      <w:spacing w:lineRule="auto" w:line="240"/>
      <w:ind w:start="45" w:end="45" w:hanging="0"/>
      <w:jc w:val="start"/>
    </w:pPr>
    <w:rPr>
      <w:rFonts w:eastAsia="Times New Roman"/>
      <w:szCs w:val="24"/>
    </w:rPr>
  </w:style>
  <w:style w:type="paragraph" w:styleId="Boxcont2">
    <w:name w:val="box_cont2"/>
    <w:basedOn w:val="Normal"/>
    <w:qFormat/>
    <w:pPr>
      <w:pBdr>
        <w:top w:val="dotted" w:sz="6" w:space="8" w:color="959697"/>
      </w:pBdr>
      <w:spacing w:lineRule="auto" w:line="240"/>
      <w:ind w:start="45" w:end="45" w:hanging="0"/>
      <w:jc w:val="start"/>
    </w:pPr>
    <w:rPr>
      <w:rFonts w:eastAsia="Times New Roman"/>
      <w:szCs w:val="24"/>
    </w:rPr>
  </w:style>
  <w:style w:type="paragraph" w:styleId="Title2">
    <w:name w:val="title2"/>
    <w:basedOn w:val="Normal"/>
    <w:qFormat/>
    <w:pPr>
      <w:spacing w:lineRule="auto" w:line="240" w:before="0" w:after="150"/>
      <w:jc w:val="start"/>
    </w:pPr>
    <w:rPr>
      <w:rFonts w:eastAsia="Times New Roman"/>
      <w:szCs w:val="24"/>
    </w:rPr>
  </w:style>
  <w:style w:type="paragraph" w:styleId="Title3">
    <w:name w:val="title3"/>
    <w:basedOn w:val="Normal"/>
    <w:qFormat/>
    <w:pPr>
      <w:spacing w:lineRule="auto" w:line="240" w:before="0" w:after="150"/>
      <w:jc w:val="start"/>
    </w:pPr>
    <w:rPr>
      <w:rFonts w:eastAsia="Times New Roman"/>
      <w:szCs w:val="24"/>
    </w:rPr>
  </w:style>
  <w:style w:type="paragraph" w:styleId="Innerwrap1">
    <w:name w:val="innerwrap1"/>
    <w:basedOn w:val="Normal"/>
    <w:qFormat/>
    <w:pPr>
      <w:pBdr>
        <w:bottom w:val="dotted" w:sz="6" w:space="4" w:color="949495"/>
      </w:pBdr>
      <w:spacing w:lineRule="auto" w:line="240" w:before="0" w:after="150"/>
      <w:jc w:val="start"/>
    </w:pPr>
    <w:rPr>
      <w:rFonts w:eastAsia="Times New Roman"/>
      <w:szCs w:val="24"/>
    </w:rPr>
  </w:style>
  <w:style w:type="paragraph" w:styleId="Dot1">
    <w:name w:val="dot1"/>
    <w:basedOn w:val="Normal"/>
    <w:qFormat/>
    <w:pPr>
      <w:spacing w:lineRule="auto" w:line="240" w:before="0" w:after="150"/>
      <w:jc w:val="start"/>
    </w:pPr>
    <w:rPr>
      <w:rFonts w:eastAsia="Times New Roman"/>
      <w:szCs w:val="24"/>
    </w:rPr>
  </w:style>
  <w:style w:type="paragraph" w:styleId="Innerwrap2">
    <w:name w:val="innerwrap2"/>
    <w:basedOn w:val="Normal"/>
    <w:qFormat/>
    <w:pPr>
      <w:spacing w:lineRule="auto" w:line="240" w:before="75" w:after="75"/>
      <w:jc w:val="start"/>
    </w:pPr>
    <w:rPr>
      <w:rFonts w:eastAsia="Times New Roman"/>
      <w:szCs w:val="24"/>
    </w:rPr>
  </w:style>
  <w:style w:type="paragraph" w:styleId="Mediathumb1">
    <w:name w:val="mediathumb1"/>
    <w:basedOn w:val="Normal"/>
    <w:qFormat/>
    <w:pPr>
      <w:spacing w:lineRule="auto" w:line="240" w:before="75" w:after="75"/>
      <w:jc w:val="start"/>
    </w:pPr>
    <w:rPr>
      <w:rFonts w:eastAsia="Times New Roman"/>
      <w:szCs w:val="24"/>
    </w:rPr>
  </w:style>
  <w:style w:type="paragraph" w:styleId="Boxsub1">
    <w:name w:val="box_sub1"/>
    <w:basedOn w:val="Normal"/>
    <w:qFormat/>
    <w:pPr>
      <w:spacing w:lineRule="auto" w:line="240" w:before="0" w:after="150"/>
      <w:jc w:val="start"/>
    </w:pPr>
    <w:rPr>
      <w:rFonts w:eastAsia="Times New Roman"/>
      <w:szCs w:val="24"/>
    </w:rPr>
  </w:style>
  <w:style w:type="paragraph" w:styleId="Title4">
    <w:name w:val="title4"/>
    <w:basedOn w:val="Normal"/>
    <w:qFormat/>
    <w:pPr>
      <w:pBdr>
        <w:bottom w:val="single" w:sz="6" w:space="0" w:color="DFE0E4"/>
      </w:pBdr>
      <w:shd w:fill="F6F7F8" w:val="clear"/>
      <w:spacing w:lineRule="auto" w:line="240" w:before="0" w:after="150"/>
      <w:jc w:val="start"/>
    </w:pPr>
    <w:rPr>
      <w:rFonts w:eastAsia="Times New Roman"/>
      <w:szCs w:val="24"/>
    </w:rPr>
  </w:style>
  <w:style w:type="paragraph" w:styleId="Title5">
    <w:name w:val="title5"/>
    <w:basedOn w:val="Normal"/>
    <w:qFormat/>
    <w:pPr>
      <w:pBdr>
        <w:top w:val="single" w:sz="6" w:space="0" w:color="DFE0E4"/>
      </w:pBdr>
      <w:spacing w:lineRule="auto" w:line="240" w:before="0" w:after="150"/>
      <w:jc w:val="start"/>
    </w:pPr>
    <w:rPr>
      <w:rFonts w:eastAsia="Times New Roman"/>
      <w:szCs w:val="24"/>
    </w:rPr>
  </w:style>
  <w:style w:type="paragraph" w:styleId="Dot2">
    <w:name w:val="dot2"/>
    <w:basedOn w:val="Normal"/>
    <w:qFormat/>
    <w:pPr>
      <w:spacing w:lineRule="auto" w:line="240" w:before="0" w:after="150"/>
      <w:jc w:val="start"/>
    </w:pPr>
    <w:rPr>
      <w:rFonts w:eastAsia="Times New Roman"/>
      <w:vanish/>
      <w:szCs w:val="24"/>
    </w:rPr>
  </w:style>
  <w:style w:type="paragraph" w:styleId="Dot3">
    <w:name w:val="dot3"/>
    <w:basedOn w:val="Normal"/>
    <w:qFormat/>
    <w:pPr>
      <w:spacing w:lineRule="auto" w:line="240" w:before="0" w:after="150"/>
      <w:jc w:val="start"/>
    </w:pPr>
    <w:rPr>
      <w:rFonts w:eastAsia="Times New Roman"/>
      <w:szCs w:val="24"/>
    </w:rPr>
  </w:style>
  <w:style w:type="paragraph" w:styleId="Remove1">
    <w:name w:val="remove1"/>
    <w:basedOn w:val="Normal"/>
    <w:qFormat/>
    <w:pPr>
      <w:spacing w:lineRule="auto" w:line="240" w:before="0" w:after="150"/>
      <w:jc w:val="start"/>
    </w:pPr>
    <w:rPr>
      <w:rFonts w:eastAsia="Times New Roman"/>
      <w:szCs w:val="24"/>
    </w:rPr>
  </w:style>
  <w:style w:type="paragraph" w:styleId="Upimg1">
    <w:name w:val="up_img1"/>
    <w:basedOn w:val="Normal"/>
    <w:qFormat/>
    <w:pPr>
      <w:spacing w:lineRule="auto" w:line="240" w:before="0" w:after="150"/>
      <w:jc w:val="start"/>
    </w:pPr>
    <w:rPr>
      <w:rFonts w:eastAsia="Times New Roman"/>
      <w:szCs w:val="24"/>
    </w:rPr>
  </w:style>
  <w:style w:type="paragraph" w:styleId="Scaledimage1">
    <w:name w:val="scaled_image1"/>
    <w:basedOn w:val="Normal"/>
    <w:qFormat/>
    <w:pPr>
      <w:spacing w:lineRule="auto" w:line="240" w:before="0" w:after="150"/>
      <w:jc w:val="start"/>
    </w:pPr>
    <w:rPr>
      <w:rFonts w:eastAsia="Times New Roman"/>
      <w:szCs w:val="24"/>
    </w:rPr>
  </w:style>
  <w:style w:type="paragraph" w:styleId="Bggray2">
    <w:name w:val="bg_gray2"/>
    <w:basedOn w:val="Normal"/>
    <w:qFormat/>
    <w:pPr>
      <w:shd w:fill="F6F7F8" w:val="clear"/>
      <w:spacing w:lineRule="auto" w:line="240" w:before="0" w:after="75"/>
      <w:jc w:val="start"/>
    </w:pPr>
    <w:rPr>
      <w:rFonts w:eastAsia="Times New Roman"/>
      <w:szCs w:val="24"/>
    </w:rPr>
  </w:style>
  <w:style w:type="paragraph" w:styleId="Filltext1">
    <w:name w:val="filltext1"/>
    <w:basedOn w:val="Normal"/>
    <w:qFormat/>
    <w:pPr>
      <w:spacing w:lineRule="auto" w:line="240" w:before="0" w:after="150"/>
      <w:jc w:val="start"/>
    </w:pPr>
    <w:rPr>
      <w:rFonts w:eastAsia="Times New Roman"/>
      <w:sz w:val="20"/>
      <w:szCs w:val="20"/>
    </w:rPr>
  </w:style>
  <w:style w:type="paragraph" w:styleId="Col11">
    <w:name w:val="col11"/>
    <w:basedOn w:val="Normal"/>
    <w:qFormat/>
    <w:pPr>
      <w:shd w:fill="003D79" w:val="clear"/>
      <w:spacing w:lineRule="atLeast" w:line="240" w:before="0" w:after="150"/>
      <w:ind w:end="75" w:hanging="0"/>
      <w:jc w:val="start"/>
    </w:pPr>
    <w:rPr>
      <w:rFonts w:eastAsia="Times New Roman"/>
      <w:color w:val="FFFFFF"/>
      <w:szCs w:val="24"/>
    </w:rPr>
  </w:style>
  <w:style w:type="paragraph" w:styleId="Img1">
    <w:name w:val="img1"/>
    <w:basedOn w:val="Normal"/>
    <w:qFormat/>
    <w:pPr>
      <w:spacing w:lineRule="auto" w:line="240" w:before="0" w:after="30"/>
      <w:ind w:end="150" w:hanging="0"/>
      <w:jc w:val="start"/>
    </w:pPr>
    <w:rPr>
      <w:rFonts w:eastAsia="Times New Roman"/>
      <w:szCs w:val="24"/>
    </w:rPr>
  </w:style>
  <w:style w:type="paragraph" w:styleId="Center1">
    <w:name w:val="center1"/>
    <w:basedOn w:val="Normal"/>
    <w:qFormat/>
    <w:pPr>
      <w:shd w:fill="FFFFFF" w:val="clear"/>
      <w:spacing w:lineRule="auto" w:line="240" w:before="0" w:after="150"/>
      <w:jc w:val="center"/>
    </w:pPr>
    <w:rPr>
      <w:rFonts w:eastAsia="Times New Roman"/>
      <w:szCs w:val="24"/>
    </w:rPr>
  </w:style>
  <w:style w:type="paragraph" w:styleId="Stagewrapper1">
    <w:name w:val="stagewrapper1"/>
    <w:basedOn w:val="Normal"/>
    <w:qFormat/>
    <w:pPr>
      <w:shd w:fill="000000" w:val="clear"/>
      <w:spacing w:lineRule="auto" w:line="240" w:before="0" w:after="150"/>
      <w:jc w:val="center"/>
    </w:pPr>
    <w:rPr>
      <w:rFonts w:eastAsia="Times New Roman"/>
      <w:szCs w:val="24"/>
    </w:rPr>
  </w:style>
  <w:style w:type="paragraph" w:styleId="Stage1">
    <w:name w:val="stage1"/>
    <w:basedOn w:val="Normal"/>
    <w:qFormat/>
    <w:pPr>
      <w:spacing w:lineRule="auto" w:line="240" w:before="0" w:after="150"/>
      <w:jc w:val="center"/>
    </w:pPr>
    <w:rPr>
      <w:rFonts w:eastAsia="Times New Roman"/>
      <w:sz w:val="2"/>
      <w:szCs w:val="2"/>
    </w:rPr>
  </w:style>
  <w:style w:type="paragraph" w:styleId="Pageprev1">
    <w:name w:val="page_prev1"/>
    <w:basedOn w:val="Normal"/>
    <w:qFormat/>
    <w:pPr>
      <w:spacing w:lineRule="auto" w:line="240" w:before="0" w:after="150"/>
      <w:jc w:val="start"/>
    </w:pPr>
    <w:rPr>
      <w:rFonts w:eastAsia="Times New Roman"/>
      <w:szCs w:val="24"/>
    </w:rPr>
  </w:style>
  <w:style w:type="paragraph" w:styleId="Pagenext1">
    <w:name w:val="page_next1"/>
    <w:basedOn w:val="Normal"/>
    <w:qFormat/>
    <w:pPr>
      <w:spacing w:lineRule="auto" w:line="240" w:before="0" w:after="150"/>
      <w:jc w:val="start"/>
    </w:pPr>
    <w:rPr>
      <w:rFonts w:eastAsia="Times New Roman"/>
      <w:szCs w:val="24"/>
    </w:rPr>
  </w:style>
  <w:style w:type="paragraph" w:styleId="Stageactions1">
    <w:name w:val="stageactions1"/>
    <w:basedOn w:val="Normal"/>
    <w:qFormat/>
    <w:pPr>
      <w:spacing w:lineRule="auto" w:line="240" w:before="0" w:after="150"/>
      <w:jc w:val="start"/>
    </w:pPr>
    <w:rPr>
      <w:rFonts w:eastAsia="Times New Roman"/>
      <w:szCs w:val="24"/>
    </w:rPr>
  </w:style>
  <w:style w:type="paragraph" w:styleId="Snowliftfullscreen1">
    <w:name w:val="snowliftfullscreen1"/>
    <w:basedOn w:val="Normal"/>
    <w:qFormat/>
    <w:pPr>
      <w:spacing w:lineRule="auto" w:line="240" w:before="0" w:after="150"/>
      <w:jc w:val="start"/>
    </w:pPr>
    <w:rPr>
      <w:rFonts w:eastAsia="Times New Roman"/>
      <w:szCs w:val="24"/>
    </w:rPr>
  </w:style>
  <w:style w:type="paragraph" w:styleId="Timelinecontainer1">
    <w:name w:val="timeline_container1"/>
    <w:basedOn w:val="Normal"/>
    <w:qFormat/>
    <w:pPr>
      <w:spacing w:lineRule="auto" w:line="240" w:before="0" w:after="150"/>
      <w:jc w:val="start"/>
    </w:pPr>
    <w:rPr>
      <w:rFonts w:eastAsia="Times New Roman"/>
      <w:szCs w:val="24"/>
    </w:rPr>
  </w:style>
  <w:style w:type="paragraph" w:styleId="Icscreen1">
    <w:name w:val="ic_screen1"/>
    <w:basedOn w:val="Normal"/>
    <w:qFormat/>
    <w:pPr>
      <w:spacing w:lineRule="auto" w:line="240" w:before="0" w:after="150"/>
      <w:jc w:val="start"/>
    </w:pPr>
    <w:rPr>
      <w:rFonts w:eastAsia="Times New Roman"/>
      <w:szCs w:val="24"/>
    </w:rPr>
  </w:style>
  <w:style w:type="paragraph" w:styleId="Titlegray1">
    <w:name w:val="title_gray1"/>
    <w:basedOn w:val="Normal"/>
    <w:qFormat/>
    <w:pPr>
      <w:pBdr>
        <w:bottom w:val="single" w:sz="6" w:space="6" w:color="D9D9D9"/>
      </w:pBdr>
      <w:shd w:fill="F3F3F3" w:val="clear"/>
      <w:spacing w:lineRule="auto" w:line="240" w:before="0" w:after="150"/>
      <w:jc w:val="center"/>
    </w:pPr>
    <w:rPr>
      <w:rFonts w:eastAsia="Times New Roman"/>
      <w:szCs w:val="24"/>
    </w:rPr>
  </w:style>
  <w:style w:type="paragraph" w:styleId="Popupcont1">
    <w:name w:val="popup-cont1"/>
    <w:basedOn w:val="Normal"/>
    <w:qFormat/>
    <w:pPr>
      <w:shd w:fill="FFFFFF" w:val="clear"/>
      <w:spacing w:lineRule="auto" w:line="240" w:before="30" w:after="0"/>
      <w:ind w:start="30" w:end="30" w:hanging="0"/>
      <w:jc w:val="start"/>
    </w:pPr>
    <w:rPr>
      <w:rFonts w:eastAsia="Times New Roman"/>
      <w:szCs w:val="24"/>
    </w:rPr>
  </w:style>
  <w:style w:type="paragraph" w:styleId="Bggray3">
    <w:name w:val="bg_gray3"/>
    <w:basedOn w:val="Normal"/>
    <w:qFormat/>
    <w:pPr>
      <w:shd w:fill="EDEDED" w:val="clear"/>
      <w:spacing w:lineRule="auto" w:line="240" w:before="0" w:after="150"/>
      <w:jc w:val="start"/>
    </w:pPr>
    <w:rPr>
      <w:rFonts w:eastAsia="Times New Roman"/>
      <w:szCs w:val="24"/>
    </w:rPr>
  </w:style>
  <w:style w:type="paragraph" w:styleId="Innerwrap3">
    <w:name w:val="innerwrap3"/>
    <w:basedOn w:val="Normal"/>
    <w:qFormat/>
    <w:pPr>
      <w:spacing w:lineRule="auto" w:line="240"/>
      <w:jc w:val="start"/>
    </w:pPr>
    <w:rPr>
      <w:rFonts w:eastAsia="Times New Roman"/>
      <w:szCs w:val="24"/>
    </w:rPr>
  </w:style>
  <w:style w:type="paragraph" w:styleId="Innercmm1">
    <w:name w:val="inner_cmm1"/>
    <w:basedOn w:val="Normal"/>
    <w:qFormat/>
    <w:pPr>
      <w:pBdr>
        <w:top w:val="single" w:sz="6" w:space="0" w:color="CCCCCC"/>
        <w:left w:val="single" w:sz="6" w:space="0" w:color="CCCCCC"/>
        <w:bottom w:val="single" w:sz="6" w:space="0" w:color="CCCCCC"/>
        <w:right w:val="single" w:sz="6" w:space="0" w:color="CCCCCC"/>
      </w:pBdr>
      <w:shd w:fill="FFFFFF" w:val="clear"/>
      <w:spacing w:lineRule="auto" w:line="240" w:before="0" w:after="150"/>
      <w:ind w:end="75" w:hanging="0"/>
      <w:jc w:val="start"/>
    </w:pPr>
    <w:rPr>
      <w:rFonts w:eastAsia="Times New Roman"/>
      <w:szCs w:val="24"/>
    </w:rPr>
  </w:style>
  <w:style w:type="paragraph" w:styleId="Filltext2">
    <w:name w:val="filltext2"/>
    <w:basedOn w:val="Normal"/>
    <w:qFormat/>
    <w:pPr>
      <w:spacing w:lineRule="auto" w:line="240" w:before="0" w:after="150"/>
      <w:jc w:val="start"/>
    </w:pPr>
    <w:rPr>
      <w:rFonts w:eastAsia="Times New Roman"/>
      <w:color w:val="333333"/>
      <w:szCs w:val="24"/>
    </w:rPr>
  </w:style>
  <w:style w:type="paragraph" w:styleId="Btface1">
    <w:name w:val="bt_face1"/>
    <w:basedOn w:val="Normal"/>
    <w:qFormat/>
    <w:pPr>
      <w:spacing w:lineRule="auto" w:line="240" w:before="0" w:after="150"/>
      <w:jc w:val="start"/>
    </w:pPr>
    <w:rPr>
      <w:rFonts w:eastAsia="Times New Roman"/>
      <w:szCs w:val="24"/>
    </w:rPr>
  </w:style>
  <w:style w:type="paragraph" w:styleId="Main2">
    <w:name w:val="main2"/>
    <w:basedOn w:val="Normal"/>
    <w:qFormat/>
    <w:pPr>
      <w:shd w:fill="333333" w:val="clear"/>
      <w:spacing w:lineRule="auto" w:line="240"/>
      <w:jc w:val="start"/>
    </w:pPr>
    <w:rPr>
      <w:rFonts w:eastAsia="Times New Roman"/>
      <w:szCs w:val="24"/>
    </w:rPr>
  </w:style>
  <w:style w:type="paragraph" w:styleId="Mathjaxmenuarrow1">
    <w:name w:val="mathjax_menuarrow1"/>
    <w:basedOn w:val="Normal"/>
    <w:qFormat/>
    <w:pPr>
      <w:spacing w:lineRule="auto" w:line="240" w:before="0" w:after="150"/>
      <w:jc w:val="start"/>
    </w:pPr>
    <w:rPr>
      <w:rFonts w:eastAsia="Times New Roman"/>
      <w:color w:val="FFFFFF"/>
      <w:szCs w:val="24"/>
    </w:rPr>
  </w:style>
  <w:style w:type="paragraph" w:styleId="Dialogtitle1">
    <w:name w:val="dialog_title1"/>
    <w:basedOn w:val="Normal"/>
    <w:qFormat/>
    <w:pPr>
      <w:pBdr>
        <w:top w:val="single" w:sz="6" w:space="0" w:color="3A5795"/>
        <w:left w:val="single" w:sz="6" w:space="0" w:color="3A5795"/>
        <w:bottom w:val="single" w:sz="6" w:space="0" w:color="3A5795"/>
        <w:right w:val="single" w:sz="6" w:space="0" w:color="3A5795"/>
      </w:pBdr>
      <w:shd w:fill="6D84B4" w:val="clear"/>
      <w:spacing w:lineRule="auto" w:line="240"/>
      <w:jc w:val="start"/>
    </w:pPr>
    <w:rPr>
      <w:rFonts w:eastAsia="Times New Roman"/>
      <w:b/>
      <w:bCs/>
      <w:color w:val="FFFFFF"/>
      <w:sz w:val="21"/>
      <w:szCs w:val="21"/>
    </w:rPr>
  </w:style>
  <w:style w:type="paragraph" w:styleId="Dialogtitlespan1">
    <w:name w:val="dialog_title&gt;span1"/>
    <w:basedOn w:val="Normal"/>
    <w:qFormat/>
    <w:pPr>
      <w:spacing w:lineRule="auto" w:line="240" w:before="0" w:after="150"/>
      <w:jc w:val="start"/>
    </w:pPr>
    <w:rPr>
      <w:rFonts w:eastAsia="Times New Roman"/>
      <w:szCs w:val="24"/>
    </w:rPr>
  </w:style>
  <w:style w:type="paragraph" w:styleId="Dialogheader1">
    <w:name w:val="dialog_header1"/>
    <w:basedOn w:val="Normal"/>
    <w:qFormat/>
    <w:pPr>
      <w:pBdr>
        <w:bottom w:val="single" w:sz="6" w:space="0" w:color="1D4088"/>
      </w:pBdr>
      <w:spacing w:lineRule="auto" w:line="240" w:before="0" w:after="150"/>
      <w:jc w:val="start"/>
    </w:pPr>
    <w:rPr>
      <w:rFonts w:ascii="Helvetica" w:hAnsi="Helvetica" w:eastAsia="Times New Roman" w:cs="Helvetica"/>
      <w:b/>
      <w:bCs/>
      <w:color w:val="FFFFFF"/>
      <w:sz w:val="21"/>
      <w:szCs w:val="21"/>
    </w:rPr>
  </w:style>
  <w:style w:type="paragraph" w:styleId="Touchablebutton1">
    <w:name w:val="touchable_button1"/>
    <w:basedOn w:val="Normal"/>
    <w:qFormat/>
    <w:pPr>
      <w:pBdr>
        <w:top w:val="single" w:sz="6" w:space="3" w:color="2F477A"/>
        <w:left w:val="single" w:sz="6" w:space="9" w:color="2F477A"/>
        <w:bottom w:val="single" w:sz="6" w:space="3" w:color="2F477A"/>
        <w:right w:val="single" w:sz="6" w:space="9" w:color="2F477A"/>
      </w:pBdr>
      <w:spacing w:lineRule="atLeast" w:line="270" w:before="45" w:after="150"/>
      <w:jc w:val="start"/>
    </w:pPr>
    <w:rPr>
      <w:rFonts w:eastAsia="Times New Roman"/>
      <w:szCs w:val="24"/>
    </w:rPr>
  </w:style>
  <w:style w:type="paragraph" w:styleId="Headercenter1">
    <w:name w:val="header_center1"/>
    <w:basedOn w:val="Normal"/>
    <w:qFormat/>
    <w:pPr>
      <w:spacing w:lineRule="atLeast" w:line="270" w:before="0" w:after="150"/>
      <w:jc w:val="center"/>
    </w:pPr>
    <w:rPr>
      <w:rFonts w:eastAsia="Times New Roman"/>
      <w:b/>
      <w:bCs/>
      <w:color w:val="FFFFFF"/>
      <w:szCs w:val="24"/>
    </w:rPr>
  </w:style>
  <w:style w:type="paragraph"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lineRule="auto" w:line="240" w:before="0" w:after="150"/>
      <w:jc w:val="start"/>
    </w:pPr>
    <w:rPr>
      <w:rFonts w:eastAsia="Times New Roman"/>
      <w:szCs w:val="24"/>
    </w:rPr>
  </w:style>
  <w:style w:type="paragraph" w:styleId="Dialogfooter1">
    <w:name w:val="dialog_footer1"/>
    <w:basedOn w:val="Normal"/>
    <w:qFormat/>
    <w:pPr>
      <w:pBdr>
        <w:top w:val="single" w:sz="6" w:space="0" w:color="CCCCCC"/>
        <w:left w:val="single" w:sz="6" w:space="0" w:color="555555"/>
        <w:bottom w:val="single" w:sz="6" w:space="0" w:color="555555"/>
        <w:right w:val="single" w:sz="6" w:space="0" w:color="555555"/>
      </w:pBdr>
      <w:shd w:fill="F6F7F8" w:val="clear"/>
      <w:spacing w:lineRule="auto" w:line="240" w:before="0" w:after="150"/>
      <w:jc w:val="start"/>
    </w:pPr>
    <w:rPr>
      <w:rFonts w:eastAsia="Times New Roman"/>
      <w:szCs w:val="24"/>
    </w:rPr>
  </w:style>
  <w:style w:type="paragraph" w:styleId="Fbloader1">
    <w:name w:val="fb_loader1"/>
    <w:basedOn w:val="Normal"/>
    <w:qFormat/>
    <w:pPr>
      <w:spacing w:lineRule="auto" w:line="240" w:before="0" w:after="150"/>
      <w:ind w:start="-240" w:hanging="0"/>
      <w:jc w:val="start"/>
    </w:pPr>
    <w:rPr>
      <w:rFonts w:eastAsia="Times New Roman"/>
      <w:szCs w:val="24"/>
    </w:rPr>
  </w:style>
  <w:style w:type="paragraph" w:styleId="ZTopofForm">
    <w:name w:val="z-Top of Form"/>
    <w:basedOn w:val="Normal"/>
    <w:next w:val="Normal"/>
    <w:qFormat/>
    <w:pPr>
      <w:pBdr>
        <w:bottom w:val="single" w:sz="6" w:space="1" w:color="000000"/>
      </w:pBdr>
      <w:spacing w:lineRule="auto" w:line="240"/>
      <w:jc w:val="center"/>
    </w:pPr>
    <w:rPr>
      <w:rFonts w:ascii="Arial" w:hAnsi="Arial" w:eastAsia="Times New Roman" w:cs="Arial"/>
      <w:vanish/>
      <w:sz w:val="16"/>
      <w:szCs w:val="16"/>
    </w:rPr>
  </w:style>
  <w:style w:type="paragraph" w:styleId="ZBottomofForm">
    <w:name w:val="z-Bottom of Form"/>
    <w:basedOn w:val="Normal"/>
    <w:next w:val="Normal"/>
    <w:qFormat/>
    <w:pPr>
      <w:pBdr>
        <w:top w:val="single" w:sz="6" w:space="1" w:color="000000"/>
      </w:pBdr>
      <w:spacing w:lineRule="auto" w:line="240"/>
      <w:jc w:val="center"/>
    </w:pPr>
    <w:rPr>
      <w:rFonts w:ascii="Arial" w:hAnsi="Arial" w:eastAsia="Times New Roman" w:cs="Arial"/>
      <w:vanish/>
      <w:sz w:val="16"/>
      <w:szCs w:val="16"/>
    </w:rPr>
  </w:style>
  <w:style w:type="paragraph" w:styleId="Title21">
    <w:name w:val="Title2"/>
    <w:basedOn w:val="Normal"/>
    <w:qFormat/>
    <w:pPr>
      <w:spacing w:lineRule="auto" w:line="240" w:before="0" w:after="150"/>
      <w:jc w:val="start"/>
    </w:pPr>
    <w:rPr>
      <w:rFonts w:eastAsia="Times New Roman"/>
      <w:szCs w:val="24"/>
    </w:rPr>
  </w:style>
  <w:style w:type="paragraph" w:styleId="Title31">
    <w:name w:val="Title3"/>
    <w:basedOn w:val="Normal"/>
    <w:qFormat/>
    <w:pPr>
      <w:spacing w:lineRule="auto" w:line="240" w:before="0" w:after="150"/>
      <w:jc w:val="start"/>
    </w:pPr>
    <w:rPr>
      <w:rFonts w:eastAsia="Times New Roman"/>
      <w:szCs w:val="24"/>
    </w:rPr>
  </w:style>
  <w:style w:type="paragraph" w:styleId="Title41">
    <w:name w:val="Title4"/>
    <w:basedOn w:val="Normal"/>
    <w:qFormat/>
    <w:pPr>
      <w:spacing w:lineRule="auto" w:line="240" w:before="0" w:after="150"/>
      <w:jc w:val="start"/>
    </w:pPr>
    <w:rPr>
      <w:rFonts w:eastAsia="Times New Roman"/>
      <w:szCs w:val="24"/>
    </w:rPr>
  </w:style>
  <w:style w:type="paragraph" w:styleId="Normaljustified">
    <w:name w:val="normaljustified"/>
    <w:basedOn w:val="Normal"/>
    <w:qFormat/>
    <w:pPr>
      <w:spacing w:lineRule="auto" w:line="240" w:before="0" w:after="150"/>
      <w:jc w:val="start"/>
    </w:pPr>
    <w:rPr>
      <w:rFonts w:eastAsia="Times New Roman"/>
      <w:szCs w:val="24"/>
    </w:rPr>
  </w:style>
  <w:style w:type="paragraph" w:styleId="Default1">
    <w:name w:val="default"/>
    <w:basedOn w:val="Normal"/>
    <w:qFormat/>
    <w:pPr>
      <w:spacing w:lineRule="auto" w:line="240" w:before="0" w:after="150"/>
      <w:jc w:val="start"/>
    </w:pPr>
    <w:rPr>
      <w:rFonts w:eastAsia="Times New Roman"/>
      <w:szCs w:val="24"/>
    </w:rPr>
  </w:style>
  <w:style w:type="paragraph" w:styleId="Title51">
    <w:name w:val="Title5"/>
    <w:basedOn w:val="Normal"/>
    <w:qFormat/>
    <w:pPr>
      <w:spacing w:lineRule="auto" w:line="240" w:before="280" w:after="280"/>
      <w:jc w:val="start"/>
    </w:pPr>
    <w:rPr>
      <w:rFonts w:eastAsia="Times New Roman"/>
      <w:szCs w:val="24"/>
    </w:rPr>
  </w:style>
  <w:style w:type="paragraph" w:styleId="Title6">
    <w:name w:val="Title6"/>
    <w:basedOn w:val="Normal"/>
    <w:qFormat/>
    <w:pPr>
      <w:spacing w:lineRule="auto" w:line="240" w:before="0" w:after="150"/>
      <w:jc w:val="start"/>
    </w:pPr>
    <w:rPr>
      <w:rFonts w:eastAsia="Times New Roman"/>
      <w:szCs w:val="24"/>
    </w:rPr>
  </w:style>
  <w:style w:type="paragraph" w:styleId="Title7">
    <w:name w:val="Title7"/>
    <w:basedOn w:val="Normal"/>
    <w:qFormat/>
    <w:pPr>
      <w:spacing w:lineRule="auto" w:line="240" w:before="0" w:after="150"/>
      <w:jc w:val="start"/>
    </w:pPr>
    <w:rPr>
      <w:rFonts w:eastAsia="Times New Roman"/>
      <w:szCs w:val="24"/>
    </w:rPr>
  </w:style>
  <w:style w:type="paragraph" w:styleId="Body">
    <w:name w:val="body"/>
    <w:basedOn w:val="Normal"/>
    <w:qFormat/>
    <w:pPr>
      <w:spacing w:lineRule="auto" w:line="240" w:before="0" w:after="150"/>
      <w:jc w:val="start"/>
    </w:pPr>
    <w:rPr>
      <w:rFonts w:eastAsia="Times New Roman"/>
      <w:szCs w:val="24"/>
    </w:rPr>
  </w:style>
  <w:style w:type="paragraph" w:styleId="Title8">
    <w:name w:val="Title8"/>
    <w:basedOn w:val="Normal"/>
    <w:qFormat/>
    <w:pPr>
      <w:spacing w:lineRule="auto" w:line="240" w:before="0" w:after="150"/>
      <w:jc w:val="start"/>
    </w:pPr>
    <w:rPr>
      <w:rFonts w:eastAsia="Times New Roman"/>
      <w:szCs w:val="24"/>
    </w:rPr>
  </w:style>
  <w:style w:type="paragraph" w:styleId="ListBullet">
    <w:name w:val="List Bullet"/>
    <w:basedOn w:val="Normal"/>
    <w:qFormat/>
    <w:pPr>
      <w:numPr>
        <w:ilvl w:val="0"/>
        <w:numId w:val="2"/>
      </w:numPr>
      <w:spacing w:lineRule="auto" w:line="240" w:before="60" w:after="0"/>
      <w:contextualSpacing/>
    </w:pPr>
    <w:rPr>
      <w:rFonts w:eastAsia="Times New Roman"/>
      <w:szCs w:val="24"/>
      <w:lang w:val="vi-VN"/>
    </w:rPr>
  </w:style>
  <w:style w:type="paragraph" w:styleId="Normaltable">
    <w:name w:val="normaltable"/>
    <w:basedOn w:val="Normal"/>
    <w:qFormat/>
    <w:pPr>
      <w:pBdr>
        <w:top w:val="single" w:sz="6" w:space="0" w:color="000000"/>
        <w:left w:val="single" w:sz="6" w:space="5" w:color="000000"/>
        <w:bottom w:val="single" w:sz="6" w:space="0" w:color="000000"/>
        <w:right w:val="single" w:sz="6" w:space="5" w:color="000000"/>
      </w:pBdr>
      <w:spacing w:lineRule="auto" w:line="240" w:before="280" w:after="280"/>
      <w:jc w:val="start"/>
    </w:pPr>
    <w:rPr>
      <w:rFonts w:eastAsia="Times New Roman"/>
      <w:szCs w:val="24"/>
    </w:rPr>
  </w:style>
  <w:style w:type="paragraph" w:styleId="Fontstyle0">
    <w:name w:val="fontstyle0"/>
    <w:basedOn w:val="Normal"/>
    <w:qFormat/>
    <w:pPr>
      <w:spacing w:lineRule="auto" w:line="240" w:before="280" w:after="280"/>
      <w:jc w:val="start"/>
    </w:pPr>
    <w:rPr>
      <w:rFonts w:ascii="TimesNewRomanPSMT;Times New Roman" w:hAnsi="TimesNewRomanPSMT;Times New Roman" w:eastAsia="Times New Roman" w:cs="TimesNewRomanPSMT;Times New Roman"/>
      <w:color w:val="000000"/>
      <w:sz w:val="26"/>
      <w:szCs w:val="26"/>
    </w:rPr>
  </w:style>
  <w:style w:type="paragraph" w:styleId="Fontstyle1">
    <w:name w:val="fontstyle1"/>
    <w:basedOn w:val="Normal"/>
    <w:qFormat/>
    <w:pPr>
      <w:spacing w:lineRule="auto" w:line="240" w:before="280" w:after="280"/>
      <w:jc w:val="start"/>
    </w:pPr>
    <w:rPr>
      <w:rFonts w:eastAsia="Times New Roman"/>
      <w:color w:val="000000"/>
      <w:szCs w:val="24"/>
    </w:rPr>
  </w:style>
  <w:style w:type="paragraph" w:styleId="Fontstyle2">
    <w:name w:val="fontstyle2"/>
    <w:basedOn w:val="Normal"/>
    <w:qFormat/>
    <w:pPr>
      <w:spacing w:lineRule="auto" w:line="240" w:before="280" w:after="280"/>
      <w:jc w:val="start"/>
    </w:pPr>
    <w:rPr>
      <w:rFonts w:ascii="TimesNewRomanPS-BoldMT;Times New Roman" w:hAnsi="TimesNewRomanPS-BoldMT;Times New Roman" w:eastAsia="Times New Roman" w:cs="TimesNewRomanPS-BoldMT;Times New Roman"/>
      <w:b/>
      <w:bCs/>
      <w:color w:val="000000"/>
      <w:sz w:val="26"/>
      <w:szCs w:val="26"/>
    </w:rPr>
  </w:style>
  <w:style w:type="paragraph" w:styleId="Fontstyle3">
    <w:name w:val="fontstyle3"/>
    <w:basedOn w:val="Normal"/>
    <w:qFormat/>
    <w:pPr>
      <w:spacing w:lineRule="auto" w:line="240" w:before="280" w:after="280"/>
      <w:jc w:val="start"/>
    </w:pPr>
    <w:rPr>
      <w:rFonts w:ascii="TimesNewRomanPS-ItalicMT;Times New Roman" w:hAnsi="TimesNewRomanPS-ItalicMT;Times New Roman" w:eastAsia="Times New Roman" w:cs="TimesNewRomanPS-ItalicMT;Times New Roman"/>
      <w:i/>
      <w:iCs/>
      <w:color w:val="000000"/>
      <w:sz w:val="26"/>
      <w:szCs w:val="26"/>
    </w:rPr>
  </w:style>
  <w:style w:type="paragraph" w:styleId="Fontstyle4">
    <w:name w:val="fontstyle4"/>
    <w:basedOn w:val="Normal"/>
    <w:qFormat/>
    <w:pPr>
      <w:spacing w:lineRule="auto" w:line="240" w:before="280" w:after="280"/>
      <w:jc w:val="start"/>
    </w:pPr>
    <w:rPr>
      <w:rFonts w:ascii="TimesNewRomanPS-BoldItalicMT;Times New Roman" w:hAnsi="TimesNewRomanPS-BoldItalicMT;Times New Roman" w:eastAsia="Times New Roman" w:cs="TimesNewRomanPS-BoldItalicMT;Times New Roman"/>
      <w:b/>
      <w:bCs/>
      <w:i/>
      <w:iCs/>
      <w:color w:val="FF0000"/>
      <w:sz w:val="26"/>
      <w:szCs w:val="26"/>
    </w:rPr>
  </w:style>
  <w:style w:type="paragraph" w:styleId="Fontstyle5">
    <w:name w:val="fontstyle5"/>
    <w:basedOn w:val="Normal"/>
    <w:qFormat/>
    <w:pPr>
      <w:spacing w:lineRule="auto" w:line="240" w:before="280" w:after="280"/>
      <w:jc w:val="start"/>
    </w:pPr>
    <w:rPr>
      <w:rFonts w:ascii="SymbolMT;Times New Roman" w:hAnsi="SymbolMT;Times New Roman" w:eastAsia="Times New Roman" w:cs="SymbolMT;Times New Roman"/>
      <w:color w:val="000000"/>
      <w:szCs w:val="24"/>
    </w:rPr>
  </w:style>
  <w:style w:type="paragraph" w:styleId="Fontstyle6">
    <w:name w:val="fontstyle6"/>
    <w:basedOn w:val="Normal"/>
    <w:qFormat/>
    <w:pPr>
      <w:spacing w:lineRule="auto" w:line="240" w:before="280" w:after="280"/>
      <w:jc w:val="start"/>
    </w:pPr>
    <w:rPr>
      <w:rFonts w:ascii="Arial-ItalicMT;Times New Roman" w:hAnsi="Arial-ItalicMT;Times New Roman" w:eastAsia="Times New Roman" w:cs="Arial-ItalicMT;Times New Roman"/>
      <w:i/>
      <w:iCs/>
      <w:color w:val="000000"/>
      <w:szCs w:val="24"/>
    </w:rPr>
  </w:style>
  <w:style w:type="paragraph" w:styleId="Fontstyle7">
    <w:name w:val="fontstyle7"/>
    <w:basedOn w:val="Normal"/>
    <w:qFormat/>
    <w:pPr>
      <w:spacing w:lineRule="auto" w:line="240" w:before="280" w:after="280"/>
      <w:jc w:val="start"/>
    </w:pPr>
    <w:rPr>
      <w:rFonts w:ascii="ArialMT;Times New Roman" w:hAnsi="ArialMT;Times New Roman" w:eastAsia="Times New Roman" w:cs="ArialMT;Times New Roman"/>
      <w:color w:val="000000"/>
      <w:szCs w:val="24"/>
    </w:rPr>
  </w:style>
  <w:style w:type="paragraph" w:styleId="Fontstyle8">
    <w:name w:val="fontstyle8"/>
    <w:basedOn w:val="Normal"/>
    <w:qFormat/>
    <w:pPr>
      <w:spacing w:lineRule="auto" w:line="240" w:before="280" w:after="280"/>
      <w:jc w:val="start"/>
    </w:pPr>
    <w:rPr>
      <w:rFonts w:ascii="Euclid-Italic;Times New Roman" w:hAnsi="Euclid-Italic;Times New Roman" w:eastAsia="Times New Roman" w:cs="Euclid-Italic;Times New Roman"/>
      <w:i/>
      <w:iCs/>
      <w:color w:val="000000"/>
      <w:szCs w:val="24"/>
    </w:rPr>
  </w:style>
  <w:style w:type="paragraph" w:styleId="Fontstyle9">
    <w:name w:val="fontstyle9"/>
    <w:basedOn w:val="Normal"/>
    <w:qFormat/>
    <w:pPr>
      <w:spacing w:lineRule="auto" w:line="240" w:before="280" w:after="280"/>
      <w:jc w:val="start"/>
    </w:pPr>
    <w:rPr>
      <w:rFonts w:ascii="Euclid" w:hAnsi="Euclid" w:eastAsia="Times New Roman" w:cs="Euclid"/>
      <w:color w:val="000000"/>
      <w:szCs w:val="24"/>
    </w:rPr>
  </w:style>
  <w:style w:type="paragraph" w:styleId="Fontstyle10">
    <w:name w:val="fontstyle10"/>
    <w:basedOn w:val="Normal"/>
    <w:qFormat/>
    <w:pPr>
      <w:spacing w:lineRule="auto" w:line="240" w:before="280" w:after="280"/>
      <w:jc w:val="start"/>
    </w:pPr>
    <w:rPr>
      <w:rFonts w:ascii="EuclidSymbol;Times New Roman" w:hAnsi="EuclidSymbol;Times New Roman" w:eastAsia="Times New Roman" w:cs="EuclidSymbol;Times New Roman"/>
      <w:color w:val="000000"/>
      <w:szCs w:val="24"/>
    </w:rPr>
  </w:style>
  <w:style w:type="paragraph" w:styleId="Fontstyle11">
    <w:name w:val="fontstyle11"/>
    <w:basedOn w:val="Normal"/>
    <w:qFormat/>
    <w:pPr>
      <w:spacing w:lineRule="auto" w:line="240" w:before="280" w:after="280"/>
      <w:jc w:val="start"/>
    </w:pPr>
    <w:rPr>
      <w:rFonts w:ascii="MT-Extra;Times New Roman" w:hAnsi="MT-Extra;Times New Roman" w:eastAsia="Times New Roman" w:cs="MT-Extra;Times New Roman"/>
      <w:color w:val="000000"/>
      <w:szCs w:val="24"/>
    </w:rPr>
  </w:style>
  <w:style w:type="paragraph" w:styleId="Fontstyle12">
    <w:name w:val="fontstyle12"/>
    <w:basedOn w:val="Normal"/>
    <w:qFormat/>
    <w:pPr>
      <w:spacing w:lineRule="auto" w:line="240" w:before="280" w:after="280"/>
      <w:jc w:val="start"/>
    </w:pPr>
    <w:rPr>
      <w:rFonts w:ascii="EuclidExtra;Times New Roman" w:hAnsi="EuclidExtra;Times New Roman" w:eastAsia="Times New Roman" w:cs="EuclidExtra;Times New Roman"/>
      <w:color w:val="000000"/>
      <w:szCs w:val="24"/>
    </w:rPr>
  </w:style>
  <w:style w:type="paragraph" w:styleId="Normal0">
    <w:name w:val="Normal_0"/>
    <w:qFormat/>
    <w:pPr>
      <w:widowControl w:val="false"/>
      <w:bidi w:val="0"/>
      <w:spacing w:lineRule="auto" w:line="276" w:before="0" w:after="200"/>
    </w:pPr>
    <w:rPr>
      <w:rFonts w:ascii="Times New Roman" w:hAnsi="Times New Roman" w:eastAsia="Calibri" w:cs="Times New Roman"/>
      <w:color w:val="auto"/>
      <w:sz w:val="24"/>
      <w:szCs w:val="22"/>
      <w:lang w:val="en-US" w:bidi="ar-SA" w:eastAsia="zh-CN"/>
    </w:rPr>
  </w:style>
  <w:style w:type="paragraph" w:styleId="Footnote">
    <w:name w:val="Footnote Text"/>
    <w:basedOn w:val="Normal"/>
    <w:pPr>
      <w:spacing w:lineRule="auto" w:line="276" w:before="0" w:after="200"/>
    </w:pPr>
    <w:rPr>
      <w:sz w:val="20"/>
      <w:szCs w:val="20"/>
    </w:rPr>
  </w:style>
  <w:style w:type="paragraph" w:styleId="TableParagraph">
    <w:name w:val="Table Paragraph"/>
    <w:basedOn w:val="Normal"/>
    <w:qFormat/>
    <w:pPr>
      <w:widowControl w:val="false"/>
      <w:autoSpaceDE w:val="false"/>
      <w:spacing w:lineRule="auto" w:line="240"/>
      <w:jc w:val="start"/>
    </w:pPr>
    <w:rPr>
      <w:rFonts w:eastAsia="Times New Roman"/>
      <w:sz w:val="22"/>
      <w:lang w:bidi="en-US"/>
    </w:rPr>
  </w:style>
  <w:style w:type="paragraph" w:styleId="Vnbnnidung21">
    <w:name w:val="Văn bản nội dung (2)"/>
    <w:basedOn w:val="Normal"/>
    <w:qFormat/>
    <w:pPr>
      <w:widowControl w:val="false"/>
      <w:shd w:fill="FFFFFF" w:val="clear"/>
      <w:spacing w:lineRule="exact" w:line="735" w:before="780" w:after="0"/>
      <w:ind w:hanging="1140"/>
      <w:jc w:val="start"/>
    </w:pPr>
    <w:rPr>
      <w:rFonts w:ascii="Palatino Linotype" w:hAnsi="Palatino Linotype" w:eastAsia="Palatino Linotype" w:cs="Palatino Linotype"/>
      <w:sz w:val="48"/>
      <w:szCs w:val="48"/>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oleObject" Target="embeddings/oleObject23.bin"/><Relationship Id="rId47" Type="http://schemas.openxmlformats.org/officeDocument/2006/relationships/image" Target="media/image23.wmf"/><Relationship Id="rId48" Type="http://schemas.openxmlformats.org/officeDocument/2006/relationships/oleObject" Target="embeddings/oleObject24.bin"/><Relationship Id="rId49" Type="http://schemas.openxmlformats.org/officeDocument/2006/relationships/image" Target="media/image24.wmf"/><Relationship Id="rId50" Type="http://schemas.openxmlformats.org/officeDocument/2006/relationships/oleObject" Target="embeddings/oleObject25.bin"/><Relationship Id="rId51" Type="http://schemas.openxmlformats.org/officeDocument/2006/relationships/image" Target="media/image25.wmf"/><Relationship Id="rId52" Type="http://schemas.openxmlformats.org/officeDocument/2006/relationships/oleObject" Target="embeddings/oleObject26.bin"/><Relationship Id="rId53" Type="http://schemas.openxmlformats.org/officeDocument/2006/relationships/image" Target="media/image26.wmf"/><Relationship Id="rId54" Type="http://schemas.openxmlformats.org/officeDocument/2006/relationships/oleObject" Target="embeddings/oleObject27.bin"/><Relationship Id="rId55" Type="http://schemas.openxmlformats.org/officeDocument/2006/relationships/image" Target="media/image27.wmf"/><Relationship Id="rId56" Type="http://schemas.openxmlformats.org/officeDocument/2006/relationships/oleObject" Target="embeddings/oleObject28.bin"/><Relationship Id="rId57" Type="http://schemas.openxmlformats.org/officeDocument/2006/relationships/image" Target="media/image28.wmf"/><Relationship Id="rId58" Type="http://schemas.openxmlformats.org/officeDocument/2006/relationships/oleObject" Target="embeddings/oleObject29.bin"/><Relationship Id="rId59" Type="http://schemas.openxmlformats.org/officeDocument/2006/relationships/image" Target="media/image29.wmf"/><Relationship Id="rId60" Type="http://schemas.openxmlformats.org/officeDocument/2006/relationships/oleObject" Target="embeddings/oleObject30.bin"/><Relationship Id="rId61" Type="http://schemas.openxmlformats.org/officeDocument/2006/relationships/image" Target="media/image30.wmf"/><Relationship Id="rId62" Type="http://schemas.openxmlformats.org/officeDocument/2006/relationships/oleObject" Target="embeddings/oleObject31.bin"/><Relationship Id="rId63" Type="http://schemas.openxmlformats.org/officeDocument/2006/relationships/image" Target="media/image31.wmf"/><Relationship Id="rId64" Type="http://schemas.openxmlformats.org/officeDocument/2006/relationships/oleObject" Target="embeddings/oleObject32.bin"/><Relationship Id="rId65" Type="http://schemas.openxmlformats.org/officeDocument/2006/relationships/image" Target="media/image32.wmf"/><Relationship Id="rId66" Type="http://schemas.openxmlformats.org/officeDocument/2006/relationships/oleObject" Target="embeddings/oleObject33.bin"/><Relationship Id="rId67" Type="http://schemas.openxmlformats.org/officeDocument/2006/relationships/image" Target="media/image33.wmf"/><Relationship Id="rId68" Type="http://schemas.openxmlformats.org/officeDocument/2006/relationships/oleObject" Target="embeddings/oleObject34.bin"/><Relationship Id="rId69" Type="http://schemas.openxmlformats.org/officeDocument/2006/relationships/image" Target="media/image34.wmf"/><Relationship Id="rId70" Type="http://schemas.openxmlformats.org/officeDocument/2006/relationships/oleObject" Target="embeddings/oleObject35.bin"/><Relationship Id="rId71" Type="http://schemas.openxmlformats.org/officeDocument/2006/relationships/image" Target="media/image35.wmf"/><Relationship Id="rId72" Type="http://schemas.openxmlformats.org/officeDocument/2006/relationships/oleObject" Target="embeddings/oleObject36.bin"/><Relationship Id="rId73" Type="http://schemas.openxmlformats.org/officeDocument/2006/relationships/image" Target="media/image36.wmf"/><Relationship Id="rId74" Type="http://schemas.openxmlformats.org/officeDocument/2006/relationships/oleObject" Target="embeddings/oleObject37.bin"/><Relationship Id="rId75" Type="http://schemas.openxmlformats.org/officeDocument/2006/relationships/image" Target="media/image37.wmf"/><Relationship Id="rId76" Type="http://schemas.openxmlformats.org/officeDocument/2006/relationships/oleObject" Target="embeddings/oleObject38.bin"/><Relationship Id="rId77" Type="http://schemas.openxmlformats.org/officeDocument/2006/relationships/image" Target="media/image38.wmf"/><Relationship Id="rId78" Type="http://schemas.openxmlformats.org/officeDocument/2006/relationships/oleObject" Target="embeddings/oleObject39.bin"/><Relationship Id="rId79" Type="http://schemas.openxmlformats.org/officeDocument/2006/relationships/image" Target="media/image39.wmf"/><Relationship Id="rId80" Type="http://schemas.openxmlformats.org/officeDocument/2006/relationships/oleObject" Target="embeddings/oleObject40.bin"/><Relationship Id="rId81" Type="http://schemas.openxmlformats.org/officeDocument/2006/relationships/image" Target="media/image40.wmf"/><Relationship Id="rId82" Type="http://schemas.openxmlformats.org/officeDocument/2006/relationships/oleObject" Target="embeddings/oleObject41.bin"/><Relationship Id="rId83" Type="http://schemas.openxmlformats.org/officeDocument/2006/relationships/image" Target="media/image41.wmf"/><Relationship Id="rId84" Type="http://schemas.openxmlformats.org/officeDocument/2006/relationships/oleObject" Target="embeddings/oleObject42.bin"/><Relationship Id="rId85" Type="http://schemas.openxmlformats.org/officeDocument/2006/relationships/image" Target="media/image42.wmf"/><Relationship Id="rId86" Type="http://schemas.openxmlformats.org/officeDocument/2006/relationships/oleObject" Target="embeddings/oleObject43.bin"/><Relationship Id="rId87" Type="http://schemas.openxmlformats.org/officeDocument/2006/relationships/image" Target="media/image43.wmf"/><Relationship Id="rId88" Type="http://schemas.openxmlformats.org/officeDocument/2006/relationships/oleObject" Target="embeddings/oleObject44.bin"/><Relationship Id="rId89" Type="http://schemas.openxmlformats.org/officeDocument/2006/relationships/image" Target="media/image44.wmf"/><Relationship Id="rId90" Type="http://schemas.openxmlformats.org/officeDocument/2006/relationships/oleObject" Target="embeddings/oleObject45.bin"/><Relationship Id="rId91" Type="http://schemas.openxmlformats.org/officeDocument/2006/relationships/image" Target="media/image45.wmf"/><Relationship Id="rId92" Type="http://schemas.openxmlformats.org/officeDocument/2006/relationships/oleObject" Target="embeddings/oleObject46.bin"/><Relationship Id="rId93" Type="http://schemas.openxmlformats.org/officeDocument/2006/relationships/image" Target="media/image46.wmf"/><Relationship Id="rId94" Type="http://schemas.openxmlformats.org/officeDocument/2006/relationships/oleObject" Target="embeddings/oleObject47.bin"/><Relationship Id="rId95" Type="http://schemas.openxmlformats.org/officeDocument/2006/relationships/image" Target="media/image47.wmf"/><Relationship Id="rId96" Type="http://schemas.openxmlformats.org/officeDocument/2006/relationships/oleObject" Target="embeddings/oleObject48.bin"/><Relationship Id="rId97" Type="http://schemas.openxmlformats.org/officeDocument/2006/relationships/image" Target="media/image48.wmf"/><Relationship Id="rId98" Type="http://schemas.openxmlformats.org/officeDocument/2006/relationships/oleObject" Target="embeddings/oleObject49.bin"/><Relationship Id="rId99" Type="http://schemas.openxmlformats.org/officeDocument/2006/relationships/image" Target="media/image49.wmf"/><Relationship Id="rId100" Type="http://schemas.openxmlformats.org/officeDocument/2006/relationships/oleObject" Target="embeddings/oleObject50.bin"/><Relationship Id="rId101" Type="http://schemas.openxmlformats.org/officeDocument/2006/relationships/image" Target="media/image50.wmf"/><Relationship Id="rId102" Type="http://schemas.openxmlformats.org/officeDocument/2006/relationships/oleObject" Target="embeddings/oleObject51.bin"/><Relationship Id="rId103" Type="http://schemas.openxmlformats.org/officeDocument/2006/relationships/image" Target="media/image51.wmf"/><Relationship Id="rId104" Type="http://schemas.openxmlformats.org/officeDocument/2006/relationships/oleObject" Target="embeddings/oleObject52.bin"/><Relationship Id="rId105" Type="http://schemas.openxmlformats.org/officeDocument/2006/relationships/image" Target="media/image52.wmf"/><Relationship Id="rId106" Type="http://schemas.openxmlformats.org/officeDocument/2006/relationships/oleObject" Target="embeddings/oleObject53.bin"/><Relationship Id="rId107" Type="http://schemas.openxmlformats.org/officeDocument/2006/relationships/image" Target="media/image53.wmf"/><Relationship Id="rId108" Type="http://schemas.openxmlformats.org/officeDocument/2006/relationships/oleObject" Target="embeddings/oleObject54.bin"/><Relationship Id="rId109" Type="http://schemas.openxmlformats.org/officeDocument/2006/relationships/image" Target="media/image54.wmf"/><Relationship Id="rId110" Type="http://schemas.openxmlformats.org/officeDocument/2006/relationships/oleObject" Target="embeddings/oleObject55.bin"/><Relationship Id="rId111" Type="http://schemas.openxmlformats.org/officeDocument/2006/relationships/image" Target="media/image55.wmf"/><Relationship Id="rId112" Type="http://schemas.openxmlformats.org/officeDocument/2006/relationships/oleObject" Target="embeddings/oleObject56.bin"/><Relationship Id="rId113" Type="http://schemas.openxmlformats.org/officeDocument/2006/relationships/image" Target="media/image56.wmf"/><Relationship Id="rId114" Type="http://schemas.openxmlformats.org/officeDocument/2006/relationships/oleObject" Target="embeddings/oleObject57.bin"/><Relationship Id="rId115" Type="http://schemas.openxmlformats.org/officeDocument/2006/relationships/image" Target="media/image57.wmf"/><Relationship Id="rId116" Type="http://schemas.openxmlformats.org/officeDocument/2006/relationships/oleObject" Target="embeddings/oleObject58.bin"/><Relationship Id="rId117" Type="http://schemas.openxmlformats.org/officeDocument/2006/relationships/image" Target="media/image58.wmf"/><Relationship Id="rId118" Type="http://schemas.openxmlformats.org/officeDocument/2006/relationships/oleObject" Target="embeddings/oleObject59.bin"/><Relationship Id="rId119" Type="http://schemas.openxmlformats.org/officeDocument/2006/relationships/image" Target="media/image59.wmf"/><Relationship Id="rId120" Type="http://schemas.openxmlformats.org/officeDocument/2006/relationships/oleObject" Target="embeddings/oleObject60.bin"/><Relationship Id="rId121" Type="http://schemas.openxmlformats.org/officeDocument/2006/relationships/image" Target="media/image60.wmf"/><Relationship Id="rId122" Type="http://schemas.openxmlformats.org/officeDocument/2006/relationships/oleObject" Target="embeddings/oleObject61.bin"/><Relationship Id="rId123" Type="http://schemas.openxmlformats.org/officeDocument/2006/relationships/image" Target="media/image61.wmf"/><Relationship Id="rId124" Type="http://schemas.openxmlformats.org/officeDocument/2006/relationships/oleObject" Target="embeddings/oleObject62.bin"/><Relationship Id="rId125" Type="http://schemas.openxmlformats.org/officeDocument/2006/relationships/image" Target="media/image62.wmf"/><Relationship Id="rId126" Type="http://schemas.openxmlformats.org/officeDocument/2006/relationships/oleObject" Target="embeddings/oleObject63.bin"/><Relationship Id="rId127" Type="http://schemas.openxmlformats.org/officeDocument/2006/relationships/image" Target="media/image63.wmf"/><Relationship Id="rId128" Type="http://schemas.openxmlformats.org/officeDocument/2006/relationships/oleObject" Target="embeddings/oleObject64.bin"/><Relationship Id="rId129" Type="http://schemas.openxmlformats.org/officeDocument/2006/relationships/image" Target="media/image64.wmf"/><Relationship Id="rId130" Type="http://schemas.openxmlformats.org/officeDocument/2006/relationships/oleObject" Target="embeddings/oleObject65.bin"/><Relationship Id="rId131" Type="http://schemas.openxmlformats.org/officeDocument/2006/relationships/image" Target="media/image65.wmf"/><Relationship Id="rId132" Type="http://schemas.openxmlformats.org/officeDocument/2006/relationships/oleObject" Target="embeddings/oleObject66.bin"/><Relationship Id="rId133" Type="http://schemas.openxmlformats.org/officeDocument/2006/relationships/image" Target="media/image66.wmf"/><Relationship Id="rId134" Type="http://schemas.openxmlformats.org/officeDocument/2006/relationships/oleObject" Target="embeddings/oleObject67.bin"/><Relationship Id="rId135" Type="http://schemas.openxmlformats.org/officeDocument/2006/relationships/image" Target="media/image67.wmf"/><Relationship Id="rId136" Type="http://schemas.openxmlformats.org/officeDocument/2006/relationships/oleObject" Target="embeddings/oleObject68.bin"/><Relationship Id="rId137" Type="http://schemas.openxmlformats.org/officeDocument/2006/relationships/image" Target="media/image68.wmf"/><Relationship Id="rId138" Type="http://schemas.openxmlformats.org/officeDocument/2006/relationships/oleObject" Target="embeddings/oleObject69.bin"/><Relationship Id="rId139" Type="http://schemas.openxmlformats.org/officeDocument/2006/relationships/image" Target="media/image69.wmf"/><Relationship Id="rId140" Type="http://schemas.openxmlformats.org/officeDocument/2006/relationships/oleObject" Target="embeddings/oleObject70.bin"/><Relationship Id="rId141" Type="http://schemas.openxmlformats.org/officeDocument/2006/relationships/image" Target="media/image70.wmf"/><Relationship Id="rId142" Type="http://schemas.openxmlformats.org/officeDocument/2006/relationships/oleObject" Target="embeddings/oleObject71.bin"/><Relationship Id="rId143" Type="http://schemas.openxmlformats.org/officeDocument/2006/relationships/image" Target="media/image71.wmf"/><Relationship Id="rId144" Type="http://schemas.openxmlformats.org/officeDocument/2006/relationships/oleObject" Target="embeddings/oleObject72.bin"/><Relationship Id="rId145" Type="http://schemas.openxmlformats.org/officeDocument/2006/relationships/image" Target="media/image72.wmf"/><Relationship Id="rId146" Type="http://schemas.openxmlformats.org/officeDocument/2006/relationships/oleObject" Target="embeddings/oleObject73.bin"/><Relationship Id="rId147" Type="http://schemas.openxmlformats.org/officeDocument/2006/relationships/image" Target="media/image73.wmf"/><Relationship Id="rId148" Type="http://schemas.openxmlformats.org/officeDocument/2006/relationships/oleObject" Target="embeddings/oleObject74.bin"/><Relationship Id="rId149" Type="http://schemas.openxmlformats.org/officeDocument/2006/relationships/image" Target="media/image74.wmf"/><Relationship Id="rId150" Type="http://schemas.openxmlformats.org/officeDocument/2006/relationships/oleObject" Target="embeddings/oleObject75.bin"/><Relationship Id="rId151" Type="http://schemas.openxmlformats.org/officeDocument/2006/relationships/image" Target="media/image75.wmf"/><Relationship Id="rId152" Type="http://schemas.openxmlformats.org/officeDocument/2006/relationships/oleObject" Target="embeddings/oleObject76.bin"/><Relationship Id="rId153" Type="http://schemas.openxmlformats.org/officeDocument/2006/relationships/image" Target="media/image76.wmf"/><Relationship Id="rId154" Type="http://schemas.openxmlformats.org/officeDocument/2006/relationships/oleObject" Target="embeddings/oleObject77.bin"/><Relationship Id="rId155" Type="http://schemas.openxmlformats.org/officeDocument/2006/relationships/image" Target="media/image77.wmf"/><Relationship Id="rId156" Type="http://schemas.openxmlformats.org/officeDocument/2006/relationships/oleObject" Target="embeddings/oleObject78.bin"/><Relationship Id="rId157" Type="http://schemas.openxmlformats.org/officeDocument/2006/relationships/image" Target="media/image78.wmf"/><Relationship Id="rId158" Type="http://schemas.openxmlformats.org/officeDocument/2006/relationships/oleObject" Target="embeddings/oleObject79.bin"/><Relationship Id="rId159" Type="http://schemas.openxmlformats.org/officeDocument/2006/relationships/image" Target="media/image79.wmf"/><Relationship Id="rId160" Type="http://schemas.openxmlformats.org/officeDocument/2006/relationships/oleObject" Target="embeddings/oleObject80.bin"/><Relationship Id="rId161" Type="http://schemas.openxmlformats.org/officeDocument/2006/relationships/image" Target="media/image80.wmf"/><Relationship Id="rId162" Type="http://schemas.openxmlformats.org/officeDocument/2006/relationships/oleObject" Target="embeddings/oleObject81.bin"/><Relationship Id="rId163" Type="http://schemas.openxmlformats.org/officeDocument/2006/relationships/image" Target="media/image81.wmf"/><Relationship Id="rId164" Type="http://schemas.openxmlformats.org/officeDocument/2006/relationships/oleObject" Target="embeddings/oleObject82.bin"/><Relationship Id="rId165" Type="http://schemas.openxmlformats.org/officeDocument/2006/relationships/image" Target="media/image82.wmf"/><Relationship Id="rId166" Type="http://schemas.openxmlformats.org/officeDocument/2006/relationships/oleObject" Target="embeddings/oleObject83.bin"/><Relationship Id="rId167" Type="http://schemas.openxmlformats.org/officeDocument/2006/relationships/image" Target="media/image83.wmf"/><Relationship Id="rId168" Type="http://schemas.openxmlformats.org/officeDocument/2006/relationships/oleObject" Target="embeddings/oleObject84.bin"/><Relationship Id="rId169" Type="http://schemas.openxmlformats.org/officeDocument/2006/relationships/image" Target="media/image84.wmf"/><Relationship Id="rId170" Type="http://schemas.openxmlformats.org/officeDocument/2006/relationships/oleObject" Target="embeddings/oleObject85.bin"/><Relationship Id="rId171" Type="http://schemas.openxmlformats.org/officeDocument/2006/relationships/image" Target="media/image85.wmf"/><Relationship Id="rId172" Type="http://schemas.openxmlformats.org/officeDocument/2006/relationships/oleObject" Target="embeddings/oleObject86.bin"/><Relationship Id="rId173" Type="http://schemas.openxmlformats.org/officeDocument/2006/relationships/image" Target="media/image86.wmf"/><Relationship Id="rId174" Type="http://schemas.openxmlformats.org/officeDocument/2006/relationships/oleObject" Target="embeddings/oleObject87.bin"/><Relationship Id="rId175" Type="http://schemas.openxmlformats.org/officeDocument/2006/relationships/image" Target="media/image87.wmf"/><Relationship Id="rId176" Type="http://schemas.openxmlformats.org/officeDocument/2006/relationships/oleObject" Target="embeddings/oleObject88.bin"/><Relationship Id="rId177" Type="http://schemas.openxmlformats.org/officeDocument/2006/relationships/image" Target="media/image88.wmf"/><Relationship Id="rId178" Type="http://schemas.openxmlformats.org/officeDocument/2006/relationships/oleObject" Target="embeddings/oleObject89.bin"/><Relationship Id="rId179" Type="http://schemas.openxmlformats.org/officeDocument/2006/relationships/image" Target="media/image89.wmf"/><Relationship Id="rId180" Type="http://schemas.openxmlformats.org/officeDocument/2006/relationships/oleObject" Target="embeddings/oleObject90.bin"/><Relationship Id="rId181" Type="http://schemas.openxmlformats.org/officeDocument/2006/relationships/image" Target="media/image90.wmf"/><Relationship Id="rId182" Type="http://schemas.openxmlformats.org/officeDocument/2006/relationships/oleObject" Target="embeddings/oleObject91.bin"/><Relationship Id="rId183" Type="http://schemas.openxmlformats.org/officeDocument/2006/relationships/image" Target="media/image91.wmf"/><Relationship Id="rId184" Type="http://schemas.openxmlformats.org/officeDocument/2006/relationships/oleObject" Target="embeddings/oleObject92.bin"/><Relationship Id="rId185" Type="http://schemas.openxmlformats.org/officeDocument/2006/relationships/image" Target="media/image92.wmf"/><Relationship Id="rId186" Type="http://schemas.openxmlformats.org/officeDocument/2006/relationships/oleObject" Target="embeddings/oleObject93.bin"/><Relationship Id="rId187" Type="http://schemas.openxmlformats.org/officeDocument/2006/relationships/image" Target="media/image93.wmf"/><Relationship Id="rId188" Type="http://schemas.openxmlformats.org/officeDocument/2006/relationships/oleObject" Target="embeddings/oleObject94.bin"/><Relationship Id="rId189" Type="http://schemas.openxmlformats.org/officeDocument/2006/relationships/image" Target="media/image94.wmf"/><Relationship Id="rId190" Type="http://schemas.openxmlformats.org/officeDocument/2006/relationships/oleObject" Target="embeddings/oleObject95.bin"/><Relationship Id="rId191" Type="http://schemas.openxmlformats.org/officeDocument/2006/relationships/image" Target="media/image95.wmf"/><Relationship Id="rId192" Type="http://schemas.openxmlformats.org/officeDocument/2006/relationships/oleObject" Target="embeddings/oleObject96.bin"/><Relationship Id="rId193" Type="http://schemas.openxmlformats.org/officeDocument/2006/relationships/image" Target="media/image96.wmf"/><Relationship Id="rId194" Type="http://schemas.openxmlformats.org/officeDocument/2006/relationships/oleObject" Target="embeddings/oleObject97.bin"/><Relationship Id="rId195" Type="http://schemas.openxmlformats.org/officeDocument/2006/relationships/image" Target="media/image97.wmf"/><Relationship Id="rId196" Type="http://schemas.openxmlformats.org/officeDocument/2006/relationships/oleObject" Target="embeddings/oleObject98.bin"/><Relationship Id="rId197" Type="http://schemas.openxmlformats.org/officeDocument/2006/relationships/image" Target="media/image98.wmf"/><Relationship Id="rId198" Type="http://schemas.openxmlformats.org/officeDocument/2006/relationships/oleObject" Target="embeddings/oleObject99.bin"/><Relationship Id="rId199" Type="http://schemas.openxmlformats.org/officeDocument/2006/relationships/image" Target="media/image99.wmf"/><Relationship Id="rId200" Type="http://schemas.openxmlformats.org/officeDocument/2006/relationships/oleObject" Target="embeddings/oleObject100.bin"/><Relationship Id="rId201" Type="http://schemas.openxmlformats.org/officeDocument/2006/relationships/image" Target="media/image100.wmf"/><Relationship Id="rId202" Type="http://schemas.openxmlformats.org/officeDocument/2006/relationships/oleObject" Target="embeddings/oleObject101.bin"/><Relationship Id="rId203" Type="http://schemas.openxmlformats.org/officeDocument/2006/relationships/image" Target="media/image101.wmf"/><Relationship Id="rId204" Type="http://schemas.openxmlformats.org/officeDocument/2006/relationships/oleObject" Target="embeddings/oleObject102.bin"/><Relationship Id="rId205" Type="http://schemas.openxmlformats.org/officeDocument/2006/relationships/image" Target="media/image102.wmf"/><Relationship Id="rId206" Type="http://schemas.openxmlformats.org/officeDocument/2006/relationships/oleObject" Target="embeddings/oleObject103.bin"/><Relationship Id="rId207" Type="http://schemas.openxmlformats.org/officeDocument/2006/relationships/image" Target="media/image103.wmf"/><Relationship Id="rId208" Type="http://schemas.openxmlformats.org/officeDocument/2006/relationships/oleObject" Target="embeddings/oleObject104.bin"/><Relationship Id="rId209" Type="http://schemas.openxmlformats.org/officeDocument/2006/relationships/image" Target="media/image104.wmf"/><Relationship Id="rId210" Type="http://schemas.openxmlformats.org/officeDocument/2006/relationships/oleObject" Target="embeddings/oleObject105.bin"/><Relationship Id="rId211" Type="http://schemas.openxmlformats.org/officeDocument/2006/relationships/image" Target="media/image105.wmf"/><Relationship Id="rId212" Type="http://schemas.openxmlformats.org/officeDocument/2006/relationships/oleObject" Target="embeddings/oleObject106.bin"/><Relationship Id="rId213" Type="http://schemas.openxmlformats.org/officeDocument/2006/relationships/image" Target="media/image106.wmf"/><Relationship Id="rId214" Type="http://schemas.openxmlformats.org/officeDocument/2006/relationships/oleObject" Target="embeddings/oleObject107.bin"/><Relationship Id="rId215" Type="http://schemas.openxmlformats.org/officeDocument/2006/relationships/image" Target="media/image107.wmf"/><Relationship Id="rId216" Type="http://schemas.openxmlformats.org/officeDocument/2006/relationships/oleObject" Target="embeddings/oleObject108.bin"/><Relationship Id="rId217" Type="http://schemas.openxmlformats.org/officeDocument/2006/relationships/image" Target="media/image108.wmf"/><Relationship Id="rId218" Type="http://schemas.openxmlformats.org/officeDocument/2006/relationships/oleObject" Target="embeddings/oleObject109.bin"/><Relationship Id="rId219" Type="http://schemas.openxmlformats.org/officeDocument/2006/relationships/image" Target="media/image109.wmf"/><Relationship Id="rId220" Type="http://schemas.openxmlformats.org/officeDocument/2006/relationships/oleObject" Target="embeddings/oleObject110.bin"/><Relationship Id="rId221" Type="http://schemas.openxmlformats.org/officeDocument/2006/relationships/image" Target="media/image110.wmf"/><Relationship Id="rId222" Type="http://schemas.openxmlformats.org/officeDocument/2006/relationships/oleObject" Target="embeddings/oleObject111.bin"/><Relationship Id="rId223" Type="http://schemas.openxmlformats.org/officeDocument/2006/relationships/image" Target="media/image111.wmf"/><Relationship Id="rId224" Type="http://schemas.openxmlformats.org/officeDocument/2006/relationships/oleObject" Target="embeddings/oleObject112.bin"/><Relationship Id="rId225" Type="http://schemas.openxmlformats.org/officeDocument/2006/relationships/image" Target="media/image112.wmf"/><Relationship Id="rId226" Type="http://schemas.openxmlformats.org/officeDocument/2006/relationships/oleObject" Target="embeddings/oleObject113.bin"/><Relationship Id="rId227" Type="http://schemas.openxmlformats.org/officeDocument/2006/relationships/image" Target="media/image113.wmf"/><Relationship Id="rId228" Type="http://schemas.openxmlformats.org/officeDocument/2006/relationships/oleObject" Target="embeddings/oleObject114.bin"/><Relationship Id="rId229" Type="http://schemas.openxmlformats.org/officeDocument/2006/relationships/image" Target="media/image114.wmf"/><Relationship Id="rId230" Type="http://schemas.openxmlformats.org/officeDocument/2006/relationships/oleObject" Target="embeddings/oleObject115.bin"/><Relationship Id="rId231" Type="http://schemas.openxmlformats.org/officeDocument/2006/relationships/image" Target="media/image115.wmf"/><Relationship Id="rId232" Type="http://schemas.openxmlformats.org/officeDocument/2006/relationships/oleObject" Target="embeddings/oleObject116.bin"/><Relationship Id="rId233" Type="http://schemas.openxmlformats.org/officeDocument/2006/relationships/image" Target="media/image116.wmf"/><Relationship Id="rId234" Type="http://schemas.openxmlformats.org/officeDocument/2006/relationships/oleObject" Target="embeddings/oleObject117.bin"/><Relationship Id="rId235" Type="http://schemas.openxmlformats.org/officeDocument/2006/relationships/image" Target="media/image117.wmf"/><Relationship Id="rId236" Type="http://schemas.openxmlformats.org/officeDocument/2006/relationships/oleObject" Target="embeddings/oleObject118.bin"/><Relationship Id="rId237" Type="http://schemas.openxmlformats.org/officeDocument/2006/relationships/image" Target="media/image118.wmf"/><Relationship Id="rId238" Type="http://schemas.openxmlformats.org/officeDocument/2006/relationships/oleObject" Target="embeddings/oleObject119.bin"/><Relationship Id="rId239" Type="http://schemas.openxmlformats.org/officeDocument/2006/relationships/image" Target="media/image119.wmf"/><Relationship Id="rId240" Type="http://schemas.openxmlformats.org/officeDocument/2006/relationships/oleObject" Target="embeddings/oleObject120.bin"/><Relationship Id="rId241" Type="http://schemas.openxmlformats.org/officeDocument/2006/relationships/image" Target="media/image120.wmf"/><Relationship Id="rId242" Type="http://schemas.openxmlformats.org/officeDocument/2006/relationships/oleObject" Target="embeddings/oleObject121.bin"/><Relationship Id="rId243" Type="http://schemas.openxmlformats.org/officeDocument/2006/relationships/image" Target="media/image121.wmf"/><Relationship Id="rId244" Type="http://schemas.openxmlformats.org/officeDocument/2006/relationships/oleObject" Target="embeddings/oleObject122.bin"/><Relationship Id="rId245" Type="http://schemas.openxmlformats.org/officeDocument/2006/relationships/image" Target="media/image122.wmf"/><Relationship Id="rId246" Type="http://schemas.openxmlformats.org/officeDocument/2006/relationships/oleObject" Target="embeddings/oleObject123.bin"/><Relationship Id="rId247" Type="http://schemas.openxmlformats.org/officeDocument/2006/relationships/image" Target="media/image123.wmf"/><Relationship Id="rId248" Type="http://schemas.openxmlformats.org/officeDocument/2006/relationships/oleObject" Target="embeddings/oleObject124.bin"/><Relationship Id="rId249" Type="http://schemas.openxmlformats.org/officeDocument/2006/relationships/image" Target="media/image124.wmf"/><Relationship Id="rId250" Type="http://schemas.openxmlformats.org/officeDocument/2006/relationships/oleObject" Target="embeddings/oleObject125.bin"/><Relationship Id="rId251" Type="http://schemas.openxmlformats.org/officeDocument/2006/relationships/image" Target="media/image125.wmf"/><Relationship Id="rId252" Type="http://schemas.openxmlformats.org/officeDocument/2006/relationships/oleObject" Target="embeddings/oleObject126.bin"/><Relationship Id="rId253" Type="http://schemas.openxmlformats.org/officeDocument/2006/relationships/image" Target="media/image126.wmf"/><Relationship Id="rId254" Type="http://schemas.openxmlformats.org/officeDocument/2006/relationships/oleObject" Target="embeddings/oleObject127.bin"/><Relationship Id="rId255" Type="http://schemas.openxmlformats.org/officeDocument/2006/relationships/image" Target="media/image127.wmf"/><Relationship Id="rId256" Type="http://schemas.openxmlformats.org/officeDocument/2006/relationships/oleObject" Target="embeddings/oleObject128.bin"/><Relationship Id="rId257" Type="http://schemas.openxmlformats.org/officeDocument/2006/relationships/image" Target="media/image128.wmf"/><Relationship Id="rId258" Type="http://schemas.openxmlformats.org/officeDocument/2006/relationships/oleObject" Target="embeddings/oleObject129.bin"/><Relationship Id="rId259" Type="http://schemas.openxmlformats.org/officeDocument/2006/relationships/image" Target="media/image129.wmf"/><Relationship Id="rId260" Type="http://schemas.openxmlformats.org/officeDocument/2006/relationships/image" Target="media/image130.wmf"/><Relationship Id="rId261" Type="http://schemas.openxmlformats.org/officeDocument/2006/relationships/image" Target="media/image131.wmf"/><Relationship Id="rId262" Type="http://schemas.openxmlformats.org/officeDocument/2006/relationships/oleObject" Target="embeddings/oleObject130.bin"/><Relationship Id="rId263" Type="http://schemas.openxmlformats.org/officeDocument/2006/relationships/image" Target="media/image132.wmf"/><Relationship Id="rId264" Type="http://schemas.openxmlformats.org/officeDocument/2006/relationships/oleObject" Target="embeddings/oleObject131.bin"/><Relationship Id="rId265" Type="http://schemas.openxmlformats.org/officeDocument/2006/relationships/image" Target="media/image133.wmf"/><Relationship Id="rId266" Type="http://schemas.openxmlformats.org/officeDocument/2006/relationships/oleObject" Target="embeddings/oleObject132.bin"/><Relationship Id="rId267" Type="http://schemas.openxmlformats.org/officeDocument/2006/relationships/image" Target="media/image134.wmf"/><Relationship Id="rId268" Type="http://schemas.openxmlformats.org/officeDocument/2006/relationships/oleObject" Target="embeddings/oleObject133.bin"/><Relationship Id="rId269" Type="http://schemas.openxmlformats.org/officeDocument/2006/relationships/image" Target="media/image135.wmf"/><Relationship Id="rId270" Type="http://schemas.openxmlformats.org/officeDocument/2006/relationships/oleObject" Target="embeddings/oleObject134.bin"/><Relationship Id="rId271" Type="http://schemas.openxmlformats.org/officeDocument/2006/relationships/image" Target="media/image136.wmf"/><Relationship Id="rId272" Type="http://schemas.openxmlformats.org/officeDocument/2006/relationships/oleObject" Target="embeddings/oleObject135.bin"/><Relationship Id="rId273" Type="http://schemas.openxmlformats.org/officeDocument/2006/relationships/image" Target="media/image137.wmf"/><Relationship Id="rId274" Type="http://schemas.openxmlformats.org/officeDocument/2006/relationships/oleObject" Target="embeddings/oleObject136.bin"/><Relationship Id="rId275" Type="http://schemas.openxmlformats.org/officeDocument/2006/relationships/image" Target="media/image138.wmf"/><Relationship Id="rId276" Type="http://schemas.openxmlformats.org/officeDocument/2006/relationships/oleObject" Target="embeddings/oleObject137.bin"/><Relationship Id="rId277" Type="http://schemas.openxmlformats.org/officeDocument/2006/relationships/image" Target="media/image139.wmf"/><Relationship Id="rId278" Type="http://schemas.openxmlformats.org/officeDocument/2006/relationships/oleObject" Target="embeddings/oleObject138.bin"/><Relationship Id="rId279" Type="http://schemas.openxmlformats.org/officeDocument/2006/relationships/image" Target="media/image140.wmf"/><Relationship Id="rId280" Type="http://schemas.openxmlformats.org/officeDocument/2006/relationships/oleObject" Target="embeddings/oleObject139.bin"/><Relationship Id="rId281" Type="http://schemas.openxmlformats.org/officeDocument/2006/relationships/image" Target="media/image141.wmf"/><Relationship Id="rId282" Type="http://schemas.openxmlformats.org/officeDocument/2006/relationships/oleObject" Target="embeddings/oleObject140.bin"/><Relationship Id="rId283" Type="http://schemas.openxmlformats.org/officeDocument/2006/relationships/image" Target="media/image142.wmf"/><Relationship Id="rId284" Type="http://schemas.openxmlformats.org/officeDocument/2006/relationships/oleObject" Target="embeddings/oleObject141.bin"/><Relationship Id="rId285" Type="http://schemas.openxmlformats.org/officeDocument/2006/relationships/image" Target="media/image143.wmf"/><Relationship Id="rId286" Type="http://schemas.openxmlformats.org/officeDocument/2006/relationships/oleObject" Target="embeddings/oleObject142.bin"/><Relationship Id="rId287" Type="http://schemas.openxmlformats.org/officeDocument/2006/relationships/image" Target="media/image144.wmf"/><Relationship Id="rId288" Type="http://schemas.openxmlformats.org/officeDocument/2006/relationships/oleObject" Target="embeddings/oleObject143.bin"/><Relationship Id="rId289" Type="http://schemas.openxmlformats.org/officeDocument/2006/relationships/image" Target="media/image145.wmf"/><Relationship Id="rId290" Type="http://schemas.openxmlformats.org/officeDocument/2006/relationships/oleObject" Target="embeddings/oleObject144.bin"/><Relationship Id="rId291" Type="http://schemas.openxmlformats.org/officeDocument/2006/relationships/image" Target="media/image146.wmf"/><Relationship Id="rId292" Type="http://schemas.openxmlformats.org/officeDocument/2006/relationships/oleObject" Target="embeddings/oleObject145.bin"/><Relationship Id="rId293" Type="http://schemas.openxmlformats.org/officeDocument/2006/relationships/image" Target="media/image147.wmf"/><Relationship Id="rId294" Type="http://schemas.openxmlformats.org/officeDocument/2006/relationships/oleObject" Target="embeddings/oleObject146.bin"/><Relationship Id="rId295" Type="http://schemas.openxmlformats.org/officeDocument/2006/relationships/image" Target="media/image148.wmf"/><Relationship Id="rId296" Type="http://schemas.openxmlformats.org/officeDocument/2006/relationships/oleObject" Target="embeddings/oleObject147.bin"/><Relationship Id="rId297" Type="http://schemas.openxmlformats.org/officeDocument/2006/relationships/image" Target="media/image149.wmf"/><Relationship Id="rId298" Type="http://schemas.openxmlformats.org/officeDocument/2006/relationships/oleObject" Target="embeddings/oleObject148.bin"/><Relationship Id="rId299" Type="http://schemas.openxmlformats.org/officeDocument/2006/relationships/image" Target="media/image150.wmf"/><Relationship Id="rId300" Type="http://schemas.openxmlformats.org/officeDocument/2006/relationships/oleObject" Target="embeddings/oleObject149.bin"/><Relationship Id="rId301" Type="http://schemas.openxmlformats.org/officeDocument/2006/relationships/image" Target="media/image151.wmf"/><Relationship Id="rId302" Type="http://schemas.openxmlformats.org/officeDocument/2006/relationships/oleObject" Target="embeddings/oleObject150.bin"/><Relationship Id="rId303" Type="http://schemas.openxmlformats.org/officeDocument/2006/relationships/image" Target="media/image152.wmf"/><Relationship Id="rId304" Type="http://schemas.openxmlformats.org/officeDocument/2006/relationships/oleObject" Target="embeddings/oleObject151.bin"/><Relationship Id="rId305" Type="http://schemas.openxmlformats.org/officeDocument/2006/relationships/image" Target="media/image153.wmf"/><Relationship Id="rId306" Type="http://schemas.openxmlformats.org/officeDocument/2006/relationships/oleObject" Target="embeddings/oleObject152.bin"/><Relationship Id="rId307" Type="http://schemas.openxmlformats.org/officeDocument/2006/relationships/image" Target="media/image154.wmf"/><Relationship Id="rId308" Type="http://schemas.openxmlformats.org/officeDocument/2006/relationships/oleObject" Target="embeddings/oleObject153.bin"/><Relationship Id="rId309" Type="http://schemas.openxmlformats.org/officeDocument/2006/relationships/image" Target="media/image155.wmf"/><Relationship Id="rId310" Type="http://schemas.openxmlformats.org/officeDocument/2006/relationships/oleObject" Target="embeddings/oleObject154.bin"/><Relationship Id="rId311" Type="http://schemas.openxmlformats.org/officeDocument/2006/relationships/image" Target="media/image156.wmf"/><Relationship Id="rId312" Type="http://schemas.openxmlformats.org/officeDocument/2006/relationships/oleObject" Target="embeddings/oleObject155.bin"/><Relationship Id="rId313" Type="http://schemas.openxmlformats.org/officeDocument/2006/relationships/image" Target="media/image157.wmf"/><Relationship Id="rId314" Type="http://schemas.openxmlformats.org/officeDocument/2006/relationships/oleObject" Target="embeddings/oleObject156.bin"/><Relationship Id="rId315" Type="http://schemas.openxmlformats.org/officeDocument/2006/relationships/image" Target="media/image158.wmf"/><Relationship Id="rId316" Type="http://schemas.openxmlformats.org/officeDocument/2006/relationships/oleObject" Target="embeddings/oleObject157.bin"/><Relationship Id="rId317" Type="http://schemas.openxmlformats.org/officeDocument/2006/relationships/image" Target="media/image159.wmf"/><Relationship Id="rId318" Type="http://schemas.openxmlformats.org/officeDocument/2006/relationships/oleObject" Target="embeddings/oleObject158.bin"/><Relationship Id="rId319" Type="http://schemas.openxmlformats.org/officeDocument/2006/relationships/image" Target="media/image160.wmf"/><Relationship Id="rId320" Type="http://schemas.openxmlformats.org/officeDocument/2006/relationships/oleObject" Target="embeddings/oleObject159.bin"/><Relationship Id="rId321" Type="http://schemas.openxmlformats.org/officeDocument/2006/relationships/image" Target="media/image161.wmf"/><Relationship Id="rId322" Type="http://schemas.openxmlformats.org/officeDocument/2006/relationships/oleObject" Target="embeddings/oleObject160.bin"/><Relationship Id="rId323" Type="http://schemas.openxmlformats.org/officeDocument/2006/relationships/image" Target="media/image162.wmf"/><Relationship Id="rId324" Type="http://schemas.openxmlformats.org/officeDocument/2006/relationships/oleObject" Target="embeddings/oleObject161.bin"/><Relationship Id="rId325" Type="http://schemas.openxmlformats.org/officeDocument/2006/relationships/image" Target="media/image163.wmf"/><Relationship Id="rId326" Type="http://schemas.openxmlformats.org/officeDocument/2006/relationships/oleObject" Target="embeddings/oleObject162.bin"/><Relationship Id="rId327" Type="http://schemas.openxmlformats.org/officeDocument/2006/relationships/image" Target="media/image164.wmf"/><Relationship Id="rId328" Type="http://schemas.openxmlformats.org/officeDocument/2006/relationships/oleObject" Target="embeddings/oleObject163.bin"/><Relationship Id="rId329" Type="http://schemas.openxmlformats.org/officeDocument/2006/relationships/image" Target="media/image165.wmf"/><Relationship Id="rId330" Type="http://schemas.openxmlformats.org/officeDocument/2006/relationships/oleObject" Target="embeddings/oleObject164.bin"/><Relationship Id="rId331" Type="http://schemas.openxmlformats.org/officeDocument/2006/relationships/image" Target="media/image166.wmf"/><Relationship Id="rId332" Type="http://schemas.openxmlformats.org/officeDocument/2006/relationships/oleObject" Target="embeddings/oleObject165.bin"/><Relationship Id="rId333" Type="http://schemas.openxmlformats.org/officeDocument/2006/relationships/image" Target="media/image167.wmf"/><Relationship Id="rId334" Type="http://schemas.openxmlformats.org/officeDocument/2006/relationships/oleObject" Target="embeddings/oleObject166.bin"/><Relationship Id="rId335" Type="http://schemas.openxmlformats.org/officeDocument/2006/relationships/image" Target="media/image168.wmf"/><Relationship Id="rId336" Type="http://schemas.openxmlformats.org/officeDocument/2006/relationships/oleObject" Target="embeddings/oleObject167.bin"/><Relationship Id="rId337" Type="http://schemas.openxmlformats.org/officeDocument/2006/relationships/image" Target="media/image169.wmf"/><Relationship Id="rId338" Type="http://schemas.openxmlformats.org/officeDocument/2006/relationships/oleObject" Target="embeddings/oleObject168.bin"/><Relationship Id="rId339" Type="http://schemas.openxmlformats.org/officeDocument/2006/relationships/image" Target="media/image170.wmf"/><Relationship Id="rId340" Type="http://schemas.openxmlformats.org/officeDocument/2006/relationships/oleObject" Target="embeddings/oleObject169.bin"/><Relationship Id="rId341" Type="http://schemas.openxmlformats.org/officeDocument/2006/relationships/image" Target="media/image171.wmf"/><Relationship Id="rId342" Type="http://schemas.openxmlformats.org/officeDocument/2006/relationships/oleObject" Target="embeddings/oleObject170.bin"/><Relationship Id="rId343" Type="http://schemas.openxmlformats.org/officeDocument/2006/relationships/image" Target="media/image172.wmf"/><Relationship Id="rId344" Type="http://schemas.openxmlformats.org/officeDocument/2006/relationships/oleObject" Target="embeddings/oleObject171.bin"/><Relationship Id="rId345" Type="http://schemas.openxmlformats.org/officeDocument/2006/relationships/image" Target="media/image173.wmf"/><Relationship Id="rId346" Type="http://schemas.openxmlformats.org/officeDocument/2006/relationships/oleObject" Target="embeddings/oleObject172.bin"/><Relationship Id="rId347" Type="http://schemas.openxmlformats.org/officeDocument/2006/relationships/image" Target="media/image174.wmf"/><Relationship Id="rId348" Type="http://schemas.openxmlformats.org/officeDocument/2006/relationships/oleObject" Target="embeddings/oleObject173.bin"/><Relationship Id="rId349" Type="http://schemas.openxmlformats.org/officeDocument/2006/relationships/image" Target="media/image175.wmf"/><Relationship Id="rId350" Type="http://schemas.openxmlformats.org/officeDocument/2006/relationships/oleObject" Target="embeddings/oleObject174.bin"/><Relationship Id="rId351" Type="http://schemas.openxmlformats.org/officeDocument/2006/relationships/image" Target="media/image176.wmf"/><Relationship Id="rId352" Type="http://schemas.openxmlformats.org/officeDocument/2006/relationships/oleObject" Target="embeddings/oleObject175.bin"/><Relationship Id="rId353" Type="http://schemas.openxmlformats.org/officeDocument/2006/relationships/image" Target="media/image177.wmf"/><Relationship Id="rId354" Type="http://schemas.openxmlformats.org/officeDocument/2006/relationships/oleObject" Target="embeddings/oleObject176.bin"/><Relationship Id="rId355" Type="http://schemas.openxmlformats.org/officeDocument/2006/relationships/image" Target="media/image178.wmf"/><Relationship Id="rId356" Type="http://schemas.openxmlformats.org/officeDocument/2006/relationships/oleObject" Target="embeddings/oleObject177.bin"/><Relationship Id="rId357" Type="http://schemas.openxmlformats.org/officeDocument/2006/relationships/image" Target="media/image179.wmf"/><Relationship Id="rId358" Type="http://schemas.openxmlformats.org/officeDocument/2006/relationships/oleObject" Target="embeddings/oleObject178.bin"/><Relationship Id="rId359" Type="http://schemas.openxmlformats.org/officeDocument/2006/relationships/image" Target="media/image180.wmf"/><Relationship Id="rId360" Type="http://schemas.openxmlformats.org/officeDocument/2006/relationships/oleObject" Target="embeddings/oleObject179.bin"/><Relationship Id="rId361" Type="http://schemas.openxmlformats.org/officeDocument/2006/relationships/image" Target="media/image181.wmf"/><Relationship Id="rId362" Type="http://schemas.openxmlformats.org/officeDocument/2006/relationships/oleObject" Target="embeddings/oleObject180.bin"/><Relationship Id="rId363" Type="http://schemas.openxmlformats.org/officeDocument/2006/relationships/image" Target="media/image182.wmf"/><Relationship Id="rId364" Type="http://schemas.openxmlformats.org/officeDocument/2006/relationships/oleObject" Target="embeddings/oleObject181.bin"/><Relationship Id="rId365" Type="http://schemas.openxmlformats.org/officeDocument/2006/relationships/image" Target="media/image183.wmf"/><Relationship Id="rId366" Type="http://schemas.openxmlformats.org/officeDocument/2006/relationships/oleObject" Target="embeddings/oleObject182.bin"/><Relationship Id="rId367" Type="http://schemas.openxmlformats.org/officeDocument/2006/relationships/image" Target="media/image184.wmf"/><Relationship Id="rId368" Type="http://schemas.openxmlformats.org/officeDocument/2006/relationships/oleObject" Target="embeddings/oleObject183.bin"/><Relationship Id="rId369" Type="http://schemas.openxmlformats.org/officeDocument/2006/relationships/image" Target="media/image185.wmf"/><Relationship Id="rId370" Type="http://schemas.openxmlformats.org/officeDocument/2006/relationships/oleObject" Target="embeddings/oleObject184.bin"/><Relationship Id="rId371" Type="http://schemas.openxmlformats.org/officeDocument/2006/relationships/image" Target="media/image186.wmf"/><Relationship Id="rId372" Type="http://schemas.openxmlformats.org/officeDocument/2006/relationships/oleObject" Target="embeddings/oleObject185.bin"/><Relationship Id="rId373" Type="http://schemas.openxmlformats.org/officeDocument/2006/relationships/image" Target="media/image187.wmf"/><Relationship Id="rId374" Type="http://schemas.openxmlformats.org/officeDocument/2006/relationships/oleObject" Target="embeddings/oleObject186.bin"/><Relationship Id="rId375" Type="http://schemas.openxmlformats.org/officeDocument/2006/relationships/image" Target="media/image188.wmf"/><Relationship Id="rId376" Type="http://schemas.openxmlformats.org/officeDocument/2006/relationships/oleObject" Target="embeddings/oleObject187.bin"/><Relationship Id="rId377" Type="http://schemas.openxmlformats.org/officeDocument/2006/relationships/image" Target="media/image189.wmf"/><Relationship Id="rId378" Type="http://schemas.openxmlformats.org/officeDocument/2006/relationships/oleObject" Target="embeddings/oleObject188.bin"/><Relationship Id="rId379" Type="http://schemas.openxmlformats.org/officeDocument/2006/relationships/image" Target="media/image190.wmf"/><Relationship Id="rId380" Type="http://schemas.openxmlformats.org/officeDocument/2006/relationships/oleObject" Target="embeddings/oleObject189.bin"/><Relationship Id="rId381" Type="http://schemas.openxmlformats.org/officeDocument/2006/relationships/image" Target="media/image191.wmf"/><Relationship Id="rId382" Type="http://schemas.openxmlformats.org/officeDocument/2006/relationships/oleObject" Target="embeddings/oleObject190.bin"/><Relationship Id="rId383" Type="http://schemas.openxmlformats.org/officeDocument/2006/relationships/image" Target="media/image192.wmf"/><Relationship Id="rId384" Type="http://schemas.openxmlformats.org/officeDocument/2006/relationships/oleObject" Target="embeddings/oleObject191.bin"/><Relationship Id="rId385" Type="http://schemas.openxmlformats.org/officeDocument/2006/relationships/image" Target="media/image193.wmf"/><Relationship Id="rId386" Type="http://schemas.openxmlformats.org/officeDocument/2006/relationships/oleObject" Target="embeddings/oleObject192.bin"/><Relationship Id="rId387" Type="http://schemas.openxmlformats.org/officeDocument/2006/relationships/image" Target="media/image194.wmf"/><Relationship Id="rId388" Type="http://schemas.openxmlformats.org/officeDocument/2006/relationships/oleObject" Target="embeddings/oleObject193.bin"/><Relationship Id="rId389" Type="http://schemas.openxmlformats.org/officeDocument/2006/relationships/image" Target="media/image195.wmf"/><Relationship Id="rId390" Type="http://schemas.openxmlformats.org/officeDocument/2006/relationships/oleObject" Target="embeddings/oleObject194.bin"/><Relationship Id="rId391" Type="http://schemas.openxmlformats.org/officeDocument/2006/relationships/image" Target="media/image196.wmf"/><Relationship Id="rId392" Type="http://schemas.openxmlformats.org/officeDocument/2006/relationships/image" Target="media/image197.wmf"/><Relationship Id="rId393" Type="http://schemas.openxmlformats.org/officeDocument/2006/relationships/oleObject" Target="embeddings/oleObject195.bin"/><Relationship Id="rId394" Type="http://schemas.openxmlformats.org/officeDocument/2006/relationships/image" Target="media/image198.wmf"/><Relationship Id="rId395" Type="http://schemas.openxmlformats.org/officeDocument/2006/relationships/oleObject" Target="embeddings/oleObject196.bin"/><Relationship Id="rId396" Type="http://schemas.openxmlformats.org/officeDocument/2006/relationships/image" Target="media/image199.wmf"/><Relationship Id="rId397" Type="http://schemas.openxmlformats.org/officeDocument/2006/relationships/oleObject" Target="embeddings/oleObject197.bin"/><Relationship Id="rId398" Type="http://schemas.openxmlformats.org/officeDocument/2006/relationships/image" Target="media/image200.wmf"/><Relationship Id="rId399" Type="http://schemas.openxmlformats.org/officeDocument/2006/relationships/oleObject" Target="embeddings/oleObject198.bin"/><Relationship Id="rId400" Type="http://schemas.openxmlformats.org/officeDocument/2006/relationships/image" Target="media/image201.wmf"/><Relationship Id="rId401" Type="http://schemas.openxmlformats.org/officeDocument/2006/relationships/oleObject" Target="embeddings/oleObject199.bin"/><Relationship Id="rId402" Type="http://schemas.openxmlformats.org/officeDocument/2006/relationships/image" Target="media/image202.wmf"/><Relationship Id="rId403" Type="http://schemas.openxmlformats.org/officeDocument/2006/relationships/oleObject" Target="embeddings/oleObject200.bin"/><Relationship Id="rId404" Type="http://schemas.openxmlformats.org/officeDocument/2006/relationships/image" Target="media/image203.wmf"/><Relationship Id="rId405" Type="http://schemas.openxmlformats.org/officeDocument/2006/relationships/oleObject" Target="embeddings/oleObject201.bin"/><Relationship Id="rId406" Type="http://schemas.openxmlformats.org/officeDocument/2006/relationships/image" Target="media/image204.wmf"/><Relationship Id="rId407" Type="http://schemas.openxmlformats.org/officeDocument/2006/relationships/oleObject" Target="embeddings/oleObject202.bin"/><Relationship Id="rId408" Type="http://schemas.openxmlformats.org/officeDocument/2006/relationships/image" Target="media/image205.wmf"/><Relationship Id="rId409" Type="http://schemas.openxmlformats.org/officeDocument/2006/relationships/oleObject" Target="embeddings/oleObject203.bin"/><Relationship Id="rId410" Type="http://schemas.openxmlformats.org/officeDocument/2006/relationships/image" Target="media/image206.wmf"/><Relationship Id="rId411" Type="http://schemas.openxmlformats.org/officeDocument/2006/relationships/oleObject" Target="embeddings/oleObject204.bin"/><Relationship Id="rId412" Type="http://schemas.openxmlformats.org/officeDocument/2006/relationships/image" Target="media/image207.wmf"/><Relationship Id="rId413" Type="http://schemas.openxmlformats.org/officeDocument/2006/relationships/oleObject" Target="embeddings/oleObject205.bin"/><Relationship Id="rId414" Type="http://schemas.openxmlformats.org/officeDocument/2006/relationships/image" Target="media/image208.wmf"/><Relationship Id="rId415" Type="http://schemas.openxmlformats.org/officeDocument/2006/relationships/oleObject" Target="embeddings/oleObject206.bin"/><Relationship Id="rId416" Type="http://schemas.openxmlformats.org/officeDocument/2006/relationships/image" Target="media/image209.wmf"/><Relationship Id="rId417" Type="http://schemas.openxmlformats.org/officeDocument/2006/relationships/oleObject" Target="embeddings/oleObject207.bin"/><Relationship Id="rId418" Type="http://schemas.openxmlformats.org/officeDocument/2006/relationships/image" Target="media/image210.wmf"/><Relationship Id="rId419" Type="http://schemas.openxmlformats.org/officeDocument/2006/relationships/oleObject" Target="embeddings/oleObject208.bin"/><Relationship Id="rId420" Type="http://schemas.openxmlformats.org/officeDocument/2006/relationships/image" Target="media/image211.wmf"/><Relationship Id="rId421" Type="http://schemas.openxmlformats.org/officeDocument/2006/relationships/oleObject" Target="embeddings/oleObject209.bin"/><Relationship Id="rId422" Type="http://schemas.openxmlformats.org/officeDocument/2006/relationships/image" Target="media/image212.wmf"/><Relationship Id="rId423" Type="http://schemas.openxmlformats.org/officeDocument/2006/relationships/oleObject" Target="embeddings/oleObject210.bin"/><Relationship Id="rId424" Type="http://schemas.openxmlformats.org/officeDocument/2006/relationships/image" Target="media/image213.wmf"/><Relationship Id="rId425" Type="http://schemas.openxmlformats.org/officeDocument/2006/relationships/oleObject" Target="embeddings/oleObject211.bin"/><Relationship Id="rId426" Type="http://schemas.openxmlformats.org/officeDocument/2006/relationships/image" Target="media/image214.wmf"/><Relationship Id="rId427" Type="http://schemas.openxmlformats.org/officeDocument/2006/relationships/oleObject" Target="embeddings/oleObject212.bin"/><Relationship Id="rId428" Type="http://schemas.openxmlformats.org/officeDocument/2006/relationships/image" Target="media/image215.wmf"/><Relationship Id="rId429" Type="http://schemas.openxmlformats.org/officeDocument/2006/relationships/oleObject" Target="embeddings/oleObject213.bin"/><Relationship Id="rId430" Type="http://schemas.openxmlformats.org/officeDocument/2006/relationships/image" Target="media/image216.wmf"/><Relationship Id="rId431" Type="http://schemas.openxmlformats.org/officeDocument/2006/relationships/oleObject" Target="embeddings/oleObject214.bin"/><Relationship Id="rId432" Type="http://schemas.openxmlformats.org/officeDocument/2006/relationships/image" Target="media/image217.wmf"/><Relationship Id="rId433" Type="http://schemas.openxmlformats.org/officeDocument/2006/relationships/oleObject" Target="embeddings/oleObject215.bin"/><Relationship Id="rId434" Type="http://schemas.openxmlformats.org/officeDocument/2006/relationships/image" Target="media/image218.wmf"/><Relationship Id="rId435" Type="http://schemas.openxmlformats.org/officeDocument/2006/relationships/oleObject" Target="embeddings/oleObject216.bin"/><Relationship Id="rId436" Type="http://schemas.openxmlformats.org/officeDocument/2006/relationships/image" Target="media/image219.wmf"/><Relationship Id="rId437" Type="http://schemas.openxmlformats.org/officeDocument/2006/relationships/oleObject" Target="embeddings/oleObject217.bin"/><Relationship Id="rId438" Type="http://schemas.openxmlformats.org/officeDocument/2006/relationships/image" Target="media/image220.wmf"/><Relationship Id="rId439" Type="http://schemas.openxmlformats.org/officeDocument/2006/relationships/oleObject" Target="embeddings/oleObject218.bin"/><Relationship Id="rId440" Type="http://schemas.openxmlformats.org/officeDocument/2006/relationships/image" Target="media/image221.wmf"/><Relationship Id="rId441" Type="http://schemas.openxmlformats.org/officeDocument/2006/relationships/oleObject" Target="embeddings/oleObject219.bin"/><Relationship Id="rId442" Type="http://schemas.openxmlformats.org/officeDocument/2006/relationships/image" Target="media/image222.wmf"/><Relationship Id="rId443" Type="http://schemas.openxmlformats.org/officeDocument/2006/relationships/oleObject" Target="embeddings/oleObject220.bin"/><Relationship Id="rId444" Type="http://schemas.openxmlformats.org/officeDocument/2006/relationships/image" Target="media/image223.wmf"/><Relationship Id="rId445" Type="http://schemas.openxmlformats.org/officeDocument/2006/relationships/oleObject" Target="embeddings/oleObject221.bin"/><Relationship Id="rId446" Type="http://schemas.openxmlformats.org/officeDocument/2006/relationships/image" Target="media/image224.wmf"/><Relationship Id="rId447" Type="http://schemas.openxmlformats.org/officeDocument/2006/relationships/oleObject" Target="embeddings/oleObject222.bin"/><Relationship Id="rId448" Type="http://schemas.openxmlformats.org/officeDocument/2006/relationships/image" Target="media/image225.wmf"/><Relationship Id="rId449" Type="http://schemas.openxmlformats.org/officeDocument/2006/relationships/oleObject" Target="embeddings/oleObject223.bin"/><Relationship Id="rId450" Type="http://schemas.openxmlformats.org/officeDocument/2006/relationships/image" Target="media/image226.wmf"/><Relationship Id="rId451" Type="http://schemas.openxmlformats.org/officeDocument/2006/relationships/oleObject" Target="embeddings/oleObject224.bin"/><Relationship Id="rId452" Type="http://schemas.openxmlformats.org/officeDocument/2006/relationships/image" Target="media/image227.wmf"/><Relationship Id="rId453" Type="http://schemas.openxmlformats.org/officeDocument/2006/relationships/oleObject" Target="embeddings/oleObject225.bin"/><Relationship Id="rId454" Type="http://schemas.openxmlformats.org/officeDocument/2006/relationships/image" Target="media/image228.wmf"/><Relationship Id="rId455" Type="http://schemas.openxmlformats.org/officeDocument/2006/relationships/oleObject" Target="embeddings/oleObject226.bin"/><Relationship Id="rId456" Type="http://schemas.openxmlformats.org/officeDocument/2006/relationships/image" Target="media/image229.wmf"/><Relationship Id="rId457" Type="http://schemas.openxmlformats.org/officeDocument/2006/relationships/oleObject" Target="embeddings/oleObject227.bin"/><Relationship Id="rId458" Type="http://schemas.openxmlformats.org/officeDocument/2006/relationships/image" Target="media/image230.wmf"/><Relationship Id="rId459" Type="http://schemas.openxmlformats.org/officeDocument/2006/relationships/oleObject" Target="embeddings/oleObject228.bin"/><Relationship Id="rId460" Type="http://schemas.openxmlformats.org/officeDocument/2006/relationships/image" Target="media/image231.wmf"/><Relationship Id="rId461" Type="http://schemas.openxmlformats.org/officeDocument/2006/relationships/oleObject" Target="embeddings/oleObject229.bin"/><Relationship Id="rId462" Type="http://schemas.openxmlformats.org/officeDocument/2006/relationships/image" Target="media/image232.wmf"/><Relationship Id="rId463" Type="http://schemas.openxmlformats.org/officeDocument/2006/relationships/oleObject" Target="embeddings/oleObject230.bin"/><Relationship Id="rId464" Type="http://schemas.openxmlformats.org/officeDocument/2006/relationships/image" Target="media/image233.wmf"/><Relationship Id="rId465" Type="http://schemas.openxmlformats.org/officeDocument/2006/relationships/oleObject" Target="embeddings/oleObject231.bin"/><Relationship Id="rId466" Type="http://schemas.openxmlformats.org/officeDocument/2006/relationships/image" Target="media/image234.wmf"/><Relationship Id="rId467" Type="http://schemas.openxmlformats.org/officeDocument/2006/relationships/oleObject" Target="embeddings/oleObject232.bin"/><Relationship Id="rId468" Type="http://schemas.openxmlformats.org/officeDocument/2006/relationships/image" Target="media/image235.wmf"/><Relationship Id="rId469" Type="http://schemas.openxmlformats.org/officeDocument/2006/relationships/oleObject" Target="embeddings/oleObject233.bin"/><Relationship Id="rId470" Type="http://schemas.openxmlformats.org/officeDocument/2006/relationships/image" Target="media/image236.wmf"/><Relationship Id="rId471" Type="http://schemas.openxmlformats.org/officeDocument/2006/relationships/oleObject" Target="embeddings/oleObject234.bin"/><Relationship Id="rId472" Type="http://schemas.openxmlformats.org/officeDocument/2006/relationships/image" Target="media/image237.wmf"/><Relationship Id="rId473" Type="http://schemas.openxmlformats.org/officeDocument/2006/relationships/oleObject" Target="embeddings/oleObject235.bin"/><Relationship Id="rId474" Type="http://schemas.openxmlformats.org/officeDocument/2006/relationships/image" Target="media/image238.wmf"/><Relationship Id="rId475" Type="http://schemas.openxmlformats.org/officeDocument/2006/relationships/oleObject" Target="embeddings/oleObject236.bin"/><Relationship Id="rId476" Type="http://schemas.openxmlformats.org/officeDocument/2006/relationships/image" Target="media/image239.wmf"/><Relationship Id="rId477" Type="http://schemas.openxmlformats.org/officeDocument/2006/relationships/oleObject" Target="embeddings/oleObject237.bin"/><Relationship Id="rId478" Type="http://schemas.openxmlformats.org/officeDocument/2006/relationships/image" Target="media/image240.wmf"/><Relationship Id="rId479" Type="http://schemas.openxmlformats.org/officeDocument/2006/relationships/oleObject" Target="embeddings/oleObject238.bin"/><Relationship Id="rId480" Type="http://schemas.openxmlformats.org/officeDocument/2006/relationships/image" Target="media/image241.wmf"/><Relationship Id="rId481" Type="http://schemas.openxmlformats.org/officeDocument/2006/relationships/oleObject" Target="embeddings/oleObject239.bin"/><Relationship Id="rId482" Type="http://schemas.openxmlformats.org/officeDocument/2006/relationships/image" Target="media/image242.wmf"/><Relationship Id="rId483" Type="http://schemas.openxmlformats.org/officeDocument/2006/relationships/oleObject" Target="embeddings/oleObject240.bin"/><Relationship Id="rId484" Type="http://schemas.openxmlformats.org/officeDocument/2006/relationships/image" Target="media/image243.wmf"/><Relationship Id="rId485" Type="http://schemas.openxmlformats.org/officeDocument/2006/relationships/oleObject" Target="embeddings/oleObject241.bin"/><Relationship Id="rId486" Type="http://schemas.openxmlformats.org/officeDocument/2006/relationships/image" Target="media/image244.wmf"/><Relationship Id="rId487" Type="http://schemas.openxmlformats.org/officeDocument/2006/relationships/oleObject" Target="embeddings/oleObject242.bin"/><Relationship Id="rId488" Type="http://schemas.openxmlformats.org/officeDocument/2006/relationships/image" Target="media/image245.wmf"/><Relationship Id="rId489" Type="http://schemas.openxmlformats.org/officeDocument/2006/relationships/oleObject" Target="embeddings/oleObject243.bin"/><Relationship Id="rId490" Type="http://schemas.openxmlformats.org/officeDocument/2006/relationships/image" Target="media/image246.wmf"/><Relationship Id="rId491" Type="http://schemas.openxmlformats.org/officeDocument/2006/relationships/oleObject" Target="embeddings/oleObject244.bin"/><Relationship Id="rId492" Type="http://schemas.openxmlformats.org/officeDocument/2006/relationships/image" Target="media/image247.wmf"/><Relationship Id="rId493" Type="http://schemas.openxmlformats.org/officeDocument/2006/relationships/oleObject" Target="embeddings/oleObject245.bin"/><Relationship Id="rId494" Type="http://schemas.openxmlformats.org/officeDocument/2006/relationships/image" Target="media/image248.wmf"/><Relationship Id="rId495" Type="http://schemas.openxmlformats.org/officeDocument/2006/relationships/image" Target="media/image249.wmf"/><Relationship Id="rId496" Type="http://schemas.openxmlformats.org/officeDocument/2006/relationships/oleObject" Target="embeddings/oleObject246.bin"/><Relationship Id="rId497" Type="http://schemas.openxmlformats.org/officeDocument/2006/relationships/image" Target="media/image250.wmf"/><Relationship Id="rId498" Type="http://schemas.openxmlformats.org/officeDocument/2006/relationships/oleObject" Target="embeddings/oleObject247.bin"/><Relationship Id="rId499" Type="http://schemas.openxmlformats.org/officeDocument/2006/relationships/image" Target="media/image251.wmf"/><Relationship Id="rId500" Type="http://schemas.openxmlformats.org/officeDocument/2006/relationships/oleObject" Target="embeddings/oleObject248.bin"/><Relationship Id="rId501" Type="http://schemas.openxmlformats.org/officeDocument/2006/relationships/image" Target="media/image252.wmf"/><Relationship Id="rId502" Type="http://schemas.openxmlformats.org/officeDocument/2006/relationships/oleObject" Target="embeddings/oleObject249.bin"/><Relationship Id="rId503" Type="http://schemas.openxmlformats.org/officeDocument/2006/relationships/image" Target="media/image253.wmf"/><Relationship Id="rId504" Type="http://schemas.openxmlformats.org/officeDocument/2006/relationships/oleObject" Target="embeddings/oleObject250.bin"/><Relationship Id="rId505" Type="http://schemas.openxmlformats.org/officeDocument/2006/relationships/image" Target="media/image254.wmf"/><Relationship Id="rId506" Type="http://schemas.openxmlformats.org/officeDocument/2006/relationships/image" Target="media/image255.wmf"/><Relationship Id="rId507" Type="http://schemas.openxmlformats.org/officeDocument/2006/relationships/image" Target="media/image256.wmf"/><Relationship Id="rId508" Type="http://schemas.openxmlformats.org/officeDocument/2006/relationships/oleObject" Target="embeddings/oleObject251.bin"/><Relationship Id="rId509" Type="http://schemas.openxmlformats.org/officeDocument/2006/relationships/image" Target="media/image257.wmf"/><Relationship Id="rId510" Type="http://schemas.openxmlformats.org/officeDocument/2006/relationships/oleObject" Target="embeddings/oleObject252.bin"/><Relationship Id="rId511" Type="http://schemas.openxmlformats.org/officeDocument/2006/relationships/image" Target="media/image258.wmf"/><Relationship Id="rId512" Type="http://schemas.openxmlformats.org/officeDocument/2006/relationships/image" Target="media/image259.wmf"/><Relationship Id="rId513" Type="http://schemas.openxmlformats.org/officeDocument/2006/relationships/image" Target="media/image260.wmf"/><Relationship Id="rId514" Type="http://schemas.openxmlformats.org/officeDocument/2006/relationships/oleObject" Target="embeddings/oleObject253.bin"/><Relationship Id="rId515" Type="http://schemas.openxmlformats.org/officeDocument/2006/relationships/image" Target="media/image261.wmf"/><Relationship Id="rId516" Type="http://schemas.openxmlformats.org/officeDocument/2006/relationships/oleObject" Target="embeddings/oleObject254.bin"/><Relationship Id="rId517" Type="http://schemas.openxmlformats.org/officeDocument/2006/relationships/image" Target="media/image262.wmf"/><Relationship Id="rId518" Type="http://schemas.openxmlformats.org/officeDocument/2006/relationships/oleObject" Target="embeddings/oleObject255.bin"/><Relationship Id="rId519" Type="http://schemas.openxmlformats.org/officeDocument/2006/relationships/image" Target="media/image263.wmf"/><Relationship Id="rId520" Type="http://schemas.openxmlformats.org/officeDocument/2006/relationships/oleObject" Target="embeddings/oleObject256.bin"/><Relationship Id="rId521" Type="http://schemas.openxmlformats.org/officeDocument/2006/relationships/image" Target="media/image264.wmf"/><Relationship Id="rId522" Type="http://schemas.openxmlformats.org/officeDocument/2006/relationships/image" Target="media/image265.png"/><Relationship Id="rId523" Type="http://schemas.openxmlformats.org/officeDocument/2006/relationships/oleObject" Target="embeddings/oleObject257.bin"/><Relationship Id="rId524" Type="http://schemas.openxmlformats.org/officeDocument/2006/relationships/image" Target="media/image266.wmf"/><Relationship Id="rId525" Type="http://schemas.openxmlformats.org/officeDocument/2006/relationships/oleObject" Target="embeddings/oleObject258.bin"/><Relationship Id="rId526" Type="http://schemas.openxmlformats.org/officeDocument/2006/relationships/image" Target="media/image267.wmf"/><Relationship Id="rId527" Type="http://schemas.openxmlformats.org/officeDocument/2006/relationships/oleObject" Target="embeddings/oleObject259.bin"/><Relationship Id="rId528" Type="http://schemas.openxmlformats.org/officeDocument/2006/relationships/image" Target="media/image268.wmf"/><Relationship Id="rId529" Type="http://schemas.openxmlformats.org/officeDocument/2006/relationships/oleObject" Target="embeddings/oleObject260.bin"/><Relationship Id="rId530" Type="http://schemas.openxmlformats.org/officeDocument/2006/relationships/image" Target="media/image269.wmf"/><Relationship Id="rId531" Type="http://schemas.openxmlformats.org/officeDocument/2006/relationships/oleObject" Target="embeddings/oleObject261.bin"/><Relationship Id="rId532" Type="http://schemas.openxmlformats.org/officeDocument/2006/relationships/image" Target="media/image270.wmf"/><Relationship Id="rId533" Type="http://schemas.openxmlformats.org/officeDocument/2006/relationships/oleObject" Target="embeddings/oleObject262.bin"/><Relationship Id="rId534" Type="http://schemas.openxmlformats.org/officeDocument/2006/relationships/image" Target="media/image271.wmf"/><Relationship Id="rId535" Type="http://schemas.openxmlformats.org/officeDocument/2006/relationships/oleObject" Target="embeddings/oleObject263.bin"/><Relationship Id="rId536" Type="http://schemas.openxmlformats.org/officeDocument/2006/relationships/image" Target="media/image272.wmf"/><Relationship Id="rId537" Type="http://schemas.openxmlformats.org/officeDocument/2006/relationships/oleObject" Target="embeddings/oleObject264.bin"/><Relationship Id="rId538" Type="http://schemas.openxmlformats.org/officeDocument/2006/relationships/image" Target="media/image273.wmf"/><Relationship Id="rId539" Type="http://schemas.openxmlformats.org/officeDocument/2006/relationships/oleObject" Target="embeddings/oleObject265.bin"/><Relationship Id="rId540" Type="http://schemas.openxmlformats.org/officeDocument/2006/relationships/image" Target="media/image274.wmf"/><Relationship Id="rId541" Type="http://schemas.openxmlformats.org/officeDocument/2006/relationships/oleObject" Target="embeddings/oleObject266.bin"/><Relationship Id="rId542" Type="http://schemas.openxmlformats.org/officeDocument/2006/relationships/image" Target="media/image275.wmf"/><Relationship Id="rId543" Type="http://schemas.openxmlformats.org/officeDocument/2006/relationships/oleObject" Target="embeddings/oleObject267.bin"/><Relationship Id="rId544" Type="http://schemas.openxmlformats.org/officeDocument/2006/relationships/image" Target="media/image276.wmf"/><Relationship Id="rId545" Type="http://schemas.openxmlformats.org/officeDocument/2006/relationships/oleObject" Target="embeddings/oleObject268.bin"/><Relationship Id="rId546" Type="http://schemas.openxmlformats.org/officeDocument/2006/relationships/image" Target="media/image277.wmf"/><Relationship Id="rId547" Type="http://schemas.openxmlformats.org/officeDocument/2006/relationships/oleObject" Target="embeddings/oleObject269.bin"/><Relationship Id="rId548" Type="http://schemas.openxmlformats.org/officeDocument/2006/relationships/image" Target="media/image278.wmf"/><Relationship Id="rId549" Type="http://schemas.openxmlformats.org/officeDocument/2006/relationships/oleObject" Target="embeddings/oleObject270.bin"/><Relationship Id="rId550" Type="http://schemas.openxmlformats.org/officeDocument/2006/relationships/image" Target="media/image279.wmf"/><Relationship Id="rId551" Type="http://schemas.openxmlformats.org/officeDocument/2006/relationships/oleObject" Target="embeddings/oleObject271.bin"/><Relationship Id="rId552" Type="http://schemas.openxmlformats.org/officeDocument/2006/relationships/image" Target="media/image280.wmf"/><Relationship Id="rId553" Type="http://schemas.openxmlformats.org/officeDocument/2006/relationships/oleObject" Target="embeddings/oleObject272.bin"/><Relationship Id="rId554" Type="http://schemas.openxmlformats.org/officeDocument/2006/relationships/image" Target="media/image281.wmf"/><Relationship Id="rId555" Type="http://schemas.openxmlformats.org/officeDocument/2006/relationships/oleObject" Target="embeddings/oleObject273.bin"/><Relationship Id="rId556" Type="http://schemas.openxmlformats.org/officeDocument/2006/relationships/image" Target="media/image282.wmf"/><Relationship Id="rId557" Type="http://schemas.openxmlformats.org/officeDocument/2006/relationships/oleObject" Target="embeddings/oleObject274.bin"/><Relationship Id="rId558" Type="http://schemas.openxmlformats.org/officeDocument/2006/relationships/image" Target="media/image283.wmf"/><Relationship Id="rId559" Type="http://schemas.openxmlformats.org/officeDocument/2006/relationships/oleObject" Target="embeddings/oleObject275.bin"/><Relationship Id="rId560" Type="http://schemas.openxmlformats.org/officeDocument/2006/relationships/image" Target="media/image284.wmf"/><Relationship Id="rId561" Type="http://schemas.openxmlformats.org/officeDocument/2006/relationships/oleObject" Target="embeddings/oleObject276.bin"/><Relationship Id="rId562" Type="http://schemas.openxmlformats.org/officeDocument/2006/relationships/image" Target="media/image285.wmf"/><Relationship Id="rId563" Type="http://schemas.openxmlformats.org/officeDocument/2006/relationships/image" Target="media/image286.wmf"/><Relationship Id="rId564" Type="http://schemas.openxmlformats.org/officeDocument/2006/relationships/image" Target="media/image287.wmf"/><Relationship Id="rId565" Type="http://schemas.openxmlformats.org/officeDocument/2006/relationships/image" Target="media/image288.wmf"/><Relationship Id="rId566" Type="http://schemas.openxmlformats.org/officeDocument/2006/relationships/image" Target="media/image289.wmf"/><Relationship Id="rId567" Type="http://schemas.openxmlformats.org/officeDocument/2006/relationships/image" Target="media/image290.wmf"/><Relationship Id="rId568" Type="http://schemas.openxmlformats.org/officeDocument/2006/relationships/image" Target="media/image291.wmf"/><Relationship Id="rId569" Type="http://schemas.openxmlformats.org/officeDocument/2006/relationships/image" Target="media/image292.wmf"/><Relationship Id="rId570" Type="http://schemas.openxmlformats.org/officeDocument/2006/relationships/image" Target="media/image293.wmf"/><Relationship Id="rId571" Type="http://schemas.openxmlformats.org/officeDocument/2006/relationships/image" Target="media/image294.wmf"/><Relationship Id="rId572" Type="http://schemas.openxmlformats.org/officeDocument/2006/relationships/image" Target="media/image295.wmf"/><Relationship Id="rId573" Type="http://schemas.openxmlformats.org/officeDocument/2006/relationships/image" Target="media/image296.wmf"/><Relationship Id="rId574" Type="http://schemas.openxmlformats.org/officeDocument/2006/relationships/image" Target="media/image297.wmf"/><Relationship Id="rId575" Type="http://schemas.openxmlformats.org/officeDocument/2006/relationships/image" Target="media/image298.wmf"/><Relationship Id="rId576" Type="http://schemas.openxmlformats.org/officeDocument/2006/relationships/image" Target="media/image299.wmf"/><Relationship Id="rId577" Type="http://schemas.openxmlformats.org/officeDocument/2006/relationships/image" Target="media/image300.wmf"/><Relationship Id="rId578" Type="http://schemas.openxmlformats.org/officeDocument/2006/relationships/image" Target="media/image301.wmf"/><Relationship Id="rId579" Type="http://schemas.openxmlformats.org/officeDocument/2006/relationships/image" Target="media/image302.wmf"/><Relationship Id="rId580" Type="http://schemas.openxmlformats.org/officeDocument/2006/relationships/image" Target="media/image303.wmf"/><Relationship Id="rId581" Type="http://schemas.openxmlformats.org/officeDocument/2006/relationships/image" Target="media/image304.wmf"/><Relationship Id="rId582" Type="http://schemas.openxmlformats.org/officeDocument/2006/relationships/image" Target="media/image305.wmf"/><Relationship Id="rId583" Type="http://schemas.openxmlformats.org/officeDocument/2006/relationships/image" Target="media/image306.wmf"/><Relationship Id="rId584" Type="http://schemas.openxmlformats.org/officeDocument/2006/relationships/image" Target="media/image307.wmf"/><Relationship Id="rId585" Type="http://schemas.openxmlformats.org/officeDocument/2006/relationships/image" Target="media/image308.wmf"/><Relationship Id="rId586" Type="http://schemas.openxmlformats.org/officeDocument/2006/relationships/image" Target="media/image309.wmf"/><Relationship Id="rId587" Type="http://schemas.openxmlformats.org/officeDocument/2006/relationships/image" Target="media/image310.wmf"/><Relationship Id="rId588" Type="http://schemas.openxmlformats.org/officeDocument/2006/relationships/image" Target="media/image311.wmf"/><Relationship Id="rId589" Type="http://schemas.openxmlformats.org/officeDocument/2006/relationships/image" Target="media/image312.wmf"/><Relationship Id="rId590" Type="http://schemas.openxmlformats.org/officeDocument/2006/relationships/image" Target="media/image313.wmf"/><Relationship Id="rId591" Type="http://schemas.openxmlformats.org/officeDocument/2006/relationships/image" Target="media/image314.wmf"/><Relationship Id="rId592" Type="http://schemas.openxmlformats.org/officeDocument/2006/relationships/image" Target="media/image315.wmf"/><Relationship Id="rId593" Type="http://schemas.openxmlformats.org/officeDocument/2006/relationships/image" Target="media/image316.wmf"/><Relationship Id="rId594" Type="http://schemas.openxmlformats.org/officeDocument/2006/relationships/image" Target="media/image317.wmf"/><Relationship Id="rId595" Type="http://schemas.openxmlformats.org/officeDocument/2006/relationships/image" Target="media/image318.wmf"/><Relationship Id="rId596" Type="http://schemas.openxmlformats.org/officeDocument/2006/relationships/image" Target="media/image319.wmf"/><Relationship Id="rId597" Type="http://schemas.openxmlformats.org/officeDocument/2006/relationships/image" Target="media/image320.wmf"/><Relationship Id="rId598" Type="http://schemas.openxmlformats.org/officeDocument/2006/relationships/image" Target="media/image321.wmf"/><Relationship Id="rId599" Type="http://schemas.openxmlformats.org/officeDocument/2006/relationships/image" Target="media/image322.wmf"/><Relationship Id="rId600" Type="http://schemas.openxmlformats.org/officeDocument/2006/relationships/image" Target="media/image323.wmf"/><Relationship Id="rId601" Type="http://schemas.openxmlformats.org/officeDocument/2006/relationships/image" Target="media/image324.wmf"/><Relationship Id="rId602" Type="http://schemas.openxmlformats.org/officeDocument/2006/relationships/image" Target="media/image325.wmf"/><Relationship Id="rId603" Type="http://schemas.openxmlformats.org/officeDocument/2006/relationships/image" Target="media/image326.wmf"/><Relationship Id="rId604" Type="http://schemas.openxmlformats.org/officeDocument/2006/relationships/image" Target="media/image327.wmf"/><Relationship Id="rId605" Type="http://schemas.openxmlformats.org/officeDocument/2006/relationships/image" Target="media/image328.wmf"/><Relationship Id="rId606" Type="http://schemas.openxmlformats.org/officeDocument/2006/relationships/image" Target="media/image329.wmf"/><Relationship Id="rId607" Type="http://schemas.openxmlformats.org/officeDocument/2006/relationships/image" Target="media/image330.wmf"/><Relationship Id="rId608" Type="http://schemas.openxmlformats.org/officeDocument/2006/relationships/image" Target="media/image331.wmf"/><Relationship Id="rId609" Type="http://schemas.openxmlformats.org/officeDocument/2006/relationships/image" Target="media/image332.wmf"/><Relationship Id="rId610" Type="http://schemas.openxmlformats.org/officeDocument/2006/relationships/image" Target="media/image333.wmf"/><Relationship Id="rId611" Type="http://schemas.openxmlformats.org/officeDocument/2006/relationships/image" Target="media/image334.wmf"/><Relationship Id="rId612" Type="http://schemas.openxmlformats.org/officeDocument/2006/relationships/image" Target="media/image335.wmf"/><Relationship Id="rId613" Type="http://schemas.openxmlformats.org/officeDocument/2006/relationships/image" Target="media/image336.wmf"/><Relationship Id="rId614" Type="http://schemas.openxmlformats.org/officeDocument/2006/relationships/image" Target="media/image337.wmf"/><Relationship Id="rId615" Type="http://schemas.openxmlformats.org/officeDocument/2006/relationships/image" Target="media/image338.wmf"/><Relationship Id="rId616" Type="http://schemas.openxmlformats.org/officeDocument/2006/relationships/image" Target="media/image339.wmf"/><Relationship Id="rId617" Type="http://schemas.openxmlformats.org/officeDocument/2006/relationships/image" Target="media/image340.wmf"/><Relationship Id="rId618" Type="http://schemas.openxmlformats.org/officeDocument/2006/relationships/image" Target="media/image341.wmf"/><Relationship Id="rId619" Type="http://schemas.openxmlformats.org/officeDocument/2006/relationships/image" Target="media/image342.wmf"/><Relationship Id="rId620" Type="http://schemas.openxmlformats.org/officeDocument/2006/relationships/image" Target="media/image343.wmf"/><Relationship Id="rId621" Type="http://schemas.openxmlformats.org/officeDocument/2006/relationships/image" Target="media/image344.wmf"/><Relationship Id="rId622" Type="http://schemas.openxmlformats.org/officeDocument/2006/relationships/image" Target="media/image345.wmf"/><Relationship Id="rId623" Type="http://schemas.openxmlformats.org/officeDocument/2006/relationships/image" Target="media/image346.wmf"/><Relationship Id="rId624" Type="http://schemas.openxmlformats.org/officeDocument/2006/relationships/image" Target="media/image347.wmf"/><Relationship Id="rId625" Type="http://schemas.openxmlformats.org/officeDocument/2006/relationships/image" Target="media/image348.wmf"/><Relationship Id="rId626" Type="http://schemas.openxmlformats.org/officeDocument/2006/relationships/image" Target="media/image349.wmf"/><Relationship Id="rId627" Type="http://schemas.openxmlformats.org/officeDocument/2006/relationships/image" Target="media/image350.wmf"/><Relationship Id="rId628" Type="http://schemas.openxmlformats.org/officeDocument/2006/relationships/image" Target="media/image351.wmf"/><Relationship Id="rId629" Type="http://schemas.openxmlformats.org/officeDocument/2006/relationships/image" Target="media/image352.wmf"/><Relationship Id="rId630" Type="http://schemas.openxmlformats.org/officeDocument/2006/relationships/image" Target="media/image353.wmf"/><Relationship Id="rId631" Type="http://schemas.openxmlformats.org/officeDocument/2006/relationships/image" Target="media/image354.wmf"/><Relationship Id="rId632" Type="http://schemas.openxmlformats.org/officeDocument/2006/relationships/image" Target="media/image355.wmf"/><Relationship Id="rId633" Type="http://schemas.openxmlformats.org/officeDocument/2006/relationships/image" Target="media/image356.wmf"/><Relationship Id="rId634" Type="http://schemas.openxmlformats.org/officeDocument/2006/relationships/image" Target="media/image357.wmf"/><Relationship Id="rId635" Type="http://schemas.openxmlformats.org/officeDocument/2006/relationships/image" Target="media/image358.wmf"/><Relationship Id="rId636" Type="http://schemas.openxmlformats.org/officeDocument/2006/relationships/image" Target="media/image359.wmf"/><Relationship Id="rId637" Type="http://schemas.openxmlformats.org/officeDocument/2006/relationships/image" Target="media/image360.wmf"/><Relationship Id="rId638" Type="http://schemas.openxmlformats.org/officeDocument/2006/relationships/image" Target="media/image361.wmf"/><Relationship Id="rId639" Type="http://schemas.openxmlformats.org/officeDocument/2006/relationships/image" Target="media/image362.wmf"/><Relationship Id="rId640" Type="http://schemas.openxmlformats.org/officeDocument/2006/relationships/image" Target="media/image363.wmf"/><Relationship Id="rId641" Type="http://schemas.openxmlformats.org/officeDocument/2006/relationships/image" Target="media/image364.wmf"/><Relationship Id="rId642" Type="http://schemas.openxmlformats.org/officeDocument/2006/relationships/image" Target="media/image365.wmf"/><Relationship Id="rId643" Type="http://schemas.openxmlformats.org/officeDocument/2006/relationships/oleObject" Target="embeddings/oleObject277.bin"/><Relationship Id="rId644" Type="http://schemas.openxmlformats.org/officeDocument/2006/relationships/image" Target="media/image366.wmf"/><Relationship Id="rId645" Type="http://schemas.openxmlformats.org/officeDocument/2006/relationships/oleObject" Target="embeddings/oleObject278.bin"/><Relationship Id="rId646" Type="http://schemas.openxmlformats.org/officeDocument/2006/relationships/image" Target="media/image367.wmf"/><Relationship Id="rId647" Type="http://schemas.openxmlformats.org/officeDocument/2006/relationships/oleObject" Target="embeddings/oleObject279.bin"/><Relationship Id="rId648" Type="http://schemas.openxmlformats.org/officeDocument/2006/relationships/image" Target="media/image368.wmf"/><Relationship Id="rId649" Type="http://schemas.openxmlformats.org/officeDocument/2006/relationships/oleObject" Target="embeddings/oleObject280.bin"/><Relationship Id="rId650" Type="http://schemas.openxmlformats.org/officeDocument/2006/relationships/image" Target="media/image369.wmf"/><Relationship Id="rId651" Type="http://schemas.openxmlformats.org/officeDocument/2006/relationships/oleObject" Target="embeddings/oleObject281.bin"/><Relationship Id="rId652" Type="http://schemas.openxmlformats.org/officeDocument/2006/relationships/image" Target="media/image370.wmf"/><Relationship Id="rId653" Type="http://schemas.openxmlformats.org/officeDocument/2006/relationships/oleObject" Target="embeddings/oleObject282.bin"/><Relationship Id="rId654" Type="http://schemas.openxmlformats.org/officeDocument/2006/relationships/image" Target="media/image371.wmf"/><Relationship Id="rId655" Type="http://schemas.openxmlformats.org/officeDocument/2006/relationships/oleObject" Target="embeddings/oleObject283.bin"/><Relationship Id="rId656" Type="http://schemas.openxmlformats.org/officeDocument/2006/relationships/image" Target="media/image372.wmf"/><Relationship Id="rId657" Type="http://schemas.openxmlformats.org/officeDocument/2006/relationships/oleObject" Target="embeddings/oleObject284.bin"/><Relationship Id="rId658" Type="http://schemas.openxmlformats.org/officeDocument/2006/relationships/image" Target="media/image373.wmf"/><Relationship Id="rId659" Type="http://schemas.openxmlformats.org/officeDocument/2006/relationships/oleObject" Target="embeddings/oleObject285.bin"/><Relationship Id="rId660" Type="http://schemas.openxmlformats.org/officeDocument/2006/relationships/image" Target="media/image374.wmf"/><Relationship Id="rId661" Type="http://schemas.openxmlformats.org/officeDocument/2006/relationships/oleObject" Target="embeddings/oleObject286.bin"/><Relationship Id="rId662" Type="http://schemas.openxmlformats.org/officeDocument/2006/relationships/image" Target="media/image375.wmf"/><Relationship Id="rId663" Type="http://schemas.openxmlformats.org/officeDocument/2006/relationships/oleObject" Target="embeddings/oleObject287.bin"/><Relationship Id="rId664" Type="http://schemas.openxmlformats.org/officeDocument/2006/relationships/image" Target="media/image376.wmf"/><Relationship Id="rId665" Type="http://schemas.openxmlformats.org/officeDocument/2006/relationships/oleObject" Target="embeddings/oleObject288.bin"/><Relationship Id="rId666" Type="http://schemas.openxmlformats.org/officeDocument/2006/relationships/image" Target="media/image377.wmf"/><Relationship Id="rId667" Type="http://schemas.openxmlformats.org/officeDocument/2006/relationships/oleObject" Target="embeddings/oleObject289.bin"/><Relationship Id="rId668" Type="http://schemas.openxmlformats.org/officeDocument/2006/relationships/image" Target="media/image378.wmf"/><Relationship Id="rId669" Type="http://schemas.openxmlformats.org/officeDocument/2006/relationships/oleObject" Target="embeddings/oleObject290.bin"/><Relationship Id="rId670" Type="http://schemas.openxmlformats.org/officeDocument/2006/relationships/image" Target="media/image379.wmf"/><Relationship Id="rId671" Type="http://schemas.openxmlformats.org/officeDocument/2006/relationships/oleObject" Target="embeddings/oleObject291.bin"/><Relationship Id="rId672" Type="http://schemas.openxmlformats.org/officeDocument/2006/relationships/image" Target="media/image380.wmf"/><Relationship Id="rId673" Type="http://schemas.openxmlformats.org/officeDocument/2006/relationships/oleObject" Target="embeddings/oleObject292.bin"/><Relationship Id="rId674" Type="http://schemas.openxmlformats.org/officeDocument/2006/relationships/image" Target="media/image381.wmf"/><Relationship Id="rId675" Type="http://schemas.openxmlformats.org/officeDocument/2006/relationships/oleObject" Target="embeddings/oleObject293.bin"/><Relationship Id="rId676" Type="http://schemas.openxmlformats.org/officeDocument/2006/relationships/image" Target="media/image382.wmf"/><Relationship Id="rId677" Type="http://schemas.openxmlformats.org/officeDocument/2006/relationships/oleObject" Target="embeddings/oleObject294.bin"/><Relationship Id="rId678" Type="http://schemas.openxmlformats.org/officeDocument/2006/relationships/image" Target="media/image383.wmf"/><Relationship Id="rId679" Type="http://schemas.openxmlformats.org/officeDocument/2006/relationships/oleObject" Target="embeddings/oleObject295.bin"/><Relationship Id="rId680" Type="http://schemas.openxmlformats.org/officeDocument/2006/relationships/image" Target="media/image384.wmf"/><Relationship Id="rId681" Type="http://schemas.openxmlformats.org/officeDocument/2006/relationships/oleObject" Target="embeddings/oleObject296.bin"/><Relationship Id="rId682" Type="http://schemas.openxmlformats.org/officeDocument/2006/relationships/image" Target="media/image385.wmf"/><Relationship Id="rId683" Type="http://schemas.openxmlformats.org/officeDocument/2006/relationships/oleObject" Target="embeddings/oleObject297.bin"/><Relationship Id="rId684" Type="http://schemas.openxmlformats.org/officeDocument/2006/relationships/image" Target="media/image386.wmf"/><Relationship Id="rId685" Type="http://schemas.openxmlformats.org/officeDocument/2006/relationships/oleObject" Target="embeddings/oleObject298.bin"/><Relationship Id="rId686" Type="http://schemas.openxmlformats.org/officeDocument/2006/relationships/image" Target="media/image387.wmf"/><Relationship Id="rId687" Type="http://schemas.openxmlformats.org/officeDocument/2006/relationships/oleObject" Target="embeddings/oleObject299.bin"/><Relationship Id="rId688" Type="http://schemas.openxmlformats.org/officeDocument/2006/relationships/image" Target="media/image388.wmf"/><Relationship Id="rId689" Type="http://schemas.openxmlformats.org/officeDocument/2006/relationships/oleObject" Target="embeddings/oleObject300.bin"/><Relationship Id="rId690" Type="http://schemas.openxmlformats.org/officeDocument/2006/relationships/image" Target="media/image389.wmf"/><Relationship Id="rId691" Type="http://schemas.openxmlformats.org/officeDocument/2006/relationships/oleObject" Target="embeddings/oleObject301.bin"/><Relationship Id="rId692" Type="http://schemas.openxmlformats.org/officeDocument/2006/relationships/image" Target="media/image390.wmf"/><Relationship Id="rId693" Type="http://schemas.openxmlformats.org/officeDocument/2006/relationships/oleObject" Target="embeddings/oleObject302.bin"/><Relationship Id="rId694" Type="http://schemas.openxmlformats.org/officeDocument/2006/relationships/image" Target="media/image391.wmf"/><Relationship Id="rId695" Type="http://schemas.openxmlformats.org/officeDocument/2006/relationships/oleObject" Target="embeddings/oleObject303.bin"/><Relationship Id="rId696" Type="http://schemas.openxmlformats.org/officeDocument/2006/relationships/image" Target="media/image392.wmf"/><Relationship Id="rId697" Type="http://schemas.openxmlformats.org/officeDocument/2006/relationships/oleObject" Target="embeddings/oleObject304.bin"/><Relationship Id="rId698" Type="http://schemas.openxmlformats.org/officeDocument/2006/relationships/image" Target="media/image393.wmf"/><Relationship Id="rId699" Type="http://schemas.openxmlformats.org/officeDocument/2006/relationships/oleObject" Target="embeddings/oleObject305.bin"/><Relationship Id="rId700" Type="http://schemas.openxmlformats.org/officeDocument/2006/relationships/image" Target="media/image394.wmf"/><Relationship Id="rId701" Type="http://schemas.openxmlformats.org/officeDocument/2006/relationships/oleObject" Target="embeddings/oleObject306.bin"/><Relationship Id="rId702" Type="http://schemas.openxmlformats.org/officeDocument/2006/relationships/image" Target="media/image395.wmf"/><Relationship Id="rId703" Type="http://schemas.openxmlformats.org/officeDocument/2006/relationships/oleObject" Target="embeddings/oleObject307.bin"/><Relationship Id="rId704" Type="http://schemas.openxmlformats.org/officeDocument/2006/relationships/image" Target="media/image396.wmf"/><Relationship Id="rId705" Type="http://schemas.openxmlformats.org/officeDocument/2006/relationships/oleObject" Target="embeddings/oleObject308.bin"/><Relationship Id="rId706" Type="http://schemas.openxmlformats.org/officeDocument/2006/relationships/image" Target="media/image397.wmf"/><Relationship Id="rId707" Type="http://schemas.openxmlformats.org/officeDocument/2006/relationships/oleObject" Target="embeddings/oleObject309.bin"/><Relationship Id="rId708" Type="http://schemas.openxmlformats.org/officeDocument/2006/relationships/image" Target="media/image398.wmf"/><Relationship Id="rId709" Type="http://schemas.openxmlformats.org/officeDocument/2006/relationships/oleObject" Target="embeddings/oleObject310.bin"/><Relationship Id="rId710" Type="http://schemas.openxmlformats.org/officeDocument/2006/relationships/image" Target="media/image399.wmf"/><Relationship Id="rId711" Type="http://schemas.openxmlformats.org/officeDocument/2006/relationships/oleObject" Target="embeddings/oleObject311.bin"/><Relationship Id="rId712" Type="http://schemas.openxmlformats.org/officeDocument/2006/relationships/image" Target="media/image400.wmf"/><Relationship Id="rId713" Type="http://schemas.openxmlformats.org/officeDocument/2006/relationships/oleObject" Target="embeddings/oleObject312.bin"/><Relationship Id="rId714" Type="http://schemas.openxmlformats.org/officeDocument/2006/relationships/image" Target="media/image401.wmf"/><Relationship Id="rId715" Type="http://schemas.openxmlformats.org/officeDocument/2006/relationships/oleObject" Target="embeddings/oleObject313.bin"/><Relationship Id="rId716" Type="http://schemas.openxmlformats.org/officeDocument/2006/relationships/image" Target="media/image402.wmf"/><Relationship Id="rId717" Type="http://schemas.openxmlformats.org/officeDocument/2006/relationships/oleObject" Target="embeddings/oleObject314.bin"/><Relationship Id="rId718" Type="http://schemas.openxmlformats.org/officeDocument/2006/relationships/image" Target="media/image403.wmf"/><Relationship Id="rId719" Type="http://schemas.openxmlformats.org/officeDocument/2006/relationships/image" Target="media/image404.png"/><Relationship Id="rId720" Type="http://schemas.openxmlformats.org/officeDocument/2006/relationships/oleObject" Target="embeddings/oleObject315.bin"/><Relationship Id="rId721" Type="http://schemas.openxmlformats.org/officeDocument/2006/relationships/image" Target="media/image405.wmf"/><Relationship Id="rId722" Type="http://schemas.openxmlformats.org/officeDocument/2006/relationships/oleObject" Target="embeddings/oleObject316.bin"/><Relationship Id="rId723" Type="http://schemas.openxmlformats.org/officeDocument/2006/relationships/image" Target="media/image406.wmf"/><Relationship Id="rId724" Type="http://schemas.openxmlformats.org/officeDocument/2006/relationships/oleObject" Target="embeddings/oleObject317.bin"/><Relationship Id="rId725" Type="http://schemas.openxmlformats.org/officeDocument/2006/relationships/image" Target="media/image407.wmf"/><Relationship Id="rId726" Type="http://schemas.openxmlformats.org/officeDocument/2006/relationships/oleObject" Target="embeddings/oleObject318.bin"/><Relationship Id="rId727" Type="http://schemas.openxmlformats.org/officeDocument/2006/relationships/image" Target="media/image408.wmf"/><Relationship Id="rId728" Type="http://schemas.openxmlformats.org/officeDocument/2006/relationships/oleObject" Target="embeddings/oleObject319.bin"/><Relationship Id="rId729" Type="http://schemas.openxmlformats.org/officeDocument/2006/relationships/image" Target="media/image409.wmf"/><Relationship Id="rId730" Type="http://schemas.openxmlformats.org/officeDocument/2006/relationships/oleObject" Target="embeddings/oleObject320.bin"/><Relationship Id="rId731" Type="http://schemas.openxmlformats.org/officeDocument/2006/relationships/image" Target="media/image410.wmf"/><Relationship Id="rId732" Type="http://schemas.openxmlformats.org/officeDocument/2006/relationships/oleObject" Target="embeddings/oleObject321.bin"/><Relationship Id="rId733" Type="http://schemas.openxmlformats.org/officeDocument/2006/relationships/image" Target="media/image411.wmf"/><Relationship Id="rId734" Type="http://schemas.openxmlformats.org/officeDocument/2006/relationships/oleObject" Target="embeddings/oleObject322.bin"/><Relationship Id="rId735" Type="http://schemas.openxmlformats.org/officeDocument/2006/relationships/image" Target="media/image412.wmf"/><Relationship Id="rId736" Type="http://schemas.openxmlformats.org/officeDocument/2006/relationships/oleObject" Target="embeddings/oleObject323.bin"/><Relationship Id="rId737" Type="http://schemas.openxmlformats.org/officeDocument/2006/relationships/image" Target="media/image413.wmf"/><Relationship Id="rId738" Type="http://schemas.openxmlformats.org/officeDocument/2006/relationships/oleObject" Target="embeddings/oleObject324.bin"/><Relationship Id="rId739" Type="http://schemas.openxmlformats.org/officeDocument/2006/relationships/image" Target="media/image414.wmf"/><Relationship Id="rId740" Type="http://schemas.openxmlformats.org/officeDocument/2006/relationships/oleObject" Target="embeddings/oleObject325.bin"/><Relationship Id="rId741" Type="http://schemas.openxmlformats.org/officeDocument/2006/relationships/image" Target="media/image415.wmf"/><Relationship Id="rId742" Type="http://schemas.openxmlformats.org/officeDocument/2006/relationships/oleObject" Target="embeddings/oleObject326.bin"/><Relationship Id="rId743" Type="http://schemas.openxmlformats.org/officeDocument/2006/relationships/image" Target="media/image416.wmf"/><Relationship Id="rId744" Type="http://schemas.openxmlformats.org/officeDocument/2006/relationships/oleObject" Target="embeddings/oleObject327.bin"/><Relationship Id="rId745" Type="http://schemas.openxmlformats.org/officeDocument/2006/relationships/image" Target="media/image417.wmf"/><Relationship Id="rId746" Type="http://schemas.openxmlformats.org/officeDocument/2006/relationships/oleObject" Target="embeddings/oleObject328.bin"/><Relationship Id="rId747" Type="http://schemas.openxmlformats.org/officeDocument/2006/relationships/image" Target="media/image418.wmf"/><Relationship Id="rId748" Type="http://schemas.openxmlformats.org/officeDocument/2006/relationships/oleObject" Target="embeddings/oleObject329.bin"/><Relationship Id="rId749" Type="http://schemas.openxmlformats.org/officeDocument/2006/relationships/image" Target="media/image419.wmf"/><Relationship Id="rId750" Type="http://schemas.openxmlformats.org/officeDocument/2006/relationships/oleObject" Target="embeddings/oleObject330.bin"/><Relationship Id="rId751" Type="http://schemas.openxmlformats.org/officeDocument/2006/relationships/image" Target="media/image420.wmf"/><Relationship Id="rId752" Type="http://schemas.openxmlformats.org/officeDocument/2006/relationships/oleObject" Target="embeddings/oleObject331.bin"/><Relationship Id="rId753" Type="http://schemas.openxmlformats.org/officeDocument/2006/relationships/image" Target="media/image421.wmf"/><Relationship Id="rId754" Type="http://schemas.openxmlformats.org/officeDocument/2006/relationships/oleObject" Target="embeddings/oleObject332.bin"/><Relationship Id="rId755" Type="http://schemas.openxmlformats.org/officeDocument/2006/relationships/image" Target="media/image422.wmf"/><Relationship Id="rId756" Type="http://schemas.openxmlformats.org/officeDocument/2006/relationships/oleObject" Target="embeddings/oleObject333.bin"/><Relationship Id="rId757" Type="http://schemas.openxmlformats.org/officeDocument/2006/relationships/image" Target="media/image423.wmf"/><Relationship Id="rId758" Type="http://schemas.openxmlformats.org/officeDocument/2006/relationships/oleObject" Target="embeddings/oleObject334.bin"/><Relationship Id="rId759" Type="http://schemas.openxmlformats.org/officeDocument/2006/relationships/image" Target="media/image424.wmf"/><Relationship Id="rId760" Type="http://schemas.openxmlformats.org/officeDocument/2006/relationships/oleObject" Target="embeddings/oleObject335.bin"/><Relationship Id="rId761" Type="http://schemas.openxmlformats.org/officeDocument/2006/relationships/image" Target="media/image425.wmf"/><Relationship Id="rId762" Type="http://schemas.openxmlformats.org/officeDocument/2006/relationships/oleObject" Target="embeddings/oleObject336.bin"/><Relationship Id="rId763" Type="http://schemas.openxmlformats.org/officeDocument/2006/relationships/image" Target="media/image426.wmf"/><Relationship Id="rId764" Type="http://schemas.openxmlformats.org/officeDocument/2006/relationships/oleObject" Target="embeddings/oleObject337.bin"/><Relationship Id="rId765" Type="http://schemas.openxmlformats.org/officeDocument/2006/relationships/image" Target="media/image427.wmf"/><Relationship Id="rId766" Type="http://schemas.openxmlformats.org/officeDocument/2006/relationships/oleObject" Target="embeddings/oleObject338.bin"/><Relationship Id="rId767" Type="http://schemas.openxmlformats.org/officeDocument/2006/relationships/image" Target="media/image428.wmf"/><Relationship Id="rId768" Type="http://schemas.openxmlformats.org/officeDocument/2006/relationships/oleObject" Target="embeddings/oleObject339.bin"/><Relationship Id="rId769" Type="http://schemas.openxmlformats.org/officeDocument/2006/relationships/image" Target="media/image429.wmf"/><Relationship Id="rId770" Type="http://schemas.openxmlformats.org/officeDocument/2006/relationships/oleObject" Target="embeddings/oleObject340.bin"/><Relationship Id="rId771" Type="http://schemas.openxmlformats.org/officeDocument/2006/relationships/image" Target="media/image430.wmf"/><Relationship Id="rId772" Type="http://schemas.openxmlformats.org/officeDocument/2006/relationships/oleObject" Target="embeddings/oleObject341.bin"/><Relationship Id="rId773" Type="http://schemas.openxmlformats.org/officeDocument/2006/relationships/image" Target="media/image431.wmf"/><Relationship Id="rId774" Type="http://schemas.openxmlformats.org/officeDocument/2006/relationships/oleObject" Target="embeddings/oleObject342.bin"/><Relationship Id="rId775" Type="http://schemas.openxmlformats.org/officeDocument/2006/relationships/image" Target="media/image432.wmf"/><Relationship Id="rId776" Type="http://schemas.openxmlformats.org/officeDocument/2006/relationships/oleObject" Target="embeddings/oleObject343.bin"/><Relationship Id="rId777" Type="http://schemas.openxmlformats.org/officeDocument/2006/relationships/image" Target="media/image433.wmf"/><Relationship Id="rId778" Type="http://schemas.openxmlformats.org/officeDocument/2006/relationships/oleObject" Target="embeddings/oleObject344.bin"/><Relationship Id="rId779" Type="http://schemas.openxmlformats.org/officeDocument/2006/relationships/image" Target="media/image434.wmf"/><Relationship Id="rId780" Type="http://schemas.openxmlformats.org/officeDocument/2006/relationships/oleObject" Target="embeddings/oleObject345.bin"/><Relationship Id="rId781" Type="http://schemas.openxmlformats.org/officeDocument/2006/relationships/image" Target="media/image435.wmf"/><Relationship Id="rId782" Type="http://schemas.openxmlformats.org/officeDocument/2006/relationships/oleObject" Target="embeddings/oleObject346.bin"/><Relationship Id="rId783" Type="http://schemas.openxmlformats.org/officeDocument/2006/relationships/image" Target="media/image436.wmf"/><Relationship Id="rId784" Type="http://schemas.openxmlformats.org/officeDocument/2006/relationships/oleObject" Target="embeddings/oleObject347.bin"/><Relationship Id="rId785" Type="http://schemas.openxmlformats.org/officeDocument/2006/relationships/image" Target="media/image437.wmf"/><Relationship Id="rId786" Type="http://schemas.openxmlformats.org/officeDocument/2006/relationships/oleObject" Target="embeddings/oleObject348.bin"/><Relationship Id="rId787" Type="http://schemas.openxmlformats.org/officeDocument/2006/relationships/image" Target="media/image438.wmf"/><Relationship Id="rId788" Type="http://schemas.openxmlformats.org/officeDocument/2006/relationships/oleObject" Target="embeddings/oleObject349.bin"/><Relationship Id="rId789" Type="http://schemas.openxmlformats.org/officeDocument/2006/relationships/image" Target="media/image439.wmf"/><Relationship Id="rId790" Type="http://schemas.openxmlformats.org/officeDocument/2006/relationships/image" Target="media/image440.png"/><Relationship Id="rId791" Type="http://schemas.openxmlformats.org/officeDocument/2006/relationships/oleObject" Target="embeddings/oleObject350.bin"/><Relationship Id="rId792" Type="http://schemas.openxmlformats.org/officeDocument/2006/relationships/image" Target="media/image441.wmf"/><Relationship Id="rId793" Type="http://schemas.openxmlformats.org/officeDocument/2006/relationships/oleObject" Target="embeddings/oleObject351.bin"/><Relationship Id="rId794" Type="http://schemas.openxmlformats.org/officeDocument/2006/relationships/image" Target="media/image442.wmf"/><Relationship Id="rId795" Type="http://schemas.openxmlformats.org/officeDocument/2006/relationships/oleObject" Target="embeddings/oleObject352.bin"/><Relationship Id="rId796" Type="http://schemas.openxmlformats.org/officeDocument/2006/relationships/image" Target="media/image443.wmf"/><Relationship Id="rId797" Type="http://schemas.openxmlformats.org/officeDocument/2006/relationships/oleObject" Target="embeddings/oleObject353.bin"/><Relationship Id="rId798" Type="http://schemas.openxmlformats.org/officeDocument/2006/relationships/image" Target="media/image444.wmf"/><Relationship Id="rId799" Type="http://schemas.openxmlformats.org/officeDocument/2006/relationships/oleObject" Target="embeddings/oleObject354.bin"/><Relationship Id="rId800" Type="http://schemas.openxmlformats.org/officeDocument/2006/relationships/image" Target="media/image445.wmf"/><Relationship Id="rId801" Type="http://schemas.openxmlformats.org/officeDocument/2006/relationships/oleObject" Target="embeddings/oleObject355.bin"/><Relationship Id="rId802" Type="http://schemas.openxmlformats.org/officeDocument/2006/relationships/image" Target="media/image446.wmf"/><Relationship Id="rId803" Type="http://schemas.openxmlformats.org/officeDocument/2006/relationships/oleObject" Target="embeddings/oleObject356.bin"/><Relationship Id="rId804" Type="http://schemas.openxmlformats.org/officeDocument/2006/relationships/image" Target="media/image447.wmf"/><Relationship Id="rId805" Type="http://schemas.openxmlformats.org/officeDocument/2006/relationships/oleObject" Target="embeddings/oleObject357.bin"/><Relationship Id="rId806" Type="http://schemas.openxmlformats.org/officeDocument/2006/relationships/image" Target="media/image448.wmf"/><Relationship Id="rId807" Type="http://schemas.openxmlformats.org/officeDocument/2006/relationships/oleObject" Target="embeddings/oleObject358.bin"/><Relationship Id="rId808" Type="http://schemas.openxmlformats.org/officeDocument/2006/relationships/image" Target="media/image449.wmf"/><Relationship Id="rId809" Type="http://schemas.openxmlformats.org/officeDocument/2006/relationships/oleObject" Target="embeddings/oleObject359.bin"/><Relationship Id="rId810" Type="http://schemas.openxmlformats.org/officeDocument/2006/relationships/image" Target="media/image450.wmf"/><Relationship Id="rId811" Type="http://schemas.openxmlformats.org/officeDocument/2006/relationships/oleObject" Target="embeddings/oleObject360.bin"/><Relationship Id="rId812" Type="http://schemas.openxmlformats.org/officeDocument/2006/relationships/image" Target="media/image451.wmf"/><Relationship Id="rId813" Type="http://schemas.openxmlformats.org/officeDocument/2006/relationships/oleObject" Target="embeddings/oleObject361.bin"/><Relationship Id="rId814" Type="http://schemas.openxmlformats.org/officeDocument/2006/relationships/image" Target="media/image452.wmf"/><Relationship Id="rId815" Type="http://schemas.openxmlformats.org/officeDocument/2006/relationships/oleObject" Target="embeddings/oleObject362.bin"/><Relationship Id="rId816" Type="http://schemas.openxmlformats.org/officeDocument/2006/relationships/image" Target="media/image453.wmf"/><Relationship Id="rId817" Type="http://schemas.openxmlformats.org/officeDocument/2006/relationships/oleObject" Target="embeddings/oleObject363.bin"/><Relationship Id="rId818" Type="http://schemas.openxmlformats.org/officeDocument/2006/relationships/image" Target="media/image454.wmf"/><Relationship Id="rId819" Type="http://schemas.openxmlformats.org/officeDocument/2006/relationships/oleObject" Target="embeddings/oleObject364.bin"/><Relationship Id="rId820" Type="http://schemas.openxmlformats.org/officeDocument/2006/relationships/image" Target="media/image455.wmf"/><Relationship Id="rId821" Type="http://schemas.openxmlformats.org/officeDocument/2006/relationships/oleObject" Target="embeddings/oleObject365.bin"/><Relationship Id="rId822" Type="http://schemas.openxmlformats.org/officeDocument/2006/relationships/image" Target="media/image456.wmf"/><Relationship Id="rId823" Type="http://schemas.openxmlformats.org/officeDocument/2006/relationships/oleObject" Target="embeddings/oleObject366.bin"/><Relationship Id="rId824" Type="http://schemas.openxmlformats.org/officeDocument/2006/relationships/image" Target="media/image457.wmf"/><Relationship Id="rId825" Type="http://schemas.openxmlformats.org/officeDocument/2006/relationships/oleObject" Target="embeddings/oleObject367.bin"/><Relationship Id="rId826" Type="http://schemas.openxmlformats.org/officeDocument/2006/relationships/image" Target="media/image458.wmf"/><Relationship Id="rId827" Type="http://schemas.openxmlformats.org/officeDocument/2006/relationships/oleObject" Target="embeddings/oleObject368.bin"/><Relationship Id="rId828" Type="http://schemas.openxmlformats.org/officeDocument/2006/relationships/image" Target="media/image459.wmf"/><Relationship Id="rId829" Type="http://schemas.openxmlformats.org/officeDocument/2006/relationships/image" Target="media/image460.png"/><Relationship Id="rId830" Type="http://schemas.openxmlformats.org/officeDocument/2006/relationships/oleObject" Target="embeddings/oleObject369.bin"/><Relationship Id="rId831" Type="http://schemas.openxmlformats.org/officeDocument/2006/relationships/image" Target="media/image461.wmf"/><Relationship Id="rId832" Type="http://schemas.openxmlformats.org/officeDocument/2006/relationships/oleObject" Target="embeddings/oleObject370.bin"/><Relationship Id="rId833" Type="http://schemas.openxmlformats.org/officeDocument/2006/relationships/image" Target="media/image462.wmf"/><Relationship Id="rId834" Type="http://schemas.openxmlformats.org/officeDocument/2006/relationships/oleObject" Target="embeddings/oleObject371.bin"/><Relationship Id="rId835" Type="http://schemas.openxmlformats.org/officeDocument/2006/relationships/image" Target="media/image463.wmf"/><Relationship Id="rId836" Type="http://schemas.openxmlformats.org/officeDocument/2006/relationships/oleObject" Target="embeddings/oleObject372.bin"/><Relationship Id="rId837" Type="http://schemas.openxmlformats.org/officeDocument/2006/relationships/image" Target="media/image464.wmf"/><Relationship Id="rId838" Type="http://schemas.openxmlformats.org/officeDocument/2006/relationships/oleObject" Target="embeddings/oleObject373.bin"/><Relationship Id="rId839" Type="http://schemas.openxmlformats.org/officeDocument/2006/relationships/image" Target="media/image465.wmf"/><Relationship Id="rId840" Type="http://schemas.openxmlformats.org/officeDocument/2006/relationships/oleObject" Target="embeddings/oleObject374.bin"/><Relationship Id="rId841" Type="http://schemas.openxmlformats.org/officeDocument/2006/relationships/image" Target="media/image466.wmf"/><Relationship Id="rId842" Type="http://schemas.openxmlformats.org/officeDocument/2006/relationships/oleObject" Target="embeddings/oleObject375.bin"/><Relationship Id="rId843" Type="http://schemas.openxmlformats.org/officeDocument/2006/relationships/image" Target="media/image467.wmf"/><Relationship Id="rId844" Type="http://schemas.openxmlformats.org/officeDocument/2006/relationships/oleObject" Target="embeddings/oleObject376.bin"/><Relationship Id="rId845" Type="http://schemas.openxmlformats.org/officeDocument/2006/relationships/image" Target="media/image468.wmf"/><Relationship Id="rId846" Type="http://schemas.openxmlformats.org/officeDocument/2006/relationships/oleObject" Target="embeddings/oleObject377.bin"/><Relationship Id="rId847" Type="http://schemas.openxmlformats.org/officeDocument/2006/relationships/image" Target="media/image469.wmf"/><Relationship Id="rId848" Type="http://schemas.openxmlformats.org/officeDocument/2006/relationships/oleObject" Target="embeddings/oleObject378.bin"/><Relationship Id="rId849" Type="http://schemas.openxmlformats.org/officeDocument/2006/relationships/image" Target="media/image470.wmf"/><Relationship Id="rId850" Type="http://schemas.openxmlformats.org/officeDocument/2006/relationships/oleObject" Target="embeddings/oleObject379.bin"/><Relationship Id="rId851" Type="http://schemas.openxmlformats.org/officeDocument/2006/relationships/image" Target="media/image471.wmf"/><Relationship Id="rId852" Type="http://schemas.openxmlformats.org/officeDocument/2006/relationships/oleObject" Target="embeddings/oleObject380.bin"/><Relationship Id="rId853" Type="http://schemas.openxmlformats.org/officeDocument/2006/relationships/image" Target="media/image472.wmf"/><Relationship Id="rId854" Type="http://schemas.openxmlformats.org/officeDocument/2006/relationships/image" Target="media/image473.wmf"/><Relationship Id="rId855" Type="http://schemas.openxmlformats.org/officeDocument/2006/relationships/image" Target="media/image474.wmf"/><Relationship Id="rId856" Type="http://schemas.openxmlformats.org/officeDocument/2006/relationships/image" Target="media/image475.wmf"/><Relationship Id="rId857" Type="http://schemas.openxmlformats.org/officeDocument/2006/relationships/oleObject" Target="embeddings/oleObject381.bin"/><Relationship Id="rId858" Type="http://schemas.openxmlformats.org/officeDocument/2006/relationships/image" Target="media/image476.wmf"/><Relationship Id="rId859" Type="http://schemas.openxmlformats.org/officeDocument/2006/relationships/oleObject" Target="embeddings/oleObject382.bin"/><Relationship Id="rId860" Type="http://schemas.openxmlformats.org/officeDocument/2006/relationships/image" Target="media/image477.wmf"/><Relationship Id="rId861" Type="http://schemas.openxmlformats.org/officeDocument/2006/relationships/oleObject" Target="embeddings/oleObject383.bin"/><Relationship Id="rId862" Type="http://schemas.openxmlformats.org/officeDocument/2006/relationships/image" Target="media/image478.wmf"/><Relationship Id="rId863" Type="http://schemas.openxmlformats.org/officeDocument/2006/relationships/oleObject" Target="embeddings/oleObject384.bin"/><Relationship Id="rId864" Type="http://schemas.openxmlformats.org/officeDocument/2006/relationships/image" Target="media/image479.wmf"/><Relationship Id="rId865" Type="http://schemas.openxmlformats.org/officeDocument/2006/relationships/oleObject" Target="embeddings/oleObject385.bin"/><Relationship Id="rId866" Type="http://schemas.openxmlformats.org/officeDocument/2006/relationships/image" Target="media/image480.wmf"/><Relationship Id="rId867" Type="http://schemas.openxmlformats.org/officeDocument/2006/relationships/oleObject" Target="embeddings/oleObject386.bin"/><Relationship Id="rId868" Type="http://schemas.openxmlformats.org/officeDocument/2006/relationships/image" Target="media/image481.wmf"/><Relationship Id="rId869" Type="http://schemas.openxmlformats.org/officeDocument/2006/relationships/oleObject" Target="embeddings/oleObject387.bin"/><Relationship Id="rId870" Type="http://schemas.openxmlformats.org/officeDocument/2006/relationships/image" Target="media/image482.wmf"/><Relationship Id="rId871" Type="http://schemas.openxmlformats.org/officeDocument/2006/relationships/oleObject" Target="embeddings/oleObject388.bin"/><Relationship Id="rId872" Type="http://schemas.openxmlformats.org/officeDocument/2006/relationships/image" Target="media/image483.wmf"/><Relationship Id="rId873" Type="http://schemas.openxmlformats.org/officeDocument/2006/relationships/oleObject" Target="embeddings/oleObject389.bin"/><Relationship Id="rId874" Type="http://schemas.openxmlformats.org/officeDocument/2006/relationships/image" Target="media/image484.wmf"/><Relationship Id="rId875" Type="http://schemas.openxmlformats.org/officeDocument/2006/relationships/oleObject" Target="embeddings/oleObject390.bin"/><Relationship Id="rId876" Type="http://schemas.openxmlformats.org/officeDocument/2006/relationships/image" Target="media/image485.wmf"/><Relationship Id="rId877" Type="http://schemas.openxmlformats.org/officeDocument/2006/relationships/oleObject" Target="embeddings/oleObject391.bin"/><Relationship Id="rId878" Type="http://schemas.openxmlformats.org/officeDocument/2006/relationships/image" Target="media/image486.wmf"/><Relationship Id="rId879" Type="http://schemas.openxmlformats.org/officeDocument/2006/relationships/oleObject" Target="embeddings/oleObject392.bin"/><Relationship Id="rId880" Type="http://schemas.openxmlformats.org/officeDocument/2006/relationships/image" Target="media/image487.wmf"/><Relationship Id="rId881" Type="http://schemas.openxmlformats.org/officeDocument/2006/relationships/image" Target="media/image488.png"/><Relationship Id="rId882" Type="http://schemas.openxmlformats.org/officeDocument/2006/relationships/image" Target="media/image489.wmf"/><Relationship Id="rId883" Type="http://schemas.openxmlformats.org/officeDocument/2006/relationships/oleObject" Target="embeddings/oleObject393.bin"/><Relationship Id="rId884" Type="http://schemas.openxmlformats.org/officeDocument/2006/relationships/image" Target="media/image490.wmf"/><Relationship Id="rId885" Type="http://schemas.openxmlformats.org/officeDocument/2006/relationships/oleObject" Target="embeddings/oleObject394.bin"/><Relationship Id="rId886" Type="http://schemas.openxmlformats.org/officeDocument/2006/relationships/image" Target="media/image491.wmf"/><Relationship Id="rId887" Type="http://schemas.openxmlformats.org/officeDocument/2006/relationships/oleObject" Target="embeddings/oleObject395.bin"/><Relationship Id="rId888" Type="http://schemas.openxmlformats.org/officeDocument/2006/relationships/image" Target="media/image492.wmf"/><Relationship Id="rId889" Type="http://schemas.openxmlformats.org/officeDocument/2006/relationships/oleObject" Target="embeddings/oleObject396.bin"/><Relationship Id="rId890" Type="http://schemas.openxmlformats.org/officeDocument/2006/relationships/image" Target="media/image493.wmf"/><Relationship Id="rId891" Type="http://schemas.openxmlformats.org/officeDocument/2006/relationships/image" Target="media/image494.png"/><Relationship Id="rId892" Type="http://schemas.openxmlformats.org/officeDocument/2006/relationships/oleObject" Target="embeddings/oleObject397.bin"/><Relationship Id="rId893" Type="http://schemas.openxmlformats.org/officeDocument/2006/relationships/image" Target="media/image495.wmf"/><Relationship Id="rId894" Type="http://schemas.openxmlformats.org/officeDocument/2006/relationships/oleObject" Target="embeddings/oleObject398.bin"/><Relationship Id="rId895" Type="http://schemas.openxmlformats.org/officeDocument/2006/relationships/image" Target="media/image496.wmf"/><Relationship Id="rId896" Type="http://schemas.openxmlformats.org/officeDocument/2006/relationships/oleObject" Target="embeddings/oleObject399.bin"/><Relationship Id="rId897" Type="http://schemas.openxmlformats.org/officeDocument/2006/relationships/image" Target="media/image497.wmf"/><Relationship Id="rId898" Type="http://schemas.openxmlformats.org/officeDocument/2006/relationships/oleObject" Target="embeddings/oleObject400.bin"/><Relationship Id="rId899" Type="http://schemas.openxmlformats.org/officeDocument/2006/relationships/image" Target="media/image498.wmf"/><Relationship Id="rId900" Type="http://schemas.openxmlformats.org/officeDocument/2006/relationships/image" Target="media/image499.wmf"/><Relationship Id="rId901" Type="http://schemas.openxmlformats.org/officeDocument/2006/relationships/oleObject" Target="embeddings/oleObject401.bin"/><Relationship Id="rId902" Type="http://schemas.openxmlformats.org/officeDocument/2006/relationships/image" Target="media/image500.wmf"/><Relationship Id="rId903" Type="http://schemas.openxmlformats.org/officeDocument/2006/relationships/oleObject" Target="embeddings/oleObject402.bin"/><Relationship Id="rId904" Type="http://schemas.openxmlformats.org/officeDocument/2006/relationships/image" Target="media/image501.wmf"/><Relationship Id="rId905" Type="http://schemas.openxmlformats.org/officeDocument/2006/relationships/oleObject" Target="embeddings/oleObject403.bin"/><Relationship Id="rId906" Type="http://schemas.openxmlformats.org/officeDocument/2006/relationships/image" Target="media/image502.wmf"/><Relationship Id="rId907" Type="http://schemas.openxmlformats.org/officeDocument/2006/relationships/oleObject" Target="embeddings/oleObject404.bin"/><Relationship Id="rId908" Type="http://schemas.openxmlformats.org/officeDocument/2006/relationships/image" Target="media/image503.wmf"/><Relationship Id="rId909" Type="http://schemas.openxmlformats.org/officeDocument/2006/relationships/oleObject" Target="embeddings/oleObject405.bin"/><Relationship Id="rId910" Type="http://schemas.openxmlformats.org/officeDocument/2006/relationships/image" Target="media/image504.wmf"/><Relationship Id="rId911" Type="http://schemas.openxmlformats.org/officeDocument/2006/relationships/oleObject" Target="embeddings/oleObject406.bin"/><Relationship Id="rId912" Type="http://schemas.openxmlformats.org/officeDocument/2006/relationships/image" Target="media/image505.wmf"/><Relationship Id="rId913" Type="http://schemas.openxmlformats.org/officeDocument/2006/relationships/oleObject" Target="embeddings/oleObject407.bin"/><Relationship Id="rId914" Type="http://schemas.openxmlformats.org/officeDocument/2006/relationships/image" Target="media/image506.wmf"/><Relationship Id="rId915" Type="http://schemas.openxmlformats.org/officeDocument/2006/relationships/oleObject" Target="embeddings/oleObject408.bin"/><Relationship Id="rId916" Type="http://schemas.openxmlformats.org/officeDocument/2006/relationships/image" Target="media/image507.wmf"/><Relationship Id="rId917" Type="http://schemas.openxmlformats.org/officeDocument/2006/relationships/oleObject" Target="embeddings/oleObject409.bin"/><Relationship Id="rId918" Type="http://schemas.openxmlformats.org/officeDocument/2006/relationships/image" Target="media/image508.wmf"/><Relationship Id="rId919" Type="http://schemas.openxmlformats.org/officeDocument/2006/relationships/oleObject" Target="embeddings/oleObject410.bin"/><Relationship Id="rId920" Type="http://schemas.openxmlformats.org/officeDocument/2006/relationships/image" Target="media/image509.wmf"/><Relationship Id="rId921" Type="http://schemas.openxmlformats.org/officeDocument/2006/relationships/oleObject" Target="embeddings/oleObject411.bin"/><Relationship Id="rId922" Type="http://schemas.openxmlformats.org/officeDocument/2006/relationships/image" Target="media/image510.wmf"/><Relationship Id="rId923" Type="http://schemas.openxmlformats.org/officeDocument/2006/relationships/oleObject" Target="embeddings/oleObject412.bin"/><Relationship Id="rId924" Type="http://schemas.openxmlformats.org/officeDocument/2006/relationships/image" Target="media/image511.wmf"/><Relationship Id="rId925" Type="http://schemas.openxmlformats.org/officeDocument/2006/relationships/oleObject" Target="embeddings/oleObject413.bin"/><Relationship Id="rId926" Type="http://schemas.openxmlformats.org/officeDocument/2006/relationships/image" Target="media/image512.wmf"/><Relationship Id="rId927" Type="http://schemas.openxmlformats.org/officeDocument/2006/relationships/oleObject" Target="embeddings/oleObject414.bin"/><Relationship Id="rId928" Type="http://schemas.openxmlformats.org/officeDocument/2006/relationships/image" Target="media/image513.wmf"/><Relationship Id="rId929" Type="http://schemas.openxmlformats.org/officeDocument/2006/relationships/oleObject" Target="embeddings/oleObject415.bin"/><Relationship Id="rId930" Type="http://schemas.openxmlformats.org/officeDocument/2006/relationships/image" Target="media/image514.wmf"/><Relationship Id="rId931" Type="http://schemas.openxmlformats.org/officeDocument/2006/relationships/oleObject" Target="embeddings/oleObject416.bin"/><Relationship Id="rId932" Type="http://schemas.openxmlformats.org/officeDocument/2006/relationships/image" Target="media/image515.wmf"/><Relationship Id="rId933" Type="http://schemas.openxmlformats.org/officeDocument/2006/relationships/oleObject" Target="embeddings/oleObject417.bin"/><Relationship Id="rId934" Type="http://schemas.openxmlformats.org/officeDocument/2006/relationships/image" Target="media/image516.wmf"/><Relationship Id="rId935" Type="http://schemas.openxmlformats.org/officeDocument/2006/relationships/oleObject" Target="embeddings/oleObject418.bin"/><Relationship Id="rId936" Type="http://schemas.openxmlformats.org/officeDocument/2006/relationships/image" Target="media/image517.wmf"/><Relationship Id="rId937" Type="http://schemas.openxmlformats.org/officeDocument/2006/relationships/oleObject" Target="embeddings/oleObject419.bin"/><Relationship Id="rId938" Type="http://schemas.openxmlformats.org/officeDocument/2006/relationships/image" Target="media/image518.wmf"/><Relationship Id="rId939" Type="http://schemas.openxmlformats.org/officeDocument/2006/relationships/oleObject" Target="embeddings/oleObject420.bin"/><Relationship Id="rId940" Type="http://schemas.openxmlformats.org/officeDocument/2006/relationships/image" Target="media/image519.wmf"/><Relationship Id="rId941" Type="http://schemas.openxmlformats.org/officeDocument/2006/relationships/oleObject" Target="embeddings/oleObject421.bin"/><Relationship Id="rId942" Type="http://schemas.openxmlformats.org/officeDocument/2006/relationships/image" Target="media/image520.wmf"/><Relationship Id="rId943" Type="http://schemas.openxmlformats.org/officeDocument/2006/relationships/oleObject" Target="embeddings/oleObject422.bin"/><Relationship Id="rId944" Type="http://schemas.openxmlformats.org/officeDocument/2006/relationships/image" Target="media/image521.wmf"/><Relationship Id="rId945" Type="http://schemas.openxmlformats.org/officeDocument/2006/relationships/oleObject" Target="embeddings/oleObject423.bin"/><Relationship Id="rId946" Type="http://schemas.openxmlformats.org/officeDocument/2006/relationships/image" Target="media/image522.wmf"/><Relationship Id="rId947" Type="http://schemas.openxmlformats.org/officeDocument/2006/relationships/image" Target="media/image523.wmf"/><Relationship Id="rId948" Type="http://schemas.openxmlformats.org/officeDocument/2006/relationships/image" Target="media/image524.wmf"/><Relationship Id="rId949" Type="http://schemas.openxmlformats.org/officeDocument/2006/relationships/image" Target="media/image525.wmf"/><Relationship Id="rId950" Type="http://schemas.openxmlformats.org/officeDocument/2006/relationships/oleObject" Target="embeddings/oleObject424.bin"/><Relationship Id="rId951" Type="http://schemas.openxmlformats.org/officeDocument/2006/relationships/image" Target="media/image526.wmf"/><Relationship Id="rId952" Type="http://schemas.openxmlformats.org/officeDocument/2006/relationships/oleObject" Target="embeddings/oleObject425.bin"/><Relationship Id="rId953" Type="http://schemas.openxmlformats.org/officeDocument/2006/relationships/image" Target="media/image527.wmf"/><Relationship Id="rId954" Type="http://schemas.openxmlformats.org/officeDocument/2006/relationships/oleObject" Target="embeddings/oleObject426.bin"/><Relationship Id="rId955" Type="http://schemas.openxmlformats.org/officeDocument/2006/relationships/image" Target="media/image528.wmf"/><Relationship Id="rId956" Type="http://schemas.openxmlformats.org/officeDocument/2006/relationships/oleObject" Target="embeddings/oleObject427.bin"/><Relationship Id="rId957" Type="http://schemas.openxmlformats.org/officeDocument/2006/relationships/image" Target="media/image529.wmf"/><Relationship Id="rId958" Type="http://schemas.openxmlformats.org/officeDocument/2006/relationships/oleObject" Target="embeddings/oleObject428.bin"/><Relationship Id="rId959" Type="http://schemas.openxmlformats.org/officeDocument/2006/relationships/image" Target="media/image530.wmf"/><Relationship Id="rId960" Type="http://schemas.openxmlformats.org/officeDocument/2006/relationships/oleObject" Target="embeddings/oleObject429.bin"/><Relationship Id="rId961" Type="http://schemas.openxmlformats.org/officeDocument/2006/relationships/image" Target="media/image531.wmf"/><Relationship Id="rId962" Type="http://schemas.openxmlformats.org/officeDocument/2006/relationships/image" Target="media/image532.png"/><Relationship Id="rId963" Type="http://schemas.openxmlformats.org/officeDocument/2006/relationships/oleObject" Target="embeddings/oleObject430.bin"/><Relationship Id="rId964" Type="http://schemas.openxmlformats.org/officeDocument/2006/relationships/image" Target="media/image533.png"/><Relationship Id="rId965" Type="http://schemas.openxmlformats.org/officeDocument/2006/relationships/image" Target="media/image534.png"/><Relationship Id="rId966" Type="http://schemas.openxmlformats.org/officeDocument/2006/relationships/image" Target="media/image535.png"/><Relationship Id="rId967" Type="http://schemas.openxmlformats.org/officeDocument/2006/relationships/oleObject" Target="embeddings/oleObject431.bin"/><Relationship Id="rId968" Type="http://schemas.openxmlformats.org/officeDocument/2006/relationships/image" Target="media/image536.wmf"/><Relationship Id="rId969" Type="http://schemas.openxmlformats.org/officeDocument/2006/relationships/oleObject" Target="embeddings/oleObject432.bin"/><Relationship Id="rId970" Type="http://schemas.openxmlformats.org/officeDocument/2006/relationships/image" Target="media/image537.wmf"/><Relationship Id="rId971" Type="http://schemas.openxmlformats.org/officeDocument/2006/relationships/oleObject" Target="embeddings/oleObject433.bin"/><Relationship Id="rId972" Type="http://schemas.openxmlformats.org/officeDocument/2006/relationships/image" Target="media/image538.wmf"/><Relationship Id="rId973" Type="http://schemas.openxmlformats.org/officeDocument/2006/relationships/oleObject" Target="embeddings/oleObject434.bin"/><Relationship Id="rId974" Type="http://schemas.openxmlformats.org/officeDocument/2006/relationships/image" Target="media/image539.wmf"/><Relationship Id="rId975" Type="http://schemas.openxmlformats.org/officeDocument/2006/relationships/oleObject" Target="embeddings/oleObject435.bin"/><Relationship Id="rId976" Type="http://schemas.openxmlformats.org/officeDocument/2006/relationships/image" Target="media/image540.wmf"/><Relationship Id="rId977" Type="http://schemas.openxmlformats.org/officeDocument/2006/relationships/oleObject" Target="embeddings/oleObject436.bin"/><Relationship Id="rId978" Type="http://schemas.openxmlformats.org/officeDocument/2006/relationships/image" Target="media/image541.wmf"/><Relationship Id="rId979" Type="http://schemas.openxmlformats.org/officeDocument/2006/relationships/oleObject" Target="embeddings/oleObject437.bin"/><Relationship Id="rId980" Type="http://schemas.openxmlformats.org/officeDocument/2006/relationships/image" Target="media/image542.wmf"/><Relationship Id="rId981" Type="http://schemas.openxmlformats.org/officeDocument/2006/relationships/oleObject" Target="embeddings/oleObject438.bin"/><Relationship Id="rId982" Type="http://schemas.openxmlformats.org/officeDocument/2006/relationships/image" Target="media/image543.wmf"/><Relationship Id="rId983" Type="http://schemas.openxmlformats.org/officeDocument/2006/relationships/oleObject" Target="embeddings/oleObject439.bin"/><Relationship Id="rId984" Type="http://schemas.openxmlformats.org/officeDocument/2006/relationships/image" Target="media/image544.wmf"/><Relationship Id="rId985" Type="http://schemas.openxmlformats.org/officeDocument/2006/relationships/oleObject" Target="embeddings/oleObject440.bin"/><Relationship Id="rId986" Type="http://schemas.openxmlformats.org/officeDocument/2006/relationships/image" Target="media/image545.wmf"/><Relationship Id="rId987" Type="http://schemas.openxmlformats.org/officeDocument/2006/relationships/oleObject" Target="embeddings/oleObject441.bin"/><Relationship Id="rId988" Type="http://schemas.openxmlformats.org/officeDocument/2006/relationships/image" Target="media/image546.wmf"/><Relationship Id="rId989" Type="http://schemas.openxmlformats.org/officeDocument/2006/relationships/oleObject" Target="embeddings/oleObject442.bin"/><Relationship Id="rId990" Type="http://schemas.openxmlformats.org/officeDocument/2006/relationships/image" Target="media/image547.wmf"/><Relationship Id="rId991" Type="http://schemas.openxmlformats.org/officeDocument/2006/relationships/oleObject" Target="embeddings/oleObject443.bin"/><Relationship Id="rId992" Type="http://schemas.openxmlformats.org/officeDocument/2006/relationships/image" Target="media/image548.wmf"/><Relationship Id="rId993" Type="http://schemas.openxmlformats.org/officeDocument/2006/relationships/oleObject" Target="embeddings/oleObject444.bin"/><Relationship Id="rId994" Type="http://schemas.openxmlformats.org/officeDocument/2006/relationships/image" Target="media/image549.wmf"/><Relationship Id="rId995" Type="http://schemas.openxmlformats.org/officeDocument/2006/relationships/oleObject" Target="embeddings/oleObject445.bin"/><Relationship Id="rId996" Type="http://schemas.openxmlformats.org/officeDocument/2006/relationships/image" Target="media/image550.wmf"/><Relationship Id="rId997" Type="http://schemas.openxmlformats.org/officeDocument/2006/relationships/oleObject" Target="embeddings/oleObject446.bin"/><Relationship Id="rId998" Type="http://schemas.openxmlformats.org/officeDocument/2006/relationships/image" Target="media/image551.wmf"/><Relationship Id="rId999" Type="http://schemas.openxmlformats.org/officeDocument/2006/relationships/oleObject" Target="embeddings/oleObject447.bin"/><Relationship Id="rId1000" Type="http://schemas.openxmlformats.org/officeDocument/2006/relationships/image" Target="media/image552.wmf"/><Relationship Id="rId1001" Type="http://schemas.openxmlformats.org/officeDocument/2006/relationships/oleObject" Target="embeddings/oleObject448.bin"/><Relationship Id="rId1002" Type="http://schemas.openxmlformats.org/officeDocument/2006/relationships/image" Target="media/image553.wmf"/><Relationship Id="rId1003" Type="http://schemas.openxmlformats.org/officeDocument/2006/relationships/oleObject" Target="embeddings/oleObject449.bin"/><Relationship Id="rId1004" Type="http://schemas.openxmlformats.org/officeDocument/2006/relationships/image" Target="media/image554.wmf"/><Relationship Id="rId1005" Type="http://schemas.openxmlformats.org/officeDocument/2006/relationships/oleObject" Target="embeddings/oleObject450.bin"/><Relationship Id="rId1006" Type="http://schemas.openxmlformats.org/officeDocument/2006/relationships/image" Target="media/image555.wmf"/><Relationship Id="rId1007" Type="http://schemas.openxmlformats.org/officeDocument/2006/relationships/oleObject" Target="embeddings/oleObject451.bin"/><Relationship Id="rId1008" Type="http://schemas.openxmlformats.org/officeDocument/2006/relationships/image" Target="media/image556.wmf"/><Relationship Id="rId1009" Type="http://schemas.openxmlformats.org/officeDocument/2006/relationships/oleObject" Target="embeddings/oleObject452.bin"/><Relationship Id="rId1010" Type="http://schemas.openxmlformats.org/officeDocument/2006/relationships/image" Target="media/image557.wmf"/><Relationship Id="rId1011" Type="http://schemas.openxmlformats.org/officeDocument/2006/relationships/oleObject" Target="embeddings/oleObject453.bin"/><Relationship Id="rId1012" Type="http://schemas.openxmlformats.org/officeDocument/2006/relationships/image" Target="media/image558.wmf"/><Relationship Id="rId1013" Type="http://schemas.openxmlformats.org/officeDocument/2006/relationships/oleObject" Target="embeddings/oleObject454.bin"/><Relationship Id="rId1014" Type="http://schemas.openxmlformats.org/officeDocument/2006/relationships/image" Target="media/image559.wmf"/><Relationship Id="rId1015" Type="http://schemas.openxmlformats.org/officeDocument/2006/relationships/oleObject" Target="embeddings/oleObject455.bin"/><Relationship Id="rId1016" Type="http://schemas.openxmlformats.org/officeDocument/2006/relationships/image" Target="media/image560.wmf"/><Relationship Id="rId1017" Type="http://schemas.openxmlformats.org/officeDocument/2006/relationships/oleObject" Target="embeddings/oleObject456.bin"/><Relationship Id="rId1018" Type="http://schemas.openxmlformats.org/officeDocument/2006/relationships/image" Target="media/image561.wmf"/><Relationship Id="rId1019" Type="http://schemas.openxmlformats.org/officeDocument/2006/relationships/oleObject" Target="embeddings/oleObject457.bin"/><Relationship Id="rId1020" Type="http://schemas.openxmlformats.org/officeDocument/2006/relationships/image" Target="media/image562.wmf"/><Relationship Id="rId1021" Type="http://schemas.openxmlformats.org/officeDocument/2006/relationships/oleObject" Target="embeddings/oleObject458.bin"/><Relationship Id="rId1022" Type="http://schemas.openxmlformats.org/officeDocument/2006/relationships/image" Target="media/image563.wmf"/><Relationship Id="rId1023" Type="http://schemas.openxmlformats.org/officeDocument/2006/relationships/oleObject" Target="embeddings/oleObject459.bin"/><Relationship Id="rId1024" Type="http://schemas.openxmlformats.org/officeDocument/2006/relationships/image" Target="media/image564.wmf"/><Relationship Id="rId1025" Type="http://schemas.openxmlformats.org/officeDocument/2006/relationships/oleObject" Target="embeddings/oleObject460.bin"/><Relationship Id="rId1026" Type="http://schemas.openxmlformats.org/officeDocument/2006/relationships/image" Target="media/image565.wmf"/><Relationship Id="rId1027" Type="http://schemas.openxmlformats.org/officeDocument/2006/relationships/oleObject" Target="embeddings/oleObject461.bin"/><Relationship Id="rId1028" Type="http://schemas.openxmlformats.org/officeDocument/2006/relationships/image" Target="media/image566.wmf"/><Relationship Id="rId1029" Type="http://schemas.openxmlformats.org/officeDocument/2006/relationships/oleObject" Target="embeddings/oleObject462.bin"/><Relationship Id="rId1030" Type="http://schemas.openxmlformats.org/officeDocument/2006/relationships/image" Target="media/image567.wmf"/><Relationship Id="rId1031" Type="http://schemas.openxmlformats.org/officeDocument/2006/relationships/oleObject" Target="embeddings/oleObject463.bin"/><Relationship Id="rId1032" Type="http://schemas.openxmlformats.org/officeDocument/2006/relationships/image" Target="media/image568.wmf"/><Relationship Id="rId1033" Type="http://schemas.openxmlformats.org/officeDocument/2006/relationships/oleObject" Target="embeddings/oleObject464.bin"/><Relationship Id="rId1034" Type="http://schemas.openxmlformats.org/officeDocument/2006/relationships/image" Target="media/image569.wmf"/><Relationship Id="rId1035" Type="http://schemas.openxmlformats.org/officeDocument/2006/relationships/oleObject" Target="embeddings/oleObject465.bin"/><Relationship Id="rId1036" Type="http://schemas.openxmlformats.org/officeDocument/2006/relationships/image" Target="media/image570.wmf"/><Relationship Id="rId1037" Type="http://schemas.openxmlformats.org/officeDocument/2006/relationships/oleObject" Target="embeddings/oleObject466.bin"/><Relationship Id="rId1038" Type="http://schemas.openxmlformats.org/officeDocument/2006/relationships/image" Target="media/image571.wmf"/><Relationship Id="rId1039" Type="http://schemas.openxmlformats.org/officeDocument/2006/relationships/oleObject" Target="embeddings/oleObject467.bin"/><Relationship Id="rId1040" Type="http://schemas.openxmlformats.org/officeDocument/2006/relationships/image" Target="media/image572.wmf"/><Relationship Id="rId1041" Type="http://schemas.openxmlformats.org/officeDocument/2006/relationships/oleObject" Target="embeddings/oleObject468.bin"/><Relationship Id="rId1042" Type="http://schemas.openxmlformats.org/officeDocument/2006/relationships/image" Target="media/image573.wmf"/><Relationship Id="rId1043" Type="http://schemas.openxmlformats.org/officeDocument/2006/relationships/oleObject" Target="embeddings/oleObject469.bin"/><Relationship Id="rId1044" Type="http://schemas.openxmlformats.org/officeDocument/2006/relationships/image" Target="media/image574.wmf"/><Relationship Id="rId1045" Type="http://schemas.openxmlformats.org/officeDocument/2006/relationships/oleObject" Target="embeddings/oleObject470.bin"/><Relationship Id="rId1046" Type="http://schemas.openxmlformats.org/officeDocument/2006/relationships/image" Target="media/image575.wmf"/><Relationship Id="rId1047" Type="http://schemas.openxmlformats.org/officeDocument/2006/relationships/oleObject" Target="embeddings/oleObject471.bin"/><Relationship Id="rId1048" Type="http://schemas.openxmlformats.org/officeDocument/2006/relationships/image" Target="media/image576.wmf"/><Relationship Id="rId1049" Type="http://schemas.openxmlformats.org/officeDocument/2006/relationships/oleObject" Target="embeddings/oleObject472.bin"/><Relationship Id="rId1050" Type="http://schemas.openxmlformats.org/officeDocument/2006/relationships/image" Target="media/image577.wmf"/><Relationship Id="rId1051" Type="http://schemas.openxmlformats.org/officeDocument/2006/relationships/oleObject" Target="embeddings/oleObject473.bin"/><Relationship Id="rId1052" Type="http://schemas.openxmlformats.org/officeDocument/2006/relationships/image" Target="media/image578.wmf"/><Relationship Id="rId1053" Type="http://schemas.openxmlformats.org/officeDocument/2006/relationships/oleObject" Target="embeddings/oleObject474.bin"/><Relationship Id="rId1054" Type="http://schemas.openxmlformats.org/officeDocument/2006/relationships/image" Target="media/image579.wmf"/><Relationship Id="rId1055" Type="http://schemas.openxmlformats.org/officeDocument/2006/relationships/oleObject" Target="embeddings/oleObject475.bin"/><Relationship Id="rId1056" Type="http://schemas.openxmlformats.org/officeDocument/2006/relationships/image" Target="media/image580.wmf"/><Relationship Id="rId1057" Type="http://schemas.openxmlformats.org/officeDocument/2006/relationships/oleObject" Target="embeddings/oleObject476.bin"/><Relationship Id="rId1058" Type="http://schemas.openxmlformats.org/officeDocument/2006/relationships/image" Target="media/image581.wmf"/><Relationship Id="rId1059" Type="http://schemas.openxmlformats.org/officeDocument/2006/relationships/oleObject" Target="embeddings/oleObject477.bin"/><Relationship Id="rId1060" Type="http://schemas.openxmlformats.org/officeDocument/2006/relationships/image" Target="media/image582.wmf"/><Relationship Id="rId1061" Type="http://schemas.openxmlformats.org/officeDocument/2006/relationships/oleObject" Target="embeddings/oleObject478.bin"/><Relationship Id="rId1062" Type="http://schemas.openxmlformats.org/officeDocument/2006/relationships/image" Target="media/image583.wmf"/><Relationship Id="rId1063" Type="http://schemas.openxmlformats.org/officeDocument/2006/relationships/oleObject" Target="embeddings/oleObject479.bin"/><Relationship Id="rId1064" Type="http://schemas.openxmlformats.org/officeDocument/2006/relationships/image" Target="media/image584.wmf"/><Relationship Id="rId1065" Type="http://schemas.openxmlformats.org/officeDocument/2006/relationships/oleObject" Target="embeddings/oleObject480.bin"/><Relationship Id="rId1066" Type="http://schemas.openxmlformats.org/officeDocument/2006/relationships/image" Target="media/image585.wmf"/><Relationship Id="rId1067" Type="http://schemas.openxmlformats.org/officeDocument/2006/relationships/oleObject" Target="embeddings/oleObject481.bin"/><Relationship Id="rId1068" Type="http://schemas.openxmlformats.org/officeDocument/2006/relationships/image" Target="media/image586.wmf"/><Relationship Id="rId1069" Type="http://schemas.openxmlformats.org/officeDocument/2006/relationships/oleObject" Target="embeddings/oleObject482.bin"/><Relationship Id="rId1070" Type="http://schemas.openxmlformats.org/officeDocument/2006/relationships/image" Target="media/image587.wmf"/><Relationship Id="rId1071" Type="http://schemas.openxmlformats.org/officeDocument/2006/relationships/oleObject" Target="embeddings/oleObject483.bin"/><Relationship Id="rId1072" Type="http://schemas.openxmlformats.org/officeDocument/2006/relationships/image" Target="media/image588.wmf"/><Relationship Id="rId1073" Type="http://schemas.openxmlformats.org/officeDocument/2006/relationships/oleObject" Target="embeddings/oleObject484.bin"/><Relationship Id="rId1074" Type="http://schemas.openxmlformats.org/officeDocument/2006/relationships/image" Target="media/image589.wmf"/><Relationship Id="rId1075" Type="http://schemas.openxmlformats.org/officeDocument/2006/relationships/oleObject" Target="embeddings/oleObject485.bin"/><Relationship Id="rId1076" Type="http://schemas.openxmlformats.org/officeDocument/2006/relationships/image" Target="media/image590.wmf"/><Relationship Id="rId1077" Type="http://schemas.openxmlformats.org/officeDocument/2006/relationships/oleObject" Target="embeddings/oleObject486.bin"/><Relationship Id="rId1078" Type="http://schemas.openxmlformats.org/officeDocument/2006/relationships/image" Target="media/image591.wmf"/><Relationship Id="rId1079" Type="http://schemas.openxmlformats.org/officeDocument/2006/relationships/oleObject" Target="embeddings/oleObject487.bin"/><Relationship Id="rId1080" Type="http://schemas.openxmlformats.org/officeDocument/2006/relationships/image" Target="media/image592.wmf"/><Relationship Id="rId1081" Type="http://schemas.openxmlformats.org/officeDocument/2006/relationships/oleObject" Target="embeddings/oleObject488.bin"/><Relationship Id="rId1082" Type="http://schemas.openxmlformats.org/officeDocument/2006/relationships/image" Target="media/image593.wmf"/><Relationship Id="rId1083" Type="http://schemas.openxmlformats.org/officeDocument/2006/relationships/oleObject" Target="embeddings/oleObject489.bin"/><Relationship Id="rId1084" Type="http://schemas.openxmlformats.org/officeDocument/2006/relationships/image" Target="media/image594.wmf"/><Relationship Id="rId1085" Type="http://schemas.openxmlformats.org/officeDocument/2006/relationships/oleObject" Target="embeddings/oleObject490.bin"/><Relationship Id="rId1086" Type="http://schemas.openxmlformats.org/officeDocument/2006/relationships/image" Target="media/image595.wmf"/><Relationship Id="rId1087" Type="http://schemas.openxmlformats.org/officeDocument/2006/relationships/oleObject" Target="embeddings/oleObject491.bin"/><Relationship Id="rId1088" Type="http://schemas.openxmlformats.org/officeDocument/2006/relationships/image" Target="media/image596.wmf"/><Relationship Id="rId1089" Type="http://schemas.openxmlformats.org/officeDocument/2006/relationships/oleObject" Target="embeddings/oleObject492.bin"/><Relationship Id="rId1090" Type="http://schemas.openxmlformats.org/officeDocument/2006/relationships/image" Target="media/image597.wmf"/><Relationship Id="rId1091" Type="http://schemas.openxmlformats.org/officeDocument/2006/relationships/oleObject" Target="embeddings/oleObject493.bin"/><Relationship Id="rId1092" Type="http://schemas.openxmlformats.org/officeDocument/2006/relationships/image" Target="media/image598.wmf"/><Relationship Id="rId1093" Type="http://schemas.openxmlformats.org/officeDocument/2006/relationships/oleObject" Target="embeddings/oleObject494.bin"/><Relationship Id="rId1094" Type="http://schemas.openxmlformats.org/officeDocument/2006/relationships/image" Target="media/image599.wmf"/><Relationship Id="rId1095" Type="http://schemas.openxmlformats.org/officeDocument/2006/relationships/oleObject" Target="embeddings/oleObject495.bin"/><Relationship Id="rId1096" Type="http://schemas.openxmlformats.org/officeDocument/2006/relationships/image" Target="media/image600.wmf"/><Relationship Id="rId1097" Type="http://schemas.openxmlformats.org/officeDocument/2006/relationships/oleObject" Target="embeddings/oleObject496.bin"/><Relationship Id="rId1098" Type="http://schemas.openxmlformats.org/officeDocument/2006/relationships/image" Target="media/image601.wmf"/><Relationship Id="rId1099" Type="http://schemas.openxmlformats.org/officeDocument/2006/relationships/oleObject" Target="embeddings/oleObject497.bin"/><Relationship Id="rId1100" Type="http://schemas.openxmlformats.org/officeDocument/2006/relationships/image" Target="media/image602.wmf"/><Relationship Id="rId1101" Type="http://schemas.openxmlformats.org/officeDocument/2006/relationships/oleObject" Target="embeddings/oleObject498.bin"/><Relationship Id="rId1102" Type="http://schemas.openxmlformats.org/officeDocument/2006/relationships/image" Target="media/image603.wmf"/><Relationship Id="rId1103" Type="http://schemas.openxmlformats.org/officeDocument/2006/relationships/oleObject" Target="embeddings/oleObject499.bin"/><Relationship Id="rId1104" Type="http://schemas.openxmlformats.org/officeDocument/2006/relationships/image" Target="media/image604.wmf"/><Relationship Id="rId1105" Type="http://schemas.openxmlformats.org/officeDocument/2006/relationships/oleObject" Target="embeddings/oleObject500.bin"/><Relationship Id="rId1106" Type="http://schemas.openxmlformats.org/officeDocument/2006/relationships/image" Target="media/image605.wmf"/><Relationship Id="rId1107" Type="http://schemas.openxmlformats.org/officeDocument/2006/relationships/oleObject" Target="embeddings/oleObject501.bin"/><Relationship Id="rId1108" Type="http://schemas.openxmlformats.org/officeDocument/2006/relationships/image" Target="media/image606.wmf"/><Relationship Id="rId1109" Type="http://schemas.openxmlformats.org/officeDocument/2006/relationships/oleObject" Target="embeddings/oleObject502.bin"/><Relationship Id="rId1110" Type="http://schemas.openxmlformats.org/officeDocument/2006/relationships/image" Target="media/image607.wmf"/><Relationship Id="rId1111" Type="http://schemas.openxmlformats.org/officeDocument/2006/relationships/oleObject" Target="embeddings/oleObject503.bin"/><Relationship Id="rId1112" Type="http://schemas.openxmlformats.org/officeDocument/2006/relationships/image" Target="media/image608.wmf"/><Relationship Id="rId1113" Type="http://schemas.openxmlformats.org/officeDocument/2006/relationships/oleObject" Target="embeddings/oleObject504.bin"/><Relationship Id="rId1114" Type="http://schemas.openxmlformats.org/officeDocument/2006/relationships/image" Target="media/image609.wmf"/><Relationship Id="rId1115" Type="http://schemas.openxmlformats.org/officeDocument/2006/relationships/oleObject" Target="embeddings/oleObject505.bin"/><Relationship Id="rId1116" Type="http://schemas.openxmlformats.org/officeDocument/2006/relationships/image" Target="media/image610.wmf"/><Relationship Id="rId1117" Type="http://schemas.openxmlformats.org/officeDocument/2006/relationships/oleObject" Target="embeddings/oleObject506.bin"/><Relationship Id="rId1118" Type="http://schemas.openxmlformats.org/officeDocument/2006/relationships/image" Target="media/image611.wmf"/><Relationship Id="rId1119" Type="http://schemas.openxmlformats.org/officeDocument/2006/relationships/oleObject" Target="embeddings/oleObject507.bin"/><Relationship Id="rId1120" Type="http://schemas.openxmlformats.org/officeDocument/2006/relationships/image" Target="media/image612.wmf"/><Relationship Id="rId1121" Type="http://schemas.openxmlformats.org/officeDocument/2006/relationships/oleObject" Target="embeddings/oleObject508.bin"/><Relationship Id="rId1122" Type="http://schemas.openxmlformats.org/officeDocument/2006/relationships/image" Target="media/image613.wmf"/><Relationship Id="rId1123" Type="http://schemas.openxmlformats.org/officeDocument/2006/relationships/oleObject" Target="embeddings/oleObject509.bin"/><Relationship Id="rId1124" Type="http://schemas.openxmlformats.org/officeDocument/2006/relationships/image" Target="media/image614.wmf"/><Relationship Id="rId1125" Type="http://schemas.openxmlformats.org/officeDocument/2006/relationships/oleObject" Target="embeddings/oleObject510.bin"/><Relationship Id="rId1126" Type="http://schemas.openxmlformats.org/officeDocument/2006/relationships/image" Target="media/image615.wmf"/><Relationship Id="rId1127" Type="http://schemas.openxmlformats.org/officeDocument/2006/relationships/oleObject" Target="embeddings/oleObject511.bin"/><Relationship Id="rId1128" Type="http://schemas.openxmlformats.org/officeDocument/2006/relationships/image" Target="media/image616.wmf"/><Relationship Id="rId1129" Type="http://schemas.openxmlformats.org/officeDocument/2006/relationships/oleObject" Target="embeddings/oleObject512.bin"/><Relationship Id="rId1130" Type="http://schemas.openxmlformats.org/officeDocument/2006/relationships/image" Target="media/image617.wmf"/><Relationship Id="rId1131" Type="http://schemas.openxmlformats.org/officeDocument/2006/relationships/oleObject" Target="embeddings/oleObject513.bin"/><Relationship Id="rId1132" Type="http://schemas.openxmlformats.org/officeDocument/2006/relationships/image" Target="media/image618.wmf"/><Relationship Id="rId1133" Type="http://schemas.openxmlformats.org/officeDocument/2006/relationships/oleObject" Target="embeddings/oleObject514.bin"/><Relationship Id="rId1134" Type="http://schemas.openxmlformats.org/officeDocument/2006/relationships/image" Target="media/image619.wmf"/><Relationship Id="rId1135" Type="http://schemas.openxmlformats.org/officeDocument/2006/relationships/oleObject" Target="embeddings/oleObject515.bin"/><Relationship Id="rId1136" Type="http://schemas.openxmlformats.org/officeDocument/2006/relationships/image" Target="media/image620.wmf"/><Relationship Id="rId1137" Type="http://schemas.openxmlformats.org/officeDocument/2006/relationships/oleObject" Target="embeddings/oleObject516.bin"/><Relationship Id="rId1138" Type="http://schemas.openxmlformats.org/officeDocument/2006/relationships/image" Target="media/image621.wmf"/><Relationship Id="rId1139" Type="http://schemas.openxmlformats.org/officeDocument/2006/relationships/oleObject" Target="embeddings/oleObject517.bin"/><Relationship Id="rId1140" Type="http://schemas.openxmlformats.org/officeDocument/2006/relationships/image" Target="media/image622.wmf"/><Relationship Id="rId1141" Type="http://schemas.openxmlformats.org/officeDocument/2006/relationships/oleObject" Target="embeddings/oleObject518.bin"/><Relationship Id="rId1142" Type="http://schemas.openxmlformats.org/officeDocument/2006/relationships/image" Target="media/image623.wmf"/><Relationship Id="rId1143" Type="http://schemas.openxmlformats.org/officeDocument/2006/relationships/oleObject" Target="embeddings/oleObject519.bin"/><Relationship Id="rId1144" Type="http://schemas.openxmlformats.org/officeDocument/2006/relationships/image" Target="media/image624.wmf"/><Relationship Id="rId1145" Type="http://schemas.openxmlformats.org/officeDocument/2006/relationships/oleObject" Target="embeddings/oleObject520.bin"/><Relationship Id="rId1146" Type="http://schemas.openxmlformats.org/officeDocument/2006/relationships/image" Target="media/image625.wmf"/><Relationship Id="rId1147" Type="http://schemas.openxmlformats.org/officeDocument/2006/relationships/oleObject" Target="embeddings/oleObject521.bin"/><Relationship Id="rId1148" Type="http://schemas.openxmlformats.org/officeDocument/2006/relationships/image" Target="media/image626.wmf"/><Relationship Id="rId1149" Type="http://schemas.openxmlformats.org/officeDocument/2006/relationships/oleObject" Target="embeddings/oleObject522.bin"/><Relationship Id="rId1150" Type="http://schemas.openxmlformats.org/officeDocument/2006/relationships/image" Target="media/image627.wmf"/><Relationship Id="rId1151" Type="http://schemas.openxmlformats.org/officeDocument/2006/relationships/oleObject" Target="embeddings/oleObject523.bin"/><Relationship Id="rId1152" Type="http://schemas.openxmlformats.org/officeDocument/2006/relationships/image" Target="media/image628.wmf"/><Relationship Id="rId1153" Type="http://schemas.openxmlformats.org/officeDocument/2006/relationships/oleObject" Target="embeddings/oleObject524.bin"/><Relationship Id="rId1154" Type="http://schemas.openxmlformats.org/officeDocument/2006/relationships/image" Target="media/image629.wmf"/><Relationship Id="rId1155" Type="http://schemas.openxmlformats.org/officeDocument/2006/relationships/oleObject" Target="embeddings/oleObject525.bin"/><Relationship Id="rId1156" Type="http://schemas.openxmlformats.org/officeDocument/2006/relationships/image" Target="media/image630.wmf"/><Relationship Id="rId1157" Type="http://schemas.openxmlformats.org/officeDocument/2006/relationships/oleObject" Target="embeddings/oleObject526.bin"/><Relationship Id="rId1158" Type="http://schemas.openxmlformats.org/officeDocument/2006/relationships/image" Target="media/image631.wmf"/><Relationship Id="rId1159" Type="http://schemas.openxmlformats.org/officeDocument/2006/relationships/oleObject" Target="embeddings/oleObject527.bin"/><Relationship Id="rId1160" Type="http://schemas.openxmlformats.org/officeDocument/2006/relationships/image" Target="media/image632.wmf"/><Relationship Id="rId1161" Type="http://schemas.openxmlformats.org/officeDocument/2006/relationships/oleObject" Target="embeddings/oleObject528.bin"/><Relationship Id="rId1162" Type="http://schemas.openxmlformats.org/officeDocument/2006/relationships/image" Target="media/image633.wmf"/><Relationship Id="rId1163" Type="http://schemas.openxmlformats.org/officeDocument/2006/relationships/oleObject" Target="embeddings/oleObject529.bin"/><Relationship Id="rId1164" Type="http://schemas.openxmlformats.org/officeDocument/2006/relationships/image" Target="media/image634.wmf"/><Relationship Id="rId1165" Type="http://schemas.openxmlformats.org/officeDocument/2006/relationships/oleObject" Target="embeddings/oleObject530.bin"/><Relationship Id="rId1166" Type="http://schemas.openxmlformats.org/officeDocument/2006/relationships/image" Target="media/image635.wmf"/><Relationship Id="rId1167" Type="http://schemas.openxmlformats.org/officeDocument/2006/relationships/oleObject" Target="embeddings/oleObject531.bin"/><Relationship Id="rId1168" Type="http://schemas.openxmlformats.org/officeDocument/2006/relationships/image" Target="media/image636.wmf"/><Relationship Id="rId1169" Type="http://schemas.openxmlformats.org/officeDocument/2006/relationships/oleObject" Target="embeddings/oleObject532.bin"/><Relationship Id="rId1170" Type="http://schemas.openxmlformats.org/officeDocument/2006/relationships/image" Target="media/image637.wmf"/><Relationship Id="rId1171" Type="http://schemas.openxmlformats.org/officeDocument/2006/relationships/oleObject" Target="embeddings/oleObject533.bin"/><Relationship Id="rId1172" Type="http://schemas.openxmlformats.org/officeDocument/2006/relationships/image" Target="media/image638.wmf"/><Relationship Id="rId1173" Type="http://schemas.openxmlformats.org/officeDocument/2006/relationships/oleObject" Target="embeddings/oleObject534.bin"/><Relationship Id="rId1174" Type="http://schemas.openxmlformats.org/officeDocument/2006/relationships/image" Target="media/image639.wmf"/><Relationship Id="rId1175" Type="http://schemas.openxmlformats.org/officeDocument/2006/relationships/oleObject" Target="embeddings/oleObject535.bin"/><Relationship Id="rId1176" Type="http://schemas.openxmlformats.org/officeDocument/2006/relationships/image" Target="media/image640.wmf"/><Relationship Id="rId1177" Type="http://schemas.openxmlformats.org/officeDocument/2006/relationships/oleObject" Target="embeddings/oleObject536.bin"/><Relationship Id="rId1178" Type="http://schemas.openxmlformats.org/officeDocument/2006/relationships/image" Target="media/image641.wmf"/><Relationship Id="rId1179" Type="http://schemas.openxmlformats.org/officeDocument/2006/relationships/oleObject" Target="embeddings/oleObject537.bin"/><Relationship Id="rId1180" Type="http://schemas.openxmlformats.org/officeDocument/2006/relationships/image" Target="media/image642.wmf"/><Relationship Id="rId1181" Type="http://schemas.openxmlformats.org/officeDocument/2006/relationships/oleObject" Target="embeddings/oleObject538.bin"/><Relationship Id="rId1182" Type="http://schemas.openxmlformats.org/officeDocument/2006/relationships/image" Target="media/image643.wmf"/><Relationship Id="rId1183" Type="http://schemas.openxmlformats.org/officeDocument/2006/relationships/oleObject" Target="embeddings/oleObject539.bin"/><Relationship Id="rId1184" Type="http://schemas.openxmlformats.org/officeDocument/2006/relationships/image" Target="media/image644.wmf"/><Relationship Id="rId1185" Type="http://schemas.openxmlformats.org/officeDocument/2006/relationships/oleObject" Target="embeddings/oleObject540.bin"/><Relationship Id="rId1186" Type="http://schemas.openxmlformats.org/officeDocument/2006/relationships/image" Target="media/image645.wmf"/><Relationship Id="rId1187" Type="http://schemas.openxmlformats.org/officeDocument/2006/relationships/oleObject" Target="embeddings/oleObject541.bin"/><Relationship Id="rId1188" Type="http://schemas.openxmlformats.org/officeDocument/2006/relationships/image" Target="media/image646.wmf"/><Relationship Id="rId1189" Type="http://schemas.openxmlformats.org/officeDocument/2006/relationships/oleObject" Target="embeddings/oleObject542.bin"/><Relationship Id="rId1190" Type="http://schemas.openxmlformats.org/officeDocument/2006/relationships/image" Target="media/image647.wmf"/><Relationship Id="rId1191" Type="http://schemas.openxmlformats.org/officeDocument/2006/relationships/oleObject" Target="embeddings/oleObject543.bin"/><Relationship Id="rId1192" Type="http://schemas.openxmlformats.org/officeDocument/2006/relationships/image" Target="media/image648.wmf"/><Relationship Id="rId1193" Type="http://schemas.openxmlformats.org/officeDocument/2006/relationships/oleObject" Target="embeddings/oleObject544.bin"/><Relationship Id="rId1194" Type="http://schemas.openxmlformats.org/officeDocument/2006/relationships/image" Target="media/image649.wmf"/><Relationship Id="rId1195" Type="http://schemas.openxmlformats.org/officeDocument/2006/relationships/oleObject" Target="embeddings/oleObject545.bin"/><Relationship Id="rId1196" Type="http://schemas.openxmlformats.org/officeDocument/2006/relationships/image" Target="media/image650.wmf"/><Relationship Id="rId1197" Type="http://schemas.openxmlformats.org/officeDocument/2006/relationships/oleObject" Target="embeddings/oleObject546.bin"/><Relationship Id="rId1198" Type="http://schemas.openxmlformats.org/officeDocument/2006/relationships/image" Target="media/image651.wmf"/><Relationship Id="rId1199" Type="http://schemas.openxmlformats.org/officeDocument/2006/relationships/oleObject" Target="embeddings/oleObject547.bin"/><Relationship Id="rId1200" Type="http://schemas.openxmlformats.org/officeDocument/2006/relationships/image" Target="media/image652.wmf"/><Relationship Id="rId1201" Type="http://schemas.openxmlformats.org/officeDocument/2006/relationships/oleObject" Target="embeddings/oleObject548.bin"/><Relationship Id="rId1202" Type="http://schemas.openxmlformats.org/officeDocument/2006/relationships/image" Target="media/image653.wmf"/><Relationship Id="rId1203" Type="http://schemas.openxmlformats.org/officeDocument/2006/relationships/oleObject" Target="embeddings/oleObject549.bin"/><Relationship Id="rId1204" Type="http://schemas.openxmlformats.org/officeDocument/2006/relationships/image" Target="media/image654.wmf"/><Relationship Id="rId1205" Type="http://schemas.openxmlformats.org/officeDocument/2006/relationships/oleObject" Target="embeddings/oleObject550.bin"/><Relationship Id="rId1206" Type="http://schemas.openxmlformats.org/officeDocument/2006/relationships/image" Target="media/image655.wmf"/><Relationship Id="rId1207" Type="http://schemas.openxmlformats.org/officeDocument/2006/relationships/oleObject" Target="embeddings/oleObject551.bin"/><Relationship Id="rId1208" Type="http://schemas.openxmlformats.org/officeDocument/2006/relationships/image" Target="media/image656.wmf"/><Relationship Id="rId1209" Type="http://schemas.openxmlformats.org/officeDocument/2006/relationships/oleObject" Target="embeddings/oleObject552.bin"/><Relationship Id="rId1210" Type="http://schemas.openxmlformats.org/officeDocument/2006/relationships/image" Target="media/image657.wmf"/><Relationship Id="rId1211" Type="http://schemas.openxmlformats.org/officeDocument/2006/relationships/oleObject" Target="embeddings/oleObject553.bin"/><Relationship Id="rId1212" Type="http://schemas.openxmlformats.org/officeDocument/2006/relationships/image" Target="media/image658.wmf"/><Relationship Id="rId1213" Type="http://schemas.openxmlformats.org/officeDocument/2006/relationships/oleObject" Target="embeddings/oleObject554.bin"/><Relationship Id="rId1214" Type="http://schemas.openxmlformats.org/officeDocument/2006/relationships/image" Target="media/image659.wmf"/><Relationship Id="rId1215" Type="http://schemas.openxmlformats.org/officeDocument/2006/relationships/oleObject" Target="embeddings/oleObject555.bin"/><Relationship Id="rId1216" Type="http://schemas.openxmlformats.org/officeDocument/2006/relationships/image" Target="media/image660.wmf"/><Relationship Id="rId1217" Type="http://schemas.openxmlformats.org/officeDocument/2006/relationships/oleObject" Target="embeddings/oleObject556.bin"/><Relationship Id="rId1218" Type="http://schemas.openxmlformats.org/officeDocument/2006/relationships/image" Target="media/image661.wmf"/><Relationship Id="rId1219" Type="http://schemas.openxmlformats.org/officeDocument/2006/relationships/oleObject" Target="embeddings/oleObject557.bin"/><Relationship Id="rId1220" Type="http://schemas.openxmlformats.org/officeDocument/2006/relationships/image" Target="media/image662.wmf"/><Relationship Id="rId1221" Type="http://schemas.openxmlformats.org/officeDocument/2006/relationships/oleObject" Target="embeddings/oleObject558.bin"/><Relationship Id="rId1222" Type="http://schemas.openxmlformats.org/officeDocument/2006/relationships/image" Target="media/image663.wmf"/><Relationship Id="rId1223" Type="http://schemas.openxmlformats.org/officeDocument/2006/relationships/oleObject" Target="embeddings/oleObject559.bin"/><Relationship Id="rId1224" Type="http://schemas.openxmlformats.org/officeDocument/2006/relationships/image" Target="media/image664.wmf"/><Relationship Id="rId1225" Type="http://schemas.openxmlformats.org/officeDocument/2006/relationships/oleObject" Target="embeddings/oleObject560.bin"/><Relationship Id="rId1226" Type="http://schemas.openxmlformats.org/officeDocument/2006/relationships/image" Target="media/image665.wmf"/><Relationship Id="rId1227" Type="http://schemas.openxmlformats.org/officeDocument/2006/relationships/oleObject" Target="embeddings/oleObject561.bin"/><Relationship Id="rId1228" Type="http://schemas.openxmlformats.org/officeDocument/2006/relationships/image" Target="media/image666.wmf"/><Relationship Id="rId1229" Type="http://schemas.openxmlformats.org/officeDocument/2006/relationships/oleObject" Target="embeddings/oleObject562.bin"/><Relationship Id="rId1230" Type="http://schemas.openxmlformats.org/officeDocument/2006/relationships/image" Target="media/image667.wmf"/><Relationship Id="rId1231" Type="http://schemas.openxmlformats.org/officeDocument/2006/relationships/oleObject" Target="embeddings/oleObject563.bin"/><Relationship Id="rId1232" Type="http://schemas.openxmlformats.org/officeDocument/2006/relationships/image" Target="media/image668.wmf"/><Relationship Id="rId1233" Type="http://schemas.openxmlformats.org/officeDocument/2006/relationships/oleObject" Target="embeddings/oleObject564.bin"/><Relationship Id="rId1234" Type="http://schemas.openxmlformats.org/officeDocument/2006/relationships/image" Target="media/image669.wmf"/><Relationship Id="rId1235" Type="http://schemas.openxmlformats.org/officeDocument/2006/relationships/oleObject" Target="embeddings/oleObject565.bin"/><Relationship Id="rId1236" Type="http://schemas.openxmlformats.org/officeDocument/2006/relationships/image" Target="media/image670.wmf"/><Relationship Id="rId1237" Type="http://schemas.openxmlformats.org/officeDocument/2006/relationships/oleObject" Target="embeddings/oleObject566.bin"/><Relationship Id="rId1238" Type="http://schemas.openxmlformats.org/officeDocument/2006/relationships/image" Target="media/image671.wmf"/><Relationship Id="rId1239" Type="http://schemas.openxmlformats.org/officeDocument/2006/relationships/oleObject" Target="embeddings/oleObject567.bin"/><Relationship Id="rId1240" Type="http://schemas.openxmlformats.org/officeDocument/2006/relationships/image" Target="media/image672.wmf"/><Relationship Id="rId1241" Type="http://schemas.openxmlformats.org/officeDocument/2006/relationships/oleObject" Target="embeddings/oleObject568.bin"/><Relationship Id="rId1242" Type="http://schemas.openxmlformats.org/officeDocument/2006/relationships/image" Target="media/image673.wmf"/><Relationship Id="rId1243" Type="http://schemas.openxmlformats.org/officeDocument/2006/relationships/oleObject" Target="embeddings/oleObject569.bin"/><Relationship Id="rId1244" Type="http://schemas.openxmlformats.org/officeDocument/2006/relationships/image" Target="media/image674.wmf"/><Relationship Id="rId1245" Type="http://schemas.openxmlformats.org/officeDocument/2006/relationships/oleObject" Target="embeddings/oleObject570.bin"/><Relationship Id="rId1246" Type="http://schemas.openxmlformats.org/officeDocument/2006/relationships/image" Target="media/image675.wmf"/><Relationship Id="rId1247" Type="http://schemas.openxmlformats.org/officeDocument/2006/relationships/oleObject" Target="embeddings/oleObject571.bin"/><Relationship Id="rId1248" Type="http://schemas.openxmlformats.org/officeDocument/2006/relationships/image" Target="media/image676.wmf"/><Relationship Id="rId1249" Type="http://schemas.openxmlformats.org/officeDocument/2006/relationships/oleObject" Target="embeddings/oleObject572.bin"/><Relationship Id="rId1250" Type="http://schemas.openxmlformats.org/officeDocument/2006/relationships/image" Target="media/image677.wmf"/><Relationship Id="rId1251" Type="http://schemas.openxmlformats.org/officeDocument/2006/relationships/oleObject" Target="embeddings/oleObject573.bin"/><Relationship Id="rId1252" Type="http://schemas.openxmlformats.org/officeDocument/2006/relationships/image" Target="media/image678.wmf"/><Relationship Id="rId1253" Type="http://schemas.openxmlformats.org/officeDocument/2006/relationships/oleObject" Target="embeddings/oleObject574.bin"/><Relationship Id="rId1254" Type="http://schemas.openxmlformats.org/officeDocument/2006/relationships/image" Target="media/image679.wmf"/><Relationship Id="rId1255" Type="http://schemas.openxmlformats.org/officeDocument/2006/relationships/oleObject" Target="embeddings/oleObject575.bin"/><Relationship Id="rId1256" Type="http://schemas.openxmlformats.org/officeDocument/2006/relationships/image" Target="media/image680.wmf"/><Relationship Id="rId1257" Type="http://schemas.openxmlformats.org/officeDocument/2006/relationships/oleObject" Target="embeddings/oleObject576.bin"/><Relationship Id="rId1258" Type="http://schemas.openxmlformats.org/officeDocument/2006/relationships/image" Target="media/image681.wmf"/><Relationship Id="rId1259" Type="http://schemas.openxmlformats.org/officeDocument/2006/relationships/oleObject" Target="embeddings/oleObject577.bin"/><Relationship Id="rId1260" Type="http://schemas.openxmlformats.org/officeDocument/2006/relationships/image" Target="media/image682.wmf"/><Relationship Id="rId1261" Type="http://schemas.openxmlformats.org/officeDocument/2006/relationships/oleObject" Target="embeddings/oleObject578.bin"/><Relationship Id="rId1262" Type="http://schemas.openxmlformats.org/officeDocument/2006/relationships/image" Target="media/image683.wmf"/><Relationship Id="rId1263" Type="http://schemas.openxmlformats.org/officeDocument/2006/relationships/oleObject" Target="embeddings/oleObject579.bin"/><Relationship Id="rId1264" Type="http://schemas.openxmlformats.org/officeDocument/2006/relationships/image" Target="media/image684.wmf"/><Relationship Id="rId1265" Type="http://schemas.openxmlformats.org/officeDocument/2006/relationships/oleObject" Target="embeddings/oleObject580.bin"/><Relationship Id="rId1266" Type="http://schemas.openxmlformats.org/officeDocument/2006/relationships/image" Target="media/image685.wmf"/><Relationship Id="rId1267" Type="http://schemas.openxmlformats.org/officeDocument/2006/relationships/oleObject" Target="embeddings/oleObject581.bin"/><Relationship Id="rId1268" Type="http://schemas.openxmlformats.org/officeDocument/2006/relationships/image" Target="media/image686.wmf"/><Relationship Id="rId1269" Type="http://schemas.openxmlformats.org/officeDocument/2006/relationships/oleObject" Target="embeddings/oleObject582.bin"/><Relationship Id="rId1270" Type="http://schemas.openxmlformats.org/officeDocument/2006/relationships/image" Target="media/image687.wmf"/><Relationship Id="rId1271" Type="http://schemas.openxmlformats.org/officeDocument/2006/relationships/oleObject" Target="embeddings/oleObject583.bin"/><Relationship Id="rId1272" Type="http://schemas.openxmlformats.org/officeDocument/2006/relationships/image" Target="media/image688.wmf"/><Relationship Id="rId1273" Type="http://schemas.openxmlformats.org/officeDocument/2006/relationships/oleObject" Target="embeddings/oleObject584.bin"/><Relationship Id="rId1274" Type="http://schemas.openxmlformats.org/officeDocument/2006/relationships/image" Target="media/image689.wmf"/><Relationship Id="rId1275" Type="http://schemas.openxmlformats.org/officeDocument/2006/relationships/oleObject" Target="embeddings/oleObject585.bin"/><Relationship Id="rId1276" Type="http://schemas.openxmlformats.org/officeDocument/2006/relationships/image" Target="media/image690.wmf"/><Relationship Id="rId1277" Type="http://schemas.openxmlformats.org/officeDocument/2006/relationships/oleObject" Target="embeddings/oleObject586.bin"/><Relationship Id="rId1278" Type="http://schemas.openxmlformats.org/officeDocument/2006/relationships/image" Target="media/image691.wmf"/><Relationship Id="rId1279" Type="http://schemas.openxmlformats.org/officeDocument/2006/relationships/oleObject" Target="embeddings/oleObject587.bin"/><Relationship Id="rId1280" Type="http://schemas.openxmlformats.org/officeDocument/2006/relationships/image" Target="media/image692.wmf"/><Relationship Id="rId1281" Type="http://schemas.openxmlformats.org/officeDocument/2006/relationships/oleObject" Target="embeddings/oleObject588.bin"/><Relationship Id="rId1282" Type="http://schemas.openxmlformats.org/officeDocument/2006/relationships/image" Target="media/image693.wmf"/><Relationship Id="rId1283" Type="http://schemas.openxmlformats.org/officeDocument/2006/relationships/oleObject" Target="embeddings/oleObject589.bin"/><Relationship Id="rId1284" Type="http://schemas.openxmlformats.org/officeDocument/2006/relationships/image" Target="media/image694.wmf"/><Relationship Id="rId1285" Type="http://schemas.openxmlformats.org/officeDocument/2006/relationships/oleObject" Target="embeddings/oleObject590.bin"/><Relationship Id="rId1286" Type="http://schemas.openxmlformats.org/officeDocument/2006/relationships/image" Target="media/image695.wmf"/><Relationship Id="rId1287" Type="http://schemas.openxmlformats.org/officeDocument/2006/relationships/oleObject" Target="embeddings/oleObject591.bin"/><Relationship Id="rId1288" Type="http://schemas.openxmlformats.org/officeDocument/2006/relationships/image" Target="media/image696.wmf"/><Relationship Id="rId1289" Type="http://schemas.openxmlformats.org/officeDocument/2006/relationships/oleObject" Target="embeddings/oleObject592.bin"/><Relationship Id="rId1290" Type="http://schemas.openxmlformats.org/officeDocument/2006/relationships/image" Target="media/image697.wmf"/><Relationship Id="rId1291" Type="http://schemas.openxmlformats.org/officeDocument/2006/relationships/oleObject" Target="embeddings/oleObject593.bin"/><Relationship Id="rId1292" Type="http://schemas.openxmlformats.org/officeDocument/2006/relationships/image" Target="media/image698.wmf"/><Relationship Id="rId1293" Type="http://schemas.openxmlformats.org/officeDocument/2006/relationships/oleObject" Target="embeddings/oleObject594.bin"/><Relationship Id="rId1294" Type="http://schemas.openxmlformats.org/officeDocument/2006/relationships/image" Target="media/image699.wmf"/><Relationship Id="rId1295" Type="http://schemas.openxmlformats.org/officeDocument/2006/relationships/oleObject" Target="embeddings/oleObject595.bin"/><Relationship Id="rId1296" Type="http://schemas.openxmlformats.org/officeDocument/2006/relationships/image" Target="media/image700.wmf"/><Relationship Id="rId1297" Type="http://schemas.openxmlformats.org/officeDocument/2006/relationships/oleObject" Target="embeddings/oleObject596.bin"/><Relationship Id="rId1298" Type="http://schemas.openxmlformats.org/officeDocument/2006/relationships/image" Target="media/image701.wmf"/><Relationship Id="rId1299" Type="http://schemas.openxmlformats.org/officeDocument/2006/relationships/oleObject" Target="embeddings/oleObject597.bin"/><Relationship Id="rId1300" Type="http://schemas.openxmlformats.org/officeDocument/2006/relationships/image" Target="media/image702.wmf"/><Relationship Id="rId1301" Type="http://schemas.openxmlformats.org/officeDocument/2006/relationships/oleObject" Target="embeddings/oleObject598.bin"/><Relationship Id="rId1302" Type="http://schemas.openxmlformats.org/officeDocument/2006/relationships/image" Target="media/image703.wmf"/><Relationship Id="rId1303" Type="http://schemas.openxmlformats.org/officeDocument/2006/relationships/oleObject" Target="embeddings/oleObject599.bin"/><Relationship Id="rId1304" Type="http://schemas.openxmlformats.org/officeDocument/2006/relationships/image" Target="media/image704.wmf"/><Relationship Id="rId1305" Type="http://schemas.openxmlformats.org/officeDocument/2006/relationships/oleObject" Target="embeddings/oleObject600.bin"/><Relationship Id="rId1306" Type="http://schemas.openxmlformats.org/officeDocument/2006/relationships/image" Target="media/image705.wmf"/><Relationship Id="rId1307" Type="http://schemas.openxmlformats.org/officeDocument/2006/relationships/oleObject" Target="embeddings/oleObject601.bin"/><Relationship Id="rId1308" Type="http://schemas.openxmlformats.org/officeDocument/2006/relationships/image" Target="media/image706.wmf"/><Relationship Id="rId1309" Type="http://schemas.openxmlformats.org/officeDocument/2006/relationships/oleObject" Target="embeddings/oleObject602.bin"/><Relationship Id="rId1310" Type="http://schemas.openxmlformats.org/officeDocument/2006/relationships/image" Target="media/image707.wmf"/><Relationship Id="rId1311" Type="http://schemas.openxmlformats.org/officeDocument/2006/relationships/oleObject" Target="embeddings/oleObject603.bin"/><Relationship Id="rId1312" Type="http://schemas.openxmlformats.org/officeDocument/2006/relationships/image" Target="media/image708.wmf"/><Relationship Id="rId1313" Type="http://schemas.openxmlformats.org/officeDocument/2006/relationships/oleObject" Target="embeddings/oleObject604.bin"/><Relationship Id="rId1314" Type="http://schemas.openxmlformats.org/officeDocument/2006/relationships/image" Target="media/image709.wmf"/><Relationship Id="rId1315" Type="http://schemas.openxmlformats.org/officeDocument/2006/relationships/oleObject" Target="embeddings/oleObject605.bin"/><Relationship Id="rId1316" Type="http://schemas.openxmlformats.org/officeDocument/2006/relationships/image" Target="media/image710.wmf"/><Relationship Id="rId1317" Type="http://schemas.openxmlformats.org/officeDocument/2006/relationships/oleObject" Target="embeddings/oleObject606.bin"/><Relationship Id="rId1318" Type="http://schemas.openxmlformats.org/officeDocument/2006/relationships/image" Target="media/image711.wmf"/><Relationship Id="rId1319" Type="http://schemas.openxmlformats.org/officeDocument/2006/relationships/oleObject" Target="embeddings/oleObject607.bin"/><Relationship Id="rId1320" Type="http://schemas.openxmlformats.org/officeDocument/2006/relationships/image" Target="media/image712.wmf"/><Relationship Id="rId1321" Type="http://schemas.openxmlformats.org/officeDocument/2006/relationships/oleObject" Target="embeddings/oleObject608.bin"/><Relationship Id="rId1322" Type="http://schemas.openxmlformats.org/officeDocument/2006/relationships/image" Target="media/image713.wmf"/><Relationship Id="rId1323" Type="http://schemas.openxmlformats.org/officeDocument/2006/relationships/oleObject" Target="embeddings/oleObject609.bin"/><Relationship Id="rId1324" Type="http://schemas.openxmlformats.org/officeDocument/2006/relationships/image" Target="media/image714.wmf"/><Relationship Id="rId1325" Type="http://schemas.openxmlformats.org/officeDocument/2006/relationships/image" Target="media/image715.wmf"/><Relationship Id="rId1326" Type="http://schemas.openxmlformats.org/officeDocument/2006/relationships/image" Target="media/image716.png"/><Relationship Id="rId1327" Type="http://schemas.openxmlformats.org/officeDocument/2006/relationships/oleObject" Target="embeddings/oleObject610.bin"/><Relationship Id="rId1328" Type="http://schemas.openxmlformats.org/officeDocument/2006/relationships/image" Target="media/image717.wmf"/><Relationship Id="rId1329" Type="http://schemas.openxmlformats.org/officeDocument/2006/relationships/oleObject" Target="embeddings/oleObject611.bin"/><Relationship Id="rId1330" Type="http://schemas.openxmlformats.org/officeDocument/2006/relationships/image" Target="media/image718.wmf"/><Relationship Id="rId1331" Type="http://schemas.openxmlformats.org/officeDocument/2006/relationships/oleObject" Target="embeddings/oleObject612.bin"/><Relationship Id="rId1332" Type="http://schemas.openxmlformats.org/officeDocument/2006/relationships/image" Target="media/image719.wmf"/><Relationship Id="rId1333" Type="http://schemas.openxmlformats.org/officeDocument/2006/relationships/oleObject" Target="embeddings/oleObject613.bin"/><Relationship Id="rId1334" Type="http://schemas.openxmlformats.org/officeDocument/2006/relationships/image" Target="media/image720.wmf"/><Relationship Id="rId1335" Type="http://schemas.openxmlformats.org/officeDocument/2006/relationships/image" Target="media/image721.png"/><Relationship Id="rId1336" Type="http://schemas.openxmlformats.org/officeDocument/2006/relationships/image" Target="media/image722.png"/><Relationship Id="rId1337" Type="http://schemas.openxmlformats.org/officeDocument/2006/relationships/image" Target="media/image723.png"/><Relationship Id="rId1338" Type="http://schemas.openxmlformats.org/officeDocument/2006/relationships/image" Target="media/image724.png"/><Relationship Id="rId1339" Type="http://schemas.openxmlformats.org/officeDocument/2006/relationships/oleObject" Target="embeddings/oleObject614.bin"/><Relationship Id="rId1340" Type="http://schemas.openxmlformats.org/officeDocument/2006/relationships/image" Target="media/image725.wmf"/><Relationship Id="rId1341" Type="http://schemas.openxmlformats.org/officeDocument/2006/relationships/oleObject" Target="embeddings/oleObject615.bin"/><Relationship Id="rId1342" Type="http://schemas.openxmlformats.org/officeDocument/2006/relationships/image" Target="media/image726.wmf"/><Relationship Id="rId1343" Type="http://schemas.openxmlformats.org/officeDocument/2006/relationships/oleObject" Target="embeddings/oleObject616.bin"/><Relationship Id="rId1344" Type="http://schemas.openxmlformats.org/officeDocument/2006/relationships/image" Target="media/image727.wmf"/><Relationship Id="rId1345" Type="http://schemas.openxmlformats.org/officeDocument/2006/relationships/oleObject" Target="embeddings/oleObject617.bin"/><Relationship Id="rId1346" Type="http://schemas.openxmlformats.org/officeDocument/2006/relationships/image" Target="media/image728.wmf"/><Relationship Id="rId1347" Type="http://schemas.openxmlformats.org/officeDocument/2006/relationships/oleObject" Target="embeddings/oleObject618.bin"/><Relationship Id="rId1348" Type="http://schemas.openxmlformats.org/officeDocument/2006/relationships/image" Target="media/image729.wmf"/><Relationship Id="rId1349" Type="http://schemas.openxmlformats.org/officeDocument/2006/relationships/oleObject" Target="embeddings/oleObject619.bin"/><Relationship Id="rId1350" Type="http://schemas.openxmlformats.org/officeDocument/2006/relationships/image" Target="media/image730.wmf"/><Relationship Id="rId1351" Type="http://schemas.openxmlformats.org/officeDocument/2006/relationships/oleObject" Target="embeddings/oleObject620.bin"/><Relationship Id="rId1352" Type="http://schemas.openxmlformats.org/officeDocument/2006/relationships/image" Target="media/image731.wmf"/><Relationship Id="rId1353" Type="http://schemas.openxmlformats.org/officeDocument/2006/relationships/oleObject" Target="embeddings/oleObject621.bin"/><Relationship Id="rId1354" Type="http://schemas.openxmlformats.org/officeDocument/2006/relationships/image" Target="media/image732.wmf"/><Relationship Id="rId1355" Type="http://schemas.openxmlformats.org/officeDocument/2006/relationships/oleObject" Target="embeddings/oleObject622.bin"/><Relationship Id="rId1356" Type="http://schemas.openxmlformats.org/officeDocument/2006/relationships/image" Target="media/image733.wmf"/><Relationship Id="rId1357" Type="http://schemas.openxmlformats.org/officeDocument/2006/relationships/oleObject" Target="embeddings/oleObject623.bin"/><Relationship Id="rId1358" Type="http://schemas.openxmlformats.org/officeDocument/2006/relationships/image" Target="media/image734.wmf"/><Relationship Id="rId1359" Type="http://schemas.openxmlformats.org/officeDocument/2006/relationships/oleObject" Target="embeddings/oleObject624.bin"/><Relationship Id="rId1360" Type="http://schemas.openxmlformats.org/officeDocument/2006/relationships/image" Target="media/image735.wmf"/><Relationship Id="rId1361" Type="http://schemas.openxmlformats.org/officeDocument/2006/relationships/oleObject" Target="embeddings/oleObject625.bin"/><Relationship Id="rId1362" Type="http://schemas.openxmlformats.org/officeDocument/2006/relationships/image" Target="media/image736.wmf"/><Relationship Id="rId1363" Type="http://schemas.openxmlformats.org/officeDocument/2006/relationships/oleObject" Target="embeddings/oleObject626.bin"/><Relationship Id="rId1364" Type="http://schemas.openxmlformats.org/officeDocument/2006/relationships/image" Target="media/image737.wmf"/><Relationship Id="rId1365" Type="http://schemas.openxmlformats.org/officeDocument/2006/relationships/oleObject" Target="embeddings/oleObject627.bin"/><Relationship Id="rId1366" Type="http://schemas.openxmlformats.org/officeDocument/2006/relationships/image" Target="media/image738.wmf"/><Relationship Id="rId1367" Type="http://schemas.openxmlformats.org/officeDocument/2006/relationships/image" Target="media/image739.png"/><Relationship Id="rId1368" Type="http://schemas.openxmlformats.org/officeDocument/2006/relationships/oleObject" Target="embeddings/oleObject628.bin"/><Relationship Id="rId1369" Type="http://schemas.openxmlformats.org/officeDocument/2006/relationships/image" Target="media/image740.wmf"/><Relationship Id="rId1370" Type="http://schemas.openxmlformats.org/officeDocument/2006/relationships/oleObject" Target="embeddings/oleObject629.bin"/><Relationship Id="rId1371" Type="http://schemas.openxmlformats.org/officeDocument/2006/relationships/image" Target="media/image741.wmf"/><Relationship Id="rId1372" Type="http://schemas.openxmlformats.org/officeDocument/2006/relationships/oleObject" Target="embeddings/oleObject630.bin"/><Relationship Id="rId1373" Type="http://schemas.openxmlformats.org/officeDocument/2006/relationships/image" Target="media/image742.wmf"/><Relationship Id="rId1374" Type="http://schemas.openxmlformats.org/officeDocument/2006/relationships/oleObject" Target="embeddings/oleObject631.bin"/><Relationship Id="rId1375" Type="http://schemas.openxmlformats.org/officeDocument/2006/relationships/image" Target="media/image743.wmf"/><Relationship Id="rId1376" Type="http://schemas.openxmlformats.org/officeDocument/2006/relationships/oleObject" Target="embeddings/oleObject632.bin"/><Relationship Id="rId1377" Type="http://schemas.openxmlformats.org/officeDocument/2006/relationships/image" Target="media/image744.wmf"/><Relationship Id="rId1378" Type="http://schemas.openxmlformats.org/officeDocument/2006/relationships/image" Target="media/image745.png"/><Relationship Id="rId1379" Type="http://schemas.openxmlformats.org/officeDocument/2006/relationships/image" Target="media/image746.png"/><Relationship Id="rId1380" Type="http://schemas.openxmlformats.org/officeDocument/2006/relationships/image" Target="media/image747.png"/><Relationship Id="rId1381" Type="http://schemas.openxmlformats.org/officeDocument/2006/relationships/image" Target="media/image748.png"/><Relationship Id="rId1382" Type="http://schemas.openxmlformats.org/officeDocument/2006/relationships/image" Target="media/image749.png"/><Relationship Id="rId1383" Type="http://schemas.openxmlformats.org/officeDocument/2006/relationships/image" Target="media/image750.wmf"/><Relationship Id="rId1384" Type="http://schemas.openxmlformats.org/officeDocument/2006/relationships/image" Target="media/image751.wmf"/><Relationship Id="rId1385" Type="http://schemas.openxmlformats.org/officeDocument/2006/relationships/image" Target="media/image752.wmf"/><Relationship Id="rId1386" Type="http://schemas.openxmlformats.org/officeDocument/2006/relationships/image" Target="media/image753.wmf"/><Relationship Id="rId1387" Type="http://schemas.openxmlformats.org/officeDocument/2006/relationships/oleObject" Target="embeddings/oleObject633.bin"/><Relationship Id="rId1388" Type="http://schemas.openxmlformats.org/officeDocument/2006/relationships/image" Target="media/image754.wmf"/><Relationship Id="rId1389" Type="http://schemas.openxmlformats.org/officeDocument/2006/relationships/image" Target="media/image755.wmf"/><Relationship Id="rId1390" Type="http://schemas.openxmlformats.org/officeDocument/2006/relationships/image" Target="media/image756.wmf"/><Relationship Id="rId1391" Type="http://schemas.openxmlformats.org/officeDocument/2006/relationships/image" Target="media/image757.wmf"/><Relationship Id="rId1392" Type="http://schemas.openxmlformats.org/officeDocument/2006/relationships/image" Target="media/image758.wmf"/><Relationship Id="rId1393" Type="http://schemas.openxmlformats.org/officeDocument/2006/relationships/image" Target="media/image759.wmf"/><Relationship Id="rId1394" Type="http://schemas.openxmlformats.org/officeDocument/2006/relationships/image" Target="media/image760.wmf"/><Relationship Id="rId1395" Type="http://schemas.openxmlformats.org/officeDocument/2006/relationships/image" Target="media/image761.wmf"/><Relationship Id="rId1396" Type="http://schemas.openxmlformats.org/officeDocument/2006/relationships/image" Target="media/image762.wmf"/><Relationship Id="rId1397" Type="http://schemas.openxmlformats.org/officeDocument/2006/relationships/image" Target="media/image763.wmf"/><Relationship Id="rId1398" Type="http://schemas.openxmlformats.org/officeDocument/2006/relationships/image" Target="media/image764.wmf"/><Relationship Id="rId1399" Type="http://schemas.openxmlformats.org/officeDocument/2006/relationships/image" Target="media/image765.wmf"/><Relationship Id="rId1400" Type="http://schemas.openxmlformats.org/officeDocument/2006/relationships/image" Target="media/image766.wmf"/><Relationship Id="rId1401" Type="http://schemas.openxmlformats.org/officeDocument/2006/relationships/image" Target="media/image767.wmf"/><Relationship Id="rId1402" Type="http://schemas.openxmlformats.org/officeDocument/2006/relationships/image" Target="media/image768.wmf"/><Relationship Id="rId1403" Type="http://schemas.openxmlformats.org/officeDocument/2006/relationships/image" Target="media/image769.wmf"/><Relationship Id="rId1404" Type="http://schemas.openxmlformats.org/officeDocument/2006/relationships/image" Target="media/image770.wmf"/><Relationship Id="rId1405" Type="http://schemas.openxmlformats.org/officeDocument/2006/relationships/image" Target="media/image771.png"/><Relationship Id="rId1406" Type="http://schemas.openxmlformats.org/officeDocument/2006/relationships/image" Target="media/image772.wmf"/><Relationship Id="rId1407" Type="http://schemas.openxmlformats.org/officeDocument/2006/relationships/image" Target="media/image773.wmf"/><Relationship Id="rId1408" Type="http://schemas.openxmlformats.org/officeDocument/2006/relationships/image" Target="media/image774.wmf"/><Relationship Id="rId1409" Type="http://schemas.openxmlformats.org/officeDocument/2006/relationships/image" Target="media/image775.wmf"/><Relationship Id="rId1410" Type="http://schemas.openxmlformats.org/officeDocument/2006/relationships/image" Target="media/image776.wmf"/><Relationship Id="rId1411" Type="http://schemas.openxmlformats.org/officeDocument/2006/relationships/image" Target="media/image777.wmf"/><Relationship Id="rId1412" Type="http://schemas.openxmlformats.org/officeDocument/2006/relationships/image" Target="media/image778.wmf"/><Relationship Id="rId1413" Type="http://schemas.openxmlformats.org/officeDocument/2006/relationships/image" Target="media/image779.wmf"/><Relationship Id="rId1414" Type="http://schemas.openxmlformats.org/officeDocument/2006/relationships/image" Target="media/image780.wmf"/><Relationship Id="rId1415" Type="http://schemas.openxmlformats.org/officeDocument/2006/relationships/image" Target="media/image781.wmf"/><Relationship Id="rId1416" Type="http://schemas.openxmlformats.org/officeDocument/2006/relationships/image" Target="media/image782.wmf"/><Relationship Id="rId1417" Type="http://schemas.openxmlformats.org/officeDocument/2006/relationships/image" Target="media/image783.wmf"/><Relationship Id="rId1418" Type="http://schemas.openxmlformats.org/officeDocument/2006/relationships/image" Target="media/image784.wmf"/><Relationship Id="rId1419" Type="http://schemas.openxmlformats.org/officeDocument/2006/relationships/image" Target="media/image785.wmf"/><Relationship Id="rId1420" Type="http://schemas.openxmlformats.org/officeDocument/2006/relationships/image" Target="media/image786.wmf"/><Relationship Id="rId1421" Type="http://schemas.openxmlformats.org/officeDocument/2006/relationships/image" Target="media/image787.wmf"/><Relationship Id="rId1422" Type="http://schemas.openxmlformats.org/officeDocument/2006/relationships/image" Target="media/image788.wmf"/><Relationship Id="rId1423" Type="http://schemas.openxmlformats.org/officeDocument/2006/relationships/image" Target="media/image789.wmf"/><Relationship Id="rId1424" Type="http://schemas.openxmlformats.org/officeDocument/2006/relationships/oleObject" Target="embeddings/oleObject634.bin"/><Relationship Id="rId1425" Type="http://schemas.openxmlformats.org/officeDocument/2006/relationships/image" Target="media/image790.wmf"/><Relationship Id="rId1426" Type="http://schemas.openxmlformats.org/officeDocument/2006/relationships/oleObject" Target="embeddings/oleObject635.bin"/><Relationship Id="rId1427" Type="http://schemas.openxmlformats.org/officeDocument/2006/relationships/image" Target="media/image791.wmf"/><Relationship Id="rId1428" Type="http://schemas.openxmlformats.org/officeDocument/2006/relationships/image" Target="media/image792.wmf"/><Relationship Id="rId1429" Type="http://schemas.openxmlformats.org/officeDocument/2006/relationships/image" Target="media/image793.wmf"/><Relationship Id="rId1430" Type="http://schemas.openxmlformats.org/officeDocument/2006/relationships/image" Target="media/image794.wmf"/><Relationship Id="rId1431" Type="http://schemas.openxmlformats.org/officeDocument/2006/relationships/image" Target="media/image795.wmf"/><Relationship Id="rId1432" Type="http://schemas.openxmlformats.org/officeDocument/2006/relationships/image" Target="media/image796.wmf"/><Relationship Id="rId1433" Type="http://schemas.openxmlformats.org/officeDocument/2006/relationships/image" Target="media/image797.wmf"/><Relationship Id="rId1434" Type="http://schemas.openxmlformats.org/officeDocument/2006/relationships/image" Target="media/image798.wmf"/><Relationship Id="rId1435" Type="http://schemas.openxmlformats.org/officeDocument/2006/relationships/image" Target="media/image799.wmf"/><Relationship Id="rId1436" Type="http://schemas.openxmlformats.org/officeDocument/2006/relationships/image" Target="media/image800.wmf"/><Relationship Id="rId1437" Type="http://schemas.openxmlformats.org/officeDocument/2006/relationships/image" Target="media/image801.wmf"/><Relationship Id="rId1438" Type="http://schemas.openxmlformats.org/officeDocument/2006/relationships/image" Target="media/image802.wmf"/><Relationship Id="rId1439" Type="http://schemas.openxmlformats.org/officeDocument/2006/relationships/image" Target="media/image803.wmf"/><Relationship Id="rId1440" Type="http://schemas.openxmlformats.org/officeDocument/2006/relationships/image" Target="media/image804.wmf"/><Relationship Id="rId1441" Type="http://schemas.openxmlformats.org/officeDocument/2006/relationships/image" Target="media/image805.wmf"/><Relationship Id="rId1442" Type="http://schemas.openxmlformats.org/officeDocument/2006/relationships/image" Target="media/image806.wmf"/><Relationship Id="rId1443" Type="http://schemas.openxmlformats.org/officeDocument/2006/relationships/image" Target="media/image807.wmf"/><Relationship Id="rId1444" Type="http://schemas.openxmlformats.org/officeDocument/2006/relationships/image" Target="media/image808.wmf"/><Relationship Id="rId1445" Type="http://schemas.openxmlformats.org/officeDocument/2006/relationships/image" Target="media/image809.wmf"/><Relationship Id="rId1446" Type="http://schemas.openxmlformats.org/officeDocument/2006/relationships/image" Target="media/image810.wmf"/><Relationship Id="rId1447" Type="http://schemas.openxmlformats.org/officeDocument/2006/relationships/image" Target="media/image811.wmf"/><Relationship Id="rId1448" Type="http://schemas.openxmlformats.org/officeDocument/2006/relationships/image" Target="media/image812.wmf"/><Relationship Id="rId1449" Type="http://schemas.openxmlformats.org/officeDocument/2006/relationships/image" Target="media/image813.wmf"/><Relationship Id="rId1450" Type="http://schemas.openxmlformats.org/officeDocument/2006/relationships/image" Target="media/image814.wmf"/><Relationship Id="rId1451" Type="http://schemas.openxmlformats.org/officeDocument/2006/relationships/image" Target="media/image815.wmf"/><Relationship Id="rId1452" Type="http://schemas.openxmlformats.org/officeDocument/2006/relationships/image" Target="media/image816.wmf"/><Relationship Id="rId1453" Type="http://schemas.openxmlformats.org/officeDocument/2006/relationships/image" Target="media/image817.wmf"/><Relationship Id="rId1454" Type="http://schemas.openxmlformats.org/officeDocument/2006/relationships/image" Target="media/image818.wmf"/><Relationship Id="rId1455" Type="http://schemas.openxmlformats.org/officeDocument/2006/relationships/image" Target="media/image819.wmf"/><Relationship Id="rId1456" Type="http://schemas.openxmlformats.org/officeDocument/2006/relationships/image" Target="media/image820.wmf"/><Relationship Id="rId1457" Type="http://schemas.openxmlformats.org/officeDocument/2006/relationships/image" Target="media/image821.wmf"/><Relationship Id="rId1458" Type="http://schemas.openxmlformats.org/officeDocument/2006/relationships/image" Target="media/image822.wmf"/><Relationship Id="rId1459" Type="http://schemas.openxmlformats.org/officeDocument/2006/relationships/image" Target="media/image823.wmf"/><Relationship Id="rId1460" Type="http://schemas.openxmlformats.org/officeDocument/2006/relationships/image" Target="media/image824.png"/><Relationship Id="rId1461" Type="http://schemas.openxmlformats.org/officeDocument/2006/relationships/image" Target="media/image825.wmf"/><Relationship Id="rId1462" Type="http://schemas.openxmlformats.org/officeDocument/2006/relationships/image" Target="media/image826.wmf"/><Relationship Id="rId1463" Type="http://schemas.openxmlformats.org/officeDocument/2006/relationships/image" Target="media/image827.wmf"/><Relationship Id="rId1464" Type="http://schemas.openxmlformats.org/officeDocument/2006/relationships/image" Target="media/image828.wmf"/><Relationship Id="rId1465" Type="http://schemas.openxmlformats.org/officeDocument/2006/relationships/image" Target="media/image829.wmf"/><Relationship Id="rId1466" Type="http://schemas.openxmlformats.org/officeDocument/2006/relationships/image" Target="media/image830.wmf"/><Relationship Id="rId1467" Type="http://schemas.openxmlformats.org/officeDocument/2006/relationships/image" Target="media/image831.wmf"/><Relationship Id="rId1468" Type="http://schemas.openxmlformats.org/officeDocument/2006/relationships/image" Target="media/image832.wmf"/><Relationship Id="rId1469" Type="http://schemas.openxmlformats.org/officeDocument/2006/relationships/image" Target="media/image833.wmf"/><Relationship Id="rId1470" Type="http://schemas.openxmlformats.org/officeDocument/2006/relationships/image" Target="media/image834.wmf"/><Relationship Id="rId1471" Type="http://schemas.openxmlformats.org/officeDocument/2006/relationships/image" Target="media/image835.wmf"/><Relationship Id="rId1472" Type="http://schemas.openxmlformats.org/officeDocument/2006/relationships/image" Target="media/image836.wmf"/><Relationship Id="rId1473" Type="http://schemas.openxmlformats.org/officeDocument/2006/relationships/image" Target="media/image837.wmf"/><Relationship Id="rId1474" Type="http://schemas.openxmlformats.org/officeDocument/2006/relationships/image" Target="media/image838.wmf"/><Relationship Id="rId1475" Type="http://schemas.openxmlformats.org/officeDocument/2006/relationships/image" Target="media/image839.wmf"/><Relationship Id="rId1476" Type="http://schemas.openxmlformats.org/officeDocument/2006/relationships/image" Target="media/image840.wmf"/><Relationship Id="rId1477" Type="http://schemas.openxmlformats.org/officeDocument/2006/relationships/image" Target="media/image841.wmf"/><Relationship Id="rId1478" Type="http://schemas.openxmlformats.org/officeDocument/2006/relationships/image" Target="media/image842.wmf"/><Relationship Id="rId1479" Type="http://schemas.openxmlformats.org/officeDocument/2006/relationships/image" Target="media/image843.wmf"/><Relationship Id="rId1480" Type="http://schemas.openxmlformats.org/officeDocument/2006/relationships/image" Target="media/image844.wmf"/><Relationship Id="rId1481" Type="http://schemas.openxmlformats.org/officeDocument/2006/relationships/header" Target="header1.xml"/><Relationship Id="rId1482" Type="http://schemas.openxmlformats.org/officeDocument/2006/relationships/header" Target="header2.xml"/><Relationship Id="rId1483" Type="http://schemas.openxmlformats.org/officeDocument/2006/relationships/footer" Target="footer1.xml"/><Relationship Id="rId1484" Type="http://schemas.openxmlformats.org/officeDocument/2006/relationships/footer" Target="footer2.xml"/><Relationship Id="rId1485" Type="http://schemas.openxmlformats.org/officeDocument/2006/relationships/numbering" Target="numbering.xml"/><Relationship Id="rId1486" Type="http://schemas.openxmlformats.org/officeDocument/2006/relationships/fontTable" Target="fontTable.xml"/><Relationship Id="rId148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2020-02-07T08:43:00Z</dcterms:created>
  <dc:creator>www.thuvienhoclieu.com</dc:creator>
  <dc:description>www.thuvienhoclieu.com</dc:description>
  <cp:keywords>www.thuvienhoclieu.com</cp:keywords>
  <dc:language>en-US</dc:language>
  <cp:lastModifiedBy/>
  <dcterms:modified xsi:type="dcterms:W3CDTF">2020-02-07T08:43:00Z</dcterms:modified>
  <cp:revision>1</cp:revision>
  <dc:subject/>
  <dc:title>www.thuvienhoclieu.com</dc:title>
</cp:coreProperties>
</file>