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D5" w:rsidRDefault="004476D5" w:rsidP="004476D5">
      <w:pPr>
        <w:pStyle w:val="NormalWeb"/>
        <w:shd w:val="clear" w:color="auto" w:fill="FFFFFF"/>
        <w:spacing w:before="0" w:beforeAutospacing="0" w:after="0" w:afterAutospacing="0"/>
        <w:jc w:val="center"/>
      </w:pPr>
      <w:r>
        <w:rPr>
          <w:b/>
          <w:bCs/>
          <w:color w:val="000000"/>
          <w:sz w:val="26"/>
          <w:szCs w:val="26"/>
        </w:rPr>
        <w:t>Phân tích chuyện chức phán sự đền Tản Viên - Mẫu 3</w:t>
      </w:r>
    </w:p>
    <w:p w:rsidR="004476D5" w:rsidRDefault="004476D5" w:rsidP="004476D5">
      <w:pPr>
        <w:pStyle w:val="NormalWeb"/>
        <w:shd w:val="clear" w:color="auto" w:fill="FFFFFF"/>
        <w:spacing w:before="160" w:beforeAutospacing="0" w:after="0" w:afterAutospacing="0" w:line="480" w:lineRule="auto"/>
        <w:jc w:val="both"/>
      </w:pPr>
      <w:r>
        <w:rPr>
          <w:color w:val="333333"/>
          <w:sz w:val="26"/>
          <w:szCs w:val="26"/>
        </w:rPr>
        <w:t>Truyền kì mạn lục của Nguyễn Dữ là một trong những tác phẩm tiêu biểu nhất của văn trung đại Việt Nam thế kỉ XVI. “Chuyện chức phán sự đền Tản Viên” là một tác phẩm được trích ra trong số 20 tập truyện của “Truyền kỳ mạn lục”, truyện xoay quanh nhân vật Ngô Tử Văn với tính cách dũng cảm, kiên cường, được coi là hình ảnh đại diện cho chính nghĩa luôn đứng ra đấu tranh chống lại các thế lực gian tà, bảo vệ cuộc sống ấm no yên bình cho nhân dân, khẳng định niềm tin vào công lý, chính nghĩa luôn thắng gian tà.</w:t>
      </w:r>
    </w:p>
    <w:p w:rsidR="004476D5" w:rsidRDefault="004476D5" w:rsidP="004476D5">
      <w:pPr>
        <w:pStyle w:val="NormalWeb"/>
        <w:shd w:val="clear" w:color="auto" w:fill="FFFFFF"/>
        <w:spacing w:before="0" w:beforeAutospacing="0" w:after="0" w:afterAutospacing="0" w:line="480" w:lineRule="auto"/>
        <w:jc w:val="both"/>
      </w:pPr>
      <w:r>
        <w:rPr>
          <w:color w:val="333333"/>
          <w:sz w:val="26"/>
          <w:szCs w:val="26"/>
        </w:rPr>
        <w:t>Mở đầu tác phẩm, tác giả đã giới thiệu ngay nhân vật chính của truyện, một cách giới thiệu trực tiếp, ngắn gọn giống như lời kể gây sự chú ý, tò mò và hứng thú cho người đọc “Ngô Tử Văn tên là Soạn, người huyện Yên Dũng, đất Lạng Giang...là một người cương trực”. Với tính cách của Tử Văn, thấy việc gian tà thì chướng mắt không chịu được nên khi biết rằng tướng giặc họ Thôi tử trận gần đền bao năm làm yêu làm quái nhũng nhiễu dân gian, Tử Văn đã quyết định đi đốt đền mặc cho kết quả ra sao. Trước khi đốt đền Tử Văn tắm rửa sạch sẽ, thắp hương vái lạy thể hiện sự chân thành, chứng minh sự trong sạch và ý muốn bảo vệ sự yên bình cho nhân dân, mong muốn hành động chính nghĩa của mình được trời đất chứng giám. Hành động đốt đền của Tử Văn đã cho thấy anh là một người cương trực, dũng cảm. </w:t>
      </w:r>
    </w:p>
    <w:p w:rsidR="004476D5" w:rsidRDefault="004476D5" w:rsidP="004476D5">
      <w:pPr>
        <w:pStyle w:val="NormalWeb"/>
        <w:shd w:val="clear" w:color="auto" w:fill="FFFFFF"/>
        <w:spacing w:before="0" w:beforeAutospacing="0" w:after="0" w:afterAutospacing="0" w:line="480" w:lineRule="auto"/>
        <w:jc w:val="both"/>
      </w:pPr>
      <w:r>
        <w:rPr>
          <w:color w:val="333333"/>
          <w:sz w:val="26"/>
          <w:szCs w:val="26"/>
        </w:rPr>
        <w:t xml:space="preserve">Tuy nhiên sau khi đốt đền Tử Văn đã bị hồn ma tên tướng giặc họ Thôi đòi xây lại đền, hắn làm cho Tử Văn cảm thấy khó chịu “đầu lảo đảo và bụng run run, nổi lên một cơn sốt nóng sốt rét”, dù bị hồn ma tướng giặc đe dọa sẽ gặp tai vạ và phải gặp Diêm Vương nhưng Tử Văn không hề tỏ ra sợ hãi mà ngược lại vẫn ngất ngưởng tự nhiên, mặc kệ những lời đe dọa. Đến khi Thổ Công bị hại hiện lên gặp Tử Văn anh mới ngỡ ra hồn ma tên tướng giặc là kẻ đã cướp đền của Thổ Công đất Việt, Thổ Công đã kể lại sự tình mình bị cướp đền cùng căn dặn những việc Tử Văn cần làm nếu muốn diệt trừ hung thần và giải trình với Diêm Vương. Ban đầu Tử Văn rất kinh ngạc, hỏi Thổ Công “Hắn có thực là tên hung thần, có </w:t>
      </w:r>
      <w:r>
        <w:rPr>
          <w:color w:val="333333"/>
          <w:sz w:val="26"/>
          <w:szCs w:val="26"/>
        </w:rPr>
        <w:lastRenderedPageBreak/>
        <w:t>thể gieo vạ cho tôi không?”, nhưng rồi với bản lĩnh của kẻ sĩ, Tử Văn đã chấp nhận nghe theo lời Thổ Công, đi xuống gặp Diêm Vương đòi lại công bằng cho Thổ thần đất Việt. Khi Ngô Tử Văn bị bắt xuống Minh Ti, quang cảnh nơi đây lạnh lẽo, rùng rợn, đáng sợ với nhiều hình ảnh kỳ ảo như “cầu dài ước hơn nghìn thước, gió tanh sóng xám, hơi lạnh thấu xương”, Tử Văn không sợ hãi mà vẫn gan dạ lớn tiếng kêu oan.</w:t>
      </w:r>
    </w:p>
    <w:p w:rsidR="004476D5" w:rsidRDefault="004476D5" w:rsidP="004476D5">
      <w:pPr>
        <w:pStyle w:val="NormalWeb"/>
        <w:shd w:val="clear" w:color="auto" w:fill="FFFFFF"/>
        <w:spacing w:before="0" w:beforeAutospacing="0" w:after="0" w:afterAutospacing="0"/>
        <w:jc w:val="both"/>
      </w:pPr>
    </w:p>
    <w:p w:rsidR="004476D5" w:rsidRDefault="004476D5" w:rsidP="004476D5">
      <w:pPr>
        <w:pStyle w:val="NormalWeb"/>
        <w:shd w:val="clear" w:color="auto" w:fill="FFFFFF"/>
        <w:spacing w:before="160" w:beforeAutospacing="0" w:after="0" w:afterAutospacing="0" w:line="480" w:lineRule="auto"/>
        <w:jc w:val="both"/>
      </w:pPr>
      <w:r>
        <w:rPr>
          <w:color w:val="333333"/>
          <w:sz w:val="26"/>
          <w:szCs w:val="26"/>
        </w:rPr>
        <w:t>Cuộc xét xử tội của Tử Văn dưới âm phủ diễn ra rất căng thẳng, ban đầu hồn ma tên tướng giặc tố cáo Tử Văn đốt đền, Diêm Vương trách mắng ngay nhưng Tử Văn đáp lại bằng giọng cứng cỏi, lên tiếng vạch mặt bản chất xấu xa của tên tướng giặc. Sau đó tướng giặc họ Thôi sợ bị bại lộ nên đạo đức giả xin giảm tội cho Tử Văn “Xin đại vương khoan dung tha cho hắn… nếu thẳng tay trị tội nó, sợ hại đến cái đức hiếu sinh”, ngược lại Tử Văn càng kiên quyết, xin đem tư giấy đến đền Tản Viên chứng thực, Diêm Vương chấp thuận quả nhiên sự thật đúng như Tử Văn nói, kết quả Tử Văn được xử thắng kiện. Tử Văn đã đấu tranh đến cùng cho lẽ phải, không hề run sợ ở chốn ma quỷ, Tử Văn thắng kiện đã chứng minh một quy luật tất yếu, chính nghĩa luôn chiến thắng gian tà. Để đền ơn nghĩa với Tử Văn, Thổ Công đã tiến cử anh giữ chức phán sự ở đền Tản Viên, Tử Văn là người chính trực, gan dạ dũng cảm và lòng tin vào công lý nên anh xứng đáng nhận chức phán sự. Lời bình ở cuối truyện như một lời nhắn nhủ, nhắc nhở của tác giả khiến chúng ta phải thừa nhận và suy nghĩ, thứ nhất là thừa nhận hiện thực xã hội đương thời thối nát đầy rẫy những áp bức bất công, biểu hiện tiêu cực nơi âm ti phản chiếu chính hiện thực xã hội tham ô, hối lộ; thứ hai điều chúng ta phải suy nghĩ đó là “cứng quá thì gãy” hay chỉ sợ “ta không cứng cỏi được”, đừng vì sợ gãy mà không dám cứng cỏi, chỉ khi ta dám đấu tranh đến cùng mới giành được phần thắng, mới diệt trừ được tận gốc cái ác, lấy lại công lý, chính nghĩa.</w:t>
      </w:r>
    </w:p>
    <w:p w:rsidR="004476D5" w:rsidRDefault="004476D5" w:rsidP="004476D5">
      <w:pPr>
        <w:pStyle w:val="NormalWeb"/>
        <w:shd w:val="clear" w:color="auto" w:fill="FFFFFF"/>
        <w:spacing w:before="0" w:beforeAutospacing="0" w:after="0" w:afterAutospacing="0" w:line="480" w:lineRule="auto"/>
        <w:jc w:val="both"/>
      </w:pPr>
      <w:r>
        <w:rPr>
          <w:color w:val="333333"/>
          <w:sz w:val="26"/>
          <w:szCs w:val="26"/>
        </w:rPr>
        <w:t xml:space="preserve">“Chuyện chức phán sự đền Tản Viên” với cốt truyện đầy kịch tính, các yếu tố kỳ ảo xen kẽ tạo nên một sự hấp dẫn riêng với người đọc. Truyện không chỉ củng cố niềm tin của nhân dân vào công lý, chính </w:t>
      </w:r>
      <w:r>
        <w:rPr>
          <w:color w:val="333333"/>
          <w:sz w:val="26"/>
          <w:szCs w:val="26"/>
        </w:rPr>
        <w:lastRenderedPageBreak/>
        <w:t>nghĩa luôn thắng gian tà mà còn khuyên răn con người ta đứng trước cái xấu cái ác phải “cứng cỏi” đấu tranh đến cùng, không nên run sợ, trốn tránh, thờ ơ mà phải quyết tâm diệt trừ tận gốc gian tà.</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C" w:rsidRDefault="00CA6ECC" w:rsidP="004476D5">
      <w:pPr>
        <w:spacing w:after="0" w:line="240" w:lineRule="auto"/>
      </w:pPr>
      <w:r>
        <w:separator/>
      </w:r>
    </w:p>
  </w:endnote>
  <w:endnote w:type="continuationSeparator" w:id="0">
    <w:p w:rsidR="00CA6ECC" w:rsidRDefault="00CA6ECC" w:rsidP="0044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D5" w:rsidRDefault="004476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D5" w:rsidRDefault="004476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D5" w:rsidRDefault="00447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C" w:rsidRDefault="00CA6ECC" w:rsidP="004476D5">
      <w:pPr>
        <w:spacing w:after="0" w:line="240" w:lineRule="auto"/>
      </w:pPr>
      <w:r>
        <w:separator/>
      </w:r>
    </w:p>
  </w:footnote>
  <w:footnote w:type="continuationSeparator" w:id="0">
    <w:p w:rsidR="00CA6ECC" w:rsidRDefault="00CA6ECC" w:rsidP="0044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D5" w:rsidRDefault="004476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D5" w:rsidRDefault="004476D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476D5" w:rsidRDefault="004476D5">
                              <w:pPr>
                                <w:spacing w:after="0" w:line="240" w:lineRule="auto"/>
                              </w:pPr>
                              <w:r w:rsidRPr="004476D5">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476D5" w:rsidRDefault="004476D5">
                        <w:pPr>
                          <w:spacing w:after="0" w:line="240" w:lineRule="auto"/>
                        </w:pPr>
                        <w:r w:rsidRPr="004476D5">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76D5" w:rsidRDefault="004476D5">
                          <w:pPr>
                            <w:spacing w:after="0" w:line="240" w:lineRule="auto"/>
                            <w:jc w:val="right"/>
                            <w:rPr>
                              <w:color w:val="FFFFFF" w:themeColor="background1"/>
                            </w:rPr>
                          </w:pPr>
                          <w:r>
                            <w:fldChar w:fldCharType="begin"/>
                          </w:r>
                          <w:r>
                            <w:instrText xml:space="preserve"> PAGE   \* MERGEFORMAT </w:instrText>
                          </w:r>
                          <w:r>
                            <w:fldChar w:fldCharType="separate"/>
                          </w:r>
                          <w:r w:rsidRPr="004476D5">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476D5" w:rsidRDefault="004476D5">
                    <w:pPr>
                      <w:spacing w:after="0" w:line="240" w:lineRule="auto"/>
                      <w:jc w:val="right"/>
                      <w:rPr>
                        <w:color w:val="FFFFFF" w:themeColor="background1"/>
                      </w:rPr>
                    </w:pPr>
                    <w:r>
                      <w:fldChar w:fldCharType="begin"/>
                    </w:r>
                    <w:r>
                      <w:instrText xml:space="preserve"> PAGE   \* MERGEFORMAT </w:instrText>
                    </w:r>
                    <w:r>
                      <w:fldChar w:fldCharType="separate"/>
                    </w:r>
                    <w:r w:rsidRPr="004476D5">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D5" w:rsidRDefault="00447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D5"/>
    <w:rsid w:val="00251461"/>
    <w:rsid w:val="004476D5"/>
    <w:rsid w:val="006622D3"/>
    <w:rsid w:val="00CA6EC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692B37-881C-496B-8135-280C208A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6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D5"/>
  </w:style>
  <w:style w:type="paragraph" w:styleId="Footer">
    <w:name w:val="footer"/>
    <w:basedOn w:val="Normal"/>
    <w:link w:val="FooterChar"/>
    <w:uiPriority w:val="99"/>
    <w:unhideWhenUsed/>
    <w:rsid w:val="0044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2023-04-01T10:26:00Z</dcterms:created>
  <dcterms:modified xsi:type="dcterms:W3CDTF">2023-04-01T10:26:00Z</dcterms:modified>
</cp:coreProperties>
</file>