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9F7" w:rsidRDefault="002629F7" w:rsidP="002629F7">
      <w:pPr>
        <w:pStyle w:val="NormalWeb"/>
        <w:spacing w:before="0" w:beforeAutospacing="0" w:after="160" w:afterAutospacing="0"/>
        <w:ind w:left="-540" w:right="-810"/>
        <w:jc w:val="both"/>
      </w:pPr>
      <w:r>
        <w:rPr>
          <w:b/>
          <w:bCs/>
          <w:color w:val="000000"/>
          <w:sz w:val="30"/>
          <w:szCs w:val="30"/>
          <w:shd w:val="clear" w:color="auto" w:fill="FFFFFF"/>
        </w:rPr>
        <w:t>Phân tích Ngô Tử Văn mẫu 8</w:t>
      </w:r>
    </w:p>
    <w:p w:rsidR="002629F7" w:rsidRDefault="002629F7" w:rsidP="002629F7">
      <w:pPr>
        <w:pStyle w:val="NormalWeb"/>
        <w:shd w:val="clear" w:color="auto" w:fill="FFFFFF"/>
        <w:spacing w:before="0" w:beforeAutospacing="0" w:after="0" w:afterAutospacing="0"/>
        <w:ind w:left="-540" w:right="-810"/>
        <w:jc w:val="both"/>
      </w:pPr>
      <w:r>
        <w:rPr>
          <w:color w:val="000000"/>
          <w:sz w:val="30"/>
          <w:szCs w:val="30"/>
        </w:rPr>
        <w:t>Nguyễn Dữ là tác giả nổi tiếng của văn học trung đại Việt Nam. Tên tuổi của ông gắn liền với danh tiếng của bộ truyện "</w:t>
      </w:r>
      <w:r>
        <w:rPr>
          <w:b/>
          <w:bCs/>
          <w:i/>
          <w:iCs/>
          <w:color w:val="000000"/>
          <w:sz w:val="30"/>
          <w:szCs w:val="30"/>
        </w:rPr>
        <w:t>Truyền kỳ mạn lục</w:t>
      </w:r>
      <w:r>
        <w:rPr>
          <w:color w:val="000000"/>
          <w:sz w:val="30"/>
          <w:szCs w:val="30"/>
        </w:rPr>
        <w:t>", tác phẩm được đánh giá là "thiên cổ kỳ bút" của nền văn học nước nhà. Tác phẩm được viết bằng chữ Hán, gồm 20 truyện, ra đời vào nửa đầu thế kỉ XVI, ghi chép lại những câu chuyên lạ trong dân gian. Tác phẩm thực sự là một sáng tác văn học với sự gia công, hư cấu, sáng tạo, trau chuốt, gọt giũa của Nguyễn Dữ chứ không phải chỉ là một công trình ghi chép đơn thuần. Bằng trí tưởng tượng phong phú và bằng một bút pháp linh hoạt, tác giả Truyền kỳ mạn lục đưa người đọc vào một thế giới huyền bí vừa có người, vừa có thần, vừa hư, vừa thật nhưng xuyên qua các lớp mù linh ảo, ly kỳ được thêu dệt ra một cách tài giỏi ấy vẫn hiện rõ một thế giới thật của cuộc đời mà ở đó nhan nhản những kẻ có quyền thế độc ác, tham lam. Tuy nhiên, bên cạnh sự tung hoành của cái xấu cái ác, Nguyễn Dữ vẫn nhìn thấy những phẩm cách lương thiện, trung thực, những tâm hồn thanh cao, tình người, tình yêu của nhân dân, của cái thiện vĩnh hằng và ông đã mô tả nó thật đẹp đẽ, mỹ lệ. Trong số đó có tác phẩm "</w:t>
      </w:r>
      <w:r>
        <w:rPr>
          <w:b/>
          <w:bCs/>
          <w:i/>
          <w:iCs/>
          <w:color w:val="000000"/>
          <w:sz w:val="30"/>
          <w:szCs w:val="30"/>
        </w:rPr>
        <w:t>Chuyện chức phán sự đền Tản Viên</w:t>
      </w:r>
      <w:r>
        <w:rPr>
          <w:color w:val="000000"/>
          <w:sz w:val="30"/>
          <w:szCs w:val="30"/>
        </w:rPr>
        <w:t>" đã đề cao tinh thần khẳng khái, cương trực, dám đấu tranh chống lại cái ác, trừ hại cho dân của Ngô Tử Văn; đồng thời thể hiện niềm tin công lí, chính nghĩa nhất định sẽ chiến thắng gian tà.</w:t>
      </w:r>
    </w:p>
    <w:p w:rsidR="002629F7" w:rsidRDefault="002629F7" w:rsidP="002629F7">
      <w:pPr>
        <w:pStyle w:val="NormalWeb"/>
        <w:shd w:val="clear" w:color="auto" w:fill="FFFFFF"/>
        <w:spacing w:before="0" w:beforeAutospacing="0" w:after="0" w:afterAutospacing="0"/>
        <w:ind w:left="-540" w:right="-810"/>
        <w:jc w:val="both"/>
      </w:pPr>
      <w:r>
        <w:rPr>
          <w:color w:val="000000"/>
          <w:sz w:val="30"/>
          <w:szCs w:val="30"/>
        </w:rPr>
        <w:t>Nhân vật chính của tác phẩm "</w:t>
      </w:r>
      <w:r>
        <w:rPr>
          <w:b/>
          <w:bCs/>
          <w:i/>
          <w:iCs/>
          <w:color w:val="000000"/>
          <w:sz w:val="30"/>
          <w:szCs w:val="30"/>
        </w:rPr>
        <w:t>Chuyện chức phán sự đền Tản Viên</w:t>
      </w:r>
      <w:r>
        <w:rPr>
          <w:color w:val="000000"/>
          <w:sz w:val="30"/>
          <w:szCs w:val="30"/>
        </w:rPr>
        <w:t>" xuất hiện ngay từ đầu truyện bằng mấy dòng giới thiệu trực tiếp ngắn gọn về tên họ, quê quán, tính tình, phẩm chất. Ngô Tử Văn được giới thiệu là người tính tình cương trực, thẳng thắn, khảng khái, nóng nảy, thấy sự gian tà thì không thể chịu được. Lời giới thiệu mang giọng ngợi khen, có tác dụng định hướng cho người đọc về hành động kiên quyết của nhân vật này. Ở làng Tử Văn sống có một ngôi của tên tướng giặc chết trận làm yêu làm quái trong dân gian. Trước sự việc ngôi đền bị uế tạp và yêu quái có thể làm hại dân, "</w:t>
      </w:r>
      <w:r>
        <w:rPr>
          <w:i/>
          <w:iCs/>
          <w:color w:val="000000"/>
          <w:sz w:val="30"/>
          <w:szCs w:val="30"/>
        </w:rPr>
        <w:t>Tử Văn rất tức giận, một hôm tắm gội sạch sẽ, khấn trời rồi châm lửa đốt đền</w:t>
      </w:r>
      <w:r>
        <w:rPr>
          <w:color w:val="000000"/>
          <w:sz w:val="30"/>
          <w:szCs w:val="30"/>
        </w:rPr>
        <w:t>". Trong khi mọi người đều lắc đầu, lè lưỡi, không dám làm gì quỷ thần ở ngôi đền quấy hại nhân dân thì Tử Văn cương quyết, công khai, đường hoàng, ung dung hành động. Chàng đã dám làm việc mà mọi người đều kính sợ, không ai dám làm, đó là đốt đền.</w:t>
      </w:r>
    </w:p>
    <w:p w:rsidR="002629F7" w:rsidRDefault="002629F7" w:rsidP="002629F7">
      <w:pPr>
        <w:pStyle w:val="NormalWeb"/>
        <w:shd w:val="clear" w:color="auto" w:fill="FFFFFF"/>
        <w:spacing w:before="0" w:beforeAutospacing="0" w:after="0" w:afterAutospacing="0"/>
        <w:ind w:left="-540" w:right="-810"/>
        <w:jc w:val="both"/>
      </w:pPr>
      <w:r>
        <w:rPr>
          <w:color w:val="000000"/>
          <w:sz w:val="30"/>
          <w:szCs w:val="30"/>
        </w:rPr>
        <w:t>Theo quan niệm của dân gian, đốt đền là một chuyện động trời, là động đến thần thánh. Tử Văn cũng biết điều đó nhưng chàng không sợ. Hành động của Tử Văn xuất phát từ tính cách "vốn ghét sự gian tà" của chàng. Sự khẳng khái, bộc trực của Tử Văn đã dẫn đến một hành động dũng cảm vì dân trừ hại. Sự tức giận của Tử Văn không phải là sự tức giận cho riêng mình mà là sự tức giận cho mọi người dân đang bị yêu quái quấy nhiễu. Vì thế mà việc làm đốt đền của Tử Văn là đáng ca ngợi. Hành động đó xuất phát từ ý‎ muốn diệt trừ yêu ma, trừ hại cho dân, từ lòng tự tin vào chính nghĩa của Ngô Tử Văn, chứng tỏ cốt cách khảng khái của kẻ sĩ. Và đó cũng là hành động châm ngòi nổ cho một cuộc chiến giữa chàng và hồn ma tên tướng giặc bại trận.</w:t>
      </w:r>
    </w:p>
    <w:p w:rsidR="002629F7" w:rsidRDefault="002629F7" w:rsidP="002629F7">
      <w:pPr>
        <w:pStyle w:val="NormalWeb"/>
        <w:shd w:val="clear" w:color="auto" w:fill="FFFFFF"/>
        <w:spacing w:before="0" w:beforeAutospacing="0" w:after="0" w:afterAutospacing="0"/>
        <w:ind w:left="-540" w:right="-810"/>
        <w:jc w:val="both"/>
      </w:pPr>
      <w:r>
        <w:rPr>
          <w:color w:val="000000"/>
          <w:sz w:val="30"/>
          <w:szCs w:val="30"/>
        </w:rPr>
        <w:t xml:space="preserve">Sự cương trực, khảng khái của Ngô Tử Văn còn bộc lộ rõ qua thái độ của chàng với hồn ma tên tướng giặc. Nguyễn Dữ thật tài tình khi tạo ra hai hình tượng đối lập: một bên là sự ngay thẳng của Tử Văn còn kia là sự gian trá, xảo quyệt của viên Bách hộ họ Thôi, một tên tướng giặc bại trận phải bỏ thân nơi đất khách. Không nơi nương tựa, không người cúng tế, hồn ma lưu vong của tên tướng giặc đã cướp ngôi đền của Thổ thần lại còn tác oai tác quái, gây hoạ cho dân lành. Hắn còn xảo trá tới mức đút lót, dọa nạt những thần xung quanh. Khi Tử Văn đốt đền, hắn dùng lí lẽ đạo Nho để buộc tội, lấy </w:t>
      </w:r>
      <w:r>
        <w:rPr>
          <w:color w:val="000000"/>
          <w:sz w:val="30"/>
          <w:szCs w:val="30"/>
        </w:rPr>
        <w:lastRenderedPageBreak/>
        <w:t>oai linh quỷ thần để dọa nạt. Tử Văn không sợ thì hắn xuống tận Diêm Vương để cầu cứu. Tướng giặc khi sống là kẻ xâm lược nước ta, tàn hại dân ta, khi chết rồi vẫn quen thói ỷ mạnh hiếp yếu, bắt nạt mọi người. Hắn bị Tử Văn đốt đền là đáng đời nhưng lại hiện hình, xảo quyệt làm như mình là kẻ bị hại, dùng tà phép khiến cho chàng bị sốt nóng sốt rét, đầu lảo đảo. Hồn ma tướng giặc buông lời mắng mỏ, đe dọa, quyết kiện Tử Văn xuống tận Diêm Vương. Trước sự ngang ngược trắng trợn, quyền phép đáng sợ của hồn ma tướng giặc, Ngô Tử Văn vẫn điềm nhiên, không hề run sợ mà tự tin, không coi những lời đe dọa ra gì, thậm chí chẳng thèm tiếp lời hồn ma tướng giặc. Thái độ ấy thể hiện một khí phách cứng cỏi, một niềm tin mạnh mẽ vào chính nghĩa, sự đúng đắn trong hành động của Ngô Tử Văn.</w:t>
      </w:r>
    </w:p>
    <w:p w:rsidR="002629F7" w:rsidRDefault="002629F7" w:rsidP="002629F7">
      <w:pPr>
        <w:pStyle w:val="NormalWeb"/>
        <w:shd w:val="clear" w:color="auto" w:fill="FFFFFF"/>
        <w:spacing w:before="0" w:beforeAutospacing="0" w:after="0" w:afterAutospacing="0"/>
        <w:ind w:left="-540" w:right="-810"/>
        <w:jc w:val="both"/>
      </w:pPr>
      <w:r>
        <w:rPr>
          <w:color w:val="000000"/>
          <w:sz w:val="30"/>
          <w:szCs w:val="30"/>
        </w:rPr>
        <w:t>Tuyên chiến với một kẻ thù đầy sức mạnh hiểm ác, lúc đầu Tử Văn "đơn thân độc mã", nhưng chàng tin vào việc làm và sức mạnh chính nghĩa của mình. Hành động "vẫn cứ ngồi ngất ngưởng tự nhiên" của Tử Văn trước lời đe dọa của tướng giặc không phải là hành động bất cẩn của kẻ liều mà là hành động tự tin của người nắm được chính nghĩa trong tay. Mặt khác, bản lĩnh của chàng còn thể hiện qua thái độ biết ơn lời chỉ dẫn của thổ thần nước Việt. Do Tử Văn dũng cảm, trừ hại cho dân nên thần linh mới phù trợ giúp đỡ chàng. Câu hỏi của Tử Văn với Thổ Công: "</w:t>
      </w:r>
      <w:r>
        <w:rPr>
          <w:i/>
          <w:iCs/>
          <w:color w:val="000000"/>
          <w:sz w:val="30"/>
          <w:szCs w:val="30"/>
        </w:rPr>
        <w:t>Hắn có thực là tay hung hãn có thể gieo vạ cho tôi không?</w:t>
      </w:r>
      <w:r>
        <w:rPr>
          <w:color w:val="000000"/>
          <w:sz w:val="30"/>
          <w:szCs w:val="30"/>
        </w:rPr>
        <w:t>" không phải là câu hỏi của kẻ hoang mang lo sợ mà là câu hỏi của người muốn "biết địch biết ta" để giành lấy thắng lợi. Trong cuộc chiến đấu, Tử Văn có được sự trợ giúp của Thổ Thần, nhưng với một người bị đánh đuổi khỏi nơi ở của mình, không dám đấu tranh, "</w:t>
      </w:r>
      <w:r>
        <w:rPr>
          <w:i/>
          <w:iCs/>
          <w:color w:val="000000"/>
          <w:sz w:val="30"/>
          <w:szCs w:val="30"/>
        </w:rPr>
        <w:t>phải đến nương tựa đền Tản Viên</w:t>
      </w:r>
      <w:r>
        <w:rPr>
          <w:color w:val="000000"/>
          <w:sz w:val="30"/>
          <w:szCs w:val="30"/>
        </w:rPr>
        <w:t>", "</w:t>
      </w:r>
      <w:r>
        <w:rPr>
          <w:i/>
          <w:iCs/>
          <w:color w:val="000000"/>
          <w:sz w:val="30"/>
          <w:szCs w:val="30"/>
        </w:rPr>
        <w:t>phải tạm ẩn nhẫn mà ngồi xó một nơi</w:t>
      </w:r>
      <w:r>
        <w:rPr>
          <w:color w:val="000000"/>
          <w:sz w:val="30"/>
          <w:szCs w:val="30"/>
        </w:rPr>
        <w:t>" thì Tử Văn có thể đặt hết niềm tin hay không? Cho nên, về cơ bản thì Tử Văn không hề có âm phù, dương trợ. Trong khi đó cuộc đấu tranh của chàng ngày càng gay go quyết liệt.</w:t>
      </w:r>
    </w:p>
    <w:p w:rsidR="002629F7" w:rsidRDefault="002629F7" w:rsidP="002629F7">
      <w:pPr>
        <w:pStyle w:val="NormalWeb"/>
        <w:shd w:val="clear" w:color="auto" w:fill="FFFFFF"/>
        <w:spacing w:before="0" w:beforeAutospacing="0" w:after="0" w:afterAutospacing="0"/>
        <w:ind w:left="-540" w:right="-810"/>
        <w:jc w:val="both"/>
      </w:pPr>
      <w:r>
        <w:rPr>
          <w:color w:val="000000"/>
          <w:sz w:val="30"/>
          <w:szCs w:val="30"/>
        </w:rPr>
        <w:t>Tính cách kiên định chính nghĩa của Ngô Soạn còn thể hiện rõ trong quá trình chàng bị lôi xuống địa phủ. Tình thế của chàng ngày càng nguy hiểm.Hồn ma tên tướng giặc áp giải chàng xuống âm phủ,hắn quyết bẻ gãy ý chí của chàng trước mặt Diêm Vương để giành phần thắng về mình. Cảnh địa phủ rùng rợn với quỷ sứ hung ác, con sông đầy gió tanh sóng xám. Tử Văn bị bọn quỷ sai lôi đi rất nhanh, bị phán xét lạnh lùng là kẻ "</w:t>
      </w:r>
      <w:r>
        <w:rPr>
          <w:i/>
          <w:iCs/>
          <w:color w:val="000000"/>
          <w:sz w:val="30"/>
          <w:szCs w:val="30"/>
        </w:rPr>
        <w:t>tội sâu ác nặng, không được liệt vào hàng khoan giảm</w:t>
      </w:r>
      <w:r>
        <w:rPr>
          <w:color w:val="000000"/>
          <w:sz w:val="30"/>
          <w:szCs w:val="30"/>
        </w:rPr>
        <w:t>", bị kết thêm tội ngoan cố bướng bỉnh nhưng chàng chẳng hề run sợ, không hề nhụt chí, một mực kêu oan, đòi phải được phán xét công khai, minh bạch. Nhưng ở chốn thâm cung, chàng khẳng định điều này đâu phải là dễ. Khi đối diện trước Diêm vương uy nghiêm, Tử Văn đấu tranh vạch tội tên tướng giặc bằng những lí lẽ cứng cỏi, bằng chứng không thể chối cãi, giọng điệu rất đanh thép vững vàng. Chàng đã bảo vệ lẽ phải mà bất chấp tính mạng của mình, không chịu khuất phục trước uy quyền, kiên quyết đấu tranh cho công lí và lẽ phải đến cùng.Nhưng do chỉ nghe một bên nguyên, Diêm Vương - vị quan tòa xử kiện, người cầm cán cân công lý cũng đã có lúc tỏ ra hồ đồ. Chính khi đứng trước pháp luật tử Văn càng tỏ rõ chàng là người có khí phách. Chàng không chỉ "kêu to", khẳng định "</w:t>
      </w:r>
      <w:r>
        <w:rPr>
          <w:i/>
          <w:iCs/>
          <w:color w:val="000000"/>
          <w:sz w:val="30"/>
          <w:szCs w:val="30"/>
        </w:rPr>
        <w:t>Ngô Soạn này là kẻ ngay thẳng ở trần gian</w:t>
      </w:r>
      <w:r>
        <w:rPr>
          <w:color w:val="000000"/>
          <w:sz w:val="30"/>
          <w:szCs w:val="30"/>
        </w:rPr>
        <w:t>", chàng còn dũng cảm vạch mặt tên bạo tướng gian tàn với lời lẽ rất "</w:t>
      </w:r>
      <w:r>
        <w:rPr>
          <w:i/>
          <w:iCs/>
          <w:color w:val="000000"/>
          <w:sz w:val="30"/>
          <w:szCs w:val="30"/>
        </w:rPr>
        <w:t>cứng cỏi, không chịu nhún nhường chút nào</w:t>
      </w:r>
      <w:r>
        <w:rPr>
          <w:color w:val="000000"/>
          <w:sz w:val="30"/>
          <w:szCs w:val="30"/>
        </w:rPr>
        <w:t xml:space="preserve">". Giữa chốn công đường nơi âm phủ, tính cách Tử Văn vẫn là bộc trực, khảng khái, vẫn một quyết tâm sắt đá. Chàng chiến đấu đến cùng vì lẽ phải. Cứ từng bước, Ngô Tử Văn đã đánh lui tất cả sự phản công, kháng cự của kẻ thù, cuối cùng là đánh gục hoàn toàn tên tướng giặc gian manh xảo trá. Kết quả, chàng đã chiến thắng hồn ma gian tà của tên tướng giặc, bảo toàn được sự sống của mình. Chiến thắng ấy của Ngô Tử Văn có ‎ nghĩa vô cùng to lớn, đã trừng trị </w:t>
      </w:r>
      <w:r>
        <w:rPr>
          <w:color w:val="000000"/>
          <w:sz w:val="30"/>
          <w:szCs w:val="30"/>
        </w:rPr>
        <w:lastRenderedPageBreak/>
        <w:t>đích đáng hồn ma tướng giặc xảo trá, làm sáng tỏ nỗi oan khuất, phục hồi chức vị cho thổ thần nước Việt, giải trừ tai họa cho nhân dân.</w:t>
      </w:r>
    </w:p>
    <w:p w:rsidR="002629F7" w:rsidRDefault="002629F7" w:rsidP="002629F7">
      <w:pPr>
        <w:pStyle w:val="NormalWeb"/>
        <w:shd w:val="clear" w:color="auto" w:fill="FFFFFF"/>
        <w:spacing w:before="0" w:beforeAutospacing="0" w:after="0" w:afterAutospacing="0"/>
        <w:ind w:left="-540" w:right="-810"/>
        <w:jc w:val="both"/>
      </w:pPr>
      <w:r>
        <w:rPr>
          <w:color w:val="000000"/>
          <w:sz w:val="30"/>
          <w:szCs w:val="30"/>
        </w:rPr>
        <w:t>Sau khi được minh oan ở minh ti, Tử Văn trở về nhà chưa được một tháng thì Thổ công đến bảo Tử Văn nên nhậm chức phán sự ở đến Tản Viên. Thổ công nói: "</w:t>
      </w:r>
      <w:r>
        <w:rPr>
          <w:i/>
          <w:iCs/>
          <w:color w:val="000000"/>
          <w:sz w:val="30"/>
          <w:szCs w:val="30"/>
        </w:rPr>
        <w:t>người ta sống ở đời, xưa nay ai chẳng phải chết, miễn là chết đi còn được tiếng về sau</w:t>
      </w:r>
      <w:r>
        <w:rPr>
          <w:color w:val="000000"/>
          <w:sz w:val="30"/>
          <w:szCs w:val="30"/>
        </w:rPr>
        <w:t>" và khuyên Văn nên nhận. Thế là Văn vui vẻ nhận lời. Việc được nhận chức ở đền Tản Viên đã nói lên thắng lợi của chàng trong cuộc đấu tranh với tên hung thần xảo quyệt. Sự thắng lợi này đã khẳng định chàng là người tốt, chính nghĩa, dám đấu tranh để thực hiện công lí. Con người của chính nghĩa đã được đứng ra để thực hiện công lý là một thắng lợi có ý nghĩa sâu sắc, khẳng định niềm tin chính nghĩa nhất định thắng gian tà.</w:t>
      </w:r>
    </w:p>
    <w:p w:rsidR="002629F7" w:rsidRDefault="002629F7" w:rsidP="002629F7">
      <w:pPr>
        <w:pStyle w:val="NormalWeb"/>
        <w:shd w:val="clear" w:color="auto" w:fill="FFFFFF"/>
        <w:spacing w:before="0" w:beforeAutospacing="0" w:after="0" w:afterAutospacing="0"/>
        <w:ind w:left="-540" w:right="-810"/>
        <w:jc w:val="both"/>
      </w:pPr>
      <w:r>
        <w:rPr>
          <w:color w:val="000000"/>
          <w:sz w:val="30"/>
          <w:szCs w:val="30"/>
        </w:rPr>
        <w:t>Qua cuộc đấu tranh không khoan nhượng, chống lại cái ác, Ngô Tử Văn đã nổi bật lên là người chính trực, khảng khái, dũng cảm bảo vệ công lí đến cùng, là một kẻ sĩ cứng cỏi của nước Việt. Từ đó, tác giả Nguyễn Dữ đã khẳng định niềm tin chính nghĩa nhất định thắng gian tà, thể hiện tinh thần tự tôn dân tộc, bộc lộ quyết tâm đấu tranh triệt để với cái xấu cái ác. Chuyện chức phán sự đền Tản Viên Nguyễn Dữ đã kết hợp thành công yếu tố ảo và thực. câu chuyện diễn ra đầy tính chất li kì bởi sự xuất hiện của thế giới âm cùng với những hồn ma, bóng quỷ với những việc khác thường: người chết đi sống lại từ dương gian xuống địa phủ, từ cõi âm lại về cõi dương. Nhưng chuyện lại có vẻ như rất thực bởi cách dẫn người khác, dẫn việc cụ thể đến cả họ tên, quê quán và thời gian, địa điểm diễn ra sự việc. Yếu tố kì ảo giúp câu chuyện thêm phần li kì, hấp dẫn. yếu tố thực làm tăng tính xác thực, làm câu chuyện có ý nghĩa xã hội sâu sắc.</w:t>
      </w:r>
    </w:p>
    <w:p w:rsidR="002629F7" w:rsidRDefault="002629F7" w:rsidP="002629F7">
      <w:pPr>
        <w:pStyle w:val="NormalWeb"/>
        <w:shd w:val="clear" w:color="auto" w:fill="FFFFFF"/>
        <w:spacing w:before="0" w:beforeAutospacing="0" w:after="0" w:afterAutospacing="0"/>
        <w:ind w:left="-540" w:right="-810"/>
        <w:jc w:val="both"/>
      </w:pPr>
      <w:r>
        <w:rPr>
          <w:color w:val="000000"/>
          <w:sz w:val="30"/>
          <w:szCs w:val="30"/>
        </w:rPr>
        <w:t>Tóm lại, câu chuyện đề cao nhân vật Ngô Tử Văn – đại diện cho tầng lớp trí thức nước Việt: khảng khái, nhân cách cứng cỏi, cao đẹp, giàu tinh thần dân tộc, chuộng chính nghĩa, dũng cảm, cương trực, dám đấu tranh chống lai cái ác trừ hạ cho dân qua đó bộc lộ niềm tin vào công lí, vào việc chính thắng tà gian. Truyện thông qua cuộc đấu tranh của Ngô Tử Văn còn ngầm phản ánh thế giới thực của con người với đầy rẫy sự việc xấu xa như nạn ăn của đút, tham quan dung túng che dấu cho cái ác hoành hành, công lí bị che mắt. Truyện gây ấn tượng bằng một loạt những chi tiết kì ảo, cốt truyện giàu kịch tính, cách xây dựng nhân vật sắc nét, ngôn ngữ kể chuyện trau chuốt, súc tích.</w:t>
      </w:r>
    </w:p>
    <w:p w:rsidR="00DF4DE3" w:rsidRDefault="00DF4DE3"/>
    <w:sectPr w:rsidR="00DF4DE3" w:rsidSect="0025146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D46" w:rsidRDefault="00392D46" w:rsidP="002629F7">
      <w:pPr>
        <w:spacing w:after="0" w:line="240" w:lineRule="auto"/>
      </w:pPr>
      <w:r>
        <w:separator/>
      </w:r>
    </w:p>
  </w:endnote>
  <w:endnote w:type="continuationSeparator" w:id="0">
    <w:p w:rsidR="00392D46" w:rsidRDefault="00392D46" w:rsidP="00262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F7" w:rsidRDefault="002629F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F7" w:rsidRDefault="002629F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F7" w:rsidRDefault="002629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D46" w:rsidRDefault="00392D46" w:rsidP="002629F7">
      <w:pPr>
        <w:spacing w:after="0" w:line="240" w:lineRule="auto"/>
      </w:pPr>
      <w:r>
        <w:separator/>
      </w:r>
    </w:p>
  </w:footnote>
  <w:footnote w:type="continuationSeparator" w:id="0">
    <w:p w:rsidR="00392D46" w:rsidRDefault="00392D46" w:rsidP="00262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F7" w:rsidRDefault="002629F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F7" w:rsidRDefault="002629F7">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629F7" w:rsidRDefault="002629F7">
                              <w:pPr>
                                <w:spacing w:after="0" w:line="240" w:lineRule="auto"/>
                              </w:pPr>
                              <w:r w:rsidRPr="002629F7">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629F7" w:rsidRDefault="002629F7">
                        <w:pPr>
                          <w:spacing w:after="0" w:line="240" w:lineRule="auto"/>
                        </w:pPr>
                        <w:r w:rsidRPr="002629F7">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629F7" w:rsidRDefault="002629F7">
                          <w:pPr>
                            <w:spacing w:after="0" w:line="240" w:lineRule="auto"/>
                            <w:jc w:val="right"/>
                            <w:rPr>
                              <w:color w:val="FFFFFF" w:themeColor="background1"/>
                            </w:rPr>
                          </w:pPr>
                          <w:r>
                            <w:fldChar w:fldCharType="begin"/>
                          </w:r>
                          <w:r>
                            <w:instrText xml:space="preserve"> PAGE   \* MERGEFORMAT </w:instrText>
                          </w:r>
                          <w:r>
                            <w:fldChar w:fldCharType="separate"/>
                          </w:r>
                          <w:r w:rsidRPr="002629F7">
                            <w:rPr>
                              <w:noProof/>
                              <w:color w:val="FFFFFF" w:themeColor="background1"/>
                            </w:rPr>
                            <w:t>3</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2629F7" w:rsidRDefault="002629F7">
                    <w:pPr>
                      <w:spacing w:after="0" w:line="240" w:lineRule="auto"/>
                      <w:jc w:val="right"/>
                      <w:rPr>
                        <w:color w:val="FFFFFF" w:themeColor="background1"/>
                      </w:rPr>
                    </w:pPr>
                    <w:r>
                      <w:fldChar w:fldCharType="begin"/>
                    </w:r>
                    <w:r>
                      <w:instrText xml:space="preserve"> PAGE   \* MERGEFORMAT </w:instrText>
                    </w:r>
                    <w:r>
                      <w:fldChar w:fldCharType="separate"/>
                    </w:r>
                    <w:r w:rsidRPr="002629F7">
                      <w:rPr>
                        <w:noProof/>
                        <w:color w:val="FFFFFF" w:themeColor="background1"/>
                      </w:rPr>
                      <w:t>3</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F7" w:rsidRDefault="002629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F7"/>
    <w:rsid w:val="00251461"/>
    <w:rsid w:val="002629F7"/>
    <w:rsid w:val="00392D46"/>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CA1501-FD9A-4D8D-801A-A0435394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2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9F7"/>
  </w:style>
  <w:style w:type="paragraph" w:styleId="Footer">
    <w:name w:val="footer"/>
    <w:basedOn w:val="Normal"/>
    <w:link w:val="FooterChar"/>
    <w:uiPriority w:val="99"/>
    <w:unhideWhenUsed/>
    <w:rsid w:val="00262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4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1469</Words>
  <Characters>8377</Characters>
  <Application>Microsoft Office Word</Application>
  <DocSecurity>0</DocSecurity>
  <Lines>69</Lines>
  <Paragraphs>19</Paragraphs>
  <ScaleCrop>false</ScaleCrop>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HIEN</dc:creator>
  <cp:keywords/>
  <dc:description/>
  <cp:lastModifiedBy>HIEN</cp:lastModifiedBy>
  <cp:revision>1</cp:revision>
  <dcterms:created xsi:type="dcterms:W3CDTF">2023-04-01T09:28:00Z</dcterms:created>
  <dcterms:modified xsi:type="dcterms:W3CDTF">2023-04-01T09:28:00Z</dcterms:modified>
</cp:coreProperties>
</file>