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EE" w:rsidRDefault="00C402EE" w:rsidP="00C402EE">
      <w:pPr>
        <w:pStyle w:val="NormalWeb"/>
        <w:spacing w:before="0" w:beforeAutospacing="0" w:after="160" w:afterAutospacing="0"/>
        <w:ind w:left="-540" w:right="-810"/>
        <w:jc w:val="both"/>
      </w:pPr>
      <w:r>
        <w:rPr>
          <w:b/>
          <w:bCs/>
          <w:color w:val="000000"/>
          <w:sz w:val="30"/>
          <w:szCs w:val="30"/>
          <w:shd w:val="clear" w:color="auto" w:fill="FFFFFF"/>
        </w:rPr>
        <w:t>Phân tích Ngô Tử Văn mẫu 7 </w:t>
      </w:r>
    </w:p>
    <w:p w:rsidR="00C402EE" w:rsidRDefault="00C402EE" w:rsidP="00C402EE">
      <w:pPr>
        <w:pStyle w:val="NormalWeb"/>
        <w:shd w:val="clear" w:color="auto" w:fill="FFFFFF"/>
        <w:spacing w:before="0" w:beforeAutospacing="0" w:after="0" w:afterAutospacing="0"/>
        <w:ind w:left="-540" w:right="-810"/>
        <w:jc w:val="both"/>
      </w:pPr>
      <w:r>
        <w:rPr>
          <w:color w:val="000000"/>
          <w:sz w:val="30"/>
          <w:szCs w:val="30"/>
        </w:rPr>
        <w:t>Nguyễn Dữ là một danh sĩ thời Lê sơ, thời nhà Mạc và là tác giả của "Truyền kỳ mạn lục", một tác phẩm truyền kỳ nổi tiếng tại Việt Nam được coi là áng "thiên cổ kì bút". "Chuyện chức phán sự đền Tản Viên" là một trong số hai mươi truyện viết bằng chữ Hán, tiêu biểu trong "Truyền kì mạn lục". Truyện đã xây dựng thành công hình tượng nhân vật chính Ngô Tử Văn với tinh thần khẳng khái, cương trực và giàu lòng dũng cảm.</w:t>
      </w:r>
    </w:p>
    <w:p w:rsidR="00C402EE" w:rsidRDefault="00C402EE" w:rsidP="00C402EE">
      <w:pPr>
        <w:pStyle w:val="NormalWeb"/>
        <w:shd w:val="clear" w:color="auto" w:fill="FFFFFF"/>
        <w:spacing w:before="0" w:beforeAutospacing="0" w:after="0" w:afterAutospacing="0"/>
        <w:ind w:left="-540" w:right="-810"/>
        <w:jc w:val="both"/>
      </w:pPr>
      <w:r>
        <w:rPr>
          <w:color w:val="000000"/>
          <w:sz w:val="30"/>
          <w:szCs w:val="30"/>
        </w:rPr>
        <w:t>"Truyền kì mạn lục" được viết bằng tản văn xen lẫn biền văn và thơ ca, từ khúc, cuối mỗi truyện thường có lời bình của tác giả. Nội dung tác phẩm có giá trị hiện thực và giá trị nhân đạo sâu sắc. Tác giả lấy xưa để nói nay, lấy cái "kì" để nói cái "thực". "Chuyện chức phán sự đền Tản Viên" là một trong những truyện tiêu biểu trong tập "Truyền kì mạn lục" khẳng định tính dân tộc, tinh thần yêu nước và ý chí chiến đấu cho chính nghĩa thông qua việc xây dựng thành công nhân vật Ngô Tử Văn.</w:t>
      </w:r>
    </w:p>
    <w:p w:rsidR="00C402EE" w:rsidRDefault="00C402EE" w:rsidP="00C402EE">
      <w:pPr>
        <w:pStyle w:val="NormalWeb"/>
        <w:shd w:val="clear" w:color="auto" w:fill="FFFFFF"/>
        <w:spacing w:before="0" w:beforeAutospacing="0" w:after="0" w:afterAutospacing="0"/>
        <w:ind w:left="-540" w:right="-810"/>
        <w:jc w:val="both"/>
      </w:pPr>
      <w:r>
        <w:rPr>
          <w:color w:val="000000"/>
          <w:sz w:val="30"/>
          <w:szCs w:val="30"/>
        </w:rPr>
        <w:t>Mở đầu truyện, Nguyễn Dữ giới thiệu lai lịch Ngô Tử Văn với cách giới thiệu quen thuộc, truyền thống trong văn học cổ gồm tên, quê quán, tính tình: "Ngô Tử Văn tên là Soạn, người huyện Yên Dũng đất Lạng Giang. Chàng vốn khảng khái, nóng nảy, thấy sự tà gian thì không thể chịu được, vùng Bắc người ta vẫn khen là một người cương trực". Cách giới thiệu trực tiếp, ngắn gọn tạo cho người đọc ấn tượng về Ngô Tử Văn - một trí thức khẳng khái, dũng cảm. Sự dũng cảm ấy thể hiện ngay ở việc đốt đền của chàng. Lí do Tử Văn đốt đền bởi tức giận không chịu được cảnh yêu tà tác oai tác quái hại dân. Chàng đã dám đứng lên trừ yêu diệt quái giúp dân làng. Trước khi đốt đền, chàng đã chuẩn bị kĩ lưỡng: "tắm gội sạch sẽ, khấn trời". Tử Văn làm việc ghê gớm một cách cẩn trọng, công khai, xuất phát từ một ý thức rõ ràng, muốn lấy lòng trong sạch, muốn lấy thái độ chân thành của mình để được trời đồng tình, ủng hộ. Sau khi đốt đền, mọi người đều lắc đầu lè lưỡi, chỉ có chàng vẫn ngất ngưởng tự nhiên bởi chàng tin vào việc chính nghĩa mình làm. Ngô Tử Văn hiện lên là một trí thức cương trực, là hình ảnh của kẻ sĩ vì dân.</w:t>
      </w:r>
    </w:p>
    <w:p w:rsidR="00C402EE" w:rsidRDefault="00C402EE" w:rsidP="00C402EE">
      <w:pPr>
        <w:pStyle w:val="NormalWeb"/>
        <w:shd w:val="clear" w:color="auto" w:fill="FFFFFF"/>
        <w:spacing w:before="0" w:beforeAutospacing="0" w:after="0" w:afterAutospacing="0"/>
        <w:ind w:left="-540" w:right="-810"/>
        <w:jc w:val="both"/>
      </w:pPr>
      <w:r>
        <w:rPr>
          <w:color w:val="000000"/>
          <w:sz w:val="30"/>
          <w:szCs w:val="30"/>
        </w:rPr>
        <w:t>Sự cương trực của chàng càng được thể hiện rõ ràng qua cuộc đối thoại với hồn ma Bách hộ họ Thôi, qua cuộc đối chất ở Minh ti,... Sau khi đốt đền, Tử Văn bị hồn ma làm cho sốt rét. Sau đó khi gặp thì hồn ma mắng mó, đe dọa và quyết kiện chàng tại Phong đô. Trái ngược với sự tức giận của hồn ma, Tử Văn vẫn mặc kệ, ngồi ngất ngưởng tự nhiên. Với bản tính rất kiên cường, chàng không sợ những lời đe dọa, chàng luôn tự tin vào việc mình làm là chính nghĩa. Bởi vậy, trong cuộc gặp gỡ với Thổ công, khi Thổ công nói sẽ giúp đỡ, cung cấp sự thật, chứng cớ thì Tử Văn càng quyết tâm làm việc nghĩa tới cùng.</w:t>
      </w:r>
    </w:p>
    <w:p w:rsidR="00C402EE" w:rsidRDefault="00C402EE" w:rsidP="00C402EE">
      <w:pPr>
        <w:pStyle w:val="NormalWeb"/>
        <w:shd w:val="clear" w:color="auto" w:fill="FFFFFF"/>
        <w:spacing w:before="0" w:beforeAutospacing="0" w:after="0" w:afterAutospacing="0"/>
        <w:ind w:left="-540" w:right="-810"/>
        <w:jc w:val="both"/>
      </w:pPr>
      <w:r>
        <w:rPr>
          <w:color w:val="000000"/>
          <w:sz w:val="30"/>
          <w:szCs w:val="30"/>
        </w:rPr>
        <w:t>Tử Văn bị bắt xuống Minh ti rùng rợn với những tên quỷ Dạ Xoa, đều mắt xanh tóc đỏ, hình dáng nanh ác, nhưng Tử Văn không hề sợ ma quỷ. Khi bị Diêm Vương buộc tội, Tử Văn kêu oán, sau đó chàng vạch mặt tên bại tướng bằng lời lẽ cứng cỏi: "Nếu nhà vua không tin lời tôi, xin tư giấy đến đền Tản Viên để hỏi, không đúng như thế, tôi xin chịu thêm tội nói càn". Trải qua một cuộc xung đột đầy đối chất, cuối cùng lòng nghĩa khí của Tử Văn đã thắng lợi vẻ vang. Qua cuộc đối chất ở âm phủ, Ngô Tử Văn hiện lên là một người ngay thẳng, là người tiêu biểu cho kẻ sĩ nước Nam: cương trực, dám đấu tranh vì lẽ phải tới cùng.</w:t>
      </w:r>
    </w:p>
    <w:p w:rsidR="00C402EE" w:rsidRDefault="00C402EE" w:rsidP="00C402EE">
      <w:pPr>
        <w:pStyle w:val="NormalWeb"/>
        <w:shd w:val="clear" w:color="auto" w:fill="FFFFFF"/>
        <w:spacing w:before="0" w:beforeAutospacing="0" w:after="0" w:afterAutospacing="0"/>
        <w:ind w:left="-540" w:right="-810"/>
        <w:jc w:val="both"/>
      </w:pPr>
      <w:r>
        <w:rPr>
          <w:color w:val="000000"/>
          <w:sz w:val="30"/>
          <w:szCs w:val="30"/>
        </w:rPr>
        <w:t xml:space="preserve">Đặc biệt, lời bình cuối chuyện của người viết càng tô đậm thêm vẻ đẹp của Ngô Tử Văn: "Người ta thường nói: Cứng thì gãy, kẻ sĩ lo không cứng mà thôi, còn gãy, không gãy là việc trời. Sao nên đoán </w:t>
      </w:r>
      <w:r>
        <w:rPr>
          <w:color w:val="000000"/>
          <w:sz w:val="30"/>
          <w:szCs w:val="30"/>
        </w:rPr>
        <w:lastRenderedPageBreak/>
        <w:t>trước là sẽ gãy mà chịu đổi cứng ra mềm? Ngô Tử Văn chỉ là một anh áo vải. Duy giữ được cái cứng nên dám đốt cháy đền tà, bẻ gãy yêu quỷ, chỉ một hành động mà cái tức của thần, của người đều được rửa sạch, vì thế mà rạng danh với Minh Tào, rồi được trao chức vị để đền công, thật là xứng đáng. Làm kẻ sĩ chớ kiêng sợ sự cứng cỏi". Lời bình như đề cao thêm sự cứng cỏi trong con người Ngô Tử Văn. Đó là cái cứng cỏi vì chính nghĩa, dù có nhất thời chịu khuất, nhưng chắc chắn được mọi người ủng hộ và nhất định sẽ chiến thắng nhờ có sự ủng hộ ấy.</w:t>
      </w:r>
    </w:p>
    <w:p w:rsidR="00C402EE" w:rsidRDefault="00C402EE" w:rsidP="00C402EE">
      <w:pPr>
        <w:pStyle w:val="NormalWeb"/>
        <w:shd w:val="clear" w:color="auto" w:fill="FFFFFF"/>
        <w:spacing w:before="0" w:beforeAutospacing="0" w:after="0" w:afterAutospacing="0"/>
        <w:ind w:left="-540" w:right="-810"/>
        <w:jc w:val="both"/>
      </w:pPr>
      <w:r>
        <w:rPr>
          <w:color w:val="000000"/>
          <w:sz w:val="30"/>
          <w:szCs w:val="30"/>
        </w:rPr>
        <w:t>Với cốt truyện được kết cấu như một xung đột đầy kịch tính có mở đầu, có xung đột, có phát triển, có đỉnh điểm và có kết thúc, cách xây dựng nhân vật theo hai tuyến thiện và ác, kết hợp sử dụng các yếu tố kì ảo, truyện đã xây dựng thành công nhân vật Ngô Tử Văn cương trực, thẳng thắn, là hình ảnh của kẻ sĩ nước Việt bất khuất, chính trực. Thông qua nhân vật Ngô Tử Văn, Nguyễn Dữ khéo léo thể hiện niềm tin vào công lí, chính nghĩa thắng gian tà, thiện thắng ác.</w:t>
      </w:r>
    </w:p>
    <w:p w:rsidR="00C402EE" w:rsidRDefault="00C402EE" w:rsidP="00C402EE">
      <w:pPr>
        <w:pStyle w:val="NormalWeb"/>
        <w:shd w:val="clear" w:color="auto" w:fill="FFFFFF"/>
        <w:spacing w:before="0" w:beforeAutospacing="0" w:after="240" w:afterAutospacing="0"/>
        <w:ind w:left="-540" w:right="-810"/>
        <w:jc w:val="both"/>
      </w:pPr>
      <w:r>
        <w:rPr>
          <w:color w:val="000000"/>
          <w:sz w:val="30"/>
          <w:szCs w:val="30"/>
        </w:rPr>
        <w:t>Ngô Tử Văn là một nhân vật đại diện cho chính nghĩa, là kết tinh vẻ đẹp của kẻ sĩ cương trực, yêu nước, thương dân. Ta hiểu vì sao "Chuyện chức phán sự đền Tản Viên" nói riêng và "Truyền kì mạn lục" nói chung được xem là "thiên cổ kì bút" của cả dân tộc</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D1" w:rsidRDefault="00EF06D1" w:rsidP="00C402EE">
      <w:pPr>
        <w:spacing w:after="0" w:line="240" w:lineRule="auto"/>
      </w:pPr>
      <w:r>
        <w:separator/>
      </w:r>
    </w:p>
  </w:endnote>
  <w:endnote w:type="continuationSeparator" w:id="0">
    <w:p w:rsidR="00EF06D1" w:rsidRDefault="00EF06D1" w:rsidP="00C4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EE" w:rsidRDefault="00C402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EE" w:rsidRDefault="00C402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EE" w:rsidRDefault="00C402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D1" w:rsidRDefault="00EF06D1" w:rsidP="00C402EE">
      <w:pPr>
        <w:spacing w:after="0" w:line="240" w:lineRule="auto"/>
      </w:pPr>
      <w:r>
        <w:separator/>
      </w:r>
    </w:p>
  </w:footnote>
  <w:footnote w:type="continuationSeparator" w:id="0">
    <w:p w:rsidR="00EF06D1" w:rsidRDefault="00EF06D1" w:rsidP="00C4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EE" w:rsidRDefault="00C402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EE" w:rsidRDefault="00C402E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2EE" w:rsidRDefault="00C402EE">
                          <w:pPr>
                            <w:spacing w:after="0" w:line="240" w:lineRule="auto"/>
                          </w:pPr>
                          <w:r w:rsidRPr="00C402EE">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402EE" w:rsidRDefault="00C402EE">
                    <w:pPr>
                      <w:spacing w:after="0" w:line="240" w:lineRule="auto"/>
                    </w:pPr>
                    <w:r w:rsidRPr="00C402EE">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402EE" w:rsidRDefault="00C402EE">
                          <w:pPr>
                            <w:spacing w:after="0" w:line="240" w:lineRule="auto"/>
                            <w:jc w:val="right"/>
                            <w:rPr>
                              <w:color w:val="FFFFFF" w:themeColor="background1"/>
                            </w:rPr>
                          </w:pPr>
                          <w:r>
                            <w:fldChar w:fldCharType="begin"/>
                          </w:r>
                          <w:r>
                            <w:instrText xml:space="preserve"> PAGE   \* MERGEFORMAT </w:instrText>
                          </w:r>
                          <w:r>
                            <w:fldChar w:fldCharType="separate"/>
                          </w:r>
                          <w:r w:rsidRPr="00C402EE">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402EE" w:rsidRDefault="00C402EE">
                    <w:pPr>
                      <w:spacing w:after="0" w:line="240" w:lineRule="auto"/>
                      <w:jc w:val="right"/>
                      <w:rPr>
                        <w:color w:val="FFFFFF" w:themeColor="background1"/>
                      </w:rPr>
                    </w:pPr>
                    <w:r>
                      <w:fldChar w:fldCharType="begin"/>
                    </w:r>
                    <w:r>
                      <w:instrText xml:space="preserve"> PAGE   \* MERGEFORMAT </w:instrText>
                    </w:r>
                    <w:r>
                      <w:fldChar w:fldCharType="separate"/>
                    </w:r>
                    <w:r w:rsidRPr="00C402EE">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EE" w:rsidRDefault="00C40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EE"/>
    <w:rsid w:val="00251461"/>
    <w:rsid w:val="006622D3"/>
    <w:rsid w:val="00C402EE"/>
    <w:rsid w:val="00D70EC9"/>
    <w:rsid w:val="00DF4DE3"/>
    <w:rsid w:val="00EF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DFF7D50-DD94-4033-BE02-D911909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2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EE"/>
  </w:style>
  <w:style w:type="paragraph" w:styleId="Footer">
    <w:name w:val="footer"/>
    <w:basedOn w:val="Normal"/>
    <w:link w:val="FooterChar"/>
    <w:uiPriority w:val="99"/>
    <w:unhideWhenUsed/>
    <w:rsid w:val="00C4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2023-04-01T09:28:00Z</dcterms:created>
  <dcterms:modified xsi:type="dcterms:W3CDTF">2023-04-01T09:28:00Z</dcterms:modified>
</cp:coreProperties>
</file>