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9B4" w:rsidRPr="006509B4" w:rsidRDefault="006509B4" w:rsidP="006509B4">
      <w:pPr>
        <w:pStyle w:val="NormalWeb"/>
        <w:shd w:val="clear" w:color="auto" w:fill="FFFFFF"/>
        <w:spacing w:before="0" w:beforeAutospacing="0" w:after="0" w:afterAutospacing="0" w:line="360" w:lineRule="auto"/>
        <w:jc w:val="center"/>
        <w:rPr>
          <w:b/>
          <w:bCs/>
          <w:sz w:val="26"/>
          <w:szCs w:val="26"/>
          <w:bdr w:val="none" w:sz="0" w:space="0" w:color="auto" w:frame="1"/>
        </w:rPr>
      </w:pPr>
      <w:r w:rsidRPr="006509B4">
        <w:rPr>
          <w:b/>
          <w:bCs/>
          <w:sz w:val="26"/>
          <w:szCs w:val="26"/>
          <w:bdr w:val="none" w:sz="0" w:space="0" w:color="auto" w:frame="1"/>
        </w:rPr>
        <w:t>Mẫu 5</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Sau hơn 30 năm bôn ba nước ngoài tìm đường đi cho cách mạng nước nhà đến năm 1941 Bác Hồ trở về nước lãnh đạo cách mạng Việt Nam. Giữa lúc này tình hình thế giới và trong nước có nhiều biến chuyển to lớn. Tại đây Người đã triệu tập cuộc họp bộ chính trị quan trọng để tính toán đường đi nước bước cho cách mạng. Nơi ở của Người là hang Pác Bó. Và bài thơ Tức cảnh Pác Bó cũng ra đời trong chính hoàn cảnh đó.</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Hang Pác Bó hay còn có tên gọi khác là Cấn Bó nghĩa là đầu nguồn. Sau khi về nước Bác chủ yếu sinh sống và làm việc tại đây, nơi có điều kiện sinh hoạt vô cùng khó khăn vất vả.</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Kể lại những ngày tháng đó Đại tướng Võ Nguyên Giáp từng có chia sẻ: “ Nơi ở đầu tiên của Người là hang Pác Bó tuy ẩm lạnh nhưng là nơi có địa thế tốt nhất. Địa điểm thứ hai là một hốc núi nhỏ ở rất cao và sâu trong rừng bên ngoài là những cành lau. Những khi trời mưa to rắn rết chui cả vào chỗ nằm. Có buổi sáng Người thức dậy thấy con rắn rất lớn nằm khoanh tròn cạnh người. Sức khỏe Người vì thế có phần giảm sút. Bệnh sốt rét diễn ra liên miên cũng không có thuốc trị chỉ có vài cành lá sắc theo mẹo của người dân địa phương.</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Có thời gian chuyển sang vùng Mán Trắng gạo cũng chẳng có ăn Bác và các đồng chí phải ăn cháo bẹ cả tháng ròng rã. Thế nhưng dù ở bất cứ hoàn cảnh nào Bác cũng thích ứng rất nhanh chưa bao giờ kêu khó ngại khổ. Thậm chí còn thấy Bác vui hơn bao giờ hết vì cuối cùng sau bao nhiêu năm xa quê hưng Người đã được trở về sống với lí tưởng vĩ đại của dân tộc, với cuộc kháng chiến vệ quốc vĩ đại.</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Chẳng vì thế mà bốn câu thơ trong bài Tức cảnh Pác Bó được viết với một tâm thế vui đùa hóm hỉnh, vui tươi. Ngoài việc nêu lên một hoàn cảnh sống vô cùng khó khăn khắc nghiệt đằng sau đó còn là cả một trạng hết sức thoải mái và lạc quan phơi phới.</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rStyle w:val="Emphasis"/>
          <w:sz w:val="26"/>
          <w:szCs w:val="26"/>
          <w:bdr w:val="none" w:sz="0" w:space="0" w:color="auto" w:frame="1"/>
        </w:rPr>
        <w:t>Sáng ra bờ suối, tối vào hang</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Câu thơ ngắt nhịp ở giữa tạo thành hai vế sóng đôi toát lên sự nhịp nhàng nề nếp theo một quy luật nhất định. Sáng ra bờ suối tối lại vào. Thể hiện một giờ giấc sinh hoạt rất đều đặn của Người.</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rStyle w:val="Emphasis"/>
          <w:sz w:val="26"/>
          <w:szCs w:val="26"/>
          <w:bdr w:val="none" w:sz="0" w:space="0" w:color="auto" w:frame="1"/>
        </w:rPr>
        <w:t>Cháo bẹ rau măng vẫn sẵn sàng</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 xml:space="preserve">Nếu câu thơ thứ nhất nói về quy luật sinh hoạt thì câu thơ thứ hai lại nói về bữa ăn của Bác. Chỉ có cháo bẹ và rau măng. Nếu hiểu theo nghĩa đơn giản thì thức ăn ở đây như cháo bẹ </w:t>
      </w:r>
      <w:r w:rsidRPr="006509B4">
        <w:rPr>
          <w:sz w:val="26"/>
          <w:szCs w:val="26"/>
          <w:bdr w:val="none" w:sz="0" w:space="0" w:color="auto" w:frame="1"/>
        </w:rPr>
        <w:lastRenderedPageBreak/>
        <w:t>và rau măng lúc nào cũng sẵn sàng. Còn nếu muốn hiểu theo cách khác có thể hiểu là dù trong hoàn cảnh thiếu thốn về vật chất nhưng tinh thần cách mạng luôn luôn sẵn sàng. Tuy nhiên đối chiếu với nét vui đùa hóm hỉnh ở trên thì có lẽ cách hiểu thứ nhất có vẻ hợp lí hơn rất nhiều.</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Câu thơ thứ nhất nói về sinh hoạt, thì câu thơ thứ hai nói về ăn, câu thứ ba nói về công việc. Cả ba câu thơ đều là những câu thơ miêu tả cuộc sống chân thực tạo nên một sự hài hòa cho tứ thơ.</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rStyle w:val="Emphasis"/>
          <w:sz w:val="26"/>
          <w:szCs w:val="26"/>
          <w:bdr w:val="none" w:sz="0" w:space="0" w:color="auto" w:frame="1"/>
        </w:rPr>
        <w:t>“Bàn đá chông chênh dịch sử Đảng”</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ở đây ta cần chú ý đến cách gieo vần độc đáo của Người. Gieo vần ang vừa khỏe khoắn lại vừa tạo được tiếng vang xa tạo nên một cảm giác vô cùng vững vàng và vững chắc. Từ láy chông chênh là từ láy duy nhất trong bài nhưng không hề tạo nên một thế khấp khểnh thiếu vững chắc mà ba chữ cuối “Dịch sử Đảng” với những âm chắc nịch khỏe khoắn và gân guốc như làm hài hòa cả ba câu thơ.</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Đến câu thơ này ta cũng có thể đoán ra chủ thể của bài thơ là ai và làm công việc gì. Đó không phải là một vị khách lâm tuyền an nhàn mà là một chiến sĩ Cách mạng đang làm công việc trọng đại mang tính vận mệnh của quốc gia dân tộc. Chủ thể không hề bị chi phối bởi thiên nhiên mà thậm chí còn là trung tâm của tất cả. Hơn thế nữa nó còn tô đậm hình tượng người chiến sĩ Cách mạng giữa một khung cảnh đơn sơ giản dị cũng giống như sự nghiệp cách mạng vậy.</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Bài thơ khép lại bằng hình ảnh:</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rStyle w:val="Emphasis"/>
          <w:sz w:val="26"/>
          <w:szCs w:val="26"/>
          <w:bdr w:val="none" w:sz="0" w:space="0" w:color="auto" w:frame="1"/>
        </w:rPr>
        <w:t>“Cuộc đời Cách mạng thật là sang”</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Chữ “sang” có thể coi là đắt giá nhất trong bài. Đó chính là cảm nhận xuất phát từ trái tim của người chiến sĩ cách mạng. Với Người dù bao khó khăn gian khổ cũng chẳng là gì bởi đã dấn thân vào con đường này thì không bao giờ biết sờn lòng nản chí. Cuộc sống của người chiến sĩ cách mạng nay đây mai đó nhưng vẫn luôn làm chủ hoàn cảnh và cuộc đời. Chữ sang cũng chính là chốt làm bừng sáng giá trị của toàn bài.</w:t>
      </w:r>
    </w:p>
    <w:p w:rsidR="006509B4" w:rsidRPr="006509B4" w:rsidRDefault="006509B4" w:rsidP="006509B4">
      <w:pPr>
        <w:pStyle w:val="NormalWeb"/>
        <w:shd w:val="clear" w:color="auto" w:fill="FFFFFF"/>
        <w:spacing w:before="0" w:beforeAutospacing="0" w:after="0" w:afterAutospacing="0" w:line="360" w:lineRule="auto"/>
        <w:jc w:val="both"/>
        <w:rPr>
          <w:sz w:val="26"/>
          <w:szCs w:val="26"/>
        </w:rPr>
      </w:pPr>
      <w:r w:rsidRPr="006509B4">
        <w:rPr>
          <w:sz w:val="26"/>
          <w:szCs w:val="26"/>
          <w:bdr w:val="none" w:sz="0" w:space="0" w:color="auto" w:frame="1"/>
        </w:rPr>
        <w:t xml:space="preserve">Có thể nói Tức cảnh Pác Bó là một trong những tác phẩm vô cùng giản dị nhưng lại chứa đựng biết bao nhiêu ý nghĩa sâu sắc. Nó mang tính thời đại và vận mệnh lớn. Không hề xa </w:t>
      </w:r>
      <w:r w:rsidRPr="006509B4">
        <w:rPr>
          <w:sz w:val="26"/>
          <w:szCs w:val="26"/>
          <w:bdr w:val="none" w:sz="0" w:space="0" w:color="auto" w:frame="1"/>
        </w:rPr>
        <w:lastRenderedPageBreak/>
        <w:t>hoa ở câu chữ nhưng lại mang đến cho người đọc một cảm nhận vô cùng độc đáo và thoải mái.</w:t>
      </w:r>
    </w:p>
    <w:p w:rsidR="008E2FC0" w:rsidRPr="006509B4" w:rsidRDefault="008E2FC0" w:rsidP="006509B4">
      <w:pPr>
        <w:spacing w:line="360" w:lineRule="auto"/>
        <w:jc w:val="both"/>
        <w:rPr>
          <w:rFonts w:ascii="Times New Roman" w:hAnsi="Times New Roman" w:cs="Times New Roman"/>
          <w:sz w:val="26"/>
          <w:szCs w:val="26"/>
        </w:rPr>
      </w:pPr>
    </w:p>
    <w:sectPr w:rsidR="008E2FC0" w:rsidRPr="006509B4"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9EC" w:rsidRDefault="00B139EC" w:rsidP="006509B4">
      <w:pPr>
        <w:spacing w:after="0" w:line="240" w:lineRule="auto"/>
      </w:pPr>
      <w:r>
        <w:separator/>
      </w:r>
    </w:p>
  </w:endnote>
  <w:endnote w:type="continuationSeparator" w:id="0">
    <w:p w:rsidR="00B139EC" w:rsidRDefault="00B139EC" w:rsidP="0065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9EC" w:rsidRDefault="00B139EC" w:rsidP="006509B4">
      <w:pPr>
        <w:spacing w:after="0" w:line="240" w:lineRule="auto"/>
      </w:pPr>
      <w:r>
        <w:separator/>
      </w:r>
    </w:p>
  </w:footnote>
  <w:footnote w:type="continuationSeparator" w:id="0">
    <w:p w:rsidR="00B139EC" w:rsidRDefault="00B139EC" w:rsidP="0065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9B4" w:rsidRDefault="006509B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509B4" w:rsidRDefault="006509B4">
                              <w:pPr>
                                <w:spacing w:after="0" w:line="240" w:lineRule="auto"/>
                              </w:pPr>
                              <w:r w:rsidRPr="006509B4">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509B4" w:rsidRDefault="006509B4">
                        <w:pPr>
                          <w:spacing w:after="0" w:line="240" w:lineRule="auto"/>
                        </w:pPr>
                        <w:r w:rsidRPr="006509B4">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09B4" w:rsidRDefault="006509B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6509B4" w:rsidRDefault="006509B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B4"/>
    <w:rsid w:val="006509B4"/>
    <w:rsid w:val="008E2FC0"/>
    <w:rsid w:val="00B139EC"/>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F609B"/>
  <w15:chartTrackingRefBased/>
  <w15:docId w15:val="{F651C559-D23F-4FE5-8F8B-97B651A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09B4"/>
    <w:rPr>
      <w:i/>
      <w:iCs/>
    </w:rPr>
  </w:style>
  <w:style w:type="paragraph" w:styleId="Header">
    <w:name w:val="header"/>
    <w:basedOn w:val="Normal"/>
    <w:link w:val="HeaderChar"/>
    <w:uiPriority w:val="99"/>
    <w:unhideWhenUsed/>
    <w:rsid w:val="0065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B4"/>
  </w:style>
  <w:style w:type="paragraph" w:styleId="Footer">
    <w:name w:val="footer"/>
    <w:basedOn w:val="Normal"/>
    <w:link w:val="FooterChar"/>
    <w:uiPriority w:val="99"/>
    <w:unhideWhenUsed/>
    <w:rsid w:val="0065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2023-03-12T15:51:00Z</dcterms:created>
  <dcterms:modified xsi:type="dcterms:W3CDTF">2023-03-12T15:52:00Z</dcterms:modified>
</cp:coreProperties>
</file>