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E4A7" w14:textId="49942BE0"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b/>
          <w:bCs/>
          <w:color w:val="333333"/>
          <w:sz w:val="26"/>
          <w:szCs w:val="26"/>
        </w:rPr>
      </w:pPr>
      <w:r w:rsidRPr="006F76DC">
        <w:rPr>
          <w:rFonts w:ascii="Times New Roman" w:eastAsia="Times New Roman" w:hAnsi="Times New Roman" w:cs="Times New Roman"/>
          <w:b/>
          <w:bCs/>
          <w:color w:val="333333"/>
          <w:sz w:val="26"/>
          <w:szCs w:val="26"/>
        </w:rPr>
        <w:t>Phân tích thương vợ - Mẫu 5</w:t>
      </w:r>
    </w:p>
    <w:p w14:paraId="0BF86442" w14:textId="3BDB309E"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Trần Tế Xương (bút danh là Tú Xương) là nhà thơ trào phúng nổi tiếng, có lẽ là nhà thơ trào phúng đặc sắc nhất trong nền văn học của nước nhà. Thơ trào lộng, châm biếm, đả kích của Tú Xương sở dĩ được nhiều người yêu thích vì có tính chất trữ tình (trong tiếng cười có nước mắt). Dòng trữ tình trong thơ Tú Xương đôi khi được tách ra thành những bài thơ trữ tình thuần khiết, thấm thía. Hai kiệt tác “Sông Lấp” và “Thương vợ” tiêu biểu cho dòng thơ trữ tình của Tú Xương.</w:t>
      </w:r>
      <w:r>
        <w:rPr>
          <w:rFonts w:ascii="Times New Roman" w:eastAsia="Times New Roman" w:hAnsi="Times New Roman" w:cs="Times New Roman"/>
          <w:color w:val="333333"/>
          <w:sz w:val="26"/>
          <w:szCs w:val="26"/>
        </w:rPr>
        <w:tab/>
      </w:r>
      <w:r w:rsidRPr="006F76DC">
        <w:rPr>
          <w:rFonts w:ascii="Times New Roman" w:eastAsia="Times New Roman" w:hAnsi="Times New Roman" w:cs="Times New Roman"/>
          <w:color w:val="333333"/>
          <w:sz w:val="26"/>
          <w:szCs w:val="26"/>
        </w:rPr>
        <w:br/>
        <w:t>Bài thơ sau đây là bài “Thương vợ” của Tú Xương:</w:t>
      </w:r>
    </w:p>
    <w:p w14:paraId="532ADFFD" w14:textId="77777777"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“Quanh năm buôn bán ở mom sông,</w:t>
      </w:r>
      <w:r w:rsidRPr="006F76DC">
        <w:rPr>
          <w:rFonts w:ascii="Times New Roman" w:eastAsia="Times New Roman" w:hAnsi="Times New Roman" w:cs="Times New Roman"/>
          <w:color w:val="333333"/>
          <w:sz w:val="26"/>
          <w:szCs w:val="26"/>
        </w:rPr>
        <w:br/>
        <w:t>Nuôi đủ năm con với một chồng.</w:t>
      </w:r>
      <w:r w:rsidRPr="006F76DC">
        <w:rPr>
          <w:rFonts w:ascii="Times New Roman" w:eastAsia="Times New Roman" w:hAnsi="Times New Roman" w:cs="Times New Roman"/>
          <w:color w:val="333333"/>
          <w:sz w:val="26"/>
          <w:szCs w:val="26"/>
        </w:rPr>
        <w:br/>
        <w:t>Lặn lội thân cò khi quãng vẵng,</w:t>
      </w:r>
      <w:r w:rsidRPr="006F76DC">
        <w:rPr>
          <w:rFonts w:ascii="Times New Roman" w:eastAsia="Times New Roman" w:hAnsi="Times New Roman" w:cs="Times New Roman"/>
          <w:color w:val="333333"/>
          <w:sz w:val="26"/>
          <w:szCs w:val="26"/>
        </w:rPr>
        <w:br/>
        <w:t>Eo sèo mặt nước buổi đò đông.</w:t>
      </w:r>
      <w:r w:rsidRPr="006F76DC">
        <w:rPr>
          <w:rFonts w:ascii="Times New Roman" w:eastAsia="Times New Roman" w:hAnsi="Times New Roman" w:cs="Times New Roman"/>
          <w:color w:val="333333"/>
          <w:sz w:val="26"/>
          <w:szCs w:val="26"/>
        </w:rPr>
        <w:br/>
        <w:t>Một duyên hai nợ âu đành phận,</w:t>
      </w:r>
      <w:r w:rsidRPr="006F76DC">
        <w:rPr>
          <w:rFonts w:ascii="Times New Roman" w:eastAsia="Times New Roman" w:hAnsi="Times New Roman" w:cs="Times New Roman"/>
          <w:color w:val="333333"/>
          <w:sz w:val="26"/>
          <w:szCs w:val="26"/>
        </w:rPr>
        <w:br/>
        <w:t>Năm nắng mười mưa dám quản công.</w:t>
      </w:r>
      <w:r w:rsidRPr="006F76DC">
        <w:rPr>
          <w:rFonts w:ascii="Times New Roman" w:eastAsia="Times New Roman" w:hAnsi="Times New Roman" w:cs="Times New Roman"/>
          <w:color w:val="333333"/>
          <w:sz w:val="26"/>
          <w:szCs w:val="26"/>
        </w:rPr>
        <w:br/>
        <w:t>Cha mẹ thói đời ăn ở bạc,</w:t>
      </w:r>
      <w:r w:rsidRPr="006F76DC">
        <w:rPr>
          <w:rFonts w:ascii="Times New Roman" w:eastAsia="Times New Roman" w:hAnsi="Times New Roman" w:cs="Times New Roman"/>
          <w:color w:val="333333"/>
          <w:sz w:val="26"/>
          <w:szCs w:val="26"/>
        </w:rPr>
        <w:br/>
        <w:t>Có chồng hờ hững cũng như không!”</w:t>
      </w:r>
    </w:p>
    <w:p w14:paraId="2EDFC69A" w14:textId="77777777"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Trần Tế Xương lận đận trong thi cử, đi thi đến lần thứ tám mới đậu được cái tú tài. Ông học giỏi nhưng phải cái ngông quá, thật ra thái độ ngông của ông là một cách ông phản kháng lại chế độ thi cử lạc lậu, quan trường “ậm ọc” lúc bấy giờ. Mà đậu được cái tú tài thì rồi cũng làm “quan tại gia” thôi. Hồi đó phải đậu cử nhân mới được bổ tri huyện. Thế là bà Tú gần như phải nuôi chồng suốt đời. Ông Tú chỉ còn biết đem tài hoa của mình mà ghi công cho bà Tú:</w:t>
      </w:r>
    </w:p>
    <w:p w14:paraId="59D2C5AE" w14:textId="77777777"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“Quanh năm buôn bán ở mom sông,</w:t>
      </w:r>
      <w:r w:rsidRPr="006F76DC">
        <w:rPr>
          <w:rFonts w:ascii="Times New Roman" w:eastAsia="Times New Roman" w:hAnsi="Times New Roman" w:cs="Times New Roman"/>
          <w:color w:val="333333"/>
          <w:sz w:val="26"/>
          <w:szCs w:val="26"/>
        </w:rPr>
        <w:br/>
        <w:t>Nuôi đủ năm con với một chồng”.</w:t>
      </w:r>
    </w:p>
    <w:p w14:paraId="05F685D9" w14:textId="77777777"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 xml:space="preserve">Từ “mom” thật là hay, vừa thấy được nỗi gian truân của bà Tú buôn bán quanh năm bên bờ sông Vị, vừa thấy được tấm lòng của nhà thơ đối với việc buôn bán khó nhọc của vợ. Từ “mom” là tổng hợp nghĩa của các từ ven, bờ, vực, thềm, thành một từ sáng tạo của nhà </w:t>
      </w:r>
      <w:r w:rsidRPr="006F76DC">
        <w:rPr>
          <w:rFonts w:ascii="Times New Roman" w:eastAsia="Times New Roman" w:hAnsi="Times New Roman" w:cs="Times New Roman"/>
          <w:color w:val="333333"/>
          <w:sz w:val="26"/>
          <w:szCs w:val="26"/>
        </w:rPr>
        <w:lastRenderedPageBreak/>
        <w:t>thơ làm giầu thêm cho tiếng Việt. Bà Tú buôn thúng bán bưng quanh năm ở “mom sông” mà nuôi chồng, nuôi con:</w:t>
      </w:r>
    </w:p>
    <w:p w14:paraId="5D797CF1" w14:textId="77777777"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“Nuôi đủ năm con với một chồng”</w:t>
      </w:r>
    </w:p>
    <w:p w14:paraId="5E2F6EF1" w14:textId="4F3828DA"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Câu thơ chỉ mấy con số khô khốc thế vậy mà tế toái lắm đó! “Nuôi đủ năm con” là vì con, phải nuôi, nên đếm ra để mà nuôi. Nhưng còn chồng thì một chồng chứ mấy chồng, cớ sao lại cũng phải đếm ra “một chồng”? Là vì chồng cũng phải nuôi, mà bà Tú với cái gánh trên vai nuôi năm đứa con đã là vất vả, lại thêm một ông Tú trong nhà nữa thì gánh nặng gấp đôi. Thời đó mà nuôi một ông Tú, lại là Tú Xương nữa thì nhiêu khê lắm.</w:t>
      </w:r>
    </w:p>
    <w:p w14:paraId="4A81614F" w14:textId="4F6DB07D" w:rsidR="006F76DC" w:rsidRPr="006F76DC" w:rsidRDefault="006F76DC" w:rsidP="006F76DC">
      <w:pPr>
        <w:shd w:val="clear" w:color="auto" w:fill="FFFFFF"/>
        <w:spacing w:after="0" w:line="360" w:lineRule="auto"/>
        <w:jc w:val="both"/>
        <w:outlineLvl w:val="2"/>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Những bài văn mẫu Phân tích bài thơ Thương vợ hay, tuyển chọn</w:t>
      </w:r>
      <w:r w:rsidRPr="006F76DC">
        <w:rPr>
          <w:rFonts w:ascii="Times New Roman" w:eastAsia="Times New Roman" w:hAnsi="Times New Roman" w:cs="Times New Roman"/>
          <w:color w:val="333333"/>
          <w:sz w:val="26"/>
          <w:szCs w:val="26"/>
        </w:rPr>
        <w:br/>
        <w:t>Nhưng bà Tú được an ủi là vì ông Tú, cái con người tưởng như chỉ biết bông đùa, cười cợt đó lại để tâm đến từng bước chân của bà trên đường lặn lội buôn bán:</w:t>
      </w:r>
    </w:p>
    <w:p w14:paraId="607EF794" w14:textId="77777777"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“Lặn lội thân cò khi quãng vắng,</w:t>
      </w:r>
      <w:r w:rsidRPr="006F76DC">
        <w:rPr>
          <w:rFonts w:ascii="Times New Roman" w:eastAsia="Times New Roman" w:hAnsi="Times New Roman" w:cs="Times New Roman"/>
          <w:color w:val="333333"/>
          <w:sz w:val="26"/>
          <w:szCs w:val="26"/>
        </w:rPr>
        <w:br/>
        <w:t>Eo sèo mặt nước buổi đò đông”</w:t>
      </w:r>
    </w:p>
    <w:p w14:paraId="01ECC77B" w14:textId="77777777"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Có thể nói lòng thương vợ của nhà thơ dào dạt lên trong hai câu thơ này. Hình ảnh lặn lội thân cò được tác giả mô phỏng theo một biểu tượng trong thi ca dân gian để nói về người phụ nữ lao động:</w:t>
      </w:r>
    </w:p>
    <w:p w14:paraId="73AD5D92" w14:textId="77777777"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“Con cò lặn lội bờ sông</w:t>
      </w:r>
      <w:r w:rsidRPr="006F76DC">
        <w:rPr>
          <w:rFonts w:ascii="Times New Roman" w:eastAsia="Times New Roman" w:hAnsi="Times New Roman" w:cs="Times New Roman"/>
          <w:color w:val="333333"/>
          <w:sz w:val="26"/>
          <w:szCs w:val="26"/>
        </w:rPr>
        <w:br/>
        <w:t>Gánh tạo đưa chồng tiếng khóc nỉ non”</w:t>
      </w:r>
    </w:p>
    <w:p w14:paraId="5CEBAA78" w14:textId="77777777"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Nếu như từ “lặn lội” được đảo ra phía trước chủ ngữ để nhấn mạnh sự vất vả của bà Tú, thì từ “eo sèo” gợi lên âm thanh hỗn tạp (tiếng kì kèo mặc cả, tiếng cãi cọ tranh giành) của “buổi đò đông”. Hai tình huống đối lập thật hay: “vắng” và “đông”. Người phụ nữ gánh hàng lặn lội trên quãng đường vắng thật là khổ. Mà đến chỗ “đò đông” thì thật là đáng sợ! Nghĩa là nhìn từ phía nào, nhà thơ cũng thương vợ, tình thương thấm thía, cảm động.</w:t>
      </w:r>
      <w:r w:rsidRPr="006F76DC">
        <w:rPr>
          <w:rFonts w:ascii="Times New Roman" w:eastAsia="Times New Roman" w:hAnsi="Times New Roman" w:cs="Times New Roman"/>
          <w:color w:val="333333"/>
          <w:sz w:val="26"/>
          <w:szCs w:val="26"/>
        </w:rPr>
        <w:br/>
        <w:t>Sang hai câu luận, tác giả chuyển sang diễn tả nội tâm của bà Tú, lời thơ như lời độc thoại của người vợ:</w:t>
      </w:r>
    </w:p>
    <w:p w14:paraId="57F794E2" w14:textId="77777777"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lastRenderedPageBreak/>
        <w:t>“Một duyên hai nợ âu đành phận,</w:t>
      </w:r>
      <w:r w:rsidRPr="006F76DC">
        <w:rPr>
          <w:rFonts w:ascii="Times New Roman" w:eastAsia="Times New Roman" w:hAnsi="Times New Roman" w:cs="Times New Roman"/>
          <w:color w:val="333333"/>
          <w:sz w:val="26"/>
          <w:szCs w:val="26"/>
        </w:rPr>
        <w:br/>
        <w:t>Năm nắng mười mưa dám quản công”</w:t>
      </w:r>
    </w:p>
    <w:p w14:paraId="50179364" w14:textId="77777777"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Nhân dân ta thường nói “vợ chồng là duyên nợ”. Nhà thơ Tú Xương đã chỉ từ ghép “duyên nợ” thành hai từ đơn: “duyên – nợ”. “Duyên” thì thiêng liêng rồi vì đã có sự tham gia của đấng vô hình (ông Tơ bà Nguyệt), còn “nợ” thì đã thành trách nhiệm nặng nề. “Một duyên hai nợ” đã diễn tả được sự vận động trong tâm trí của bà Tú. “Một duyên hai nợ âu đành phận” là bà Tú đã thuận theo lòng trời và thuận theo lòng người (tấm lòng của chính bà!). Nói gọn lại là bà Tú đã chấp nhận! Và chấp nhận cuộc hôn nhân duyên nợ này, bà chấp nhận một ông đồ nho ngông “tám khoa chưa khỏi phạm trường quy”, bà chấp nhận vị quan “ăn lương vợ” nên bà đâu “dám quản công”:</w:t>
      </w:r>
    </w:p>
    <w:p w14:paraId="337E55BF" w14:textId="77777777"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“Năm nắng mười mưa dám quản công”</w:t>
      </w:r>
    </w:p>
    <w:p w14:paraId="10AC41E1" w14:textId="77777777"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Thành ngữ “dầm mưa dãi nắng” được tác giả vận dụng sáng tạo thành “năm nắng mười mưa”. Phải nói những con số trong thơ Tú Xương rất có thần. Ta đã thấm thía với hai số năm – một trong câu thừa đề (Nuôi đủ năm con với một chồng). Giờ đây là sự linh diệu của những con số một – hai và năm – mười trong câu luận. “Một duyên hai nợ” đối với “Năm nắng mười mưa”, cho thấy gian khổ cứ tăng lên, bà Tú chịu đựng hết.</w:t>
      </w:r>
      <w:r w:rsidRPr="006F76DC">
        <w:rPr>
          <w:rFonts w:ascii="Times New Roman" w:eastAsia="Times New Roman" w:hAnsi="Times New Roman" w:cs="Times New Roman"/>
          <w:color w:val="333333"/>
          <w:sz w:val="26"/>
          <w:szCs w:val="26"/>
        </w:rPr>
        <w:br/>
        <w:t>Trước người vợ giỏi giang, tần tảo, chịu đựng mọi gian lao vất vả để “nuôi đủ năm con với một chồng” thì nhà thơ chỉ còn biết tự trách mình.</w:t>
      </w:r>
    </w:p>
    <w:p w14:paraId="3B67FEC6" w14:textId="77777777" w:rsidR="006F76DC" w:rsidRPr="006F76DC" w:rsidRDefault="006F76DC" w:rsidP="006F76DC">
      <w:pPr>
        <w:shd w:val="clear" w:color="auto" w:fill="FFFFFF"/>
        <w:spacing w:before="150" w:after="0" w:line="360" w:lineRule="auto"/>
        <w:jc w:val="center"/>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“Cha mẹ thói đời ăn ở bạc,</w:t>
      </w:r>
      <w:r w:rsidRPr="006F76DC">
        <w:rPr>
          <w:rFonts w:ascii="Times New Roman" w:eastAsia="Times New Roman" w:hAnsi="Times New Roman" w:cs="Times New Roman"/>
          <w:color w:val="333333"/>
          <w:sz w:val="26"/>
          <w:szCs w:val="26"/>
        </w:rPr>
        <w:br/>
        <w:t>Có chồng hờ hững cũng như không!”</w:t>
      </w:r>
    </w:p>
    <w:p w14:paraId="1FA5C7F3" w14:textId="77777777" w:rsidR="006F76DC" w:rsidRPr="006F76DC" w:rsidRDefault="006F76DC" w:rsidP="006F76DC">
      <w:pPr>
        <w:shd w:val="clear" w:color="auto" w:fill="FFFFFF"/>
        <w:spacing w:before="150" w:after="0" w:line="360" w:lineRule="auto"/>
        <w:jc w:val="both"/>
        <w:rPr>
          <w:rFonts w:ascii="Times New Roman" w:eastAsia="Times New Roman" w:hAnsi="Times New Roman" w:cs="Times New Roman"/>
          <w:color w:val="333333"/>
          <w:sz w:val="26"/>
          <w:szCs w:val="26"/>
        </w:rPr>
      </w:pPr>
      <w:r w:rsidRPr="006F76DC">
        <w:rPr>
          <w:rFonts w:ascii="Times New Roman" w:eastAsia="Times New Roman" w:hAnsi="Times New Roman" w:cs="Times New Roman"/>
          <w:color w:val="333333"/>
          <w:sz w:val="26"/>
          <w:szCs w:val="26"/>
        </w:rPr>
        <w:t>Vì quá thương vợ mà nhà thơ tự trách mình, trách một cách nặng nề. “Cha mẹ thói đời…” thì đã thành lời xỉ vả mình. Thật ra là một cách ông Tú nhún mình để cho công trạng của bà Tú nổi lên, chứ Tú Xương đâu phải là người “ăn ở bạc”. Ăn chơi sa đà thì có, “hờ hững” nữa, thì nhà thơ đã thành thật nói rồi, chứ bạc tình, bạc nghĩa thì không. Gang thép với cường quyền mà nhũn với vợ như thế thì thật là con người đáng kính.</w:t>
      </w:r>
      <w:r w:rsidRPr="006F76DC">
        <w:rPr>
          <w:rFonts w:ascii="Times New Roman" w:eastAsia="Times New Roman" w:hAnsi="Times New Roman" w:cs="Times New Roman"/>
          <w:color w:val="333333"/>
          <w:sz w:val="26"/>
          <w:szCs w:val="26"/>
        </w:rPr>
        <w:br/>
        <w:t xml:space="preserve">Bao nhiêu công trạng trong gia đình, ông Tú dành cho bà Tú, ông chỉ nhận về cho mình một chữ “không”. Nhưng bình tâm mà xét thì ông Tú cũng xứng với bà Tú vì trên đất nước </w:t>
      </w:r>
      <w:r w:rsidRPr="006F76DC">
        <w:rPr>
          <w:rFonts w:ascii="Times New Roman" w:eastAsia="Times New Roman" w:hAnsi="Times New Roman" w:cs="Times New Roman"/>
          <w:color w:val="333333"/>
          <w:sz w:val="26"/>
          <w:szCs w:val="26"/>
        </w:rPr>
        <w:lastRenderedPageBreak/>
        <w:t>gian lao và vất vả này có hàng triệu người như bà Tú, nhưng chỉ có một bà Tú là được vào cõi thơ, cõi bất tử!</w:t>
      </w:r>
      <w:r w:rsidRPr="006F76DC">
        <w:rPr>
          <w:rFonts w:ascii="Times New Roman" w:eastAsia="Times New Roman" w:hAnsi="Times New Roman" w:cs="Times New Roman"/>
          <w:color w:val="333333"/>
          <w:sz w:val="26"/>
          <w:szCs w:val="26"/>
        </w:rPr>
        <w:br/>
        <w:t>Phân tích Thương vợ của Tú Xương, chúng ta có thể cảm nhận được hình ảnh người phụ nữ giỏi giang, lam lũ, tần tảo nuôi chồng nuôi con. Bà Tú có những phẩm chất tốt đẹp của người phụ nữ Việt Nam xưa.</w:t>
      </w:r>
    </w:p>
    <w:p w14:paraId="09C24078" w14:textId="77777777" w:rsidR="008E2FC0" w:rsidRPr="006F76DC" w:rsidRDefault="008E2FC0" w:rsidP="006F76DC">
      <w:pPr>
        <w:spacing w:line="360" w:lineRule="auto"/>
        <w:jc w:val="both"/>
        <w:rPr>
          <w:rFonts w:ascii="Times New Roman" w:hAnsi="Times New Roman" w:cs="Times New Roman"/>
          <w:sz w:val="26"/>
          <w:szCs w:val="26"/>
        </w:rPr>
      </w:pPr>
    </w:p>
    <w:sectPr w:rsidR="008E2FC0" w:rsidRPr="006F76DC"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6DA9" w14:textId="77777777" w:rsidR="00734A29" w:rsidRDefault="00734A29" w:rsidP="006F76DC">
      <w:pPr>
        <w:spacing w:after="0" w:line="240" w:lineRule="auto"/>
      </w:pPr>
      <w:r>
        <w:separator/>
      </w:r>
    </w:p>
  </w:endnote>
  <w:endnote w:type="continuationSeparator" w:id="0">
    <w:p w14:paraId="6608090D" w14:textId="77777777" w:rsidR="00734A29" w:rsidRDefault="00734A29" w:rsidP="006F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C6FB" w14:textId="77777777" w:rsidR="00734A29" w:rsidRDefault="00734A29" w:rsidP="006F76DC">
      <w:pPr>
        <w:spacing w:after="0" w:line="240" w:lineRule="auto"/>
      </w:pPr>
      <w:r>
        <w:separator/>
      </w:r>
    </w:p>
  </w:footnote>
  <w:footnote w:type="continuationSeparator" w:id="0">
    <w:p w14:paraId="43F9F8F2" w14:textId="77777777" w:rsidR="00734A29" w:rsidRDefault="00734A29" w:rsidP="006F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BC1F" w14:textId="5E2354BC" w:rsidR="006F76DC" w:rsidRDefault="006F76DC">
    <w:pPr>
      <w:pStyle w:val="Header"/>
    </w:pPr>
    <w:r>
      <w:rPr>
        <w:noProof/>
      </w:rPr>
      <mc:AlternateContent>
        <mc:Choice Requires="wps">
          <w:drawing>
            <wp:anchor distT="0" distB="0" distL="114300" distR="114300" simplePos="0" relativeHeight="251660288" behindDoc="0" locked="0" layoutInCell="0" allowOverlap="1" wp14:anchorId="0C768D49" wp14:editId="3B16ECF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696F938" w14:textId="29F17997" w:rsidR="006F76DC" w:rsidRPr="006F76DC" w:rsidRDefault="006F76DC">
                              <w:pPr>
                                <w:spacing w:after="0" w:line="240" w:lineRule="auto"/>
                                <w:rPr>
                                  <w:rFonts w:ascii="Times New Roman" w:hAnsi="Times New Roman" w:cs="Times New Roman"/>
                                </w:rPr>
                              </w:pPr>
                              <w:r w:rsidRPr="006F76DC">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768D49"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696F938" w14:textId="29F17997" w:rsidR="006F76DC" w:rsidRPr="006F76DC" w:rsidRDefault="006F76DC">
                        <w:pPr>
                          <w:spacing w:after="0" w:line="240" w:lineRule="auto"/>
                          <w:rPr>
                            <w:rFonts w:ascii="Times New Roman" w:hAnsi="Times New Roman" w:cs="Times New Roman"/>
                          </w:rPr>
                        </w:pPr>
                        <w:r w:rsidRPr="006F76DC">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98D38C2" wp14:editId="39C76EC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26F22F9" w14:textId="77777777" w:rsidR="006F76DC" w:rsidRDefault="006F76D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98D38C2"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26F22F9" w14:textId="77777777" w:rsidR="006F76DC" w:rsidRDefault="006F76D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DC"/>
    <w:rsid w:val="006F76DC"/>
    <w:rsid w:val="00734A29"/>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9EA5A"/>
  <w15:chartTrackingRefBased/>
  <w15:docId w15:val="{72F6FAF4-334D-40CB-AB7C-DEB45C76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7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6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76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DC"/>
  </w:style>
  <w:style w:type="paragraph" w:styleId="Footer">
    <w:name w:val="footer"/>
    <w:basedOn w:val="Normal"/>
    <w:link w:val="FooterChar"/>
    <w:uiPriority w:val="99"/>
    <w:unhideWhenUsed/>
    <w:rsid w:val="006F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3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2023-03-31T06:30:00Z</dcterms:created>
  <dcterms:modified xsi:type="dcterms:W3CDTF">2023-03-31T06:34:00Z</dcterms:modified>
</cp:coreProperties>
</file>