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741"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b/>
          <w:bCs/>
          <w:color w:val="000000"/>
          <w:sz w:val="26"/>
          <w:szCs w:val="26"/>
        </w:rPr>
        <w:t>Mẫu 6: Phân tích bài thơ “ Qua Đèo Ngang” của Bà Huyện Thanh Quan</w:t>
      </w:r>
    </w:p>
    <w:p w14:paraId="15B9ABB8"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Một trong những tác phẩm tiêu biểu của Bà Huyện Thanh Quan là “Qua Đèo Ngang”. Với bài thơ này, tác giả đã gửi gắm tình yêu quê hương đất nước sâu sắc.</w:t>
      </w:r>
    </w:p>
    <w:p w14:paraId="0EFD60AD"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"Qua đèo ngang" gợi lên sự điềm tĩnh, nhẹ nhàng, trầm buồn của bà Huyện Thanh Quan làm tiêu biểu cho phong cách thơ. Bài thơ "Qua đèo ngang" được tác giả sáng tác trong hoàn cảnh vào Phú Xuân(Huế) nhận chức và đi ngang qua đèo này. Cảm hứng chủ đạo của bài thơ là nỗi buồn man mác, nhớ nhà, quê hương, thương cho thân người con gái yếu đuối đường xa. Bài thơ được sáng tác theo thể thất ngôn bát cú. Với tám câu thơ mà đã thấy được những thần thái, cái hồn trong cảnh vật và con người trước cảnh núi rừng hiu quạnh.</w:t>
      </w:r>
    </w:p>
    <w:p w14:paraId="2972947B"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t>“Bước tới Đèo Ngang bóng xế tà</w:t>
      </w:r>
    </w:p>
    <w:p w14:paraId="2BB6FF09"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t>Cỏ cây chen lá, đá chen hoa”</w:t>
      </w:r>
    </w:p>
    <w:p w14:paraId="2662D9A2"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Hai câu đề hiện rõ khung cảnh rừng núi hoang sơ lúc "bóng xế tà". Một cảnh chiều nặng nề làm cho lòng người trở nên u buồn, gợn sầu hơn. Tất cả như gợi lên nỗi nhớ muốn tỏ rõ nỗi lòng mà không ai bầu bạn, sẻ chia. Chỉ có "cây cỏ chen lá, đá chen hoa" hiu quạnh. Điệp từ "chen" khẳng định sức sống mạnh mẽ của cỏ, cây, bấu víu để sinh sôi nảy nở.</w:t>
      </w:r>
    </w:p>
    <w:p w14:paraId="3943DBC4"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t>“Lom khom dưới núi tiều vài chú</w:t>
      </w:r>
    </w:p>
    <w:p w14:paraId="7B52C5B7"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t>Lác đác bên sông chợ mấy nhà”</w:t>
      </w:r>
    </w:p>
    <w:p w14:paraId="317803AE"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Đến hai câu thơ tiếp theo thì mới thấy bóng dáng của con người. Hai từ láy “lom khom”, “lác đác” cho thấy sự thưa thớt, vắng vẻ của con người. Trong bức tranh thiên nhiên này, con người chỉ là một điều nhỏ bé.</w:t>
      </w:r>
    </w:p>
    <w:p w14:paraId="6431E9F9"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Tiếp đến, Bà Huyện Thanh Quan đã bộc lộ tâm trạng của mình khi đứng trước đèo Ngang:</w:t>
      </w:r>
    </w:p>
    <w:p w14:paraId="69E9E566"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t>“Nhớ nước đau lòng con cuốc cuốc</w:t>
      </w:r>
    </w:p>
    <w:p w14:paraId="4D126221"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t>Thương nhà mỏi miệng cái gia gia”</w:t>
      </w:r>
    </w:p>
    <w:p w14:paraId="554B714A"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Giữa chốn rừng sâu vắng lặng, vang lên tiếng chim cuốc đau lòng não ruột. Đó cũng có thể là thanh âm thật là hay là tiếng lòng trong tâm trạng nhà thơ. Mượn bút pháp ước lệ và nghệ thuật chơi chữ để nói lên tiếng lòng mình trước cảnh. Tiếng chim kêu làm tăng phần cô quạnh, phải chăng đó là tâm trạng hoài vọng nhớ thương nước nhà?</w:t>
      </w:r>
    </w:p>
    <w:p w14:paraId="4A4613E6"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Cái bao la, vô tận của non nước làm chơi vơi bóng hình một mình giữa thiên nhiên, hồn cảnh - hồn người như hòa lẫn vào nhau, làm nỗi buồn da diết bị lắng đọng cùng.</w:t>
      </w:r>
    </w:p>
    <w:p w14:paraId="7D764D98"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lastRenderedPageBreak/>
        <w:t>“Dừng chân đứng lại trời non nước</w:t>
      </w:r>
    </w:p>
    <w:p w14:paraId="3E8BC7C4" w14:textId="77777777" w:rsidR="003267BC" w:rsidRPr="003267BC" w:rsidRDefault="003267BC" w:rsidP="003267BC">
      <w:pPr>
        <w:pStyle w:val="NormalWeb"/>
        <w:shd w:val="clear" w:color="auto" w:fill="FFFFFF"/>
        <w:spacing w:before="0" w:beforeAutospacing="0" w:after="0" w:afterAutospacing="0" w:line="360" w:lineRule="auto"/>
        <w:jc w:val="center"/>
        <w:rPr>
          <w:sz w:val="26"/>
          <w:szCs w:val="26"/>
        </w:rPr>
      </w:pPr>
      <w:r w:rsidRPr="003267BC">
        <w:rPr>
          <w:i/>
          <w:iCs/>
          <w:color w:val="000000"/>
          <w:sz w:val="26"/>
          <w:szCs w:val="26"/>
        </w:rPr>
        <w:t>Một mảnh tình riêng ta với ta”</w:t>
      </w:r>
    </w:p>
    <w:p w14:paraId="137B744F" w14:textId="77777777" w:rsidR="003267BC" w:rsidRPr="003267BC" w:rsidRDefault="003267BC" w:rsidP="003267BC">
      <w:pPr>
        <w:pStyle w:val="NormalWeb"/>
        <w:shd w:val="clear" w:color="auto" w:fill="FFFFFF"/>
        <w:spacing w:before="0" w:beforeAutospacing="0" w:after="0" w:afterAutospacing="0" w:line="360" w:lineRule="auto"/>
        <w:jc w:val="both"/>
        <w:rPr>
          <w:sz w:val="26"/>
          <w:szCs w:val="26"/>
        </w:rPr>
      </w:pPr>
      <w:r w:rsidRPr="003267BC">
        <w:rPr>
          <w:color w:val="000000"/>
          <w:sz w:val="26"/>
          <w:szCs w:val="26"/>
        </w:rPr>
        <w:t>Tiếng lòng non nước thấm thía, không san sẻ buộc nhà thơ thốt lên giãi bày "ta với ta" nghe chua xót. Chỉ ta mới hiểu được lòng ta, sự cô đơn như tăng lên gấp bội. Dù sầu muội như bà Huyện Thanh Quan vẫn cảm nhận được vẻ đẹp non nước dù nơi dừng chân có vẻ hoang sơ, nhưng đã tô lên vẻ đẹp hùng vĩ, bao la của núi rừng.</w:t>
      </w:r>
    </w:p>
    <w:p w14:paraId="0229C6D5" w14:textId="77777777" w:rsidR="003267BC" w:rsidRPr="003267BC" w:rsidRDefault="003267BC" w:rsidP="003267BC">
      <w:pPr>
        <w:pStyle w:val="NormalWeb"/>
        <w:shd w:val="clear" w:color="auto" w:fill="FFFFFF"/>
        <w:spacing w:before="0" w:beforeAutospacing="0" w:after="240" w:afterAutospacing="0" w:line="360" w:lineRule="auto"/>
        <w:jc w:val="both"/>
        <w:rPr>
          <w:sz w:val="26"/>
          <w:szCs w:val="26"/>
        </w:rPr>
      </w:pPr>
      <w:r w:rsidRPr="003267BC">
        <w:rPr>
          <w:color w:val="000000"/>
          <w:sz w:val="26"/>
          <w:szCs w:val="26"/>
        </w:rPr>
        <w:t>Bài thơ "Qua Đèo Ngang" vừa gợi lên một bức tranh về cảnh đẹp thiên nhiên núi rừng hoang sơ, hùng vĩ, vừa gợi ra khung cảnh sống giản dị, đơn sơ mà ấm áp. Từ đó mang lại những cảm xúc, nỗi niềm, riêng tư của tác giả với tình yêu quê hương, đất nước da diết khi xa quê hương, lẻ loi một bóng hình nơi đất khách quê người.</w:t>
      </w:r>
    </w:p>
    <w:p w14:paraId="5FD7247A" w14:textId="77777777" w:rsidR="008E2FC0" w:rsidRPr="003267BC" w:rsidRDefault="008E2FC0" w:rsidP="003267BC">
      <w:pPr>
        <w:spacing w:line="360" w:lineRule="auto"/>
        <w:rPr>
          <w:sz w:val="26"/>
          <w:szCs w:val="26"/>
        </w:rPr>
      </w:pPr>
    </w:p>
    <w:sectPr w:rsidR="008E2FC0" w:rsidRPr="003267BC"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4D24" w14:textId="77777777" w:rsidR="000D4717" w:rsidRDefault="000D4717" w:rsidP="003267BC">
      <w:pPr>
        <w:spacing w:after="0" w:line="240" w:lineRule="auto"/>
      </w:pPr>
      <w:r>
        <w:separator/>
      </w:r>
    </w:p>
  </w:endnote>
  <w:endnote w:type="continuationSeparator" w:id="0">
    <w:p w14:paraId="286F5D22" w14:textId="77777777" w:rsidR="000D4717" w:rsidRDefault="000D4717" w:rsidP="0032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822C" w14:textId="77777777" w:rsidR="000D4717" w:rsidRDefault="000D4717" w:rsidP="003267BC">
      <w:pPr>
        <w:spacing w:after="0" w:line="240" w:lineRule="auto"/>
      </w:pPr>
      <w:r>
        <w:separator/>
      </w:r>
    </w:p>
  </w:footnote>
  <w:footnote w:type="continuationSeparator" w:id="0">
    <w:p w14:paraId="3B5975AA" w14:textId="77777777" w:rsidR="000D4717" w:rsidRDefault="000D4717" w:rsidP="00326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0654" w14:textId="130587B8" w:rsidR="003267BC" w:rsidRDefault="003267BC">
    <w:pPr>
      <w:pStyle w:val="Header"/>
    </w:pPr>
    <w:r>
      <w:rPr>
        <w:noProof/>
      </w:rPr>
      <mc:AlternateContent>
        <mc:Choice Requires="wps">
          <w:drawing>
            <wp:anchor distT="0" distB="0" distL="114300" distR="114300" simplePos="0" relativeHeight="251660288" behindDoc="0" locked="0" layoutInCell="0" allowOverlap="1" wp14:anchorId="56344FBF" wp14:editId="2FE42B2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8553DC6" w14:textId="5B4F1D8B" w:rsidR="003267BC" w:rsidRPr="003267BC" w:rsidRDefault="003267BC">
                              <w:pPr>
                                <w:spacing w:after="0" w:line="240" w:lineRule="auto"/>
                                <w:rPr>
                                  <w:rFonts w:ascii="Times New Roman" w:hAnsi="Times New Roman" w:cs="Times New Roman"/>
                                </w:rPr>
                              </w:pPr>
                              <w:r w:rsidRPr="003267BC">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344FBF"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8553DC6" w14:textId="5B4F1D8B" w:rsidR="003267BC" w:rsidRPr="003267BC" w:rsidRDefault="003267BC">
                        <w:pPr>
                          <w:spacing w:after="0" w:line="240" w:lineRule="auto"/>
                          <w:rPr>
                            <w:rFonts w:ascii="Times New Roman" w:hAnsi="Times New Roman" w:cs="Times New Roman"/>
                          </w:rPr>
                        </w:pPr>
                        <w:r w:rsidRPr="003267BC">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F59408D" wp14:editId="7E0E4DF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256CF82" w14:textId="77777777" w:rsidR="003267BC" w:rsidRDefault="003267B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59408D"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256CF82" w14:textId="77777777" w:rsidR="003267BC" w:rsidRDefault="003267B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BC"/>
    <w:rsid w:val="000D4717"/>
    <w:rsid w:val="003267BC"/>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CD1BA"/>
  <w15:chartTrackingRefBased/>
  <w15:docId w15:val="{1F3BA6FC-7B06-49CF-8EF3-37B44170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7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BC"/>
  </w:style>
  <w:style w:type="paragraph" w:styleId="Footer">
    <w:name w:val="footer"/>
    <w:basedOn w:val="Normal"/>
    <w:link w:val="FooterChar"/>
    <w:uiPriority w:val="99"/>
    <w:unhideWhenUsed/>
    <w:rsid w:val="0032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2023-03-30T03:53:00Z</dcterms:created>
  <dcterms:modified xsi:type="dcterms:W3CDTF">2023-03-30T03:54:00Z</dcterms:modified>
</cp:coreProperties>
</file>