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EE" w:rsidRPr="00A162C5" w:rsidRDefault="005729EE" w:rsidP="005729EE">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7</w:t>
      </w:r>
    </w:p>
    <w:p w:rsidR="005729EE" w:rsidRPr="00A162C5" w:rsidRDefault="005729EE" w:rsidP="005729EE">
      <w:pPr>
        <w:pStyle w:val="NormalWeb"/>
        <w:shd w:val="clear" w:color="auto" w:fill="FFFFFF"/>
        <w:spacing w:before="0" w:beforeAutospacing="0" w:after="0" w:afterAutospacing="0" w:line="360" w:lineRule="auto"/>
        <w:jc w:val="both"/>
        <w:rPr>
          <w:sz w:val="26"/>
          <w:szCs w:val="26"/>
        </w:rPr>
      </w:pPr>
      <w:r w:rsidRPr="00A162C5">
        <w:rPr>
          <w:sz w:val="26"/>
          <w:szCs w:val="26"/>
        </w:rPr>
        <w:t>Truyện ngắn Những ngôi sao xa xôi là câu chuyện kể về ba nữ thanh niên xung phong: Phương Định, Nho, Thao – tổ trưởng, làm nhiệm vụ trinh sát mặt đường ở trên tuyến đường Trường Sơn. Họ sống trong một cái hang dưới chân cao điểm của một vùng trọng điểm. Nhiệm vụ của họ là quan sát địch ném bom, đo khối lượng đất đá phải san lấp do bom địch gây ra, đánh dấu vị trí các quả bom chưa nổ và phá bom. Công việc của họ hết sức nguy hiểm và cần sự chính xác, bình tĩnh. Mỗi ngày họ phải phá bom ít thì ba lần, nhiều thì năm lần. Họ luôn phải đối diện với thần chết trong mỗi lần phá bom.</w:t>
      </w:r>
    </w:p>
    <w:p w:rsidR="005729EE" w:rsidRPr="00A162C5" w:rsidRDefault="005729EE" w:rsidP="005729EE">
      <w:pPr>
        <w:pStyle w:val="NormalWeb"/>
        <w:shd w:val="clear" w:color="auto" w:fill="FFFFFF"/>
        <w:spacing w:before="0" w:beforeAutospacing="0" w:after="0" w:afterAutospacing="0" w:line="360" w:lineRule="auto"/>
        <w:jc w:val="both"/>
        <w:rPr>
          <w:sz w:val="26"/>
          <w:szCs w:val="26"/>
        </w:rPr>
      </w:pPr>
      <w:r w:rsidRPr="00A162C5">
        <w:rPr>
          <w:sz w:val="26"/>
          <w:szCs w:val="26"/>
        </w:rPr>
        <w:t>Cuộc sống của ba cô gái dù khắc nghiệt, nguy hiểm nhưng ở họ vẫn có những niềm vui, hồn nhiên của tuổi trẻ. Thao – một người chị cả rất thích hát, thích chép lời bài hát, thậm chí cả lời Phương Định bịa ra. Cô tỉa lông mày nhỏ như cái tăm, áo lót nào cũng thêu chỉ màu. Nho là em út trong tổ, tính nết trẻ con, thích ăn kẹo, có dáng vẻ bé nhỏ, nhẹ nhàng. Cứ mỗi lần Nho đi trinh sát về, cô lại đi tắm khiến Phương Định liên tưởng đến một que kem mát mẻ. Trong một lần phá bom, Nho bị thương, Phương Định và chị Thao đã hết lòng lo lắng, chăm sóc. Phương Định – nhân vật kể chuyện cũng là cô gái hồn nhiên, giàu cảm xúc, mơ mộng và hay sống với những kỷ niệm tuổi thiếu nữ hồi ở thành phố. Cuối truyện, một cơn mưa đá bất chợt ập đến khiến Phương Định nhớ về gia đình và thành phố của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EE"/>
    <w:rsid w:val="00251461"/>
    <w:rsid w:val="005729E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EF1A6-D6F9-4138-96F1-8EEEDE3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2023-03-07T09:46:00Z</dcterms:created>
  <dcterms:modified xsi:type="dcterms:W3CDTF">2023-03-07T09:46:00Z</dcterms:modified>
</cp:coreProperties>
</file>