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B4" w:rsidRPr="00C8782F" w:rsidRDefault="00D562B4" w:rsidP="00D562B4">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3</w:t>
      </w:r>
    </w:p>
    <w:p w:rsidR="00D562B4" w:rsidRPr="00C8782F" w:rsidRDefault="00D562B4" w:rsidP="00D562B4">
      <w:pPr>
        <w:spacing w:line="360" w:lineRule="auto"/>
        <w:jc w:val="both"/>
        <w:rPr>
          <w:rFonts w:ascii="Times New Roman" w:hAnsi="Times New Roman" w:cs="Times New Roman"/>
          <w:b/>
          <w:color w:val="000000"/>
          <w:sz w:val="26"/>
          <w:szCs w:val="26"/>
          <w:shd w:val="clear" w:color="auto" w:fill="FFFFFF"/>
        </w:rPr>
      </w:pPr>
      <w:r w:rsidRPr="00C8782F">
        <w:rPr>
          <w:rFonts w:ascii="Times New Roman" w:hAnsi="Times New Roman" w:cs="Times New Roman"/>
          <w:color w:val="000000"/>
          <w:sz w:val="26"/>
          <w:szCs w:val="26"/>
          <w:shd w:val="clear" w:color="auto" w:fill="FFFFFF"/>
        </w:rPr>
        <w:t>Cắm trại trên biển nhiều ngày, Phùng đã chụp được những bức ảnh đắt giá về cảnh thuyền và biển cho bộ lịch năm mới. Tưởng chừng Phùng sẽ rời đi với tâm trạng vui vẻ và chiến lợi phẩm nộp lại cho trưởng phòng, thế nhưng trước mặt anh lúc này là một hiện thực phũ phàng. Con thuyền mà anh cho là có vẻ đẹp đắt giá là nơi người chồng đang hành hạ, đánh đập vợ mình một cách dã man. Đứa con của họ vì thương mẹ nên cũng đánh lại cha. Phùng ra tay ngăn cản nhưng không thành, người phụ nữ lúc này được mời lên chánh án. Phùng khuyên người đàn bà bỏ chồng nhưng không được. Người đàn bà ấy kể cho họ nghe lí do vì sao chị không thể bỏ người chồng vũ phu, tệ bạc ấy. Phùng hiểu rằng mọi thứ mình nhìn thấy không phải là toàn bộ câu chuyện. Anh rời đi với nỗi tiếc nuối, dù sau này, những tấm ảnh của Phùng được mọi người rất yêu thích nhưng anh vẫn luôn thấy ở đó những hình ảnh hiện thực đau thương đến không thể quên.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B4"/>
    <w:rsid w:val="00251461"/>
    <w:rsid w:val="006622D3"/>
    <w:rsid w:val="00D562B4"/>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1702B-6B20-45B2-92F6-2E13065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2023-03-04T10:45:00Z</dcterms:created>
  <dcterms:modified xsi:type="dcterms:W3CDTF">2023-03-04T10:46:00Z</dcterms:modified>
</cp:coreProperties>
</file>