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4F" w:rsidRPr="00C8782F" w:rsidRDefault="0016754F" w:rsidP="0016754F">
      <w:pPr>
        <w:spacing w:line="360" w:lineRule="auto"/>
        <w:jc w:val="center"/>
        <w:rPr>
          <w:rFonts w:ascii="Times New Roman" w:hAnsi="Times New Roman" w:cs="Times New Roman"/>
          <w:b/>
          <w:color w:val="000000"/>
          <w:sz w:val="26"/>
          <w:szCs w:val="26"/>
          <w:shd w:val="clear" w:color="auto" w:fill="FFFFFF"/>
        </w:rPr>
      </w:pPr>
      <w:r w:rsidRPr="00C8782F">
        <w:rPr>
          <w:rFonts w:ascii="Times New Roman" w:hAnsi="Times New Roman" w:cs="Times New Roman"/>
          <w:b/>
          <w:color w:val="000000"/>
          <w:sz w:val="26"/>
          <w:szCs w:val="26"/>
          <w:shd w:val="clear" w:color="auto" w:fill="FFFFFF"/>
        </w:rPr>
        <w:t>Tóm tắt Chiếc Thuyền Ngoài Xa – Mẫu 13</w:t>
      </w:r>
    </w:p>
    <w:p w:rsidR="00B30173" w:rsidRPr="00B30173" w:rsidRDefault="0016754F" w:rsidP="00B30173">
      <w:pPr>
        <w:spacing w:line="360" w:lineRule="auto"/>
        <w:jc w:val="both"/>
        <w:rPr>
          <w:rFonts w:ascii="Times New Roman" w:hAnsi="Times New Roman" w:cs="Times New Roman"/>
          <w:b/>
          <w:color w:val="000000"/>
          <w:sz w:val="26"/>
          <w:szCs w:val="26"/>
          <w:shd w:val="clear" w:color="auto" w:fill="FFFFFF"/>
        </w:rPr>
      </w:pPr>
      <w:r w:rsidRPr="00C8782F">
        <w:rPr>
          <w:rFonts w:ascii="Times New Roman" w:hAnsi="Times New Roman" w:cs="Times New Roman"/>
          <w:sz w:val="26"/>
          <w:szCs w:val="26"/>
          <w:shd w:val="clear" w:color="auto" w:fill="FFFFFF"/>
        </w:rPr>
        <w:t>Theo yêu cầu của trưởng phòng, nghệ sỹ Phùng phải đi chụp một bức ảnh cảnh biển buổi sớm để hoàn thiện bộ lịch. Nghệ sĩ Phùng đã tìm đến vùng biển – nơi anh đã từng chiến đấu . Tiện đường, Phùng đến thăm Đẩu – người bạn cùng chiến đấu, bây giờ là chánh tòa án huyện của phố biển. Sau nhiều ngày phục kích, người nghệ sĩ đã phát hiện chụp được một cảnh “đắt trời cho”. Đó là cảnh một chiếc thuyền ngoài xa đang ẩn hiện trong biển sớm mờ sương, hòa cùng ánh bình minh của một ngày mới. Khi chiếc thuyền vào bờ, nghệ sĩ Phùng ngạc nhiên hết mức khi anh chứng kiến từ chiếc thuyền ấy có một người đàn bà xấu xí bước ra, một người đàn ông to lớn theo sau. Tiếp đó, người chồng đánh vợ một cách tàn nhẫn, thằng con đã chạy ra để bảo vệ mẹ. Những ngày sau, cảnh tượng lại tiếp diễn, nghệ sĩ Phùng vào can thiệp, anh bị đánh trọng thương. Anh phải về nghỉ tạm tại trạm xá của tòa án huyện. Tại đây, anh đã nghe toàn bộ câu chuyện của người đàn bà hàng chài. Người đàn bà đó đã từ chối sự giúp đỡ của Đẩu và Phùng nhất định chị không từ bỏ lão chồng vũ phu. Chị đã giải thích và kể câu chuyện về cuộc đời mình. Phùng rời xa vùng biển với rất nhiều ảnh đẹp nhưng tấm ảnh chiếc thuyền ngoài xa đã được chọn vào ảnh của bộ lịch năm ấy. Mỗi lần ngắm nhìn tấm ảnh dù là ảnh đen trắng nhưng anh vẫn hình dung ra màu hồng hồng trong cảnh sương mai và nhìn ra thì thấy một người đàn bà nghèo khổ, lam lũ bước ra từ bức ảnh.</w:t>
      </w:r>
      <w:bookmarkStart w:id="0" w:name="_GoBack"/>
      <w:bookmarkEnd w:id="0"/>
    </w:p>
    <w:sectPr w:rsidR="00B30173" w:rsidRPr="00B3017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4F"/>
    <w:rsid w:val="0016754F"/>
    <w:rsid w:val="00251461"/>
    <w:rsid w:val="006622D3"/>
    <w:rsid w:val="00B3017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DF86"/>
  <w15:chartTrackingRefBased/>
  <w15:docId w15:val="{C999050E-A091-4C22-8C61-44F63955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2023-03-04T10:47:00Z</dcterms:created>
  <dcterms:modified xsi:type="dcterms:W3CDTF">2023-03-04T10:47:00Z</dcterms:modified>
</cp:coreProperties>
</file>