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3221" w:rsidRDefault="009D3221" w:rsidP="009D3221">
      <w:pPr>
        <w:pStyle w:val="NormalWeb"/>
        <w:shd w:val="clear" w:color="auto" w:fill="FFFFFF"/>
        <w:spacing w:before="0" w:beforeAutospacing="0" w:after="0" w:afterAutospacing="0" w:line="360" w:lineRule="auto"/>
        <w:jc w:val="center"/>
        <w:rPr>
          <w:sz w:val="26"/>
          <w:szCs w:val="26"/>
        </w:rPr>
      </w:pPr>
      <w:r>
        <w:rPr>
          <w:rFonts w:ascii="Arial" w:hAnsi="Arial" w:cs="Arial"/>
          <w:b/>
          <w:bCs/>
          <w:color w:val="000000"/>
        </w:rPr>
        <w:t>Thuyết minh về co</w:t>
      </w:r>
      <w:r>
        <w:rPr>
          <w:rFonts w:ascii="Arial" w:hAnsi="Arial" w:cs="Arial"/>
          <w:b/>
          <w:bCs/>
          <w:color w:val="000000"/>
        </w:rPr>
        <w:t>n trâu ở làng quê Việt Nam – Mẫu 2</w:t>
      </w:r>
    </w:p>
    <w:p w:rsidR="009D3221" w:rsidRPr="009D3221" w:rsidRDefault="009D3221" w:rsidP="009D3221">
      <w:pPr>
        <w:pStyle w:val="NormalWeb"/>
        <w:shd w:val="clear" w:color="auto" w:fill="FFFFFF"/>
        <w:spacing w:before="0" w:beforeAutospacing="0" w:after="0" w:afterAutospacing="0" w:line="360" w:lineRule="auto"/>
        <w:jc w:val="both"/>
        <w:rPr>
          <w:sz w:val="26"/>
          <w:szCs w:val="26"/>
        </w:rPr>
      </w:pPr>
      <w:r w:rsidRPr="009D3221">
        <w:rPr>
          <w:sz w:val="26"/>
          <w:szCs w:val="26"/>
        </w:rPr>
        <w:t>Hình ảnh làng quê Việt Nam gắn liền với cánh cò bay lả bay la, với dòng sông vắt ngang qua mơ màng, với khói lam chiều từ ống bếp nhà ai đầy mờ ảo. Và có một biểu tượng quen thuộc cho nét thanh bình của vùng đất nông thôn. Đó chính là con trâu.</w:t>
      </w:r>
    </w:p>
    <w:p w:rsidR="009D3221" w:rsidRPr="009D3221" w:rsidRDefault="009D3221" w:rsidP="009D3221">
      <w:pPr>
        <w:pStyle w:val="NormalWeb"/>
        <w:shd w:val="clear" w:color="auto" w:fill="FFFFFF"/>
        <w:spacing w:before="0" w:beforeAutospacing="0" w:after="0" w:afterAutospacing="0" w:line="360" w:lineRule="auto"/>
        <w:jc w:val="both"/>
        <w:rPr>
          <w:sz w:val="26"/>
          <w:szCs w:val="26"/>
        </w:rPr>
      </w:pPr>
      <w:r w:rsidRPr="009D3221">
        <w:rPr>
          <w:sz w:val="26"/>
          <w:szCs w:val="26"/>
        </w:rPr>
        <w:t>Trâu Việt Nam vốn có gốc gác từ loại trâu rừng, sống hoang dã, sau đó được con người thuần hóa và dần dần thân thiết như bây giờ và đa phần chúng đều thuộc nhóm trâu đầm lầy. Bởi vậy chúng ta vẫn hay bắt gặp chúng đằm mình thư thái trong các đầm hoặc những quãng sông n</w:t>
      </w:r>
      <w:bookmarkStart w:id="0" w:name="_GoBack"/>
      <w:bookmarkEnd w:id="0"/>
      <w:r w:rsidRPr="009D3221">
        <w:rPr>
          <w:sz w:val="26"/>
          <w:szCs w:val="26"/>
        </w:rPr>
        <w:t>ông. Trâu thuộc loài lớp thú, động vật có vú. Màu đặc trưng của nó là màu xám đen, khác hẳn với bò là màu vàng nâu dù cả hai là họ hàng với nhau. Trâu có một thân hình vạm vỡ như một thanh niên trai tráng nhưng chiều cao lại thấp. Chiếc bụng của nó phình ra to hơn cả thân hình. Lúc nó đi cái bụng cứ ngúc nga ngúc nguẩy. Trên đầu của nó có một chiếc sừng ngắn, hình lưỡi liềm. Điều đặc biệt là trâu không có hàm răng trên. Nó gắn với câu chuyện của dân gian "Trí khôn của ta đây", vì trâu mải lăn ra cười mà va phải tảng đá nên gãy hết răng. Đó chỉ là cách lý giải vui nhộn còn theo sự nghiên cứu khoa học, hàm trên của trâu đã được thay bằng một tấm nệm để thuận tiện hơn trong quá trình xử lí thức ăn. Trâu cũng là loài động vật nhai lại và sức ăn cũng như sức chứa của nó khá là lớn. Trâu sinh sản không nhiều, hai năm mới có một đứa hoặc ba năm được hai đứa là nhiều bởi thời gian mang thai của nó rất dài thường rơi vào khoảng hơn ba trăm ngày.</w:t>
      </w:r>
    </w:p>
    <w:p w:rsidR="009D3221" w:rsidRPr="009D3221" w:rsidRDefault="009D3221" w:rsidP="009D3221">
      <w:pPr>
        <w:pStyle w:val="NormalWeb"/>
        <w:shd w:val="clear" w:color="auto" w:fill="FFFFFF"/>
        <w:spacing w:before="0" w:beforeAutospacing="0" w:after="0" w:afterAutospacing="0" w:line="360" w:lineRule="auto"/>
        <w:jc w:val="both"/>
        <w:rPr>
          <w:sz w:val="26"/>
          <w:szCs w:val="26"/>
        </w:rPr>
      </w:pPr>
      <w:r w:rsidRPr="009D3221">
        <w:rPr>
          <w:sz w:val="26"/>
          <w:szCs w:val="26"/>
        </w:rPr>
        <w:t>Trâu đóng một vai trò rất quan trọng trong cuộc sống của người nông dân. Từ sáng sớm tinh mơ, nó đã cùng các chú các bác ra đồng làm việc. Trâu có sức kéo tốt nên thường phụ trách công việc cày bừa. Những đồng ruộng trở nên tơi xốp hơn dưới đường cày của trâu. Ngoài ra chúng còn giúp người dân kéo một số đồ dùng. Thịt trâu cũng là một thực phẩm giàu chất dinh dưỡng, là nguyên liệu quan trọng của nhiều món ăn. Thịt trâu còn được coi là đặc sản với giá thành không hề rẻ. Trâu còn cung cấp da, sừng để làm đồ thủ công mỹ nghệ trưng bày trong nhà cửa. Chính vì những tác dụng của nó, trâu được coi là người bạn, là tài sản quý mà người nông dân dày công chăm sóc. Xét đến cùng, trâu đem đến cho gia đình ở vùng quê thôn dã những giá trị kinh tế để cải thiện đời sống.</w:t>
      </w:r>
    </w:p>
    <w:p w:rsidR="009D3221" w:rsidRPr="009D3221" w:rsidRDefault="009D3221" w:rsidP="009D3221">
      <w:pPr>
        <w:pStyle w:val="NormalWeb"/>
        <w:shd w:val="clear" w:color="auto" w:fill="FFFFFF"/>
        <w:spacing w:before="0" w:beforeAutospacing="0" w:after="0" w:afterAutospacing="0" w:line="360" w:lineRule="auto"/>
        <w:jc w:val="both"/>
        <w:rPr>
          <w:sz w:val="26"/>
          <w:szCs w:val="26"/>
        </w:rPr>
      </w:pPr>
      <w:r w:rsidRPr="009D3221">
        <w:rPr>
          <w:sz w:val="26"/>
          <w:szCs w:val="26"/>
        </w:rPr>
        <w:t>Nhưng đâu chỉ có thế, trâu còn là người bạn của những đứa trẻ, của những chú mục đồng. Hình ảnh chú bé ngồi vắt vẻo trên lưng trâu thổi sáo đã đi vào trong bao bài thơ, câu ca, bức tranh, là nguồn cảm hứng khơi gợi cho văn chương nghệ thuật. Nhân dân còn tổ chức lễ hội chọi trâu thu hút rất nhiều khách du lịch. Trâu đi vào tâm linh, văn hóa của người Việt. Và trong lần đăng cai SEA Game 22, Việt Nam đã chọn con trâu vàng làm biểu tượng linh vật.</w:t>
      </w:r>
    </w:p>
    <w:p w:rsidR="009D3221" w:rsidRPr="009D3221" w:rsidRDefault="009D3221" w:rsidP="009D3221">
      <w:pPr>
        <w:pStyle w:val="NormalWeb"/>
        <w:shd w:val="clear" w:color="auto" w:fill="FFFFFF"/>
        <w:spacing w:before="0" w:beforeAutospacing="0" w:after="0" w:afterAutospacing="0" w:line="360" w:lineRule="auto"/>
        <w:jc w:val="both"/>
        <w:rPr>
          <w:sz w:val="26"/>
          <w:szCs w:val="26"/>
        </w:rPr>
      </w:pPr>
      <w:r w:rsidRPr="009D3221">
        <w:rPr>
          <w:sz w:val="26"/>
          <w:szCs w:val="26"/>
        </w:rPr>
        <w:t xml:space="preserve">Để chăm sóc một con trâu vừa dễ cũng vừa khó. Thức ăn cho trâu đa số là cỏ nhưng chúng không phải loài động vật ngắn hạn như vịt gà mà nuôi một con trâu trung bình phải mất vài năm. Người dân cũng </w:t>
      </w:r>
      <w:r w:rsidRPr="009D3221">
        <w:rPr>
          <w:sz w:val="26"/>
          <w:szCs w:val="26"/>
        </w:rPr>
        <w:lastRenderedPageBreak/>
        <w:t>phải chú ý tiêm phòng đầy đủ, khi có dấu hiệu ốm phải gọi bác sĩ thú ý đến kiểm tra. Những mùa mưa rét, gió bão những người nông dân lại kiếm rơm rạ, dự trữ thức ăn để bảo vệ gia súc quý giá của mình.</w:t>
      </w:r>
    </w:p>
    <w:p w:rsidR="009D3221" w:rsidRPr="009D3221" w:rsidRDefault="009D3221" w:rsidP="009D3221">
      <w:pPr>
        <w:pStyle w:val="NormalWeb"/>
        <w:shd w:val="clear" w:color="auto" w:fill="FFFFFF"/>
        <w:spacing w:before="0" w:beforeAutospacing="0" w:after="0" w:afterAutospacing="0" w:line="360" w:lineRule="auto"/>
        <w:jc w:val="both"/>
        <w:rPr>
          <w:sz w:val="26"/>
          <w:szCs w:val="26"/>
        </w:rPr>
      </w:pPr>
      <w:r w:rsidRPr="009D3221">
        <w:rPr>
          <w:sz w:val="26"/>
          <w:szCs w:val="26"/>
        </w:rPr>
        <w:t>Con trâu vẫn luôn là người bạn, một tài sản mà người nông dân Việt Nam luôn trân quý!</w:t>
      </w:r>
    </w:p>
    <w:p w:rsidR="00DF4DE3" w:rsidRPr="009D3221" w:rsidRDefault="00DF4DE3" w:rsidP="009D3221">
      <w:pPr>
        <w:spacing w:after="0" w:line="360" w:lineRule="auto"/>
        <w:jc w:val="both"/>
        <w:rPr>
          <w:rFonts w:ascii="Times New Roman" w:hAnsi="Times New Roman" w:cs="Times New Roman"/>
          <w:sz w:val="26"/>
          <w:szCs w:val="26"/>
        </w:rPr>
      </w:pPr>
    </w:p>
    <w:sectPr w:rsidR="00DF4DE3" w:rsidRPr="009D3221"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221"/>
    <w:rsid w:val="00251461"/>
    <w:rsid w:val="006622D3"/>
    <w:rsid w:val="009D3221"/>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8CB94"/>
  <w15:chartTrackingRefBased/>
  <w15:docId w15:val="{E1053C76-F799-4053-A704-C154744AE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322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0155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480</Words>
  <Characters>2741</Characters>
  <Application>Microsoft Office Word</Application>
  <DocSecurity>0</DocSecurity>
  <Lines>22</Lines>
  <Paragraphs>6</Paragraphs>
  <ScaleCrop>false</ScaleCrop>
  <Company/>
  <LinksUpToDate>false</LinksUpToDate>
  <CharactersWithSpaces>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2023-03-21T04:35:00Z</dcterms:created>
  <dcterms:modified xsi:type="dcterms:W3CDTF">2023-03-21T04:36:00Z</dcterms:modified>
</cp:coreProperties>
</file>