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B6" w:rsidRPr="00C92CCF" w:rsidRDefault="003A06B6" w:rsidP="003A06B6">
      <w:pPr>
        <w:spacing w:line="360" w:lineRule="auto"/>
        <w:jc w:val="center"/>
        <w:rPr>
          <w:rFonts w:ascii="Times New Roman" w:hAnsi="Times New Roman" w:cs="Times New Roman"/>
          <w:b/>
          <w:sz w:val="26"/>
          <w:szCs w:val="26"/>
        </w:rPr>
      </w:pPr>
      <w:r w:rsidRPr="00C92CCF">
        <w:rPr>
          <w:rFonts w:ascii="Times New Roman" w:hAnsi="Times New Roman" w:cs="Times New Roman"/>
          <w:b/>
          <w:sz w:val="26"/>
          <w:szCs w:val="26"/>
        </w:rPr>
        <w:t>Thuyết minh về chiếc áo dài Việt Nam – Mẫu 12</w:t>
      </w:r>
    </w:p>
    <w:p w:rsidR="003A06B6" w:rsidRPr="00C92CCF" w:rsidRDefault="003A06B6" w:rsidP="003A06B6">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Trên trái đất này, mỗi quốc gia đều có một trang phục truyền thống của riêng mình.Việt Nam ta cũng vậy, tà áo dài của chúng ta đã là trang phục cổ truyền có từ thời xa xưa cho đến tận ngày nay. Cho dù đã trải qua không ít thăng trầm của lịch sử nhưng giá trị của nó vẫn rất nguyên vẹn. Nó đã tôn vinh vẻ đẹp của người phụ nữ Việt Nam nói riêng và dân tộc Việt Nam nói chung.</w:t>
      </w:r>
    </w:p>
    <w:p w:rsidR="003A06B6" w:rsidRPr="00C92CCF" w:rsidRDefault="003A06B6" w:rsidP="003A06B6">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Ngày nay, tuy không ít những mẫu mã thời trang, nhưng chiếc áo dài vẫn giữ một vị trí rất quan trọng không những chỉ trong làng thời trang trong nước mà ngay cả trên thế giới. Nó đã được UNESCO công nhận là di sản văn hoá phi vật thể và đã trở thành một biểu tượng cho người phụ nữ Việt Nam hiền hòa mà nhân hậu.</w:t>
      </w:r>
    </w:p>
    <w:p w:rsidR="003A06B6" w:rsidRPr="00C92CCF" w:rsidRDefault="003A06B6" w:rsidP="003A06B6">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Nguồn gốc của chiếc áo dài đã có từ rất xa xưa, không ai biết thời điểm chính xác là từ khi nào, chỉ có thể biết rằng nó được bắt nguồn từ chiếc áo tứ thân vốn đã có từ lâu đời của dân tộc ta. Qua sử liệu, qua văn chương, qua các loại hình nghệ thuật : điêu khắc, hội họa, sân khấu dân gian, chúng ta đã trông thấy hình ảnh của chiếc áo dài qua các giai đoạn phát triển của người dân Việt Nam.</w:t>
      </w:r>
    </w:p>
    <w:p w:rsidR="003A06B6" w:rsidRPr="00C92CCF" w:rsidRDefault="003A06B6" w:rsidP="003A06B6">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Chiếc áo dài phù hợp với mọi lứa tuổi, và mọi tầng lớp của xã hội. Từ người giàu cho đến người nghèo, từ trẻ con cho đến các cụ già đều có thể mặc áo dài. Đối với mỗi độ tuổi, áo dài lại có các cách thức và kiểu may phù hợp, giúp người mặc nó cảm thấy tự tin và xinh đẹp hơn.</w:t>
      </w:r>
    </w:p>
    <w:p w:rsidR="003A06B6" w:rsidRPr="00C92CCF" w:rsidRDefault="003A06B6" w:rsidP="003A06B6">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Ngày nay, chúng ta có thể dễ dàng bắt gặp thấy những em bé gái xinh xắn, và đáng yêu hơn trong bộ áo dài bằng gấm, có những màu sắc đa dạng như : hồng, đỏ, xanh… cùng những chiếc quần màu trắng hoặc cùng màu áo, ở trong các cuộc nghi lễ sang trọng…trông chúng thật ngộ nghĩnh và dễ thương. Còn đối với các thiếu nữ thì tà áo dài lại càng tôn lên sự cân đối của sự uyển chuyển vốn có của mình. Họ thướt tha trong chiếc áo mềm mại và chiếc quần trắng càng làm tôn lên vẻ tinh khiết và sự trắng trong.</w:t>
      </w:r>
    </w:p>
    <w:p w:rsidR="003A06B6" w:rsidRPr="00C92CCF" w:rsidRDefault="003A06B6" w:rsidP="003A06B6">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Áo dài may bằng nhiều thứ vải khác nhau: gấm Thái Tuấn, lụa tơ tằm, nhung, lụa,…Các kiểu may rất đa dạng và cũng có thể cách điệu như cổ ba phân hay một phần, cổ thuyền, cổ tròn… tuy không màu mè nhưng vẫn rất trẻ trung, thanh tú. Còn với những cô, những bác trung niên thì tà áo dài còn giúp họ thấy sự đứng đắn, lịch lãm và trang trọng. Nhưng với các cụ có tuổi thì có thể mặc áo dài màu nâu hay bằng nhung, lụa, đi kèm là quần đen sẽ cảm thấy lịch sự và trang nhã không kém.</w:t>
      </w:r>
    </w:p>
    <w:p w:rsidR="003A06B6" w:rsidRPr="00C92CCF" w:rsidRDefault="003A06B6" w:rsidP="003A06B6">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 xml:space="preserve">Tà áo dài càng ngày càng có nhiều kiểu cách để ta lựa chọn nhưng dù thế nào thì nó vẫn giữ được vẻ đẹp vốn có của mình. Tà áo dài là niềm hãnh diện của người Việt Nam không chỉ ở đất nước mình mà </w:t>
      </w:r>
      <w:r w:rsidRPr="00C92CCF">
        <w:rPr>
          <w:color w:val="000000"/>
          <w:sz w:val="26"/>
          <w:szCs w:val="26"/>
        </w:rPr>
        <w:lastRenderedPageBreak/>
        <w:t>còn là khắp năm châu bốn biển. Giờ đây, mỗi chúng ta phải biết giữ gìn, bảo vệ nó như di sản văn hóa của dân tộc mình. Chắc chắn, chiếc áo dài mãi mãi đẹp và trường tồn theo thời gian.</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B6"/>
    <w:rsid w:val="00251461"/>
    <w:rsid w:val="003A06B6"/>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8B727-E699-4921-8C76-287D7971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2023-03-07T08:22:00Z</dcterms:created>
  <dcterms:modified xsi:type="dcterms:W3CDTF">2023-03-07T08:22:00Z</dcterms:modified>
</cp:coreProperties>
</file>