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DF" w:rsidRPr="008D2C64" w:rsidRDefault="00A015DF" w:rsidP="00A015DF">
      <w:pPr>
        <w:shd w:val="clear" w:color="auto" w:fill="FFFFFF"/>
        <w:spacing w:after="0" w:line="360" w:lineRule="auto"/>
        <w:ind w:left="-810" w:right="-810"/>
        <w:jc w:val="center"/>
        <w:outlineLvl w:val="1"/>
        <w:rPr>
          <w:rFonts w:ascii="Times New Roman" w:eastAsia="Times New Roman" w:hAnsi="Times New Roman" w:cs="Times New Roman"/>
          <w:b/>
          <w:bCs/>
          <w:sz w:val="30"/>
          <w:szCs w:val="30"/>
        </w:rPr>
      </w:pPr>
      <w:r w:rsidRPr="00760398">
        <w:rPr>
          <w:rFonts w:ascii="Times New Roman" w:eastAsia="Times New Roman" w:hAnsi="Times New Roman" w:cs="Times New Roman"/>
          <w:b/>
          <w:bCs/>
          <w:sz w:val="30"/>
          <w:szCs w:val="30"/>
        </w:rPr>
        <w:t xml:space="preserve">Phân </w:t>
      </w:r>
      <w:r w:rsidRPr="008D2C64">
        <w:rPr>
          <w:rFonts w:ascii="Times New Roman" w:eastAsia="Times New Roman" w:hAnsi="Times New Roman" w:cs="Times New Roman"/>
          <w:b/>
          <w:bCs/>
          <w:sz w:val="30"/>
          <w:szCs w:val="30"/>
        </w:rPr>
        <w:t xml:space="preserve">tích nhân vật Tràng </w:t>
      </w:r>
      <w:r w:rsidRPr="00760398">
        <w:rPr>
          <w:rFonts w:ascii="Times New Roman" w:eastAsia="Times New Roman" w:hAnsi="Times New Roman" w:cs="Times New Roman"/>
          <w:b/>
          <w:bCs/>
          <w:sz w:val="30"/>
          <w:szCs w:val="30"/>
        </w:rPr>
        <w:t>mẫu 2</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Nhắc đến nhà văn Kim Lân thì nhiều người sẽ nghĩ ngay tới “Vợ nhặt” – một tác phẩm nổi tiếng của ông. Bạn đọc biết đến “Vợ nhặt” như là một minh chứng chân thực nhất cho cuộc đời và số phận của con người trong nạn đói 1945 lịch sử. Trong tác phẩm này, nhà văn Kim Lân là khắc họa nhân vật Tràng – một người đàn ông nghèo khổ tiêu biểu cho những người nghèo khổ và qua đó để làm nổi bật tinh thần nhân đạo nhân văn về tình yêu thương con người.</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Truyện ngắn “Vợ nhặt” lấy bối cảnh là nạn đói năm 1945, và cụ thể là ở một xóm ngụ cư tiêu điều xác xơ. Tình huống truyện ở đây là việc anh cu Tràng có vợ, nhưng không phải được cưới hỏi đàng hoàng mà là vô tình “nhặt” từ ngoài đường về. Qua sự kiện mang tính độc đáo và bất ngờ này, nhà văn đã đi sâu vào tâm lý từng nhân vật và qua cho làm nổi bật phẩm chất tốt đẹp bên trong những con người thấp cổ bé họng nghèo đói, bần cùng.</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Để làm nổi bật tư tưởng ấy, Kim Lân đã lựa chọn mà khắc họa nhân vật Tràng xuyên suốt trong tác phẩm. Tràng là một anh con trai nghèo khổ, làm nghề kéo xe bò thuê, sống với mẹ già ở một cái “nhà” đứng rúm ró trên mảnh vườn lổn nhổn những búi cỏ dại cuối xóm ngụ cư. Chính vì là dân ngụ cư cho nên Tràng bị coi khinh, chẳng ai buồn nói chuyện, trừ lũ trẻ hay trêu chọc mỗi khi anh đi làm về.</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Chỉ với nét miêu tả của nhà văn, người đọc đã thấy được hình ảnh một người đàn ông xấu xí, thô kệch. “Hắn bước ngật ngưỡng trên con đường khẳng khiu luồn qua cái xóm chợ của những người ngụ cư vào trong bến. Hắn vừa đi vừa tủm tỉm cười, hai còn mắt nhỏ tí, gà gà đắm vào bóng chiều, hai bên quai hàm bạnh ra, rung rung làm cho cái bộ mặt thô kệch của hắn lúc nào cũng có những ý nghĩ gì vừa lý thú vừa dữ tợn…”. Cái điệu “vừa đi vừa tủm tỉm cười” khiến cho hình tượng nhân vật trở nên cô độc, lẻ loi giữa không gian xóm ngụ cư tiêu điều, xơ xác.</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Thế nhưng, Tràng dường như chẳng hề thấy buồn, thấy cô độc. Mỗi lần Tràng đi làm về, trẻ con trong xóm “ùa ra vây lấy hắn, reo cười váng lên”. “Đứa túm đằng trước, đứa túm đằng sau, đứa cù, đứa kéo, đứa lôi chân không cho đi. Khi ấy, Tràng chỉ ngửa mặt lên cười hềnh hệch”. Quả thật, tính tình Tràng vô tư chẳng khác đám trẻ con là mấy. Chính vì thế cho nên anh chơi đùa với chúng, làm “cái xóm ngụ cư ấy mỗi chiều lại xôn xao lên được một chút”.</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 xml:space="preserve">Không những thế, Tràng cũng chẳng biết tính toán, suy nghĩ cũng giản đơn. Ngay cả chuyện trọng đại của đời người như lấy vợ cũng được anh quyết định rất nhanh chóng. Có lẽ từ trước nay chưa có ai lấy </w:t>
      </w:r>
      <w:r w:rsidRPr="00760398">
        <w:rPr>
          <w:rFonts w:ascii="Times New Roman" w:eastAsia="Times New Roman" w:hAnsi="Times New Roman" w:cs="Times New Roman"/>
          <w:sz w:val="30"/>
          <w:szCs w:val="30"/>
        </w:rPr>
        <w:lastRenderedPageBreak/>
        <w:t>vợ nhanh như Tràng. Chỉ cần một câu hò và bốn bát bánh đúc, Tràng đã có một cô ả theo về làm vợ chồng. Một người xấu xí, nghèo đói và thô kệch như Tràng mà cũng có được vợ, nhất lại là trong lúc “chết đói” thì quả đúng là đám cưới có một không hai.</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Thực ra ban đầu, Tràng chẳng chủ tâm đưa tình đẩy ý với cô nào trong đám con gái bên đường hôm ấy. Chẳng ngờ, chỉ vì một câu hò vui cho đỡ nhọc mà thị lon ton đến đẩy xe bò cho anh và đòi trả công. Thấy người đàn bà đói, Tràng cũng hào phóng mời thị ăn rồi ngỏ ý mời về cùng. Chỉ sau bốn bát bánh đúc và lời mời của Tràng, thị đã trở thành vợ của anh ta. Tràng có vợ, lấy được vợ trước hết là vì lòng thương nhân hậu đối với một con người cùng cảnh ngộ với mình, thậm chí đói khát hơn mình.</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Lấy nhau không phải vì tình yêu, mà là vì bốn bát bánh đúc và hai câu nói bông đùa nhưng không vì thế mà Tràng coi thường vợ mình. “Hôm ấy hắn đưa thị vào chợ tỉnh bỏ tiền ra mua cho thị cái thúng con đựng vài thứ lặt vặt và ra hàng cơm đánh một bữa no nê”. Anh còn mua 2 hào dầu thắp để “vợ mới vợ miếc cũng phải cho nó sáng sủa một tí”. Tràng cũng cảm thấy hạnh phúc, có điều gì đó kì lạ và mới mẻ chưa bao giờ anh thấy được: “Tràng quên hết những cảnh sống ê chề, tăm tối hằng ngày, quên cả đói khát ghê gớm đang đe dọa, quên cả những tháng ngày trước mặt. Trong lòng hắn bây giờ chỉ còn tình nghĩa giữa hắn với người đàn bà đi bên”.</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Kể từ lúc anh biết mình đã có vợ, anh như thể trở thành một con người khác. Tràng đon đả, ngoan ngoãn với mẹ, với vợ anh trìu mến yêu thương. Sáng hôm sau trở dậy, Tràng cảm thấy “trong người êm ái lửng lơ như người vừa trong mơ đi ra”. Việc có vợ với Tràng cho đến sáng hôm sau vẫn như là một giấc mơ. Nhưng nhìn thấy cửa nhà sạch sẽ tinh tươm, nhìn thấy mẹ và vợ mình, Tràng thấy mình cần có trách nhiệm hơn. “Hắn đã có một gia đình”. “Bây giờ hắn mới thấy hắn nên người, hắn thấy hắn có bổn phận lo lắng cho vợ con sau này”. Hắn muốn sửa lại căn nhà để sau này “hắn cùng vợ sinh con đẻ cái ở đấy”.</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Có thể thấy rằng, từ một anh phu xe cục mịch, chỉ biết sống vô tư, chơi đùa cùng lũ trẻ, Tràng đã trở thành người biết quan tâm đến người khác, đến những chuyện khác ngoài xã hội. Khi tiếng trống thúc thuế vang lên dồn dập, “Tràng thần mặt ra nghĩ ngợi”. Hình ảnh về đoàn người đi phá kho thóc Nhật và lá cờ đỏ sao vàng bay phất phới xuất hiện trong tâm trí anh như thể một tia sáng về những điều tốt đẹp đang chờ sẽ đến.</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 xml:space="preserve">Trong nạn đói 1945, Tràng không phải là một cá biệt mà có rất nhiều những “anh cu Tràng” khốn khổ như vậy. Cuộc đời Tràng là một minh chứng tiêu biểu cho số phận của người dân nghèo trước cách mạng </w:t>
      </w:r>
      <w:r w:rsidRPr="00760398">
        <w:rPr>
          <w:rFonts w:ascii="Times New Roman" w:eastAsia="Times New Roman" w:hAnsi="Times New Roman" w:cs="Times New Roman"/>
          <w:sz w:val="30"/>
          <w:szCs w:val="30"/>
        </w:rPr>
        <w:lastRenderedPageBreak/>
        <w:t>tháng Tám. Nghèo đói nên bị người ta coi thường, khinh rẻ, nghèo đến nỗi không lấy được vợ mà khi lấy vợ thì hẳn là “nhặt vợ” chứ không phải là “cưới vợ”. Lấy vợ giữa cái đói quay đói quắt, cả anh cu Tràng cho đến vợ và bà cụ Tứ đều cảm thấy hạnh phúc đan xen lẫn chua xót. Bởi “biết rằng chúng nó có nuôi nổi nhau qua cơn đói khát này không?”.</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Cũng như Tràng hay bất cứ người nghèo nào khác, nếu không có một sự thay đổi mang tính cách mạng thì có lẽ sẽ phải sống mãi trong sự tăm tối, đói rách. Ở nhân vật Tràng tuy chưa có sự thay đổi lớn láo đó, nhưng trong ý nghĩ của anh đã xuất hiện những tia sáng cho hướng đi mới của cuộc đời. Hình ảnh đoàn người vùng lên phá kho thóc Nhật dưới lá cờ đỏ sao vàng chính là con đường Tràng sẽ đi, và trong thực tế lịch sự người nông dân Việt Nam đã đi theo con đường cách mạng đó.</w:t>
      </w:r>
    </w:p>
    <w:p w:rsidR="00A015DF" w:rsidRPr="00760398" w:rsidRDefault="00A015DF" w:rsidP="00A015DF">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Bằng ngòi bút sắc sảo của mình, Kim Lân đã để lại ấn tượng trong lòng người đọc về một anh cu Tràng nghèo đói nhưng thật thà nhân hậu với đầy đủ những hành động, diễn biến tâm trạng phức tạp, đan xen. Anh chợn nghĩ, đôi chút lo lắng lẫn hành diện khi nhặt được vợ. Có lúc lại đon đả, lúng túng đi theo người đàn bà. Có khi lại hạnh phúc mơ màng quên hết những cảnh tăm tối trước kia. Anh vô tư nhưng không sỗ sàng, trái lại biết ngượng chín chắn, biết lo nghĩ cho cuộc sống về sau.</w:t>
      </w:r>
    </w:p>
    <w:p w:rsidR="00A015DF" w:rsidRPr="00760398" w:rsidRDefault="00A015DF" w:rsidP="00A015DF">
      <w:pPr>
        <w:shd w:val="clear" w:color="auto" w:fill="FFFFFF"/>
        <w:spacing w:after="0" w:line="360" w:lineRule="auto"/>
        <w:ind w:left="-810" w:right="-810"/>
        <w:jc w:val="both"/>
        <w:outlineLvl w:val="1"/>
        <w:rPr>
          <w:rFonts w:ascii="Times New Roman" w:eastAsia="Times New Roman" w:hAnsi="Times New Roman" w:cs="Times New Roman"/>
          <w:b/>
          <w:bCs/>
          <w:sz w:val="30"/>
          <w:szCs w:val="30"/>
        </w:rPr>
      </w:pPr>
      <w:r w:rsidRPr="008D2C64">
        <w:rPr>
          <w:rFonts w:ascii="Times New Roman" w:hAnsi="Times New Roman" w:cs="Times New Roman"/>
          <w:sz w:val="30"/>
          <w:szCs w:val="30"/>
          <w:shd w:val="clear" w:color="auto" w:fill="FFFFFF"/>
        </w:rPr>
        <w:t>Vợ nhặt là truyện ngắn xuất sắc nhất của Kim Lân, là tác phẩm giàu giá trị hiện thực, nhân đạo, là tình người là ca ngợi niềm tin bất diệt vào tương lai tươi sáng của con người. Kim Lân đã thành công trong việc xây dựng tình huống truyện và phân tích tâm lí nhân vật. Cùng với đó, những ngôn từ cách mà tác giả dẫn dắt cũng góp phần làm nổi bật ý nghĩa câu chuyện và đặc biệt là nhân vật Tràng.</w:t>
      </w:r>
      <w:r w:rsidRPr="008D2C64">
        <w:rPr>
          <w:rFonts w:ascii="Times New Roman" w:hAnsi="Times New Roman" w:cs="Times New Roman"/>
          <w:sz w:val="30"/>
          <w:szCs w:val="30"/>
          <w:shd w:val="clear" w:color="auto" w:fill="FFFFFF"/>
        </w:rPr>
        <w:tab/>
      </w:r>
      <w:r w:rsidRPr="008D2C64">
        <w:rPr>
          <w:rFonts w:ascii="Times New Roman" w:hAnsi="Times New Roman" w:cs="Times New Roman"/>
          <w:sz w:val="30"/>
          <w:szCs w:val="30"/>
          <w:shd w:val="clear" w:color="auto" w:fill="FFFFFF"/>
        </w:rPr>
        <w:tab/>
      </w:r>
      <w:r w:rsidRPr="008D2C64">
        <w:rPr>
          <w:rFonts w:ascii="Times New Roman" w:hAnsi="Times New Roman" w:cs="Times New Roman"/>
          <w:sz w:val="30"/>
          <w:szCs w:val="30"/>
          <w:shd w:val="clear" w:color="auto" w:fill="FFFFFF"/>
        </w:rPr>
        <w:tab/>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DF"/>
    <w:rsid w:val="00251461"/>
    <w:rsid w:val="006622D3"/>
    <w:rsid w:val="00A015D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AF8E2-E471-47AF-BCF8-113639C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2023-03-01T06:41:00Z</dcterms:created>
  <dcterms:modified xsi:type="dcterms:W3CDTF">2023-03-01T06:41:00Z</dcterms:modified>
</cp:coreProperties>
</file>