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1232A" w:rsidRDefault="00A1232A" w:rsidP="00A1232A">
      <w:pPr>
        <w:pStyle w:val="NormalWeb"/>
        <w:spacing w:before="0" w:beforeAutospacing="0" w:after="0" w:afterAutospacing="0" w:line="276" w:lineRule="auto"/>
        <w:jc w:val="center"/>
        <w:rPr>
          <w:b/>
          <w:color w:val="000000" w:themeColor="text1"/>
          <w:sz w:val="26"/>
          <w:szCs w:val="26"/>
        </w:rPr>
      </w:pPr>
      <w:r w:rsidRPr="00A1232A">
        <w:rPr>
          <w:b/>
          <w:color w:val="000000" w:themeColor="text1"/>
          <w:sz w:val="26"/>
          <w:szCs w:val="26"/>
        </w:rPr>
        <w:t xml:space="preserve">Cảm nhận bài thơ từ ấy ngắn gọn mẫu </w:t>
      </w:r>
      <w:r w:rsidRPr="00A1232A">
        <w:rPr>
          <w:b/>
          <w:color w:val="000000" w:themeColor="text1"/>
          <w:sz w:val="26"/>
          <w:szCs w:val="26"/>
          <w:lang w:val="vi-VN"/>
        </w:rPr>
        <w:t>2</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Khi nhắc đến nhà thơ trữ tình chính trị hàng đầu của thơ ca Việt Nam, hẳn ai cũng biết đến Tố Hữu. Ông là nhà văn lớn, nhà thơ lớn của dân tộc, là cây bút xuất sắc của cách mạng Việt Nam. Thơ ông biểu hiện về lẽ sống lớn, tình cảm lớn, niềm vui lớn của ngườ</w:t>
      </w:r>
      <w:bookmarkStart w:id="0" w:name="_GoBack"/>
      <w:bookmarkEnd w:id="0"/>
      <w:r w:rsidRPr="00A1232A">
        <w:rPr>
          <w:color w:val="000000" w:themeColor="text1"/>
          <w:sz w:val="26"/>
          <w:szCs w:val="26"/>
        </w:rPr>
        <w:t>i cách mạng. Đặc biệt, thơ ông đi sâu khai thác đời sống chính trị của đất nước tới tâm tư, tình cảm, cuộc đời hoạt động cách mạng của bản thân. Một trong những bài thơ biểu hiện rõ nhất cuộc đời cách mạng của ông là bài thơ : Từ Ấy.</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"Từ ấy" là bài thơ rất hay, đặc biệt bởi đây là bài thơ đánh dấu cuộc đời hoạt động cách mạng của nhà thơ. Tháng 7 năm 1938, Tố Hữu được kết nạp vào Đảng Cộng Sản Đông Dương. Ghi nhận kỉ niệm đáng nhớ ấy với cảm xúc, suy tư sâu sắc Tố Hữu viết nên "Từ ấy". Bài thơ nằm trong phần "Máu lửa" của tập "Từ ấy". Bài thơ là lời tâm nguyện của người thanh niên yêu nước giác ngộ lí tưởng cộng sản. Sự vận động của tâm trạng nhà thơ được thể hiện sinh động bằng những hình ảnh tươi sáng, các biện pháp tu từ và ngôn ngữ giàu nhạc điệu.</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"Từ ấy trong tôi bừng nắng hạ</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Mặt trời chân lí chói qua tim"</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Đó chính là giây phút ông nhận ra lẽ sống lớn, là giây phút "Mặt trời chân lí chói qua tim". Bắt gặp được lẽ sống, lí tưởng cách mạng soi sáng, chỉ đường, làm bừng sáng tâm hồn nhà thơ. Với những hình ảnh ẩn dụ : nắng hạ, mặt trời chân lí, chói qua tim. Tố Hữu đã khẳng định một lí tưởng cách mạng: Đảng là mặt trời chân lí tỏa ra lẽ phải, sự đúng đắn, soi đường đưa cả dân tộc thoát khỏi ách nô lệ. Cũng như mặt trời của tự nhiên, tạo hóa tạo ra sức sống, ánh sáng, tỏa hơi ấm cho vạn vật. Bên cạnh đó, bằng cách sử dụng những động từ mạnh : bừng, chói. Tác giả muốn nhấn mạnh lên một điều rằng : ánh sáng cách mạng chính là ánh sáng chân lí, đã làm thức tỉnh lòng yêu nước nồng nàn trong lòng mỗi người con dân tộc Việt.</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"Hồn tôi là một vườn hoa lá</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Rất đậm hương và rộn tiếng chim"</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Chính giây phút bắt gặp lí tưởng cách mạng cũng là giây phút của hương thơm và ánh sáng. Tố Hữu đón nhận lí tưởng như cỏ cây, hoa lá, đón nhận ánh sáng mặt trời. Trong khi băn khoăn tìm kiếm lẽ đời, tác giả đã bắt gặp ánh sáng cách mạng. Được giác ngộ lí tưởng cao đẹp của Đảng, tác giả thêm tràn đấy sức sống, thêm yêu đời, thêm yêu người. Và nó cũng khiến tâm hồn nhà thơ thêm kiên định và thêm tràn đầy niềm tin với tâm trạng say sưa, náo nức, rộn ràng của một trái tim nhiệt huyết.</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Bên cạnh đó, tác giả còn sử dụng nhuần nhuyễn ngôn ngư dân tộc. Bằng cách sử dụng thể thơ thất ngôn, làm âm điệu trở nên trạng trọng. Cách ngắt nhịp trong bài tạo ra tính nhạc : Từ ấy / trong tôi / bừng nắng hạ... làm cho bài thơ thêm hay, thể hiện đúng tâm trạng của nhà thơ:</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"Tôi buộc hồn tôi với mọi người</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Để tình trang trải với trăm nơi</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lastRenderedPageBreak/>
        <w:t>Để hồn tôi với bao hồn khổ</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Gần gũi nhau thêm mạnh khối đời"</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Khổ thơ thứ hai thể hiện rõ nhất cái tôi trữ tình. Là cái tôi mang giai cấp thời đại, đại diện cho dân tộc. "Tôi buộc hồn tôi với mọi người" chính là sự hài hòa giữa cái tôi và cái ta, giữa cá nhân và tập thể để từ đó mở lòng mình, đồng cảm với mọi người xung quanh. Từ đó tạo nên tính đoàn kết, sức mạnh tập thể. Đặc biệt là quần chúng nhân dân lao động cùng nắm tay đoàn kết lại thành một khối để vượt qua mọi khó khăn gian khổ.</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"Tôi đã là con của vạn nhà</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Là em của vạn kiếp phôi pha</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Là anh của vạn đầu em nhỏ</w:t>
      </w:r>
    </w:p>
    <w:p w:rsidR="00A1232A" w:rsidRPr="00A1232A" w:rsidRDefault="00A1232A" w:rsidP="00A1232A">
      <w:pPr>
        <w:pStyle w:val="NormalWeb"/>
        <w:shd w:val="clear" w:color="auto" w:fill="FFFFFF"/>
        <w:spacing w:before="0" w:beforeAutospacing="0" w:after="240" w:afterAutospacing="0" w:line="276" w:lineRule="auto"/>
        <w:jc w:val="center"/>
        <w:rPr>
          <w:color w:val="000000" w:themeColor="text1"/>
          <w:sz w:val="26"/>
          <w:szCs w:val="26"/>
        </w:rPr>
      </w:pPr>
      <w:r w:rsidRPr="00A1232A">
        <w:rPr>
          <w:color w:val="000000" w:themeColor="text1"/>
          <w:sz w:val="26"/>
          <w:szCs w:val="26"/>
        </w:rPr>
        <w:t>Không áo cơm cù bất cù bơ..."</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Đoạn cuối cùng hiện lên như khẳng định, nhấn mạnh một tình cảm gia đình đầm ấm, thắm thiết. Đó chính là một đại gia đình lớn của quần chúng nhân dân lao động. Mà trong đó tác giả là con, là em, là anh của đại gia đình đó. Tấm lòng của tác giả đã hòa vào tấm lòng đại gia đình dân tộc. Thấu hiểu và chia sẻ tấm lòng đó biểu hiện thật xúc động và chân thành. Từ đấy, ta thấy được tấm lòng căm phẫn của nhà thơ trước cuộc đời ngang trái. Tác giả xót thương cho những số phận của "vạn kiếp phôi pha", của những em nhỏ không có áo cơm, "cù bất cù bơ...". Ông mở lòng đón nhận những kiếp người đau khổ, nhân dân cần lao như đón nhận một cách chân thành những người thân ruột thịt. Câu "Không áo cơm cù bất cù bơ..." để lại ba dấu chấm lửng như tấm lòng của tác giả trải rộng ra, mở lòng mình với bao hồn khổ. Bài thơ rất đặc biệt không chỉ về ý thơ mà còn cả về tứ thơ. Tác giả dùng thể thơ truyền thống, sử dụng ngôn ngữ giàu hình ảnh, nhạc điệu làm nổi bật tâm trạng của nhà thơ.</w:t>
      </w:r>
    </w:p>
    <w:p w:rsidR="00A1232A" w:rsidRPr="00A1232A" w:rsidRDefault="00A1232A" w:rsidP="00A1232A">
      <w:pPr>
        <w:pStyle w:val="NormalWeb"/>
        <w:shd w:val="clear" w:color="auto" w:fill="FFFFFF"/>
        <w:spacing w:before="0" w:beforeAutospacing="0" w:after="240" w:afterAutospacing="0" w:line="276" w:lineRule="auto"/>
        <w:jc w:val="both"/>
        <w:rPr>
          <w:color w:val="000000" w:themeColor="text1"/>
          <w:sz w:val="26"/>
          <w:szCs w:val="26"/>
        </w:rPr>
      </w:pPr>
      <w:r w:rsidRPr="00A1232A">
        <w:rPr>
          <w:color w:val="000000" w:themeColor="text1"/>
          <w:sz w:val="26"/>
          <w:szCs w:val="26"/>
        </w:rPr>
        <w:t>       Là lời tâm nguyện của chàng thanh niên yêu nước được giác ngộ lí tưởng cách mạng của Đảng và Bác Hồ. Đồng thời đó cũng là tâm nguyện gắn bó với nhân dân lao khổ. Và bài thơ cũng chính là mốc thời điểm mở đầu cho cuộc đời hoạt động cách mạng của Tố Hữu. Bằng lời thơ giàu cảm xúc, suy tư theo lí tưởng cách mạng. Đó chính là chất lãng mạn của thi ca Việt Nam.</w:t>
      </w:r>
    </w:p>
    <w:p w:rsidR="00A1232A" w:rsidRPr="00A1232A" w:rsidRDefault="00A1232A" w:rsidP="00A1232A">
      <w:pPr>
        <w:pStyle w:val="NormalWeb"/>
        <w:spacing w:before="0" w:beforeAutospacing="0" w:after="0" w:afterAutospacing="0" w:line="276" w:lineRule="auto"/>
        <w:jc w:val="center"/>
        <w:rPr>
          <w:b/>
          <w:color w:val="000000" w:themeColor="text1"/>
          <w:sz w:val="26"/>
          <w:szCs w:val="26"/>
        </w:rPr>
      </w:pPr>
    </w:p>
    <w:sectPr w:rsidR="00A1232A" w:rsidRPr="00A1232A" w:rsidSect="00A12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2A"/>
    <w:rsid w:val="000B7E50"/>
    <w:rsid w:val="000E4985"/>
    <w:rsid w:val="00A1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FC70"/>
  <w15:chartTrackingRefBased/>
  <w15:docId w15:val="{7879CC6B-9FCA-4FA1-976B-9E0B513A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2023-01-01T15:54:00Z</dcterms:created>
  <dcterms:modified xsi:type="dcterms:W3CDTF">2023-01-01T15:54:00Z</dcterms:modified>
</cp:coreProperties>
</file>