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77B7F" w:rsidRDefault="00C77B7F" w:rsidP="00C77B7F">
      <w:pPr>
        <w:spacing w:line="276" w:lineRule="auto"/>
        <w:jc w:val="center"/>
        <w:rPr>
          <w:rFonts w:ascii="Times New Roman" w:hAnsi="Times New Roman" w:cs="Times New Roman"/>
          <w:b/>
          <w:color w:val="000000"/>
          <w:sz w:val="26"/>
          <w:szCs w:val="26"/>
        </w:rPr>
      </w:pPr>
      <w:r w:rsidRPr="00C77B7F">
        <w:rPr>
          <w:rFonts w:ascii="Times New Roman" w:hAnsi="Times New Roman" w:cs="Times New Roman"/>
          <w:b/>
          <w:color w:val="000000"/>
          <w:sz w:val="26"/>
          <w:szCs w:val="26"/>
        </w:rPr>
        <w:t>Văn mẫu tả cây cối - Tả cây mướp</w:t>
      </w:r>
    </w:p>
    <w:p w:rsidR="00C77B7F" w:rsidRPr="00C77B7F" w:rsidRDefault="00C77B7F" w:rsidP="00C77B7F">
      <w:pPr>
        <w:pStyle w:val="NormalWeb"/>
        <w:shd w:val="clear" w:color="auto" w:fill="FFFFFF"/>
        <w:spacing w:before="0" w:beforeAutospacing="0" w:after="0" w:afterAutospacing="0" w:line="276" w:lineRule="auto"/>
        <w:jc w:val="both"/>
        <w:rPr>
          <w:sz w:val="26"/>
          <w:szCs w:val="26"/>
        </w:rPr>
      </w:pPr>
      <w:r w:rsidRPr="00C77B7F">
        <w:rPr>
          <w:sz w:val="26"/>
          <w:szCs w:val="26"/>
        </w:rPr>
        <w:t>Phía sau nhà em có một cái giếng nhỏ dùng để rửa rau. Điều đặc biệt là phía trên là một cái mái che tự nhiên, đó chính là một giàn mướp xanh rì.</w:t>
      </w:r>
    </w:p>
    <w:p w:rsidR="00C77B7F" w:rsidRPr="00C77B7F" w:rsidRDefault="00C77B7F" w:rsidP="00C77B7F">
      <w:pPr>
        <w:pStyle w:val="NormalWeb"/>
        <w:shd w:val="clear" w:color="auto" w:fill="FFFFFF"/>
        <w:spacing w:before="0" w:beforeAutospacing="0" w:after="0" w:afterAutospacing="0" w:line="276" w:lineRule="auto"/>
        <w:jc w:val="both"/>
        <w:rPr>
          <w:sz w:val="26"/>
          <w:szCs w:val="26"/>
        </w:rPr>
      </w:pPr>
      <w:r w:rsidRPr="00C77B7F">
        <w:rPr>
          <w:sz w:val="26"/>
          <w:szCs w:val="26"/>
        </w:rPr>
        <w:t xml:space="preserve">Gốc của giàn mướp, nằm ở góc phải cạnh giếng, to khoảng chừng cổ tay của em, rất cứng cáp. Nó có màu xanh xám, đôi chỗ có đốm trắng như bị mốc. Cách mặt đất khoảng một gang tay, gốc cây bắt đầu tách thành nhiều nhánh khác nhau, mỗi nhánh to chừng </w:t>
      </w:r>
      <w:bookmarkStart w:id="0" w:name="_GoBack"/>
      <w:bookmarkEnd w:id="0"/>
      <w:r w:rsidRPr="00C77B7F">
        <w:rPr>
          <w:sz w:val="26"/>
          <w:szCs w:val="26"/>
        </w:rPr>
        <w:t>một ngón tay, màu xanh sẫm. Điều đặc biệt là các nhánh này không cứng như gốc mà rất dẻo dai. Chúng không thể dựng thẳng như cành của những cây khác, mà phải bám vào bề mặt mới đứng vững được. Vì thế bố đã dựng nên một dàn che bằng tre, có vài que gỗ chống từ gốc lên tạo thành cầu thang. Những nhánh mướp cứ thế bò lên, quấn vào các thanh tre, nhánh này cuộn lên nhánh kia, đan xen vào nhau tạo thành một cái mái che tự nhiên màu xanh. Lá mướp có hình như lá phong, với ba đầu nhọn, to chừng bàn tay trẻ em. Bề mặt lá nhám vì có những gai nhỏ trồi lên. Khi chạm vào không cẩn thận thì sẽ thấy đau. Cây mướp có hoa màu vàng tươi, rất xinh xắn. Khi hoa nở, sẽ có rất nhiều ong bướm ghé thăm, nhộn nhịp vô cùng. Đến khi kết quả, hoa sẽ tàn dần. Quả mướp thon dài, màu xanh, lúc còn bé thì chỉ to như trái dưa leo. Sau lớn lên ngày càng to và nặng, nên trĩu xuống dưới dàn, lủng lẳng như cái đèn lồng. Quả mướp to nhất có thể như cái bắp tay của người lớn. Trái mướp ăn rất ngon và mát. Có thể luộc, nấu canh, xào đều rất ngon.</w:t>
      </w:r>
    </w:p>
    <w:p w:rsidR="00C77B7F" w:rsidRPr="00C77B7F" w:rsidRDefault="00C77B7F" w:rsidP="00C77B7F">
      <w:pPr>
        <w:pStyle w:val="NormalWeb"/>
        <w:shd w:val="clear" w:color="auto" w:fill="FFFFFF"/>
        <w:spacing w:before="0" w:beforeAutospacing="0" w:after="0" w:afterAutospacing="0" w:line="276" w:lineRule="auto"/>
        <w:jc w:val="both"/>
        <w:rPr>
          <w:sz w:val="26"/>
          <w:szCs w:val="26"/>
        </w:rPr>
      </w:pPr>
      <w:r w:rsidRPr="00C77B7F">
        <w:rPr>
          <w:sz w:val="26"/>
          <w:szCs w:val="26"/>
        </w:rPr>
        <w:t>Giàn mướp giống như một mái che thiên nhiên. Mùa hè, ngồi dưới bóng cây mát hơn rất nhiều so với ngồi dưới mái che bằng tôn. Em rất thích ngồi đọc sách dưới giàn mướp xanh um ấy.</w:t>
      </w:r>
    </w:p>
    <w:p w:rsidR="00C77B7F" w:rsidRPr="00C77B7F" w:rsidRDefault="00C77B7F" w:rsidP="00C77B7F">
      <w:pPr>
        <w:spacing w:line="276" w:lineRule="auto"/>
        <w:jc w:val="center"/>
        <w:rPr>
          <w:rFonts w:ascii="Times New Roman" w:hAnsi="Times New Roman" w:cs="Times New Roman"/>
          <w:sz w:val="26"/>
          <w:szCs w:val="26"/>
        </w:rPr>
      </w:pPr>
    </w:p>
    <w:sectPr w:rsidR="00C77B7F" w:rsidRPr="00C77B7F" w:rsidSect="00C77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7F"/>
    <w:rsid w:val="000B7E50"/>
    <w:rsid w:val="000E4985"/>
    <w:rsid w:val="00C7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5C54"/>
  <w15:chartTrackingRefBased/>
  <w15:docId w15:val="{47D80405-9C5C-48AF-88B4-0B09B7F1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2022-12-30T08:55:00Z</dcterms:created>
  <dcterms:modified xsi:type="dcterms:W3CDTF">2022-12-30T08:56:00Z</dcterms:modified>
</cp:coreProperties>
</file>