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08" w:rsidRPr="007B1A2C" w:rsidRDefault="00665E08" w:rsidP="00665E08">
      <w:pPr>
        <w:shd w:val="clear" w:color="auto" w:fill="FFFFFF"/>
        <w:spacing w:after="0" w:line="360" w:lineRule="auto"/>
        <w:ind w:left="-720" w:right="-810"/>
        <w:jc w:val="center"/>
        <w:outlineLvl w:val="1"/>
        <w:rPr>
          <w:rFonts w:ascii="Times New Roman" w:eastAsia="Times New Roman" w:hAnsi="Times New Roman" w:cs="Times New Roman"/>
          <w:b/>
          <w:bCs/>
          <w:sz w:val="30"/>
          <w:szCs w:val="30"/>
        </w:rPr>
      </w:pPr>
      <w:r w:rsidRPr="00031DBC">
        <w:rPr>
          <w:rFonts w:ascii="Times New Roman" w:eastAsia="Times New Roman" w:hAnsi="Times New Roman" w:cs="Times New Roman"/>
          <w:b/>
          <w:bCs/>
          <w:sz w:val="30"/>
          <w:szCs w:val="30"/>
          <w:bdr w:val="none" w:sz="0" w:space="0" w:color="auto" w:frame="1"/>
        </w:rPr>
        <w:t>Tả con gà trống</w:t>
      </w:r>
    </w:p>
    <w:p w:rsidR="00665E08" w:rsidRPr="007B1A2C" w:rsidRDefault="00665E08" w:rsidP="00665E08">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Phương Đông vừa ửng hồng. Bỗng, một tiếng gáy vang động xé tan màn sương sớm. Đó là tiếng gáy của con gà trống nhà em.</w:t>
      </w:r>
    </w:p>
    <w:p w:rsidR="00665E08" w:rsidRPr="007B1A2C" w:rsidRDefault="00665E08" w:rsidP="00665E08">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Bầy gà nhà em nhiều lắm, có đến vài chục con, nhưng duy nhất chỉ có mình chú là khác giống. Chú thuộc giống gà pha, to khỏe như một đô vật ngoại hạng. Chú khoác trên mình một tấm áo màu đỏ tía. Hai cánh và đuôi pha màu xanh biếc. Đầu chú to bằng nắm tay em, chiếc mào hình bánh lái tàu đỏ chót. Đôi mắt tròn xoe như hai hạt nhãn. Cái mỏ khoằm khoằm vàng sậm. Đôi chân màu vàng nghệ, cựa sắc và nhọn. Hai cái cánh to như hai cái quạt của Gia Cát Lượng thời Tam Quốc. Cái đuôi đủ màu sắc nhưng nổi hơn cả là màu đen, xanh cong cong như hình lưỡi liềm. Có những chiếc lông ba màu đỏ, xanh, đen quăn lại như một nét hoa văn càng tôn thêm vẻ “hào hoa phong nhã” cho chú.</w:t>
      </w:r>
    </w:p>
    <w:p w:rsidR="00665E08" w:rsidRPr="007B1A2C" w:rsidRDefault="00665E08" w:rsidP="00665E08">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Trong sinh hoạt với đàn, có lẽ chú là người có tấm lòng độ lượng bao dung nhất. Mỗi lần em vãi thức ăn ra sân chú cũng chạy đến nhưng không thấy chú tranh giành với ai cả. Thậm chí có miếng mồi ngon chú cũng chia năm sẻ bảy cho những cô mái tơ.</w:t>
      </w:r>
    </w:p>
    <w:p w:rsidR="00665E08" w:rsidRPr="007B1A2C" w:rsidRDefault="00665E08" w:rsidP="00665E08">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Em rất yêu chú gà trống này. Chú là chiếc đồng hồ báo thức ở xóm em, thúc mọi người dậy đúng giờ để đi làm, còn tụi nhỏ chúng em thì đến trường.</w:t>
      </w: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08"/>
    <w:rsid w:val="00251461"/>
    <w:rsid w:val="006622D3"/>
    <w:rsid w:val="00665E08"/>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95A79-5BB8-41F2-92A4-04296405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2023-02-07T09:57:00Z</dcterms:created>
  <dcterms:modified xsi:type="dcterms:W3CDTF">2023-02-07T09:57:00Z</dcterms:modified>
</cp:coreProperties>
</file>