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A2" w:rsidRPr="000202B1" w:rsidRDefault="00BA7FA2" w:rsidP="00BA7FA2">
      <w:pPr>
        <w:pStyle w:val="Heading3"/>
        <w:spacing w:before="150" w:beforeAutospacing="0" w:after="0" w:afterAutospacing="0" w:line="276" w:lineRule="auto"/>
        <w:jc w:val="center"/>
        <w:rPr>
          <w:sz w:val="34"/>
          <w:szCs w:val="34"/>
        </w:rPr>
      </w:pPr>
      <w:r w:rsidRPr="000202B1">
        <w:rPr>
          <w:sz w:val="34"/>
          <w:szCs w:val="34"/>
        </w:rPr>
        <w:t>Tả bác thợ rèn</w:t>
      </w:r>
    </w:p>
    <w:p w:rsidR="00BA7FA2" w:rsidRPr="000202B1" w:rsidRDefault="00BA7FA2" w:rsidP="00BA7FA2">
      <w:pPr>
        <w:pStyle w:val="NormalWeb"/>
        <w:spacing w:before="150" w:beforeAutospacing="0" w:after="240" w:afterAutospacing="0" w:line="276" w:lineRule="auto"/>
        <w:jc w:val="both"/>
        <w:rPr>
          <w:sz w:val="34"/>
          <w:szCs w:val="34"/>
        </w:rPr>
      </w:pPr>
      <w:r w:rsidRPr="000202B1">
        <w:rPr>
          <w:sz w:val="34"/>
          <w:szCs w:val="34"/>
        </w:rPr>
        <w:t>Bác thợ rèn cao lớn, cao lớn nhất vùng, vai cuộn khúc, cánh tay ám đen khối lửa lò và bụi búa sắt. Bác có đôi mắt lọt trong khuôn mặt vuông vức dưới rừng tóc rậm dày, đôi mắt trẻ to, xanh, trong ngời như thép. Quai hàm bạnh của bác rung lên với những tràng cười. Những tiếng thở rền vang như ngáy, giống như nhịp thở phì phò của ống bễ. Tôi được ngắm bác thợ rèn lần đầu vào một buổi chiều thu. Bác đang rền một lưỡi cày. Áo sơ-mi phanh ra để lộ bộ ngực lực lưỡng mà mỗi hơi thở làm hằn lên những chiếc sườn của cái lồng ngực như bằng sắt ấy. Bác ngửa người ra sau lấy đà rồi giống búa xuống. Và cứ thế, luôn luôn như thế không lúc nào dừng, thân hình bác lắc lư, uyển chuyển dưới sức thúc đẩy mãnh liệt của các cơ bắp. Bác quay những vòng tròn đều đặn, mang theo vô số tỉa lửa và để ánh chớp lại trên đe. Anh thanh niên hai mươi, con trai bác, cặp thỏi sắt đỏ rực ở đầu kim và tự mình cũng đập liên hồi với những tiếng trầm trầm: tốc, tốc, tốc, tốc, nghe như lời mẹ khuyến khích con trong buổi đầu bập bẹ. Những chiếc búa cứ nhảy múa, vung ra xung quanh những vảy vàng trên chiếc áo và in gót lên cái lưỡi cày rèn dở mỗi khi rời nó nhảy lên. Một ngọn lửa đỏ rói làm rõ những xương lồi của hai người thợ trong khi bóng cao lớn của họ in dài trong những góc tối lờ mờ.</w:t>
      </w:r>
    </w:p>
    <w:p w:rsidR="00BA7FA2" w:rsidRPr="000202B1" w:rsidRDefault="00BA7FA2" w:rsidP="00BA7FA2">
      <w:pPr>
        <w:pStyle w:val="Heading2"/>
        <w:spacing w:before="150" w:after="150" w:line="276" w:lineRule="auto"/>
        <w:jc w:val="both"/>
        <w:rPr>
          <w:rFonts w:ascii="Times New Roman" w:hAnsi="Times New Roman" w:cs="Times New Roman"/>
          <w:color w:val="auto"/>
          <w:sz w:val="34"/>
          <w:szCs w:val="34"/>
        </w:rPr>
      </w:pPr>
      <w:r w:rsidRPr="000202B1">
        <w:rPr>
          <w:rFonts w:ascii="Times New Roman" w:hAnsi="Times New Roman" w:cs="Times New Roman"/>
          <w:color w:val="auto"/>
          <w:sz w:val="34"/>
          <w:szCs w:val="34"/>
        </w:rPr>
        <w:t>Tả bác bảo vệ trường em</w:t>
      </w:r>
    </w:p>
    <w:p w:rsidR="00BA7FA2" w:rsidRPr="000202B1" w:rsidRDefault="00BA7FA2" w:rsidP="00BA7FA2">
      <w:pPr>
        <w:pStyle w:val="NormalWeb"/>
        <w:spacing w:before="150" w:beforeAutospacing="0" w:after="240" w:afterAutospacing="0" w:line="276" w:lineRule="auto"/>
        <w:jc w:val="both"/>
        <w:rPr>
          <w:sz w:val="34"/>
          <w:szCs w:val="34"/>
        </w:rPr>
      </w:pPr>
      <w:r w:rsidRPr="000202B1">
        <w:rPr>
          <w:sz w:val="34"/>
          <w:szCs w:val="34"/>
        </w:rPr>
        <w:t>Bác Lâm năm nay đã ngoài tuổi bốn mươi nhưng trông bác vẫn khỏe mạnh và lạc quan, yêu đời lắm. Dáng bác hao hao gầy, dong dỏng cao, lúc nào cũng quen thuộc với đồng phục bảo vệ màu xanh lam. Mái tóc bác đã qua thời tuổi trẻ, mái tóc xanh giờ đã điểm vài sợi bạc. Có lẽ bởi bác đã nghĩ suy nhiều. Sự khó nhọc một đời hằn lên những vết nhăn trên vầng trán cao rộng của bác. Đôi mắt bác khi thì ánh lên những cái nhìn nghiêm nghị của một bảo vệ, khi lại ánh lên những cái nhìn rất đỗi trìu mến của một người bác hết lòng vì con cháu.</w:t>
      </w:r>
    </w:p>
    <w:p w:rsidR="00BA7FA2" w:rsidRPr="000202B1" w:rsidRDefault="00BA7FA2" w:rsidP="00BA7FA2">
      <w:pPr>
        <w:pStyle w:val="NormalWeb"/>
        <w:spacing w:before="150" w:beforeAutospacing="0" w:after="240" w:afterAutospacing="0" w:line="276" w:lineRule="auto"/>
        <w:jc w:val="both"/>
        <w:rPr>
          <w:sz w:val="34"/>
          <w:szCs w:val="34"/>
        </w:rPr>
      </w:pPr>
      <w:r w:rsidRPr="000202B1">
        <w:rPr>
          <w:sz w:val="34"/>
          <w:szCs w:val="34"/>
        </w:rPr>
        <w:t xml:space="preserve">Bác Lâm nghiêm khắc lắm. Nhưng những lúc chúng em mắc lỗi, bác chỉ phê bình chứ không quát năng lời nhẹ chúng em. Hằng ngày, bác lặp đi lặp lại những công việc quen thuộc: đánh trống báo giờ, mở cổng, khóa cổng, canh cổng, kiểm tra các lớp sau giờ học. Công việc tưởng chừng như lặp đi lặp lại nhàm chán </w:t>
      </w:r>
      <w:r w:rsidRPr="000202B1">
        <w:rPr>
          <w:sz w:val="34"/>
          <w:szCs w:val="34"/>
        </w:rPr>
        <w:lastRenderedPageBreak/>
        <w:t>nhưng đòi hỏi phải chính xác, tỉ mỉ. Ấy và, bác đã gắn bó với nó được ngót nghét chục năm trời rồi. Bác Lâm thân thiện với học sinh lắm. Mỗi lúc đến thăm bác, bác kể cho chúng em những câu chuyện ngày xưa, hồi bác mới về trường. Bác kể về các lứa học sinh đã trưởng thành như thế nào.</w:t>
      </w:r>
    </w:p>
    <w:p w:rsidR="00BA7FA2" w:rsidRPr="000202B1" w:rsidRDefault="00BA7FA2" w:rsidP="00BA7FA2">
      <w:pPr>
        <w:pStyle w:val="NormalWeb"/>
        <w:spacing w:before="150" w:beforeAutospacing="0" w:after="240" w:afterAutospacing="0" w:line="276" w:lineRule="auto"/>
        <w:jc w:val="both"/>
        <w:rPr>
          <w:sz w:val="34"/>
          <w:szCs w:val="34"/>
        </w:rPr>
      </w:pPr>
      <w:r w:rsidRPr="000202B1">
        <w:rPr>
          <w:sz w:val="34"/>
          <w:szCs w:val="34"/>
        </w:rPr>
        <w:t>Bác đã gắn bó với trường mấy mươi năm, ngày ngày đánh trống báo giờ, lặng lẽ khóa cổng, mở cổng, kiểm tra lớp sau giờ học. Có những ngày nghỉ, bác vẫn ở trường canh cả ngày lẫn đêm. Công việc thầm lặng ấy để đảm bảo sự an cho trường và cho chính chúng tôi. Thầy cô, học sinh trong trường ai cũng quý bác Lâm lắm. Học sinh đến chơi với bác, khi thì bác cho cái bánh, cái kẹo, lúc lại gọt hoa quả cho ăn. Bác coi học sinh chúng em như con, như cháu mình, lúc nào cũng động viên chúng em khi có một kì thi sắp sửa.</w:t>
      </w:r>
    </w:p>
    <w:p w:rsidR="00DF4DE3" w:rsidRPr="005339E5" w:rsidRDefault="00BA7FA2" w:rsidP="005339E5">
      <w:pPr>
        <w:pStyle w:val="NormalWeb"/>
        <w:spacing w:before="150" w:beforeAutospacing="0" w:after="240" w:afterAutospacing="0" w:line="276" w:lineRule="auto"/>
        <w:jc w:val="both"/>
        <w:rPr>
          <w:sz w:val="34"/>
          <w:szCs w:val="34"/>
        </w:rPr>
      </w:pPr>
      <w:r w:rsidRPr="000202B1">
        <w:rPr>
          <w:sz w:val="34"/>
          <w:szCs w:val="34"/>
        </w:rPr>
        <w:t>Em yêu quý bác Lâm và cũng coi bác như một người bác ruột của mình. Sau này, như những cánh chim bay đi khắp nẻo, em nhất định sẽ luôn về thăm bác, sẽ mãi nhớ về bác Lâm - bác bảo vệ tuyệt vời trường em.</w:t>
      </w:r>
      <w:bookmarkStart w:id="0" w:name="_GoBack"/>
      <w:bookmarkEnd w:id="0"/>
    </w:p>
    <w:sectPr w:rsidR="00DF4DE3" w:rsidRPr="005339E5"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A2"/>
    <w:rsid w:val="00251461"/>
    <w:rsid w:val="005339E5"/>
    <w:rsid w:val="006622D3"/>
    <w:rsid w:val="00BA7FA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851F"/>
  <w15:chartTrackingRefBased/>
  <w15:docId w15:val="{9C50C3CF-7B92-4492-A652-96278B4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A2"/>
  </w:style>
  <w:style w:type="paragraph" w:styleId="Heading2">
    <w:name w:val="heading 2"/>
    <w:basedOn w:val="Normal"/>
    <w:next w:val="Normal"/>
    <w:link w:val="Heading2Char"/>
    <w:uiPriority w:val="9"/>
    <w:unhideWhenUsed/>
    <w:qFormat/>
    <w:rsid w:val="00BA7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7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F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7FA2"/>
    <w:rPr>
      <w:rFonts w:ascii="Times New Roman" w:eastAsia="Times New Roman" w:hAnsi="Times New Roman" w:cs="Times New Roman"/>
      <w:b/>
      <w:bCs/>
      <w:sz w:val="27"/>
      <w:szCs w:val="27"/>
    </w:rPr>
  </w:style>
  <w:style w:type="paragraph" w:styleId="NormalWeb">
    <w:name w:val="Normal (Web)"/>
    <w:basedOn w:val="Normal"/>
    <w:uiPriority w:val="99"/>
    <w:unhideWhenUsed/>
    <w:rsid w:val="00BA7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2023-02-20T09:08:00Z</dcterms:created>
  <dcterms:modified xsi:type="dcterms:W3CDTF">2023-02-20T09:08:00Z</dcterms:modified>
</cp:coreProperties>
</file>