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503DE" w:rsidRDefault="00C503DE" w:rsidP="00C503DE">
      <w:pPr>
        <w:spacing w:line="276" w:lineRule="auto"/>
        <w:jc w:val="center"/>
        <w:rPr>
          <w:rFonts w:ascii="Times New Roman" w:hAnsi="Times New Roman" w:cs="Times New Roman"/>
          <w:b/>
          <w:color w:val="000000" w:themeColor="text1"/>
          <w:sz w:val="26"/>
          <w:szCs w:val="26"/>
          <w:lang w:val="vi-VN"/>
        </w:rPr>
      </w:pPr>
      <w:bookmarkStart w:id="0" w:name="_GoBack"/>
      <w:r w:rsidRPr="00C503DE">
        <w:rPr>
          <w:rFonts w:ascii="Times New Roman" w:hAnsi="Times New Roman" w:cs="Times New Roman"/>
          <w:b/>
          <w:color w:val="000000" w:themeColor="text1"/>
          <w:sz w:val="26"/>
          <w:szCs w:val="26"/>
        </w:rPr>
        <w:t xml:space="preserve">Phân tích nhân vật từ hải mẫu </w:t>
      </w:r>
      <w:r w:rsidRPr="00C503DE">
        <w:rPr>
          <w:rFonts w:ascii="Times New Roman" w:hAnsi="Times New Roman" w:cs="Times New Roman"/>
          <w:b/>
          <w:color w:val="000000" w:themeColor="text1"/>
          <w:sz w:val="26"/>
          <w:szCs w:val="26"/>
          <w:lang w:val="vi-VN"/>
        </w:rPr>
        <w:t>10</w:t>
      </w:r>
    </w:p>
    <w:bookmarkEnd w:id="0"/>
    <w:p w:rsidR="00C503DE" w:rsidRPr="00C503DE" w:rsidRDefault="00C503DE" w:rsidP="00C503DE">
      <w:pPr>
        <w:pStyle w:val="NormalWeb"/>
        <w:shd w:val="clear" w:color="auto" w:fill="FFFFFF"/>
        <w:spacing w:before="0" w:beforeAutospacing="0" w:after="240" w:afterAutospacing="0" w:line="276" w:lineRule="auto"/>
        <w:jc w:val="both"/>
        <w:rPr>
          <w:sz w:val="26"/>
          <w:szCs w:val="26"/>
        </w:rPr>
      </w:pPr>
      <w:r w:rsidRPr="00C503DE">
        <w:rPr>
          <w:sz w:val="26"/>
          <w:szCs w:val="26"/>
        </w:rPr>
        <w:t>Ngòi bút Nguyễn Du tài tình khi khắc họa những nhân vật trong Truyện Kiều luôn chân thật, sống động, gây ấn tượng sâu sắc cho người đọc. Nhân vật vừa có nét chung, vừa có nét riêng nổi bật, đặc biệt là về tâm lý, tính cách. Chỉ cần một lời thơ cô đọng, tác giả đã làm lộ ngay thần thái của nhân vật. Đoạn Chí khí anh hùng- Từ Hải ra đi lập sự nghiệp, giã từ Thúy Kiều - đã thể hiện sắc nét nghệ thuật miêu tả nhân vật đó của Nguyễn Du.</w:t>
      </w:r>
    </w:p>
    <w:p w:rsidR="00C503DE" w:rsidRPr="00C503DE" w:rsidRDefault="00C503DE" w:rsidP="00C503DE">
      <w:pPr>
        <w:pStyle w:val="NormalWeb"/>
        <w:shd w:val="clear" w:color="auto" w:fill="FFFFFF"/>
        <w:spacing w:before="0" w:beforeAutospacing="0" w:after="240" w:afterAutospacing="0" w:line="276" w:lineRule="auto"/>
        <w:jc w:val="both"/>
        <w:rPr>
          <w:sz w:val="26"/>
          <w:szCs w:val="26"/>
        </w:rPr>
      </w:pPr>
      <w:r w:rsidRPr="00C503DE">
        <w:rPr>
          <w:sz w:val="26"/>
          <w:szCs w:val="26"/>
        </w:rPr>
        <w:t>Từ Hải đa tình, nhưng trước hết Từ Hải là một tráng sĩ, một người có chí khí mạnh mẽ. Chỉ là mục đích cao để hướng tới, khí là nghị lực để đạt tới mục đích. Ở con người Từ Hải, nỗi khát khao được vẫy vùng giữa trời cao đất rộng như đã trở thành một sức mạnh của thiên nhiên, không gì có thể kiềm chế nổi. Từ Hải đang sống trong cảnh nồng nàn hương lửa, chợt động lòng bốn phương. Thế là toàn bộ tâm trí hướng về trời bể mênh mang và lập tức ở vào tư thế một mình với thanh gươm yên ngựa sẵn sàng lên đường. Động lòng bốn phương là "động bụng nghĩ đến bốn phương" (Tản Đà). Nói cụ thể hơn là thấy trong lòng cái chí tung hoành ở bốn phương đang thúc giục, kêu gọi. Chỉ hai câu đầu, ta thấy Từ Hải không phải là con người tầm thường, mà có tâm chí của bậc hào kiệt Không gian trong câu 3, 4 (trời bể mênh mang, lên đường thẳng rong) thể hiện chí khí anh hùng của Từ Hải: lên đường, một mình một ngựa, một thanh gươm!</w:t>
      </w:r>
    </w:p>
    <w:p w:rsidR="00C503DE" w:rsidRPr="00C503DE" w:rsidRDefault="00C503DE" w:rsidP="00C503DE">
      <w:pPr>
        <w:pStyle w:val="NormalWeb"/>
        <w:shd w:val="clear" w:color="auto" w:fill="FFFFFF"/>
        <w:spacing w:before="0" w:beforeAutospacing="0" w:after="240" w:afterAutospacing="0" w:line="276" w:lineRule="auto"/>
        <w:jc w:val="both"/>
        <w:rPr>
          <w:sz w:val="26"/>
          <w:szCs w:val="26"/>
        </w:rPr>
      </w:pPr>
      <w:r w:rsidRPr="00C503DE">
        <w:rPr>
          <w:sz w:val="26"/>
          <w:szCs w:val="26"/>
        </w:rPr>
        <w:t>Lời Từ Hải nói trong lúc tiễn biệt thể hiện rõ tính cách của nhân vật anh hùng này. Từ Hải là con người của sự nghiệp phi thường, không thể đắm mình mãi chốn khuê phòng. Đang ở trong cảnh hạnh phúc ngọt ngào, Từ Hải thoắt đã động lòng bốn phương, tiếng gọi của sự nghiệp đã thức tỉnh chàng. Giờ đây sự nghiệp đối với chàng là trên hết. Đối với Từ Hải, sự nghiệp chẳng những là ý nghĩa của sự sống, mà còn là điều kiện để thực hiện những ước ao mà người tri kỷ gửi gắm, trông cậy ở chàng. Do vậy nên không chút bịn rịn, không có những lời than vãn lúc chia biệt. Thêm nữa, trong lời trách người tri kỷ chưa thoát khỏi thường tình nhi nữ, còn bao hàm cái ý khuyên Kiều hãy vượt lên tình cảm thông thường để làm vợ của một anh hùng. Cho nên sau này trong nỗi nhớ thương của Kiều (Cánh hồng bay bổng tuyệt vời - Đã mòn con mắt phương trời đăm đăm) không chỉ có sự mong chờ người yêu xa cách, mà còn mong chờ cả sự nghiệp của Từ Hải.</w:t>
      </w:r>
    </w:p>
    <w:p w:rsidR="00C503DE" w:rsidRPr="00C503DE" w:rsidRDefault="00C503DE" w:rsidP="00C503DE">
      <w:pPr>
        <w:pStyle w:val="NormalWeb"/>
        <w:shd w:val="clear" w:color="auto" w:fill="FFFFFF"/>
        <w:spacing w:before="0" w:beforeAutospacing="0" w:after="240" w:afterAutospacing="0" w:line="276" w:lineRule="auto"/>
        <w:jc w:val="both"/>
        <w:rPr>
          <w:sz w:val="26"/>
          <w:szCs w:val="26"/>
        </w:rPr>
      </w:pPr>
      <w:r w:rsidRPr="00C503DE">
        <w:rPr>
          <w:sz w:val="26"/>
          <w:szCs w:val="26"/>
        </w:rPr>
        <w:t>Con người rất tự chủ và tự tin. Trước đây, ngay trong cảnh trần ai, Từ Hải ngang nhiên xem mình là anh hùng, tất cả sự nghiệp sau này như đã nắm chắc trong tay. Giờ đây xuất phát chỉ với thanh gươm yên ngựa, Từ Hải đã khẳng định, muộn thì cũng không quá một năm, sẽ nhất định trở về với cả một cơ đồ to lớn.</w:t>
      </w:r>
    </w:p>
    <w:p w:rsidR="00C503DE" w:rsidRPr="00C503DE" w:rsidRDefault="00C503DE" w:rsidP="00C503DE">
      <w:pPr>
        <w:pStyle w:val="NormalWeb"/>
        <w:shd w:val="clear" w:color="auto" w:fill="FFFFFF"/>
        <w:spacing w:before="0" w:beforeAutospacing="0" w:after="240" w:afterAutospacing="0" w:line="276" w:lineRule="auto"/>
        <w:jc w:val="both"/>
        <w:rPr>
          <w:sz w:val="26"/>
          <w:szCs w:val="26"/>
        </w:rPr>
      </w:pPr>
      <w:r w:rsidRPr="00C503DE">
        <w:rPr>
          <w:sz w:val="26"/>
          <w:szCs w:val="26"/>
        </w:rPr>
        <w:t>Từ Hải là nhân vật được Nguyễn Du tái tạo theo khuynh hướng lí tưởng hóa. Trong đoạn trích này, qua từ ngữ, hình ảnh nghệ thuật miêu tả của tác giả, Từ Hải hiện ra với tính cách của con người phi thường.</w:t>
      </w:r>
    </w:p>
    <w:p w:rsidR="00C503DE" w:rsidRPr="00C503DE" w:rsidRDefault="00C503DE" w:rsidP="00C503DE">
      <w:pPr>
        <w:pStyle w:val="NormalWeb"/>
        <w:shd w:val="clear" w:color="auto" w:fill="FFFFFF"/>
        <w:spacing w:before="0" w:beforeAutospacing="0" w:after="240" w:afterAutospacing="0" w:line="276" w:lineRule="auto"/>
        <w:jc w:val="both"/>
        <w:rPr>
          <w:sz w:val="26"/>
          <w:szCs w:val="26"/>
        </w:rPr>
      </w:pPr>
      <w:r w:rsidRPr="00C503DE">
        <w:rPr>
          <w:sz w:val="26"/>
          <w:szCs w:val="26"/>
        </w:rPr>
        <w:t>Trượng phu là người đàn ông có chí khí lớn. Chữ thoắt nói những quyết định dứt khoát của Từ Hải. Bốn chữ động lòng bốn phương nói lên được cái ý Từ Hải "không phải là người một nhà, một họ, một xóm, một làng mà là người của trời đất, của bốn phương" (Hoài Thanh). Chữ dứt áo trong câu Quyết lời dứt áo ra đi thể hiện được phong cách con người phi thường lúc chia biệt: người ở nắm áo, nhưng người đi cứ dứt áo ra đi.</w:t>
      </w:r>
    </w:p>
    <w:p w:rsidR="00C503DE" w:rsidRPr="00C503DE" w:rsidRDefault="00C503DE" w:rsidP="00C503DE">
      <w:pPr>
        <w:pStyle w:val="NormalWeb"/>
        <w:shd w:val="clear" w:color="auto" w:fill="FFFFFF"/>
        <w:spacing w:before="0" w:beforeAutospacing="0" w:after="240" w:afterAutospacing="0" w:line="276" w:lineRule="auto"/>
        <w:jc w:val="both"/>
        <w:rPr>
          <w:sz w:val="26"/>
          <w:szCs w:val="26"/>
        </w:rPr>
      </w:pPr>
      <w:r w:rsidRPr="00C503DE">
        <w:rPr>
          <w:sz w:val="26"/>
          <w:szCs w:val="26"/>
        </w:rPr>
        <w:lastRenderedPageBreak/>
        <w:t>Mặt khác, Từ Hải là con người phi thường, nên lúc ra đi cũng không thể ra đi như mọi người. Hơn nữa, hình ảnh Gió mây bằng đã đến kì dặm khơi cho thấy chí lớn của một bậc hào kiệt. Từ Hải ra đi chỉ với thanh gươm yên ngựa, nhưng vẫn cả quyết ngày trở về sẽ có mười vạn tinh binh. Làm thế nào mà có được như thế, Từ Hải không nói, nhưng Kiều thì tin và người đọc cũng không thấy phải băn khoăn.</w:t>
      </w:r>
    </w:p>
    <w:p w:rsidR="00C503DE" w:rsidRPr="00C503DE" w:rsidRDefault="00C503DE" w:rsidP="00C503DE">
      <w:pPr>
        <w:pStyle w:val="NormalWeb"/>
        <w:shd w:val="clear" w:color="auto" w:fill="FFFFFF"/>
        <w:spacing w:before="0" w:beforeAutospacing="0" w:after="240" w:afterAutospacing="0" w:line="276" w:lineRule="auto"/>
        <w:jc w:val="both"/>
        <w:rPr>
          <w:sz w:val="26"/>
          <w:szCs w:val="26"/>
        </w:rPr>
      </w:pPr>
      <w:r w:rsidRPr="00C503DE">
        <w:rPr>
          <w:sz w:val="26"/>
          <w:szCs w:val="26"/>
        </w:rPr>
        <w:t>Nguyễn Du đã thành công trong việc sử dụng từ ngữ, hình ảnh, nghệ thuật miêu tả theo khuynh hướng lí tưởng hóa để biến Từ Hải thành một hình tượng lý tưởng, phi thường với những nét thật cụ thể, sinh động.</w:t>
      </w:r>
    </w:p>
    <w:p w:rsidR="00C503DE" w:rsidRPr="00C503DE" w:rsidRDefault="00C503DE" w:rsidP="00C503DE">
      <w:pPr>
        <w:spacing w:line="276" w:lineRule="auto"/>
        <w:jc w:val="both"/>
        <w:rPr>
          <w:rFonts w:ascii="Times New Roman" w:hAnsi="Times New Roman" w:cs="Times New Roman"/>
          <w:b/>
          <w:color w:val="000000" w:themeColor="text1"/>
          <w:sz w:val="26"/>
          <w:szCs w:val="26"/>
          <w:lang w:val="vi-VN"/>
        </w:rPr>
      </w:pPr>
    </w:p>
    <w:sectPr w:rsidR="00C503DE" w:rsidRPr="00C503DE" w:rsidSect="00C50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DE"/>
    <w:rsid w:val="000B7E50"/>
    <w:rsid w:val="000E4985"/>
    <w:rsid w:val="00C5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B792"/>
  <w15:chartTrackingRefBased/>
  <w15:docId w15:val="{69E59155-52F2-431A-A83D-AD54B4F4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3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0</DocSecurity>
  <Lines>27</Lines>
  <Paragraphs>7</Paragraphs>
  <ScaleCrop>false</ScaleCrop>
  <Company>Microsoft</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2023-01-01T07:48:00Z</dcterms:created>
  <dcterms:modified xsi:type="dcterms:W3CDTF">2023-01-01T07:49:00Z</dcterms:modified>
</cp:coreProperties>
</file>