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F79B5" w:rsidRDefault="003F79B5" w:rsidP="003F79B5">
      <w:pPr>
        <w:pStyle w:val="NormalWeb"/>
        <w:spacing w:before="0" w:beforeAutospacing="0" w:after="0" w:afterAutospacing="0" w:line="276" w:lineRule="auto"/>
        <w:jc w:val="center"/>
        <w:rPr>
          <w:b/>
          <w:color w:val="000000"/>
          <w:sz w:val="26"/>
          <w:szCs w:val="26"/>
          <w:lang w:val="vi-VN"/>
        </w:rPr>
      </w:pPr>
      <w:r w:rsidRPr="003F79B5">
        <w:rPr>
          <w:b/>
          <w:color w:val="000000"/>
          <w:sz w:val="26"/>
          <w:szCs w:val="26"/>
        </w:rPr>
        <w:t xml:space="preserve">Phân tích nhân vật tràng </w:t>
      </w:r>
      <w:bookmarkStart w:id="0" w:name="_GoBack"/>
      <w:r w:rsidRPr="003F79B5">
        <w:rPr>
          <w:b/>
          <w:color w:val="000000"/>
          <w:sz w:val="26"/>
          <w:szCs w:val="26"/>
        </w:rPr>
        <w:t xml:space="preserve">mẫu </w:t>
      </w:r>
      <w:bookmarkEnd w:id="0"/>
      <w:r w:rsidRPr="003F79B5">
        <w:rPr>
          <w:b/>
          <w:color w:val="000000"/>
          <w:sz w:val="26"/>
          <w:szCs w:val="26"/>
          <w:lang w:val="vi-VN"/>
        </w:rPr>
        <w:t>3</w:t>
      </w:r>
    </w:p>
    <w:p w:rsidR="003F79B5" w:rsidRPr="003F79B5" w:rsidRDefault="003F79B5" w:rsidP="003F79B5">
      <w:pPr>
        <w:pStyle w:val="NormalWeb"/>
        <w:shd w:val="clear" w:color="auto" w:fill="FFFFFF"/>
        <w:spacing w:before="0" w:beforeAutospacing="0" w:after="0" w:afterAutospacing="0" w:line="276" w:lineRule="auto"/>
        <w:jc w:val="both"/>
        <w:rPr>
          <w:sz w:val="26"/>
          <w:szCs w:val="26"/>
        </w:rPr>
      </w:pPr>
      <w:r w:rsidRPr="003F79B5">
        <w:rPr>
          <w:sz w:val="26"/>
          <w:szCs w:val="26"/>
        </w:rPr>
        <w:t>Độc giả biết nhiều hơn tới Kim Lân với những tác phẩm gắn liền với những truyện ngắn tài năng của Văn học Hiện đại Việt Nam. Những nhân vật của ông thường là những con người nghèo khổ và bần cùng. Nhưng ở họ vẫn luôn tồn tại một nét đẹp tâm hồn bất diệt. Nhà văn đã khai thác triệt để vẻ đẹp đó và viết nên những trang truyện mà khiến cho người đọc xúc động và rút ra nhiều bài học ý nghĩa. Vợ nhặt là một trong những sáng tác tiêu biểu của ông. Tác phẩm đã khắc hoạ thành công nhân vật Tràng, một người lao động nghèo khổ nhưng giàu tình yêu thương, luôn khao khát hạnh phúc gia đình giản dị.</w:t>
      </w:r>
    </w:p>
    <w:p w:rsidR="003F79B5" w:rsidRPr="003F79B5" w:rsidRDefault="003F79B5" w:rsidP="003F79B5">
      <w:pPr>
        <w:pStyle w:val="NormalWeb"/>
        <w:shd w:val="clear" w:color="auto" w:fill="FFFFFF"/>
        <w:spacing w:before="0" w:beforeAutospacing="0" w:after="0" w:afterAutospacing="0" w:line="276" w:lineRule="auto"/>
        <w:jc w:val="both"/>
        <w:rPr>
          <w:sz w:val="26"/>
          <w:szCs w:val="26"/>
        </w:rPr>
      </w:pPr>
      <w:r w:rsidRPr="003F79B5">
        <w:rPr>
          <w:sz w:val="26"/>
          <w:szCs w:val="26"/>
        </w:rPr>
        <w:t>Tác phẩm Vợ Nhặt ra đời trong hoàn cảnh đất nước rơi vào nạn đói kinh hoàng thời kì 1945, khi mà nhân dân ta chịu cảnh chết đói như ngả rạ, người người nhà nhà rơi vào cảnh khó xử. Không khí của những làng quê được miêu tả là “người chết như ngả rạ, không buổi sáng nào người trong làng đi làm đồng không gặp ba bốn cái thây nằm còng queo bên đường. Không khí bốc lên mùi ẩm thối của rác rưởi và mùi gây của xác người”. Khung cảnh xóm ngụ cư ấy đã diễn tả được cái đói đang hoành hành, đời sống nhân dân thê thảm”. Xóm nghèo ấy cũng là xóm ngụ cư,mọi người tứ phương đổ về ai cũng mong muốn tìm được cái ăn để đỡ đói qua ngày.</w:t>
      </w:r>
    </w:p>
    <w:p w:rsidR="003F79B5" w:rsidRPr="003F79B5" w:rsidRDefault="003F79B5" w:rsidP="003F79B5">
      <w:pPr>
        <w:pStyle w:val="NormalWeb"/>
        <w:shd w:val="clear" w:color="auto" w:fill="FFFFFF"/>
        <w:spacing w:before="0" w:beforeAutospacing="0" w:after="0" w:afterAutospacing="0" w:line="276" w:lineRule="auto"/>
        <w:jc w:val="both"/>
        <w:rPr>
          <w:sz w:val="26"/>
          <w:szCs w:val="26"/>
        </w:rPr>
      </w:pPr>
      <w:r w:rsidRPr="003F79B5">
        <w:rPr>
          <w:sz w:val="26"/>
          <w:szCs w:val="26"/>
        </w:rPr>
        <w:t>Cũng chính từ cái nghèo đói đó mà tác giả Kim Lân càng muốn khắc họa vẻ đẹp tiềm ẩn của người nông dân, đặc biệt là nhân vật Tràng. Giữa cái đói nghèo ấy nhưng anh vẫn có một tâm hồn lạc quan về phía trước và một người giàu lòng thương yêu, chính cái thương đó đã đưa Tràng và vợ Tràng đến với nhau trong một hoàn cảnh như vậy. Truyện ngắn mở đầu bằng hình ảnh anh cu tràng “hắn bước đi ngật ngưỡng, vừa đi vừa tủm tỉm cười, hai bên quai hàm bạnh ra…” những chi tiết này khiến độc giả hình dung ra một người đàn ông xấu xí thô kệch, và đặc biệt trong cảnh nghèo đói này anh chàng cũng không khác gì những người dân ở xóm ngụ cư này. Từ ngày nạn đói hoành hành, đám trẻ con không buồn trêu tràng nữa, vì chúng đã không còn sức lực. Xung quanh xóm ngụ cư được phủ lên 1 khung cảnh buồn thiu, đầy ám ảnh bao phủ lên xóm nghèo. Trong khung cảnh chiều tà, suy nghĩ của Tràng được tái hiện “hắn bước đi từng bước mệt mỏi, cái áo nâu tàng vắt sang một bên cánh tay. Hình như những lo lắng, cực nhọc đè nặng lên cái lưng gấu của hắn”.</w:t>
      </w:r>
    </w:p>
    <w:p w:rsidR="003F79B5" w:rsidRPr="003F79B5" w:rsidRDefault="003F79B5" w:rsidP="003F79B5">
      <w:pPr>
        <w:pStyle w:val="NormalWeb"/>
        <w:shd w:val="clear" w:color="auto" w:fill="FFFFFF"/>
        <w:spacing w:before="0" w:beforeAutospacing="0" w:after="0" w:afterAutospacing="0" w:line="276" w:lineRule="auto"/>
        <w:jc w:val="both"/>
        <w:rPr>
          <w:sz w:val="26"/>
          <w:szCs w:val="26"/>
        </w:rPr>
      </w:pPr>
      <w:r w:rsidRPr="003F79B5">
        <w:rPr>
          <w:sz w:val="26"/>
          <w:szCs w:val="26"/>
        </w:rPr>
        <w:t>Thành công của Kim Lân chính là đã tạo dựng được một tình huống truyện độc đáo, dẫn dắt người đọc từ bất ngờ này tới bất ngờ thú vị khác. Chi tiết Tràng nhặt được vợ để từ đó làm nổi bật khao khát hạnh phúc, tình yêu thương, cưu mang đùm bọc lẫn nhau của những con người đói. Nhan đề của tác phẩm cũng đặt ra một dấu chấm hỏi và thắc mắc cho người đọc, tại sao lại là vợ nhặt, vì vốn dĩ giữa lúc khó khăn khốn cùng này còn ai nghĩ tới chuyện vợ con gì nữa, hai là nếu lấy vợ thì phải là hai bên qua lại chứ sao lại nhặt được. Ấy chính cái nhan đề ấy đã dẫn tới tình huống truyện đặc sắc thu hút người đọc. Nhưng tình huống truyện còn có một mạch khác: chủ thể của cái hành động “nhặt” kia là Tràng, một gã trai nghèo, xấu xí, dân ngụ cư, đang thời đói khát mà đột nhiên lấy được vợ, thậm chí được vợ theo thì quả là điều lạ. Lạ tới mức nó tạo nên hàng loạt những kinh ngạc cho hàng xóm, bà cụ Tứ – mẹ Tràng và chính bản thân Tràng nữa. Những hình ảnh và chi tiết này được tác giả khắc họa một cách rõ nét và sắc sảo.</w:t>
      </w:r>
    </w:p>
    <w:p w:rsidR="003F79B5" w:rsidRPr="003F79B5" w:rsidRDefault="003F79B5" w:rsidP="003F79B5">
      <w:pPr>
        <w:pStyle w:val="NormalWeb"/>
        <w:shd w:val="clear" w:color="auto" w:fill="FFFFFF"/>
        <w:spacing w:before="0" w:beforeAutospacing="0" w:after="0" w:afterAutospacing="0" w:line="276" w:lineRule="auto"/>
        <w:jc w:val="both"/>
        <w:rPr>
          <w:sz w:val="26"/>
          <w:szCs w:val="26"/>
        </w:rPr>
      </w:pPr>
      <w:r w:rsidRPr="003F79B5">
        <w:rPr>
          <w:sz w:val="26"/>
          <w:szCs w:val="26"/>
        </w:rPr>
        <w:t>Tràng vốn dĩ là người thô kệch trong thời buổi khó khăn này, chưa nghĩ tới nghèo đói lấy được vợ mà ngay cả chuyện tìm được một người ưng ý cũng đã khó. Chính vì vậy khi mà anh tự dưng có vợ thì Tràng vân chưa hết bất ngờ: “đến bây giờ hắn vẫn còn ngờ ngợ như không phải thế. Ra hắn đã có vợ rồi đấy ư?”. Rồi cái ngỡ ngàng trước hạnh phúc kia cũng nhanh chóng đẩy thành niềm vui hữu hình cụ thể. Đó là niềm vui về hạnh phúc gia đình – một niềm vui giản dị nhưng lớn lao không gì sánh nổi.</w:t>
      </w:r>
    </w:p>
    <w:p w:rsidR="003F79B5" w:rsidRPr="003F79B5" w:rsidRDefault="003F79B5" w:rsidP="003F79B5">
      <w:pPr>
        <w:pStyle w:val="NormalWeb"/>
        <w:shd w:val="clear" w:color="auto" w:fill="FFFFFF"/>
        <w:spacing w:before="0" w:beforeAutospacing="0" w:after="0" w:afterAutospacing="0" w:line="276" w:lineRule="auto"/>
        <w:jc w:val="both"/>
        <w:rPr>
          <w:sz w:val="26"/>
          <w:szCs w:val="26"/>
        </w:rPr>
      </w:pPr>
      <w:r w:rsidRPr="003F79B5">
        <w:rPr>
          <w:sz w:val="26"/>
          <w:szCs w:val="26"/>
        </w:rPr>
        <w:lastRenderedPageBreak/>
        <w:t>Qua câu chuyện chúng ta còn thấy nhiều vẻ đẹp ở nhân vật tràng, nó được thể hiện những chi tiết nhỏ nhặt nhưng cũng đủ làm nổi bật hình ảnh của một người đàn ông biết thương yêu biết coi chuyện gia đình là nghiêm túc. Mặc dù người vợ được hắn nhặt về, nhưng Tràng không hề rẻ rúng, khinh miệt thị. Trái lại, Tràng vô cùng trân trọng, coi chuyện lấy thi là một điều nghiêm túc. Khát vọng mái ấm gia đình đã khiến Tràng vượt qua lo lắng về cái đói “đến thân còn chẳng lo nổi, lại còn đèo bòng”. Tràng chậc lưỡi “kệ” cái đói, mua cho thị cái thúng con, vài xu dầu và dẫn thị về căn nhà lụp xụp rách nát của mẹ con mình.</w:t>
      </w:r>
    </w:p>
    <w:p w:rsidR="003F79B5" w:rsidRPr="003F79B5" w:rsidRDefault="003F79B5" w:rsidP="003F79B5">
      <w:pPr>
        <w:pStyle w:val="NormalWeb"/>
        <w:shd w:val="clear" w:color="auto" w:fill="FFFFFF"/>
        <w:spacing w:before="0" w:beforeAutospacing="0" w:after="0" w:afterAutospacing="0" w:line="276" w:lineRule="auto"/>
        <w:jc w:val="both"/>
        <w:rPr>
          <w:sz w:val="26"/>
          <w:szCs w:val="26"/>
        </w:rPr>
      </w:pPr>
      <w:r w:rsidRPr="003F79B5">
        <w:rPr>
          <w:sz w:val="26"/>
          <w:szCs w:val="26"/>
        </w:rPr>
        <w:t>Tác giả Kim Lân còn miêu tả tâm lí của Tràng một cách đặc sắc, đó là cảm giác của tràng vào buổi sáng hôm sau, Tràng thấy khoan khoái như người từ trong giấc mơ đi ra. Hắn đã có một gia đình. Hắn sẽ cùng vợ sinh con đẻ cái ở đấy. Cái nhà như cái tổ ấm che mưa che nắng. Đó là một điều thật bình dị nhưng có ý nghĩa vô cùng lớn lao trong cuộc đời Tràng. Hắn thấy hắn nên người. Một nguồn vui sướng, phấn chấn đột ngột tràn ngập trong lòng”. Một niềm vui thật cảm động, lẫn cả hiện thực lẫn giấc mơ. Thêm vào đó chi tiết: “Hắn xăm xăm chạy ra giữa sân, hắn cũng muốn làm một việc gì để dự phần tu sửa lại căn nhà” là một đột biến quan trọng, một bước ngoặt đổi thay cả số phận lẫn tính cách của Tràng: từ khổ đau sang hạnh phúc, từ chán đời sang yêu đời, từ ngây dại sang ý thức. Từ trong thâm tâm của anh, anh đã có một ý thức và trách nhiệm sâu sắc rằng anh đã có vợ và phải cố gắng để lo lắng cho tổ ấm của mình. Cùng với đó, ở phần kết khi mà hình ảnh của lá cờ đỏ sao vàng cứ mãi xuất hiện trong đầu Tràng dự báo cho một tương lai mới sẽ xảy ra. Đây là điều mà các tác phẩm văn học hiện thực giai đoạn 1930 – 1945 không nhìn thấy được.</w:t>
      </w:r>
    </w:p>
    <w:p w:rsidR="003F79B5" w:rsidRPr="003F79B5" w:rsidRDefault="003F79B5" w:rsidP="003F79B5">
      <w:pPr>
        <w:pStyle w:val="NormalWeb"/>
        <w:shd w:val="clear" w:color="auto" w:fill="FFFFFF"/>
        <w:spacing w:before="0" w:beforeAutospacing="0" w:after="0" w:afterAutospacing="0" w:line="276" w:lineRule="auto"/>
        <w:jc w:val="both"/>
        <w:rPr>
          <w:sz w:val="26"/>
          <w:szCs w:val="26"/>
        </w:rPr>
      </w:pPr>
      <w:r w:rsidRPr="003F79B5">
        <w:rPr>
          <w:sz w:val="26"/>
          <w:szCs w:val="26"/>
        </w:rPr>
        <w:t>Vợ nhặt là truyện ngắn xuất sắc nhất của Kim Lân, là tác phẩm giàu giá trị hiện thực, nhân đạo, là tình người là ca ngợi niềm tin bất diệt vào tương lai tươi sáng của con người. Kim Lân đã thành công trong việc xây dựng tình huống truyện và phân tích tâm lí nhân vật. Cùng với đó, những ngôn từ cách mà tác giả dẫn dắt cũng góp phần làm nổi bật ý nghĩa câu chuyện và đặc biệt là nhân vật Tràng.</w:t>
      </w:r>
    </w:p>
    <w:p w:rsidR="003F79B5" w:rsidRPr="003F79B5" w:rsidRDefault="003F79B5" w:rsidP="003F79B5">
      <w:pPr>
        <w:pStyle w:val="NormalWeb"/>
        <w:spacing w:before="0" w:beforeAutospacing="0" w:after="0" w:afterAutospacing="0" w:line="276" w:lineRule="auto"/>
        <w:jc w:val="both"/>
        <w:rPr>
          <w:b/>
          <w:color w:val="000000"/>
          <w:sz w:val="26"/>
          <w:szCs w:val="26"/>
        </w:rPr>
      </w:pPr>
    </w:p>
    <w:sectPr w:rsidR="003F79B5" w:rsidRPr="003F79B5" w:rsidSect="003F7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B5"/>
    <w:rsid w:val="000B7E50"/>
    <w:rsid w:val="000E4985"/>
    <w:rsid w:val="003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4CEE"/>
  <w15:chartTrackingRefBased/>
  <w15:docId w15:val="{C3927B9E-1E04-4F73-89B3-3BBE1E4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9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5051</Characters>
  <Application>Microsoft Office Word</Application>
  <DocSecurity>0</DocSecurity>
  <Lines>42</Lines>
  <Paragraphs>11</Paragraphs>
  <ScaleCrop>false</ScaleCrop>
  <Company>Microsoft</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2023-01-05T08:09:00Z</dcterms:created>
  <dcterms:modified xsi:type="dcterms:W3CDTF">2023-01-05T08:09:00Z</dcterms:modified>
</cp:coreProperties>
</file>