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DF3A40" w:rsidRDefault="00DF3A40" w:rsidP="00DF3A40">
      <w:pPr>
        <w:pStyle w:val="NormalWeb"/>
        <w:shd w:val="clear" w:color="auto" w:fill="FFFFFF"/>
        <w:spacing w:before="150" w:beforeAutospacing="0" w:after="240" w:afterAutospacing="0" w:line="276" w:lineRule="auto"/>
        <w:jc w:val="center"/>
        <w:rPr>
          <w:b/>
          <w:color w:val="000000"/>
          <w:sz w:val="26"/>
          <w:szCs w:val="26"/>
          <w:lang w:val="vi-VN"/>
        </w:rPr>
      </w:pPr>
      <w:bookmarkStart w:id="0" w:name="_GoBack"/>
      <w:r w:rsidRPr="00DF3A40">
        <w:rPr>
          <w:b/>
          <w:color w:val="000000"/>
          <w:sz w:val="26"/>
          <w:szCs w:val="26"/>
        </w:rPr>
        <w:t xml:space="preserve">Phân tích chuyện người con gái nam xương mẫu </w:t>
      </w:r>
      <w:r w:rsidRPr="00DF3A40">
        <w:rPr>
          <w:b/>
          <w:color w:val="000000"/>
          <w:sz w:val="26"/>
          <w:szCs w:val="26"/>
          <w:lang w:val="vi-VN"/>
        </w:rPr>
        <w:t>7</w:t>
      </w:r>
    </w:p>
    <w:bookmarkEnd w:id="0"/>
    <w:p w:rsidR="00DF3A40" w:rsidRPr="00DF3A40" w:rsidRDefault="00DF3A40" w:rsidP="00DF3A40">
      <w:pPr>
        <w:pStyle w:val="NormalWeb"/>
        <w:shd w:val="clear" w:color="auto" w:fill="FFFFFF"/>
        <w:spacing w:before="0" w:beforeAutospacing="0" w:after="240" w:afterAutospacing="0" w:line="276" w:lineRule="auto"/>
        <w:jc w:val="both"/>
        <w:rPr>
          <w:sz w:val="26"/>
          <w:szCs w:val="26"/>
        </w:rPr>
      </w:pPr>
      <w:r w:rsidRPr="00DF3A40">
        <w:rPr>
          <w:sz w:val="26"/>
          <w:szCs w:val="26"/>
        </w:rPr>
        <w:t>“Truyền kỳ mạn lục” là một tác phẩm có giá trị của văn học cổ nước ta ở thế kỷ XVI, một tập truyện văn xuôi bằng chữ Hán đầu tiên ở Việt Nam. “Chuyện người con gái Nam Xương” là một truyện hay trong tác phẩm đó được trích trong Truyền kì mạn lục của Nguyễn Dữ.</w:t>
      </w:r>
    </w:p>
    <w:p w:rsidR="00DF3A40" w:rsidRPr="00DF3A40" w:rsidRDefault="00DF3A40" w:rsidP="00DF3A40">
      <w:pPr>
        <w:pStyle w:val="NormalWeb"/>
        <w:shd w:val="clear" w:color="auto" w:fill="FFFFFF"/>
        <w:spacing w:before="0" w:beforeAutospacing="0" w:after="240" w:afterAutospacing="0" w:line="276" w:lineRule="auto"/>
        <w:jc w:val="both"/>
        <w:rPr>
          <w:sz w:val="26"/>
          <w:szCs w:val="26"/>
        </w:rPr>
      </w:pPr>
      <w:r w:rsidRPr="00DF3A40">
        <w:rPr>
          <w:sz w:val="26"/>
          <w:szCs w:val="26"/>
        </w:rPr>
        <w:t>Truyện kể về một người phụ nữ tên là Vũ Thị Thiết ở huyện Nam Xương, tỉnh Hà Nam. Vốn là một người vợ đoan chính, đảm đang. Nàng giữ lòng chung thuỷ, hầu hạ mẹ chồng, chăm sóc con thơ trong suốt thời gian chồng đi lính ở phương xa. Khi trở về vì nghe lời ngây thơ của con trẻ, người chồng nghi ngờ nàng thất tiết nên đánh mắng đuổi đi. Không thể phân giải được oan tình, nàng trẫm mình ở sông Hoàng Giang. Cảm động vì lòng trung thực của nàng, Linh Phi (vợ vua biển) cứu vớt nàng và cho ở lại Long Cung. Người chồng biết vợ bị oan nên rất hối hận, lập đàn giải oan cho nàng. Vũ Nương hiện lên, ẩn hiện trong chốc lát rồi trở lại Long Cung.</w:t>
      </w:r>
    </w:p>
    <w:p w:rsidR="00DF3A40" w:rsidRPr="00DF3A40" w:rsidRDefault="00DF3A40" w:rsidP="00DF3A40">
      <w:pPr>
        <w:pStyle w:val="NormalWeb"/>
        <w:shd w:val="clear" w:color="auto" w:fill="FFFFFF"/>
        <w:spacing w:before="0" w:beforeAutospacing="0" w:after="240" w:afterAutospacing="0" w:line="276" w:lineRule="auto"/>
        <w:jc w:val="both"/>
        <w:rPr>
          <w:sz w:val="26"/>
          <w:szCs w:val="26"/>
        </w:rPr>
      </w:pPr>
      <w:r w:rsidRPr="00DF3A40">
        <w:rPr>
          <w:sz w:val="26"/>
          <w:szCs w:val="26"/>
        </w:rPr>
        <w:t>Chuyện ca ngợi một người phụ nữ có phẩm chất, có tâm hồn trong sáng, sáng ngời như ngọc lại bị nỗi oan tày trời vì một chuyện ghen tuông vớ vẩn của người chồng nông nổi. Cuối cùng nàng phải tìm đến cái chết để giải nỗi oan tình.</w:t>
      </w:r>
    </w:p>
    <w:p w:rsidR="00DF3A40" w:rsidRPr="00DF3A40" w:rsidRDefault="00DF3A40" w:rsidP="00DF3A40">
      <w:pPr>
        <w:pStyle w:val="NormalWeb"/>
        <w:shd w:val="clear" w:color="auto" w:fill="FFFFFF"/>
        <w:spacing w:before="0" w:beforeAutospacing="0" w:after="240" w:afterAutospacing="0" w:line="276" w:lineRule="auto"/>
        <w:jc w:val="both"/>
        <w:rPr>
          <w:sz w:val="26"/>
          <w:szCs w:val="26"/>
        </w:rPr>
      </w:pPr>
      <w:r w:rsidRPr="00DF3A40">
        <w:rPr>
          <w:sz w:val="26"/>
          <w:szCs w:val="26"/>
        </w:rPr>
        <w:t>Tác giả đặt nhân vật Vũ Nương vào những hoàn cảnh khác nhau, qua đó bộc lộ những phẩm chất tốt đẹp của người phụ nữ. Vũ Nương vốn là người con gái có tư dung tốt đẹp, tính tình thuỳ mị, nết na. Khi lấy chồng, nàng luôn giữ gìn khuôn phép, không để vợ chồng phải thất hoà dù Trương Sinh vốn có tính hay ghen. Khi chồng đi lính, Vũ Nương rót chén rượu đầy tiễn chồng. Lời của nàng thật xúc động, nói về niềm yêu thương, mong nhớ của mình đối với người chồng sẽ đi xa, rồi bày tỏ nỗi lo lắng trước những gian lao nguy hiểm mà người chồng sẽ trải qua, niềm mong ước được đoàn tụ … làm mọi người trong tiệc đều ra hai hàng lệ.</w:t>
      </w:r>
    </w:p>
    <w:p w:rsidR="00DF3A40" w:rsidRPr="00DF3A40" w:rsidRDefault="00DF3A40" w:rsidP="00DF3A40">
      <w:pPr>
        <w:pStyle w:val="NormalWeb"/>
        <w:shd w:val="clear" w:color="auto" w:fill="FFFFFF"/>
        <w:spacing w:before="0" w:beforeAutospacing="0" w:after="240" w:afterAutospacing="0" w:line="276" w:lineRule="auto"/>
        <w:jc w:val="both"/>
        <w:rPr>
          <w:sz w:val="26"/>
          <w:szCs w:val="26"/>
        </w:rPr>
      </w:pPr>
      <w:r w:rsidRPr="00DF3A40">
        <w:rPr>
          <w:sz w:val="26"/>
          <w:szCs w:val="26"/>
        </w:rPr>
        <w:t>Chồng đi đánh giặc ngoài biên ải, nàng một lòng son sắt, thuỷ chung, “cách biệt ba năm, giữ gìn một tiết”, mong đợi chồng về trong cô đơn mòn mỏi “mỗi khi thấy bướm lượn đầy vườn, mây che kín núi, thì nỗi buồn góc bể, chân trời không thể nào ngăn được”. Hơn nữa, nàng là một người con dâu hiếu kính, tận tụy chăm sóc khi mẹ chồng còn sống, chôn cất mẹ chồng khi mẹ qua đời (lo liệu như đối với mẹ đẻ mình).</w:t>
      </w:r>
    </w:p>
    <w:p w:rsidR="00DF3A40" w:rsidRPr="00DF3A40" w:rsidRDefault="00DF3A40" w:rsidP="00DF3A40">
      <w:pPr>
        <w:pStyle w:val="NormalWeb"/>
        <w:shd w:val="clear" w:color="auto" w:fill="FFFFFF"/>
        <w:spacing w:before="0" w:beforeAutospacing="0" w:after="240" w:afterAutospacing="0" w:line="276" w:lineRule="auto"/>
        <w:jc w:val="both"/>
        <w:rPr>
          <w:sz w:val="26"/>
          <w:szCs w:val="26"/>
        </w:rPr>
      </w:pPr>
      <w:r w:rsidRPr="00DF3A40">
        <w:rPr>
          <w:sz w:val="26"/>
          <w:szCs w:val="26"/>
        </w:rPr>
        <w:t>Rồi đằng đẵng thời gian trôi qua, chồng ra lính trở về, cùng là lúc nàng bị nghi oan. Vũ Nương đã phân trần để chồng hiểu rõ tấm lòng mình: “Thiếp vốn con kẻ khó … mong chàng đừng một mực nghi oan cho thiếp”. Nàng đã nói đến thân phận mình, tình nghĩa vợ chồng và khẳng định lòng chung thuỷ, hết lòng tìm cách hàn gắn hạnh phúc gia đình đang có nguy cơ bị tan vỡ. Dù họ hàng, làng xóm có bênh vực và biện bạch, Trương Sinh vẫn không tin. Bất đắc dĩ Vũ Nương thống thiết: “Thiếp sở dĩ nương tựa vào chàng … đâu có thể lên núi vọng phu kia nữa!”. Đó là hạnh phúc gia đình, niềm khao khát của cả đời nàng giờ đây tan vỡ. Tình yêu không còn, cả nỗi đau khổ chờ chồng giờ đây hóa đá….</w:t>
      </w:r>
    </w:p>
    <w:p w:rsidR="00DF3A40" w:rsidRPr="00DF3A40" w:rsidRDefault="00DF3A40" w:rsidP="00DF3A40">
      <w:pPr>
        <w:pStyle w:val="NormalWeb"/>
        <w:shd w:val="clear" w:color="auto" w:fill="FFFFFF"/>
        <w:spacing w:before="0" w:beforeAutospacing="0" w:after="240" w:afterAutospacing="0" w:line="276" w:lineRule="auto"/>
        <w:jc w:val="both"/>
        <w:rPr>
          <w:sz w:val="26"/>
          <w:szCs w:val="26"/>
        </w:rPr>
      </w:pPr>
      <w:r w:rsidRPr="00DF3A40">
        <w:rPr>
          <w:sz w:val="26"/>
          <w:szCs w:val="26"/>
        </w:rPr>
        <w:t xml:space="preserve">Tuyệt vọng vì phải gánh chịu nỗi oan khuất tày trời không phương giãi bày, cứu chữa nàng đành mượn cái chết để chứng tỏ tiết hạnh trong sáng của mình. lời khấn nguyện với thần linh vô cùng thảm thiết: “Thiếp nếu đoan trang giữ tiết, trinh bạch gìn lòng, vào nước xin làm ngọc Mị Nương, xuống đất xin làm </w:t>
      </w:r>
      <w:r w:rsidRPr="00DF3A40">
        <w:rPr>
          <w:sz w:val="26"/>
          <w:szCs w:val="26"/>
        </w:rPr>
        <w:lastRenderedPageBreak/>
        <w:t>cỏ Nga Mĩ. Nhược bằng lòng chim, dạ cá, lừa dối chồng con, được xin làm mồi cho cá tôm, trên xin làm cơm cho diều quạ và xin chịu khắp mọi người phỉ nhổ” lời khấn nguyện đã làm cho người đọc xót xa - con người rơi cảnh ngộ bế tắc, không thể tiếp tục sống để tự giải oan tình mà phải tìm đến cái chết để thần linh chứng giám.</w:t>
      </w:r>
    </w:p>
    <w:p w:rsidR="00DF3A40" w:rsidRPr="00DF3A40" w:rsidRDefault="00DF3A40" w:rsidP="00DF3A40">
      <w:pPr>
        <w:pStyle w:val="NormalWeb"/>
        <w:shd w:val="clear" w:color="auto" w:fill="FFFFFF"/>
        <w:spacing w:before="0" w:beforeAutospacing="0" w:after="240" w:afterAutospacing="0" w:line="276" w:lineRule="auto"/>
        <w:jc w:val="both"/>
        <w:rPr>
          <w:sz w:val="26"/>
          <w:szCs w:val="26"/>
        </w:rPr>
      </w:pPr>
      <w:r w:rsidRPr="00DF3A40">
        <w:rPr>
          <w:sz w:val="26"/>
          <w:szCs w:val="26"/>
        </w:rPr>
        <w:t>Sau một năm ở thuỷ cung, khi nghe kể chuyện nhà, nàng đã ứa nước mắt khóc, nghĩ đến câu “ngựa Hồ gầm gió Bắc, chim Việt đậu cành Nam” rồi hiện về trên dòng nước cho thỏa lòng nhớ chồng, con.</w:t>
      </w:r>
    </w:p>
    <w:p w:rsidR="00DF3A40" w:rsidRPr="00DF3A40" w:rsidRDefault="00DF3A40" w:rsidP="00DF3A40">
      <w:pPr>
        <w:pStyle w:val="NormalWeb"/>
        <w:shd w:val="clear" w:color="auto" w:fill="FFFFFF"/>
        <w:spacing w:before="0" w:beforeAutospacing="0" w:after="240" w:afterAutospacing="0" w:line="276" w:lineRule="auto"/>
        <w:jc w:val="both"/>
        <w:rPr>
          <w:sz w:val="26"/>
          <w:szCs w:val="26"/>
        </w:rPr>
      </w:pPr>
      <w:r w:rsidRPr="00DF3A40">
        <w:rPr>
          <w:sz w:val="26"/>
          <w:szCs w:val="26"/>
        </w:rPr>
        <w:t>Qua những hoàn cảnh khác nhau của vũ Nương, với những lời tự thoại của nàng, truyện đã khẳng định những nét đẹp truyền thống của người phụ nữ Việt Nam - một người phụ nữ đẹp người, lại nết na, hiền thục, đảm đang, tháo vát, rất mực hiếu kính với mẹ chồng, giữ vẹn lòng chung thuỷ sắt son với chồng, hết lòng vun đắp hạnh phúc gia đình… lẽ ra phải được hạnh phúc trọn vẹn thế mà phải chết một cách oan uổng, đau đớn.</w:t>
      </w:r>
    </w:p>
    <w:p w:rsidR="00DF3A40" w:rsidRPr="00DF3A40" w:rsidRDefault="00DF3A40" w:rsidP="00DF3A40">
      <w:pPr>
        <w:pStyle w:val="NormalWeb"/>
        <w:shd w:val="clear" w:color="auto" w:fill="FFFFFF"/>
        <w:spacing w:before="0" w:beforeAutospacing="0" w:after="240" w:afterAutospacing="0" w:line="276" w:lineRule="auto"/>
        <w:jc w:val="both"/>
        <w:rPr>
          <w:sz w:val="26"/>
          <w:szCs w:val="26"/>
        </w:rPr>
      </w:pPr>
      <w:r w:rsidRPr="00DF3A40">
        <w:rPr>
          <w:sz w:val="26"/>
          <w:szCs w:val="26"/>
        </w:rPr>
        <w:t>Cái chết của Vũ Nương có nhiều nguyên nhân sâu xa, bắt nguồn từ hiện thực nghiệt ngã của lễ giáo phong kiến của xã hội cũ, với chế độ “nam quyền”, coi rẻ thân phận của người phụ nữ, rồi tính đa nghi, ghen tuông của chồng, thói hung bạo, gia trưởng của chồng đã làm khổ đau bao cuộc đời những người phụ nữ.</w:t>
      </w:r>
    </w:p>
    <w:p w:rsidR="00DF3A40" w:rsidRPr="00DF3A40" w:rsidRDefault="00DF3A40" w:rsidP="00DF3A40">
      <w:pPr>
        <w:pStyle w:val="NormalWeb"/>
        <w:shd w:val="clear" w:color="auto" w:fill="FFFFFF"/>
        <w:spacing w:before="0" w:beforeAutospacing="0" w:after="240" w:afterAutospacing="0" w:line="276" w:lineRule="auto"/>
        <w:jc w:val="both"/>
        <w:rPr>
          <w:sz w:val="26"/>
          <w:szCs w:val="26"/>
        </w:rPr>
      </w:pPr>
      <w:r w:rsidRPr="00DF3A40">
        <w:rPr>
          <w:sz w:val="26"/>
          <w:szCs w:val="26"/>
        </w:rPr>
        <w:t>Cuộc hôn nhân giữa Vũ Nương và Trương Sinh có phần không bình đẳng (thiếp vốn con nhà khó, được nương tựa nhà giàu). Xã hội phong kiến lại coi trọng “nam quyền”, hơn nữa Trương Sinh lại có tính đa nghi, đối với vợ thì phòng ngừa quá mức. Những chi tiết này chuẩn bị cho những hành động độc đoán của Trương Sinh sau này.</w:t>
      </w:r>
    </w:p>
    <w:p w:rsidR="00DF3A40" w:rsidRPr="00DF3A40" w:rsidRDefault="00DF3A40" w:rsidP="00DF3A40">
      <w:pPr>
        <w:pStyle w:val="NormalWeb"/>
        <w:shd w:val="clear" w:color="auto" w:fill="FFFFFF"/>
        <w:spacing w:before="0" w:beforeAutospacing="0" w:after="240" w:afterAutospacing="0" w:line="276" w:lineRule="auto"/>
        <w:jc w:val="both"/>
        <w:rPr>
          <w:sz w:val="26"/>
          <w:szCs w:val="26"/>
        </w:rPr>
      </w:pPr>
      <w:r w:rsidRPr="00DF3A40">
        <w:rPr>
          <w:sz w:val="26"/>
          <w:szCs w:val="26"/>
        </w:rPr>
        <w:t>Khi đánh giặc trở về, Trương Sinh cũng mang một tâm trạng nặng nề: mẹ qua đời, con vừa học nói, lòng buồn bã. Trong hoàn cảnh như thế, lời của Bé Đản dễ kích động tính hay ghen của Trương Sinh: “Trước đây, thường có một người đàn ông đêm nào cũng đến…”</w:t>
      </w:r>
    </w:p>
    <w:p w:rsidR="00DF3A40" w:rsidRPr="00DF3A40" w:rsidRDefault="00DF3A40" w:rsidP="00DF3A40">
      <w:pPr>
        <w:pStyle w:val="NormalWeb"/>
        <w:shd w:val="clear" w:color="auto" w:fill="FFFFFF"/>
        <w:spacing w:before="0" w:beforeAutospacing="0" w:after="240" w:afterAutospacing="0" w:line="276" w:lineRule="auto"/>
        <w:jc w:val="both"/>
        <w:rPr>
          <w:sz w:val="26"/>
          <w:szCs w:val="26"/>
        </w:rPr>
      </w:pPr>
      <w:r w:rsidRPr="00DF3A40">
        <w:rPr>
          <w:sz w:val="26"/>
          <w:szCs w:val="26"/>
        </w:rPr>
        <w:t>Điều đáng trách là thái độ và hành động độc đoán của Trương Sinh khi ấy. Không đủ bình tĩnh để tìm hiểu vấn đề, chàng bỏ ngoài tai những lời phân trần của vợ, những lời bênh vực của họ hàng, làng xóm, không chịu nói ra duyên cớ ghen hờn. Cuối cùng, Sinh lại mắng nhiếc nàng và đánh đuổi nàng đi. Thái độ và hành động của Trương Sinh vô hình dung dẫn đến cái chết oan nghiệt của Vũ Nương.</w:t>
      </w:r>
    </w:p>
    <w:p w:rsidR="00DF3A40" w:rsidRPr="00DF3A40" w:rsidRDefault="00DF3A40" w:rsidP="00DF3A40">
      <w:pPr>
        <w:pStyle w:val="NormalWeb"/>
        <w:shd w:val="clear" w:color="auto" w:fill="FFFFFF"/>
        <w:spacing w:before="0" w:beforeAutospacing="0" w:after="240" w:afterAutospacing="0" w:line="276" w:lineRule="auto"/>
        <w:jc w:val="both"/>
        <w:rPr>
          <w:sz w:val="26"/>
          <w:szCs w:val="26"/>
        </w:rPr>
      </w:pPr>
      <w:r w:rsidRPr="00DF3A40">
        <w:rPr>
          <w:sz w:val="26"/>
          <w:szCs w:val="26"/>
        </w:rPr>
        <w:t>Hành động gieo mình xuống sông Hoàng Giang của Vũ Nương phản ánh một thực trạng về thân phận người phụ nữ trong xã hội phong kiến. Họ bị buộc chặt trong khuôn khổ khắt khe của lễ giáo, bị đối xử bất công, bị áp bức và chịu nhiều khổ đau, bất hạnh. Đó cũng chính là giá trị tố cáo hiện thực của tác phẩm. Đằng sau nỗi oan của người thiếu phụ Nam Xương, còn bao nhiêu oan tình bất hạnh mà người phụ nữ ngày xưa phải gánh chịu: Nàng Kiều trong "Truyện Kiều'' của Nguyễn Du, người cung nữ trong “cung oán ngâm khúc” của Nguyễn Gia Thiều, người phụ nữ lỡ duyên tình trong thơ Hồ Xuân Hương...</w:t>
      </w:r>
    </w:p>
    <w:p w:rsidR="00DF3A40" w:rsidRPr="00DF3A40" w:rsidRDefault="00DF3A40" w:rsidP="00DF3A40">
      <w:pPr>
        <w:pStyle w:val="NormalWeb"/>
        <w:shd w:val="clear" w:color="auto" w:fill="FFFFFF"/>
        <w:spacing w:before="0" w:beforeAutospacing="0" w:after="240" w:afterAutospacing="0" w:line="276" w:lineRule="auto"/>
        <w:jc w:val="both"/>
        <w:rPr>
          <w:sz w:val="26"/>
          <w:szCs w:val="26"/>
        </w:rPr>
      </w:pPr>
      <w:r w:rsidRPr="00DF3A40">
        <w:rPr>
          <w:sz w:val="26"/>
          <w:szCs w:val="26"/>
        </w:rPr>
        <w:t>Phải nhận thấy rõ ràng với truyện ngắn đầu tiên viết bằng chữ Hán, Nguyễn Dữ đã có những mặt thành công trong nghệ thuật xây dựng truyện, xây dựng những đoạn đối thoại. Cách kể chuyện hấp dẫn, xây dựng tình tiết, thắt nút và gỡ nút thật bất ngờ, đầy kịch tính, càng làm cho nỗi oan tình của nhân vật hiện ra với tất cả nét thảm khốc.</w:t>
      </w:r>
    </w:p>
    <w:p w:rsidR="00DF3A40" w:rsidRPr="00DF3A40" w:rsidRDefault="00DF3A40" w:rsidP="00DF3A40">
      <w:pPr>
        <w:pStyle w:val="NormalWeb"/>
        <w:shd w:val="clear" w:color="auto" w:fill="FFFFFF"/>
        <w:spacing w:before="0" w:beforeAutospacing="0" w:after="240" w:afterAutospacing="0" w:line="276" w:lineRule="auto"/>
        <w:jc w:val="both"/>
        <w:rPr>
          <w:sz w:val="26"/>
          <w:szCs w:val="26"/>
        </w:rPr>
      </w:pPr>
      <w:r w:rsidRPr="00DF3A40">
        <w:rPr>
          <w:sz w:val="26"/>
          <w:szCs w:val="26"/>
        </w:rPr>
        <w:lastRenderedPageBreak/>
        <w:t>“Thắt nút” truyện bằng yếu tố bất ngờ. Một câu nói ngây thơ nghe như thật của trẻ thơ mà gây bão tố dây chuyền trong cuộc đời. Bão tố nghi kỵ trong một đầu óc nam quyền độc đoán, thiếu trí tuệ; bão tố bất hoà dữ dội phá tan hạnh phúc của một gia đình êm ấm. Bão tố oan khiến phá nát cuộc đời của một người con gái trong trắng, phải kết thúc bi thảm trên một dòng sông.</w:t>
      </w:r>
    </w:p>
    <w:p w:rsidR="00DF3A40" w:rsidRPr="00DF3A40" w:rsidRDefault="00DF3A40" w:rsidP="00DF3A40">
      <w:pPr>
        <w:pStyle w:val="NormalWeb"/>
        <w:shd w:val="clear" w:color="auto" w:fill="FFFFFF"/>
        <w:spacing w:before="0" w:beforeAutospacing="0" w:after="240" w:afterAutospacing="0" w:line="276" w:lineRule="auto"/>
        <w:jc w:val="both"/>
        <w:rPr>
          <w:sz w:val="26"/>
          <w:szCs w:val="26"/>
        </w:rPr>
      </w:pPr>
      <w:r w:rsidRPr="00DF3A40">
        <w:rPr>
          <w:sz w:val="26"/>
          <w:szCs w:val="26"/>
        </w:rPr>
        <w:t>“Gỡ nút” cũng bất ngờ bằng một câu nói trẻ thơ non dại (khi chỉ cái bóng của chàng Trương trên vách: “cha Đản lại đến kia kìa”) thì bao nhiêu oan gây thảm kịch trong phút chốc bỗng được sáng tỏ.</w:t>
      </w:r>
    </w:p>
    <w:p w:rsidR="00DF3A40" w:rsidRPr="00DF3A40" w:rsidRDefault="00DF3A40" w:rsidP="00DF3A40">
      <w:pPr>
        <w:pStyle w:val="NormalWeb"/>
        <w:shd w:val="clear" w:color="auto" w:fill="FFFFFF"/>
        <w:spacing w:before="0" w:beforeAutospacing="0" w:after="240" w:afterAutospacing="0" w:line="276" w:lineRule="auto"/>
        <w:jc w:val="both"/>
        <w:rPr>
          <w:sz w:val="26"/>
          <w:szCs w:val="26"/>
        </w:rPr>
      </w:pPr>
      <w:r w:rsidRPr="00DF3A40">
        <w:rPr>
          <w:sz w:val="26"/>
          <w:szCs w:val="26"/>
        </w:rPr>
        <w:t>Truyện có những đoạn đối thoại và những lời tâm tình của nhân vật được sắp xếp đúng chỗ, làm cho câu chuyện trở nên sinh động, góp phần khắc họa diễn biến tâm lí và tính cách nhân vật; lời nói của bà mẹ Trương Sinh nhân hậu, từng trải; lời lẽ của Vũ Nương bao giờ cũng chân thành, dịu dàng, mềm mỏng, có lý, có tình - lời của người phụ nữ hiền thục, đoan chính; lời của Bé Đản hồn nhiên, ngây thơ, thật thà.</w:t>
      </w:r>
    </w:p>
    <w:p w:rsidR="00DF3A40" w:rsidRPr="00DF3A40" w:rsidRDefault="00DF3A40" w:rsidP="00DF3A40">
      <w:pPr>
        <w:pStyle w:val="NormalWeb"/>
        <w:shd w:val="clear" w:color="auto" w:fill="FFFFFF"/>
        <w:spacing w:before="0" w:beforeAutospacing="0" w:after="240" w:afterAutospacing="0" w:line="276" w:lineRule="auto"/>
        <w:jc w:val="both"/>
        <w:rPr>
          <w:sz w:val="26"/>
          <w:szCs w:val="26"/>
        </w:rPr>
      </w:pPr>
      <w:r w:rsidRPr="00DF3A40">
        <w:rPr>
          <w:sz w:val="26"/>
          <w:szCs w:val="26"/>
        </w:rPr>
        <w:t>Chuyện đáng lẽ có thể kết thúc ở đoạn “gỡ nút” truyện, chàng Trương Sinh tỉnh ngộ, thấu hiểu nỗi oan của Vũ Nương nhưng Nguyễn Dữ đã thêm phần Vũ Nương trở về dương thế, gặp chồng trong thoáng chốc. So với truyện cổ tích “Vợ chàng Trương”, Nguyễn Dữ đã tái tạo truyền kì từ cổ tích để nâng truyện lên những giá trị tư tưởng và thẩm mĩ mới. Điều đó, làm tăng thêm sức hấp dẫn của truyện và hoàn chỉnh tính cách nhân vật Vũ Nương, thoả mãn ước mơ của nhân dân là “ở hiền gặp lành”, người tốt sẽ được đền bù. Truyện kết thúc có hậu. Trong truyện, những yếu tố truyền kì tập trung ở phần sau của truyện như con rùa mai xanh được Phan Lang cứu, Vũ Nương được ở lại Thuỷ Cung, rồi hiện về với kiệu hoa rực rỡ trên sông... đó là những tình tiết kì ảo, không có thực nhưng đã tạo ra một thế giới nghệ thuật lung linh huyền ảo.</w:t>
      </w:r>
    </w:p>
    <w:p w:rsidR="00DF3A40" w:rsidRPr="00DF3A40" w:rsidRDefault="00DF3A40" w:rsidP="00DF3A40">
      <w:pPr>
        <w:pStyle w:val="NormalWeb"/>
        <w:shd w:val="clear" w:color="auto" w:fill="FFFFFF"/>
        <w:spacing w:before="0" w:beforeAutospacing="0" w:after="240" w:afterAutospacing="0" w:line="276" w:lineRule="auto"/>
        <w:jc w:val="both"/>
        <w:rPr>
          <w:sz w:val="26"/>
          <w:szCs w:val="26"/>
        </w:rPr>
      </w:pPr>
      <w:r w:rsidRPr="00DF3A40">
        <w:rPr>
          <w:sz w:val="26"/>
          <w:szCs w:val="26"/>
        </w:rPr>
        <w:t>Số phận và cuộc đời thực sự vẫn là thực xưa nay. Yếu tố hoang đường truyền kì không thể cứu được cuộc đời Vũ Nương với số phận bi thảm của nàng. Vũ Nương muốn sống lại mà không được sống, muốn trở về với chồng con và quê hương mà không thể trở về được.</w:t>
      </w:r>
    </w:p>
    <w:p w:rsidR="00DF3A40" w:rsidRPr="00DF3A40" w:rsidRDefault="00DF3A40" w:rsidP="00DF3A40">
      <w:pPr>
        <w:pStyle w:val="NormalWeb"/>
        <w:shd w:val="clear" w:color="auto" w:fill="FFFFFF"/>
        <w:spacing w:before="0" w:beforeAutospacing="0" w:after="240" w:afterAutospacing="0" w:line="276" w:lineRule="auto"/>
        <w:jc w:val="both"/>
        <w:rPr>
          <w:sz w:val="26"/>
          <w:szCs w:val="26"/>
        </w:rPr>
      </w:pPr>
      <w:r w:rsidRPr="00DF3A40">
        <w:rPr>
          <w:sz w:val="26"/>
          <w:szCs w:val="26"/>
        </w:rPr>
        <w:t>Truyện “Người con gái Nam Xương” có giá trị hiện thực tố cáo và ý nghĩa nhân đạo sâu sắc. Nghĩ về Vũ Nương và biết bao thân phận người phụ nữ khác trong xã hội phong kiến được phản ánh trong các tác phẩm văn học cổ, chúng ta càng thấy rõ giá trị cuộc sống của những người phụ nữ Việt Nam trong một xã hội tốt đẹp hôm nay. Họ đang vươn lên làm chủ cuộc đời, sống bình đẳng, hạnh phúc với chồng con và được đề cao nhân phẩm trong xã hội của thời đại mới.</w:t>
      </w:r>
    </w:p>
    <w:p w:rsidR="00DF3A40" w:rsidRPr="00DF3A40" w:rsidRDefault="00DF3A40" w:rsidP="00DF3A40">
      <w:pPr>
        <w:pStyle w:val="NormalWeb"/>
        <w:shd w:val="clear" w:color="auto" w:fill="FFFFFF"/>
        <w:spacing w:before="150" w:beforeAutospacing="0" w:after="240" w:afterAutospacing="0" w:line="276" w:lineRule="auto"/>
        <w:jc w:val="both"/>
        <w:rPr>
          <w:b/>
          <w:color w:val="000000"/>
          <w:sz w:val="26"/>
          <w:szCs w:val="26"/>
          <w:lang w:val="vi-VN"/>
        </w:rPr>
      </w:pPr>
    </w:p>
    <w:sectPr w:rsidR="00DF3A40" w:rsidRPr="00DF3A40" w:rsidSect="00DF3A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40"/>
    <w:rsid w:val="000B7E50"/>
    <w:rsid w:val="000E4985"/>
    <w:rsid w:val="00DF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B64B"/>
  <w15:chartTrackingRefBased/>
  <w15:docId w15:val="{0F471C39-D45D-4350-92DC-0EDFE85D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3A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7495</Characters>
  <Application>Microsoft Office Word</Application>
  <DocSecurity>0</DocSecurity>
  <Lines>62</Lines>
  <Paragraphs>17</Paragraphs>
  <ScaleCrop>false</ScaleCrop>
  <Company>Microsoft</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2023-01-13T02:52:00Z</dcterms:created>
  <dcterms:modified xsi:type="dcterms:W3CDTF">2023-01-13T02:53:00Z</dcterms:modified>
</cp:coreProperties>
</file>