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60AB3" w:rsidRDefault="00060AB3" w:rsidP="00060AB3">
      <w:pPr>
        <w:pStyle w:val="NormalWeb"/>
        <w:spacing w:before="0" w:beforeAutospacing="0" w:after="0" w:afterAutospacing="0" w:line="276" w:lineRule="auto"/>
        <w:jc w:val="center"/>
        <w:rPr>
          <w:b/>
          <w:color w:val="000000"/>
          <w:sz w:val="26"/>
          <w:szCs w:val="26"/>
          <w:lang w:val="vi-VN"/>
        </w:rPr>
      </w:pPr>
      <w:r w:rsidRPr="00060AB3">
        <w:rPr>
          <w:b/>
          <w:color w:val="000000"/>
          <w:sz w:val="26"/>
          <w:szCs w:val="26"/>
        </w:rPr>
        <w:t xml:space="preserve">Phân tích 18 câu đầu trao duyên mẫu </w:t>
      </w:r>
      <w:r w:rsidRPr="00060AB3">
        <w:rPr>
          <w:b/>
          <w:color w:val="000000"/>
          <w:sz w:val="26"/>
          <w:szCs w:val="26"/>
          <w:lang w:val="vi-VN"/>
        </w:rPr>
        <w:t>8</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“Truyện Kiều” không chỉ là một kiệt tác vĩ đại của nền văn học Việt Nam mà còn của toàn thế giới. Trong đó, đoạn trích nổi tiếng “Trao duyên” đã thể hiện cái nhìn hiện thực và nhân đạo của Nguyễn Du về con người, đặc biệt là đối với số phận của khách hồng nhan, số phận của Thúy Kiều. Ngoài ra, “Trao duyên” còn là tâm sự, là tiếng khóc đau thương được bật ra từ một hoàn cảnh éo le “tình chị duyên em”.</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“Trao duyên” là câu chuyện đặc biệt đằng sau một hoàn cảnh đặc biệt. Sau đêm thề nguyền với Thúy Kiều, Kim Trọng phải về hộ tang chú ở Liêu Dương. Ngay lúc đó, gia đình Kiều bị thằng bán tơ vu oan, Vương Ông và Vương Quan bị hành hạ, gia sản bị cướp hết. Kiều đứng trước cảnh gia biến phải bán mình chuộc cha. Đêm trước ngày phải theo Mã Giám Sinh, Kiều cậy Thúy Vân tiếp nối mối duyên dang dở của mình với chàng Kim. Mở đầu đoạn trích là hình ảnh Kiều mở lời nhờ cậy Vân thay mình trả nghĩa cho Kim Trọng:</w:t>
      </w:r>
    </w:p>
    <w:p w:rsidR="00060AB3" w:rsidRPr="00060AB3" w:rsidRDefault="00060AB3" w:rsidP="00060AB3">
      <w:pPr>
        <w:pStyle w:val="NormalWeb"/>
        <w:shd w:val="clear" w:color="auto" w:fill="FFFFFF"/>
        <w:spacing w:before="0" w:beforeAutospacing="0" w:after="0" w:afterAutospacing="0" w:line="276" w:lineRule="auto"/>
        <w:jc w:val="center"/>
        <w:rPr>
          <w:sz w:val="26"/>
          <w:szCs w:val="26"/>
        </w:rPr>
      </w:pPr>
      <w:r w:rsidRPr="00060AB3">
        <w:rPr>
          <w:rStyle w:val="Emphasis"/>
          <w:sz w:val="26"/>
          <w:szCs w:val="26"/>
          <w:bdr w:val="none" w:sz="0" w:space="0" w:color="auto" w:frame="1"/>
        </w:rPr>
        <w:t>“Cậy em em có chịu lời</w:t>
      </w:r>
      <w:r w:rsidRPr="00060AB3">
        <w:rPr>
          <w:i/>
          <w:iCs/>
          <w:sz w:val="26"/>
          <w:szCs w:val="26"/>
          <w:bdr w:val="none" w:sz="0" w:space="0" w:color="auto" w:frame="1"/>
        </w:rPr>
        <w:br/>
      </w:r>
      <w:r w:rsidRPr="00060AB3">
        <w:rPr>
          <w:rStyle w:val="Emphasis"/>
          <w:sz w:val="26"/>
          <w:szCs w:val="26"/>
          <w:bdr w:val="none" w:sz="0" w:space="0" w:color="auto" w:frame="1"/>
        </w:rPr>
        <w:t>Ngồi lên cho chị lạy rồi sẽ thưa”</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Ta thấy cách sử dụng ngôn ngữ, ở đây là sử dụng động từ đã đạt tới những thành công nhất định. Từ “cậy” với thanh trắc âm điệu nặng nề gợi sự quằn quại, đau đớn, khó nói, nó trái hẳn với “nhờ”. Cậy mang hàm ý hi vọng tha thiết, có ý tựa nương, gửi gắm, van nài, tin tưởng nơi quan hệ ruột thịt. Từ “chịu” thể hiện nài ép, bắt buộc, không nhận không được. Hai động từ “lạy”, “thưa” trong câu thứ hai đã thái độ kính cẩn, trang trọng với người bề trên hoặc với người mình hàm ơn. Thúy Kiều trong vế ở trên, là chị của Thúy Vân nhưng trong cuộc “trao duyên” hoàn toàn nhận về sự thua thiệt. Chữ hiếu đè nặng lên vai và bổn phận “làm con trước phải đền ơn sinh thành” đã trở thành niềm lo lắng khôn nguôi của nàng Kiều lúc này. Những câu thơ tiếp theo là lời trình bày đầy thuyết phục:</w:t>
      </w:r>
    </w:p>
    <w:p w:rsidR="00060AB3" w:rsidRPr="00060AB3" w:rsidRDefault="00060AB3" w:rsidP="00060AB3">
      <w:pPr>
        <w:pStyle w:val="NormalWeb"/>
        <w:shd w:val="clear" w:color="auto" w:fill="FFFFFF"/>
        <w:spacing w:before="0" w:beforeAutospacing="0" w:after="0" w:afterAutospacing="0" w:line="276" w:lineRule="auto"/>
        <w:jc w:val="center"/>
        <w:rPr>
          <w:sz w:val="26"/>
          <w:szCs w:val="26"/>
        </w:rPr>
      </w:pPr>
      <w:r w:rsidRPr="00060AB3">
        <w:rPr>
          <w:rStyle w:val="Emphasis"/>
          <w:sz w:val="26"/>
          <w:szCs w:val="26"/>
          <w:bdr w:val="none" w:sz="0" w:space="0" w:color="auto" w:frame="1"/>
        </w:rPr>
        <w:t>“Giữa đường đứt gánh tương tư,</w:t>
      </w:r>
      <w:r w:rsidRPr="00060AB3">
        <w:rPr>
          <w:i/>
          <w:iCs/>
          <w:sz w:val="26"/>
          <w:szCs w:val="26"/>
          <w:bdr w:val="none" w:sz="0" w:space="0" w:color="auto" w:frame="1"/>
        </w:rPr>
        <w:br/>
      </w:r>
      <w:r w:rsidRPr="00060AB3">
        <w:rPr>
          <w:rStyle w:val="Emphasis"/>
          <w:sz w:val="26"/>
          <w:szCs w:val="26"/>
          <w:bdr w:val="none" w:sz="0" w:space="0" w:color="auto" w:frame="1"/>
        </w:rPr>
        <w:t>Keo loan chắp mối tơ thừa mặc em.</w:t>
      </w:r>
      <w:r w:rsidRPr="00060AB3">
        <w:rPr>
          <w:i/>
          <w:iCs/>
          <w:sz w:val="26"/>
          <w:szCs w:val="26"/>
          <w:bdr w:val="none" w:sz="0" w:space="0" w:color="auto" w:frame="1"/>
        </w:rPr>
        <w:br/>
      </w:r>
      <w:r w:rsidRPr="00060AB3">
        <w:rPr>
          <w:rStyle w:val="Emphasis"/>
          <w:sz w:val="26"/>
          <w:szCs w:val="26"/>
          <w:bdr w:val="none" w:sz="0" w:space="0" w:color="auto" w:frame="1"/>
        </w:rPr>
        <w:t>Kể từ khi gặp chàng Kim,</w:t>
      </w:r>
      <w:r w:rsidRPr="00060AB3">
        <w:rPr>
          <w:i/>
          <w:iCs/>
          <w:sz w:val="26"/>
          <w:szCs w:val="26"/>
          <w:bdr w:val="none" w:sz="0" w:space="0" w:color="auto" w:frame="1"/>
        </w:rPr>
        <w:br/>
      </w:r>
      <w:r w:rsidRPr="00060AB3">
        <w:rPr>
          <w:rStyle w:val="Emphasis"/>
          <w:sz w:val="26"/>
          <w:szCs w:val="26"/>
          <w:bdr w:val="none" w:sz="0" w:space="0" w:color="auto" w:frame="1"/>
        </w:rPr>
        <w:t>Khi ngày quạt ước khi đêm chén thề</w:t>
      </w:r>
      <w:r w:rsidRPr="00060AB3">
        <w:rPr>
          <w:i/>
          <w:iCs/>
          <w:sz w:val="26"/>
          <w:szCs w:val="26"/>
          <w:bdr w:val="none" w:sz="0" w:space="0" w:color="auto" w:frame="1"/>
        </w:rPr>
        <w:br/>
      </w:r>
      <w:r w:rsidRPr="00060AB3">
        <w:rPr>
          <w:rStyle w:val="Emphasis"/>
          <w:sz w:val="26"/>
          <w:szCs w:val="26"/>
          <w:bdr w:val="none" w:sz="0" w:space="0" w:color="auto" w:frame="1"/>
        </w:rPr>
        <w:t>Sự đâu sóng gió bất kì,</w:t>
      </w:r>
      <w:r w:rsidRPr="00060AB3">
        <w:rPr>
          <w:i/>
          <w:iCs/>
          <w:sz w:val="26"/>
          <w:szCs w:val="26"/>
          <w:bdr w:val="none" w:sz="0" w:space="0" w:color="auto" w:frame="1"/>
        </w:rPr>
        <w:br/>
      </w:r>
      <w:r w:rsidRPr="00060AB3">
        <w:rPr>
          <w:rStyle w:val="Emphasis"/>
          <w:sz w:val="26"/>
          <w:szCs w:val="26"/>
          <w:bdr w:val="none" w:sz="0" w:space="0" w:color="auto" w:frame="1"/>
        </w:rPr>
        <w:t>Hiếu tình khôn lẽ hai bề vẹn hai</w:t>
      </w:r>
      <w:r w:rsidRPr="00060AB3">
        <w:rPr>
          <w:i/>
          <w:iCs/>
          <w:sz w:val="26"/>
          <w:szCs w:val="26"/>
          <w:bdr w:val="none" w:sz="0" w:space="0" w:color="auto" w:frame="1"/>
        </w:rPr>
        <w:br/>
      </w:r>
      <w:r w:rsidRPr="00060AB3">
        <w:rPr>
          <w:rStyle w:val="Emphasis"/>
          <w:sz w:val="26"/>
          <w:szCs w:val="26"/>
          <w:bdr w:val="none" w:sz="0" w:space="0" w:color="auto" w:frame="1"/>
        </w:rPr>
        <w:t>Ngày xuân em hãy còn dài</w:t>
      </w:r>
      <w:r w:rsidRPr="00060AB3">
        <w:rPr>
          <w:i/>
          <w:iCs/>
          <w:sz w:val="26"/>
          <w:szCs w:val="26"/>
          <w:bdr w:val="none" w:sz="0" w:space="0" w:color="auto" w:frame="1"/>
        </w:rPr>
        <w:br/>
      </w:r>
      <w:r w:rsidRPr="00060AB3">
        <w:rPr>
          <w:rStyle w:val="Emphasis"/>
          <w:sz w:val="26"/>
          <w:szCs w:val="26"/>
          <w:bdr w:val="none" w:sz="0" w:space="0" w:color="auto" w:frame="1"/>
        </w:rPr>
        <w:t>Xót tình máu mủ thay lời nước non”</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Rơi vào cảnh ngộ éo le, tình yêu vừa chớm nở nay phải cam chịu cảnh dở dang, đứt quãng “đứt gánh tương tư” bởi tai họa ập đến gia đình “sóng gió bất kì”. Từng nấc thang tâm trạng là từng lời giằng xé, từng ai oán thương tâm. Bên tình bên hiếu đang chờ đợi sự lựa chọn của nàng. Không thể từ bỏ cha già, em thơ, Kiều chỉ còn cách bán mình cứu cả gia đình qua cơn sóng gió. Hiểu rõ sự thiệt thòi của Thúy Vân, Kiều tha thiết van nài, trông mong ở mối quan hệ thâm tình ruột thịt để trả nghĩa cho chàng Kim. Niềm vui hẹn ước, thề nguyền xưa kia giờ chỉ còn biết nghĩ tình máu mủ thay thế. Để rồi đằng sau lời lẽ đầy lí trí của một người con hiếu thảo kia là dự cảm không lành ở tương lai:</w:t>
      </w:r>
    </w:p>
    <w:p w:rsidR="00060AB3" w:rsidRPr="00060AB3" w:rsidRDefault="00060AB3" w:rsidP="00060AB3">
      <w:pPr>
        <w:pStyle w:val="NormalWeb"/>
        <w:shd w:val="clear" w:color="auto" w:fill="FFFFFF"/>
        <w:spacing w:before="0" w:beforeAutospacing="0" w:after="0" w:afterAutospacing="0" w:line="276" w:lineRule="auto"/>
        <w:jc w:val="center"/>
        <w:rPr>
          <w:sz w:val="26"/>
          <w:szCs w:val="26"/>
        </w:rPr>
      </w:pPr>
      <w:r w:rsidRPr="00060AB3">
        <w:rPr>
          <w:rStyle w:val="Emphasis"/>
          <w:sz w:val="26"/>
          <w:szCs w:val="26"/>
          <w:bdr w:val="none" w:sz="0" w:space="0" w:color="auto" w:frame="1"/>
        </w:rPr>
        <w:t>“Chị dù thịt nát xương mòn</w:t>
      </w:r>
      <w:r w:rsidRPr="00060AB3">
        <w:rPr>
          <w:i/>
          <w:iCs/>
          <w:sz w:val="26"/>
          <w:szCs w:val="26"/>
          <w:bdr w:val="none" w:sz="0" w:space="0" w:color="auto" w:frame="1"/>
        </w:rPr>
        <w:br/>
      </w:r>
      <w:r w:rsidRPr="00060AB3">
        <w:rPr>
          <w:rStyle w:val="Emphasis"/>
          <w:sz w:val="26"/>
          <w:szCs w:val="26"/>
          <w:bdr w:val="none" w:sz="0" w:space="0" w:color="auto" w:frame="1"/>
        </w:rPr>
        <w:t>Ngậm cười chín suối hãy còn thơm lây”</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lastRenderedPageBreak/>
        <w:t>Từ bỏ tình duyên với Kim Trọng, nàng chẳng khác nào từ bỏ đi cuộc sống của mình. Nàng nghĩ đến cái chết của chính mình, tự nhận thức về bi kịch tình yêu đang hiện hữu. Và càng đau đớn hơn khi các kỉ vật tình yêu vẫn còn nguyên vẹn, vẫn ấm áp hơi người, Kiều trao kỉ vật và dặn dò ở nơi em:</w:t>
      </w:r>
    </w:p>
    <w:p w:rsidR="00060AB3" w:rsidRPr="00060AB3" w:rsidRDefault="00060AB3" w:rsidP="00060AB3">
      <w:pPr>
        <w:pStyle w:val="NormalWeb"/>
        <w:shd w:val="clear" w:color="auto" w:fill="FFFFFF"/>
        <w:spacing w:before="0" w:beforeAutospacing="0" w:after="0" w:afterAutospacing="0" w:line="276" w:lineRule="auto"/>
        <w:jc w:val="center"/>
        <w:rPr>
          <w:sz w:val="26"/>
          <w:szCs w:val="26"/>
        </w:rPr>
      </w:pPr>
      <w:r w:rsidRPr="00060AB3">
        <w:rPr>
          <w:sz w:val="26"/>
          <w:szCs w:val="26"/>
        </w:rPr>
        <w:t>“ </w:t>
      </w:r>
      <w:r w:rsidRPr="00060AB3">
        <w:rPr>
          <w:rStyle w:val="Emphasis"/>
          <w:sz w:val="26"/>
          <w:szCs w:val="26"/>
          <w:bdr w:val="none" w:sz="0" w:space="0" w:color="auto" w:frame="1"/>
        </w:rPr>
        <w:t>Chiếc vành với bức tờ mây,</w:t>
      </w:r>
      <w:r w:rsidRPr="00060AB3">
        <w:rPr>
          <w:i/>
          <w:iCs/>
          <w:sz w:val="26"/>
          <w:szCs w:val="26"/>
          <w:bdr w:val="none" w:sz="0" w:space="0" w:color="auto" w:frame="1"/>
        </w:rPr>
        <w:br/>
      </w:r>
      <w:r w:rsidRPr="00060AB3">
        <w:rPr>
          <w:rStyle w:val="Emphasis"/>
          <w:sz w:val="26"/>
          <w:szCs w:val="26"/>
          <w:bdr w:val="none" w:sz="0" w:space="0" w:color="auto" w:frame="1"/>
        </w:rPr>
        <w:t>Duyên này thì giữ vật này của chung.</w:t>
      </w:r>
      <w:r w:rsidRPr="00060AB3">
        <w:rPr>
          <w:i/>
          <w:iCs/>
          <w:sz w:val="26"/>
          <w:szCs w:val="26"/>
          <w:bdr w:val="none" w:sz="0" w:space="0" w:color="auto" w:frame="1"/>
        </w:rPr>
        <w:br/>
      </w:r>
      <w:r w:rsidRPr="00060AB3">
        <w:rPr>
          <w:rStyle w:val="Emphasis"/>
          <w:sz w:val="26"/>
          <w:szCs w:val="26"/>
          <w:bdr w:val="none" w:sz="0" w:space="0" w:color="auto" w:frame="1"/>
        </w:rPr>
        <w:t>Dù em nên vợ nên chồng,</w:t>
      </w:r>
      <w:r w:rsidRPr="00060AB3">
        <w:rPr>
          <w:i/>
          <w:iCs/>
          <w:sz w:val="26"/>
          <w:szCs w:val="26"/>
          <w:bdr w:val="none" w:sz="0" w:space="0" w:color="auto" w:frame="1"/>
        </w:rPr>
        <w:br/>
      </w:r>
      <w:r w:rsidRPr="00060AB3">
        <w:rPr>
          <w:rStyle w:val="Emphasis"/>
          <w:sz w:val="26"/>
          <w:szCs w:val="26"/>
          <w:bdr w:val="none" w:sz="0" w:space="0" w:color="auto" w:frame="1"/>
        </w:rPr>
        <w:t>Xót người bạc mệnh ắt lòng chẳng quên.</w:t>
      </w:r>
      <w:r w:rsidRPr="00060AB3">
        <w:rPr>
          <w:i/>
          <w:iCs/>
          <w:sz w:val="26"/>
          <w:szCs w:val="26"/>
          <w:bdr w:val="none" w:sz="0" w:space="0" w:color="auto" w:frame="1"/>
        </w:rPr>
        <w:br/>
      </w:r>
      <w:r w:rsidRPr="00060AB3">
        <w:rPr>
          <w:rStyle w:val="Emphasis"/>
          <w:sz w:val="26"/>
          <w:szCs w:val="26"/>
          <w:bdr w:val="none" w:sz="0" w:space="0" w:color="auto" w:frame="1"/>
        </w:rPr>
        <w:t>Mất người còn chút của tin,</w:t>
      </w:r>
      <w:r w:rsidRPr="00060AB3">
        <w:rPr>
          <w:i/>
          <w:iCs/>
          <w:sz w:val="26"/>
          <w:szCs w:val="26"/>
          <w:bdr w:val="none" w:sz="0" w:space="0" w:color="auto" w:frame="1"/>
        </w:rPr>
        <w:br/>
      </w:r>
      <w:r w:rsidRPr="00060AB3">
        <w:rPr>
          <w:rStyle w:val="Emphasis"/>
          <w:sz w:val="26"/>
          <w:szCs w:val="26"/>
          <w:bdr w:val="none" w:sz="0" w:space="0" w:color="auto" w:frame="1"/>
        </w:rPr>
        <w:t>Phím đàn với mảnh hương nguyền ngày xưa”</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 xml:space="preserve">Hoài Thanh từng viết: “Của chung là của ai? Bao nhiêu đau đớn trong hai tiếng đơn sơ!”. Rõ ràng, trong Thúy Kiều dường như có gì đó không nỡ, có gì đó lưu luyến. Đã nhờ Thúy Vân thay mình tiếp nối tình yêu với Kim Trọng những kỷ vật xưa kia vẫn là “của chung”. Nàng không từ bỏ được chúng cũng như không từ bỏ được tình yêu sâu kín trong tận đáy lòng. Có cái gì đó uất nghẹn âm vang trong câu thơ bởi sự giằng xé, phân đôi xót xa giữa cái riêng với </w:t>
      </w:r>
      <w:bookmarkStart w:id="0" w:name="_GoBack"/>
      <w:r w:rsidRPr="00060AB3">
        <w:rPr>
          <w:sz w:val="26"/>
          <w:szCs w:val="26"/>
        </w:rPr>
        <w:t>cái chung, giữa hạnh phúc với bất hạnh, giữa mất và còn, giữa tương lai và hiện tại.</w:t>
      </w:r>
    </w:p>
    <w:p w:rsidR="00060AB3" w:rsidRPr="00060AB3" w:rsidRDefault="00060AB3" w:rsidP="00060AB3">
      <w:pPr>
        <w:pStyle w:val="NormalWeb"/>
        <w:shd w:val="clear" w:color="auto" w:fill="FFFFFF"/>
        <w:spacing w:before="0" w:beforeAutospacing="0" w:after="240" w:afterAutospacing="0" w:line="276" w:lineRule="auto"/>
        <w:jc w:val="both"/>
        <w:rPr>
          <w:sz w:val="26"/>
          <w:szCs w:val="26"/>
        </w:rPr>
      </w:pPr>
      <w:r w:rsidRPr="00060AB3">
        <w:rPr>
          <w:sz w:val="26"/>
          <w:szCs w:val="26"/>
        </w:rPr>
        <w:t xml:space="preserve">Tóm lại, 18 câu đầu “Trao duyên” đã khắc họa nên bức tranh cảm </w:t>
      </w:r>
      <w:bookmarkEnd w:id="0"/>
      <w:r w:rsidRPr="00060AB3">
        <w:rPr>
          <w:sz w:val="26"/>
          <w:szCs w:val="26"/>
        </w:rPr>
        <w:t>động về số phận nàng Kiều, về sự giằng xé đau đớn giữa chữ hiếu và chữ tình, giữa lí trí và tình cảm. Qua đó, chúng ta càng có thêm cơ hội để nhìn nhận tài năng của Nguyễn Du, để nhìn nhận giá trị của “Truyện Kiều”, để hiểu vì sao người đời gọi đây là một hòn ngọc quý cơ hồ không thể thay đổi, thêm bớt một tí gì, như một tiếng đàn lạ gần như không một lần nào lỡ nhịp ngang cung.</w:t>
      </w:r>
    </w:p>
    <w:p w:rsidR="00060AB3" w:rsidRPr="00060AB3" w:rsidRDefault="00060AB3" w:rsidP="00060AB3">
      <w:pPr>
        <w:pStyle w:val="NormalWeb"/>
        <w:spacing w:before="0" w:beforeAutospacing="0" w:after="0" w:afterAutospacing="0" w:line="276" w:lineRule="auto"/>
        <w:jc w:val="center"/>
        <w:rPr>
          <w:b/>
          <w:color w:val="000000"/>
          <w:sz w:val="26"/>
          <w:szCs w:val="26"/>
          <w:lang w:val="vi-VN"/>
        </w:rPr>
      </w:pPr>
    </w:p>
    <w:sectPr w:rsidR="00060AB3" w:rsidRPr="00060AB3" w:rsidSect="00060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B3"/>
    <w:rsid w:val="00060AB3"/>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ABC5"/>
  <w15:chartTrackingRefBased/>
  <w15:docId w15:val="{F472265F-22A1-4FC6-AB7B-F279FCEE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0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2023-01-02T07:39:00Z</dcterms:created>
  <dcterms:modified xsi:type="dcterms:W3CDTF">2023-01-02T07:40:00Z</dcterms:modified>
</cp:coreProperties>
</file>