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65DFB" w:rsidRDefault="00765DFB" w:rsidP="00765DFB">
      <w:pPr>
        <w:pStyle w:val="NormalWeb"/>
        <w:spacing w:before="0" w:beforeAutospacing="0" w:after="0" w:afterAutospacing="0" w:line="276" w:lineRule="auto"/>
        <w:jc w:val="center"/>
        <w:rPr>
          <w:b/>
          <w:color w:val="000000"/>
          <w:sz w:val="26"/>
          <w:szCs w:val="26"/>
        </w:rPr>
      </w:pPr>
      <w:r w:rsidRPr="00765DFB">
        <w:rPr>
          <w:b/>
          <w:color w:val="000000"/>
          <w:sz w:val="26"/>
          <w:szCs w:val="26"/>
        </w:rPr>
        <w:t xml:space="preserve">Mở bài vội vàng đoạn 1 mẫu </w:t>
      </w:r>
      <w:r w:rsidRPr="00765DFB">
        <w:rPr>
          <w:b/>
          <w:color w:val="000000"/>
          <w:sz w:val="26"/>
          <w:szCs w:val="26"/>
          <w:lang w:val="vi-VN"/>
        </w:rPr>
        <w:t>2</w:t>
      </w:r>
    </w:p>
    <w:p w:rsidR="00765DFB" w:rsidRPr="00765DFB" w:rsidRDefault="00765DFB" w:rsidP="00765DFB">
      <w:pPr>
        <w:pStyle w:val="NormalWeb"/>
        <w:spacing w:before="0" w:beforeAutospacing="0" w:after="0" w:afterAutospacing="0" w:line="276" w:lineRule="auto"/>
        <w:jc w:val="both"/>
        <w:rPr>
          <w:b/>
          <w:sz w:val="26"/>
          <w:szCs w:val="26"/>
        </w:rPr>
      </w:pPr>
      <w:r w:rsidRPr="00765DFB">
        <w:rPr>
          <w:sz w:val="26"/>
          <w:szCs w:val="26"/>
          <w:shd w:val="clear" w:color="auto" w:fill="FFFFFF"/>
        </w:rPr>
        <w:t>Ngay từ buổi đầu bước chân vào làng thơ, Xuân Diệu dường như đã tự chọn cho mình một lẽ sống: sống để yêu và tôn thờ Tình yêu! Phụng sự bằng trái tim yêu nồng cháy, bằng cuộc sống say mê và bằng việc "hăm hở" làm thơ tình! Nhắc đến Xuân Diệu, sẽ thật là thiếu sót nếu không kể tên "Vội vàng", "Đây mùa thu tới", và "Thơ duyên" trong tuyển tập "Thơ thơ" - đứa con đầu lòng mà "ông hoàng thơ tình" đã ban tặng cho nhân gian.</w:t>
      </w:r>
      <w:bookmarkStart w:id="0" w:name="_GoBack"/>
      <w:bookmarkEnd w:id="0"/>
    </w:p>
    <w:sectPr w:rsidR="00765DFB" w:rsidRPr="00765DFB" w:rsidSect="00765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FB"/>
    <w:rsid w:val="000B7E50"/>
    <w:rsid w:val="000E4985"/>
    <w:rsid w:val="0076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1C32"/>
  <w15:chartTrackingRefBased/>
  <w15:docId w15:val="{2C9DB3DD-A064-4117-8E60-A0C2078B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Company>Microsoft</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2023-01-02T14:47:00Z</dcterms:created>
  <dcterms:modified xsi:type="dcterms:W3CDTF">2023-01-02T14:48:00Z</dcterms:modified>
</cp:coreProperties>
</file>