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FE8" w:rsidRPr="00573FE8" w:rsidRDefault="00573FE8" w:rsidP="00573FE8">
      <w:pPr>
        <w:shd w:val="clear" w:color="auto" w:fill="FFFFFF"/>
        <w:spacing w:before="150" w:after="0" w:line="276" w:lineRule="auto"/>
        <w:jc w:val="center"/>
        <w:outlineLvl w:val="2"/>
        <w:rPr>
          <w:rFonts w:ascii="Times New Roman" w:eastAsia="Times New Roman" w:hAnsi="Times New Roman" w:cs="Times New Roman"/>
          <w:b/>
          <w:bCs/>
          <w:sz w:val="36"/>
          <w:szCs w:val="36"/>
        </w:rPr>
      </w:pPr>
      <w:r w:rsidRPr="00573FE8">
        <w:rPr>
          <w:rFonts w:ascii="Times New Roman" w:eastAsia="Times New Roman" w:hAnsi="Times New Roman" w:cs="Times New Roman"/>
          <w:b/>
          <w:bCs/>
          <w:sz w:val="36"/>
          <w:szCs w:val="36"/>
        </w:rPr>
        <w:t xml:space="preserve">Mở bài </w:t>
      </w:r>
      <w:bookmarkStart w:id="0" w:name="_GoBack"/>
      <w:bookmarkEnd w:id="0"/>
      <w:r w:rsidRPr="00573FE8">
        <w:rPr>
          <w:rFonts w:ascii="Times New Roman" w:eastAsia="Times New Roman" w:hAnsi="Times New Roman" w:cs="Times New Roman"/>
          <w:b/>
          <w:bCs/>
          <w:sz w:val="36"/>
          <w:szCs w:val="36"/>
        </w:rPr>
        <w:t>mẫu 4</w:t>
      </w:r>
    </w:p>
    <w:p w:rsidR="00573FE8" w:rsidRPr="00573FE8" w:rsidRDefault="00573FE8" w:rsidP="00573FE8">
      <w:pPr>
        <w:shd w:val="clear" w:color="auto" w:fill="FFFFFF"/>
        <w:spacing w:after="240" w:line="276" w:lineRule="auto"/>
        <w:jc w:val="both"/>
        <w:rPr>
          <w:rFonts w:ascii="Times New Roman" w:eastAsia="Times New Roman" w:hAnsi="Times New Roman" w:cs="Times New Roman"/>
          <w:sz w:val="36"/>
          <w:szCs w:val="36"/>
        </w:rPr>
      </w:pPr>
      <w:r w:rsidRPr="00573FE8">
        <w:rPr>
          <w:rFonts w:ascii="Times New Roman" w:eastAsia="Times New Roman" w:hAnsi="Times New Roman" w:cs="Times New Roman"/>
          <w:sz w:val="36"/>
          <w:szCs w:val="36"/>
        </w:rPr>
        <w:t>Vợ nhặt là một trong những tác phẩm xuất sắc nhất của nhà văn Kim Lân. Trong tác phẩm ta không chỉ nhớ về anh cu Tràng và chị vợ nhặt mà còn nhớ đến bà mẹ tảo tần, chịu nhiều vất vả. Bà cụ Tứ là hình ảnh bà mẹ nông dân Việt Nam trước 1945. Ở nhân vật này, Kim Lân không chú ý vào hành động mà đi sâu vào khai thác tâm trạng nhân vật, qua đó khẳng định tài năng miêu tả tâm lí nhân vật của ông.</w:t>
      </w:r>
    </w:p>
    <w:p w:rsidR="00856F28" w:rsidRPr="00573FE8" w:rsidRDefault="00573FE8" w:rsidP="00573FE8">
      <w:pPr>
        <w:spacing w:line="276" w:lineRule="auto"/>
        <w:jc w:val="both"/>
        <w:rPr>
          <w:rFonts w:ascii="Times New Roman" w:hAnsi="Times New Roman" w:cs="Times New Roman"/>
          <w:sz w:val="36"/>
          <w:szCs w:val="36"/>
        </w:rPr>
      </w:pPr>
    </w:p>
    <w:sectPr w:rsidR="00856F28" w:rsidRPr="00573FE8" w:rsidSect="00573F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E8"/>
    <w:rsid w:val="000B7E50"/>
    <w:rsid w:val="000E4985"/>
    <w:rsid w:val="0057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F9FD9-6F10-4BE9-83D3-A2222438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73F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3FE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3F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2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2022-12-26T08:26:00Z</dcterms:created>
  <dcterms:modified xsi:type="dcterms:W3CDTF">2022-12-26T08:27:00Z</dcterms:modified>
</cp:coreProperties>
</file>