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37" w:rsidRPr="00811837" w:rsidRDefault="00811837" w:rsidP="00811837">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811837">
        <w:rPr>
          <w:rFonts w:ascii="Times New Roman" w:eastAsia="Times New Roman" w:hAnsi="Times New Roman" w:cs="Times New Roman"/>
          <w:b/>
          <w:bCs/>
          <w:sz w:val="36"/>
          <w:szCs w:val="36"/>
        </w:rPr>
        <w:t>Mở bài mẫu 4</w:t>
      </w:r>
    </w:p>
    <w:p w:rsidR="00811837" w:rsidRPr="00811837" w:rsidRDefault="00811837" w:rsidP="00811837">
      <w:pPr>
        <w:shd w:val="clear" w:color="auto" w:fill="FFFFFF"/>
        <w:spacing w:after="240" w:line="276" w:lineRule="auto"/>
        <w:jc w:val="both"/>
        <w:rPr>
          <w:rFonts w:ascii="Times New Roman" w:eastAsia="Times New Roman" w:hAnsi="Times New Roman" w:cs="Times New Roman"/>
          <w:sz w:val="36"/>
          <w:szCs w:val="36"/>
        </w:rPr>
      </w:pPr>
      <w:r w:rsidRPr="00811837">
        <w:rPr>
          <w:rFonts w:ascii="Times New Roman" w:eastAsia="Times New Roman" w:hAnsi="Times New Roman" w:cs="Times New Roman"/>
          <w:sz w:val="36"/>
          <w:szCs w:val="36"/>
        </w:rPr>
        <w:t>Nạn đói năm 1945 đã trở thành nỗi ám ảnh khủng khiếp đối với con người Việt Nam, nó gợi nhắc về một thời kỳ đen tối của lịch sử. Viết về nạn đói, Tô Hoài từng viết: "Mỗi khi chợt nghĩ lại, tôi vẫn bàng hoàng về những năm khủng khiếp ấ</w:t>
      </w:r>
      <w:bookmarkStart w:id="0" w:name="_GoBack"/>
      <w:bookmarkEnd w:id="0"/>
      <w:r w:rsidRPr="00811837">
        <w:rPr>
          <w:rFonts w:ascii="Times New Roman" w:eastAsia="Times New Roman" w:hAnsi="Times New Roman" w:cs="Times New Roman"/>
          <w:sz w:val="36"/>
          <w:szCs w:val="36"/>
        </w:rPr>
        <w:t>y", nhà văn Kim Lân cũng từng có những chia sẻ về cái dữ đội của nạn đói đồng thời cũng phát hiện "hào quang" được tỏa ra từ chính những con người trong nạn đói "Đói, nó vừa đắng cay, vừa đau đớn, đồng thời một mặt nào đó nó lại lóe lên một tia sáng về đạo đức, danh dự". "Vợ nhặt" là truyện ngắn xuất sắc của Kim Lân viết về nạn đói, đồng thời qua đó nhà văn ca ngợi vẻ đẹp của tình thương, sức sống tiềm tàng của con người.</w:t>
      </w:r>
    </w:p>
    <w:p w:rsidR="00856F28" w:rsidRPr="00811837" w:rsidRDefault="00811837" w:rsidP="00811837">
      <w:pPr>
        <w:spacing w:line="276" w:lineRule="auto"/>
        <w:jc w:val="both"/>
        <w:rPr>
          <w:rFonts w:ascii="Times New Roman" w:hAnsi="Times New Roman" w:cs="Times New Roman"/>
          <w:sz w:val="36"/>
          <w:szCs w:val="36"/>
        </w:rPr>
      </w:pPr>
    </w:p>
    <w:sectPr w:rsidR="00856F28" w:rsidRPr="00811837" w:rsidSect="00811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37"/>
    <w:rsid w:val="000B7E50"/>
    <w:rsid w:val="000E4985"/>
    <w:rsid w:val="0081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E1919-0F68-46F6-AE95-738B5801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18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8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1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2022-12-26T08:03:00Z</dcterms:created>
  <dcterms:modified xsi:type="dcterms:W3CDTF">2022-12-26T08:04:00Z</dcterms:modified>
</cp:coreProperties>
</file>