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17" w:rsidRPr="008D3417" w:rsidRDefault="008D3417" w:rsidP="008D3417">
      <w:pPr>
        <w:shd w:val="clear" w:color="auto" w:fill="FFFFFF"/>
        <w:spacing w:before="150" w:after="0" w:line="276" w:lineRule="auto"/>
        <w:jc w:val="center"/>
        <w:outlineLvl w:val="2"/>
        <w:rPr>
          <w:rFonts w:ascii="Times New Roman" w:eastAsia="Times New Roman" w:hAnsi="Times New Roman" w:cs="Times New Roman"/>
          <w:b/>
          <w:bCs/>
          <w:sz w:val="36"/>
          <w:szCs w:val="36"/>
        </w:rPr>
      </w:pPr>
      <w:r w:rsidRPr="008D3417">
        <w:rPr>
          <w:rFonts w:ascii="Times New Roman" w:eastAsia="Times New Roman" w:hAnsi="Times New Roman" w:cs="Times New Roman"/>
          <w:b/>
          <w:bCs/>
          <w:sz w:val="36"/>
          <w:szCs w:val="36"/>
        </w:rPr>
        <w:t xml:space="preserve">Mở bài mẫu </w:t>
      </w:r>
      <w:r w:rsidRPr="008D3417">
        <w:rPr>
          <w:rFonts w:ascii="Times New Roman" w:eastAsia="Times New Roman" w:hAnsi="Times New Roman" w:cs="Times New Roman"/>
          <w:b/>
          <w:bCs/>
          <w:sz w:val="36"/>
          <w:szCs w:val="36"/>
          <w:lang w:val="vi-VN"/>
        </w:rPr>
        <w:t>8</w:t>
      </w:r>
    </w:p>
    <w:p w:rsidR="008D3417" w:rsidRPr="008D3417" w:rsidRDefault="008D3417" w:rsidP="008D3417">
      <w:pPr>
        <w:shd w:val="clear" w:color="auto" w:fill="FFFFFF"/>
        <w:spacing w:after="240" w:line="276" w:lineRule="auto"/>
        <w:jc w:val="both"/>
        <w:rPr>
          <w:rFonts w:ascii="Times New Roman" w:eastAsia="Times New Roman" w:hAnsi="Times New Roman" w:cs="Times New Roman"/>
          <w:sz w:val="36"/>
          <w:szCs w:val="36"/>
        </w:rPr>
      </w:pPr>
      <w:r w:rsidRPr="008D3417">
        <w:rPr>
          <w:rFonts w:ascii="Times New Roman" w:eastAsia="Times New Roman" w:hAnsi="Times New Roman" w:cs="Times New Roman"/>
          <w:sz w:val="36"/>
          <w:szCs w:val="36"/>
        </w:rPr>
        <w:t>Nạn đói năm 1945 đã gây ra bao mất mát, tang thương cho con người Việt Nam: người chết như ngả rạ, người sống thì vật vờ như những bóng ma. Viết về hiện thực khốc liệt của nạn đói năm Ất Dậu, nhà văn Kim Lân đã tái hiện đầy ch</w:t>
      </w:r>
      <w:bookmarkStart w:id="0" w:name="_GoBack"/>
      <w:bookmarkEnd w:id="0"/>
      <w:r w:rsidRPr="008D3417">
        <w:rPr>
          <w:rFonts w:ascii="Times New Roman" w:eastAsia="Times New Roman" w:hAnsi="Times New Roman" w:cs="Times New Roman"/>
          <w:sz w:val="36"/>
          <w:szCs w:val="36"/>
        </w:rPr>
        <w:t>ân thực qua truyện ngắn “Vợ nhặt”. Cùng với nhân vật Tràng, bà cụ Tứ, nhân vật người vợ nhặt đã góp phần quan trọng trong việc thể hiện tư tưởng chủ đề của truyện ngắn. Bàn về nhân vật người vợ nhặt, có ý kiến cho rằng: Đó là người đàn bà liều lĩnh, thiếu tự trọng giữa nạn đói. Ý kiến khác lại khẳng định: Đó là một người phụ nữ có khát vọng sống, có ý thức về phẩm giá của mình.</w:t>
      </w:r>
    </w:p>
    <w:p w:rsidR="00856F28" w:rsidRPr="008D3417" w:rsidRDefault="008D3417" w:rsidP="008D3417">
      <w:pPr>
        <w:spacing w:line="276" w:lineRule="auto"/>
        <w:jc w:val="both"/>
        <w:rPr>
          <w:rFonts w:ascii="Times New Roman" w:hAnsi="Times New Roman" w:cs="Times New Roman"/>
          <w:sz w:val="36"/>
          <w:szCs w:val="36"/>
        </w:rPr>
      </w:pPr>
    </w:p>
    <w:sectPr w:rsidR="00856F28" w:rsidRPr="008D3417" w:rsidSect="008D3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17"/>
    <w:rsid w:val="000B7E50"/>
    <w:rsid w:val="000E4985"/>
    <w:rsid w:val="008D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2DAC"/>
  <w15:chartTrackingRefBased/>
  <w15:docId w15:val="{A9A233DC-F0C6-4461-98FD-AEDFDE87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34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34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2022-12-26T08:44:00Z</dcterms:created>
  <dcterms:modified xsi:type="dcterms:W3CDTF">2022-12-26T08:45:00Z</dcterms:modified>
</cp:coreProperties>
</file>