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B76" w:rsidRPr="0085296F" w:rsidRDefault="001A1B76" w:rsidP="001A1B76">
      <w:pPr>
        <w:shd w:val="clear" w:color="auto" w:fill="FFFFFF"/>
        <w:spacing w:before="150" w:after="0" w:line="276" w:lineRule="auto"/>
        <w:jc w:val="center"/>
        <w:outlineLvl w:val="2"/>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 xml:space="preserve">Mở bài mẫu </w:t>
      </w:r>
      <w:r>
        <w:rPr>
          <w:rFonts w:ascii="Times New Roman" w:eastAsia="Times New Roman" w:hAnsi="Times New Roman" w:cs="Times New Roman"/>
          <w:b/>
          <w:bCs/>
          <w:sz w:val="36"/>
          <w:szCs w:val="36"/>
          <w:lang w:val="vi-VN"/>
        </w:rPr>
        <w:t>6</w:t>
      </w:r>
      <w:bookmarkStart w:id="0" w:name="_GoBack"/>
      <w:bookmarkEnd w:id="0"/>
    </w:p>
    <w:p w:rsidR="0085296F" w:rsidRPr="0085296F" w:rsidRDefault="0085296F" w:rsidP="0085296F">
      <w:pPr>
        <w:shd w:val="clear" w:color="auto" w:fill="FFFFFF"/>
        <w:spacing w:after="240" w:line="276" w:lineRule="auto"/>
        <w:jc w:val="both"/>
        <w:rPr>
          <w:rFonts w:ascii="Times New Roman" w:eastAsia="Times New Roman" w:hAnsi="Times New Roman" w:cs="Times New Roman"/>
          <w:sz w:val="36"/>
          <w:szCs w:val="36"/>
        </w:rPr>
      </w:pPr>
      <w:r w:rsidRPr="0085296F">
        <w:rPr>
          <w:rFonts w:ascii="Times New Roman" w:eastAsia="Times New Roman" w:hAnsi="Times New Roman" w:cs="Times New Roman"/>
          <w:sz w:val="36"/>
          <w:szCs w:val="36"/>
        </w:rPr>
        <w:t>Kim Lân là một trong những nhà văn xuất sắc của nền văn xuôi hiện đại Việt Nam trước và sau Cách mạng tháng Tám. Một trong những tác phẩm tiêu biểu của Kim Lân được viết ngay sau khi Cách mạng tháng Tám thành công là truyện ngắn “Vợ nhặt”,được in trong tập truyện “Con chó xấu xí”. Đây là tác phẩm mà Kim Lân đã tái hiện thành công bức tranh ảm đạm và khủng khiếp về nạn đói Ất Dậu (1945) của nước ta. Trên cái nền tăm tối và đau thương ấy, nhà văn đã đặt vào đó hình ảnh của nhân vật người vợ nhặt: nghèo đói, bất hạnh nhưng lại có một khát vọng sống mãnh liệt. Điều đó được thể hiện qua việc chị chấp nhận theo không một người đàn ông về làm vợ giữa ngày đói.</w:t>
      </w:r>
    </w:p>
    <w:p w:rsidR="00856F28" w:rsidRPr="0085296F" w:rsidRDefault="001A1B76" w:rsidP="0085296F">
      <w:pPr>
        <w:spacing w:line="276" w:lineRule="auto"/>
        <w:jc w:val="both"/>
        <w:rPr>
          <w:rFonts w:ascii="Times New Roman" w:hAnsi="Times New Roman" w:cs="Times New Roman"/>
          <w:sz w:val="36"/>
          <w:szCs w:val="36"/>
        </w:rPr>
      </w:pPr>
    </w:p>
    <w:sectPr w:rsidR="00856F28" w:rsidRPr="0085296F" w:rsidSect="0085296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96F"/>
    <w:rsid w:val="000B7E50"/>
    <w:rsid w:val="000E4985"/>
    <w:rsid w:val="001A1B76"/>
    <w:rsid w:val="00852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D3D14"/>
  <w15:chartTrackingRefBased/>
  <w15:docId w15:val="{33443ED4-F627-4433-A5C4-EB083D521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85296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5296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5296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979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100</Words>
  <Characters>576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2022-12-26T08:39:00Z</dcterms:created>
  <dcterms:modified xsi:type="dcterms:W3CDTF">2022-12-26T08:43:00Z</dcterms:modified>
</cp:coreProperties>
</file>