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C4" w:rsidRPr="00037BC4" w:rsidRDefault="00037BC4" w:rsidP="00037BC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BC4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037BC4">
        <w:rPr>
          <w:rFonts w:ascii="Times New Roman" w:hAnsi="Times New Roman" w:cs="Times New Roman"/>
          <w:b/>
          <w:sz w:val="26"/>
          <w:szCs w:val="26"/>
        </w:rPr>
        <w:t xml:space="preserve"> bài trực tiếp mẫu 9</w:t>
      </w:r>
    </w:p>
    <w:p w:rsidR="00856F28" w:rsidRPr="00037BC4" w:rsidRDefault="00037BC4" w:rsidP="00037BC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C4">
        <w:rPr>
          <w:rFonts w:ascii="Times New Roman" w:hAnsi="Times New Roman" w:cs="Times New Roman"/>
          <w:sz w:val="26"/>
          <w:szCs w:val="26"/>
        </w:rPr>
        <w:t>Ly biệt là một đề tài quen thuộc trở đi trở lại trong kim cô Đông- Tây, một trong bốn bi kị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37BC4">
        <w:rPr>
          <w:rFonts w:ascii="Times New Roman" w:hAnsi="Times New Roman" w:cs="Times New Roman"/>
          <w:sz w:val="26"/>
          <w:szCs w:val="26"/>
        </w:rPr>
        <w:t>của đời người ấy chính là sinh- ly- từ- biệt. Thế nhưng trong đoạ</w:t>
      </w:r>
      <w:r>
        <w:rPr>
          <w:rFonts w:ascii="Times New Roman" w:hAnsi="Times New Roman" w:cs="Times New Roman"/>
          <w:sz w:val="26"/>
          <w:szCs w:val="26"/>
        </w:rPr>
        <w:t>n trích “ Chí khí anh hùng”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37BC4">
        <w:rPr>
          <w:rFonts w:ascii="Times New Roman" w:hAnsi="Times New Roman" w:cs="Times New Roman"/>
          <w:sz w:val="26"/>
          <w:szCs w:val="26"/>
        </w:rPr>
        <w:t>đại thi hào Nguyễn Du đã khắc họa một cách tài tình cuộc chia ly giữa nàng Kiều và Từ Hả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37BC4">
        <w:rPr>
          <w:rFonts w:ascii="Times New Roman" w:hAnsi="Times New Roman" w:cs="Times New Roman"/>
          <w:sz w:val="26"/>
          <w:szCs w:val="26"/>
        </w:rPr>
        <w:t>mà không hề có tâm trạng của kẻ đi- người ở, đồng thời làm sáng bừng lên hình ảnh Từ Hả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37BC4">
        <w:rPr>
          <w:rFonts w:ascii="Times New Roman" w:hAnsi="Times New Roman" w:cs="Times New Roman"/>
          <w:sz w:val="26"/>
          <w:szCs w:val="26"/>
        </w:rPr>
        <w:t>người anh hùng với ý chí hoài bão lớn lao, với sức mạnh tỉnh thần và khát vọ</w:t>
      </w:r>
      <w:r>
        <w:rPr>
          <w:rFonts w:ascii="Times New Roman" w:hAnsi="Times New Roman" w:cs="Times New Roman"/>
          <w:sz w:val="26"/>
          <w:szCs w:val="26"/>
        </w:rPr>
        <w:t>ng làm 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37BC4">
        <w:rPr>
          <w:rFonts w:ascii="Times New Roman" w:hAnsi="Times New Roman" w:cs="Times New Roman"/>
          <w:sz w:val="26"/>
          <w:szCs w:val="26"/>
        </w:rPr>
        <w:t>sự nghiệp phi thường. Bốn câu thơ đầu tiên của đoạn trích chính là hình ảnh lúc lên đườ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37BC4">
        <w:rPr>
          <w:rFonts w:ascii="Times New Roman" w:hAnsi="Times New Roman" w:cs="Times New Roman"/>
          <w:sz w:val="26"/>
          <w:szCs w:val="26"/>
        </w:rPr>
        <w:t>của Từ Hải.</w:t>
      </w:r>
    </w:p>
    <w:sectPr w:rsidR="00856F28" w:rsidRPr="00037BC4" w:rsidSect="00037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C4"/>
    <w:rsid w:val="00037BC4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CC85"/>
  <w15:chartTrackingRefBased/>
  <w15:docId w15:val="{9DB2E2C0-C1B3-46A3-962D-975682DA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2023-01-03T07:02:00Z</dcterms:created>
  <dcterms:modified xsi:type="dcterms:W3CDTF">2023-01-03T07:03:00Z</dcterms:modified>
</cp:coreProperties>
</file>