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BC" w:rsidRDefault="000F52BC" w:rsidP="000F52B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Mở</w:t>
      </w:r>
      <w:r w:rsidRPr="001E0BBC">
        <w:rPr>
          <w:rFonts w:ascii="Times New Roman" w:hAnsi="Times New Roman" w:cs="Times New Roman"/>
          <w:b/>
          <w:sz w:val="26"/>
          <w:szCs w:val="26"/>
        </w:rPr>
        <w:t xml:space="preserve"> bài sức sống tiềm tàng của nhân vậ</w:t>
      </w:r>
      <w:r>
        <w:rPr>
          <w:rFonts w:ascii="Times New Roman" w:hAnsi="Times New Roman" w:cs="Times New Roman"/>
          <w:b/>
          <w:sz w:val="26"/>
          <w:szCs w:val="26"/>
        </w:rPr>
        <w:t xml:space="preserve">t Mi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m</w:t>
      </w:r>
      <w:r w:rsidRPr="001E0BBC">
        <w:rPr>
          <w:rFonts w:ascii="Times New Roman" w:hAnsi="Times New Roman" w:cs="Times New Roman"/>
          <w:b/>
          <w:sz w:val="26"/>
          <w:szCs w:val="26"/>
        </w:rPr>
        <w:t>ẫ</w:t>
      </w:r>
      <w:r>
        <w:rPr>
          <w:rFonts w:ascii="Times New Roman" w:hAnsi="Times New Roman" w:cs="Times New Roman"/>
          <w:b/>
          <w:sz w:val="26"/>
          <w:szCs w:val="26"/>
        </w:rPr>
        <w:t xml:space="preserve">u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3</w:t>
      </w:r>
    </w:p>
    <w:p w:rsidR="000F52BC" w:rsidRPr="000F52BC" w:rsidRDefault="000F52BC" w:rsidP="000F52B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2BC">
        <w:rPr>
          <w:rFonts w:ascii="Times New Roman" w:hAnsi="Times New Roman" w:cs="Times New Roman"/>
          <w:sz w:val="26"/>
          <w:szCs w:val="26"/>
        </w:rPr>
        <w:t>Sự nghiệp sáng tác của nhà văn Tô Hoài tính đến nay đã già nửa thế kỷ. Hơn 60 năm cầ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F52BC">
        <w:rPr>
          <w:rFonts w:ascii="Times New Roman" w:hAnsi="Times New Roman" w:cs="Times New Roman"/>
          <w:sz w:val="26"/>
          <w:szCs w:val="26"/>
        </w:rPr>
        <w:t>bút ông là tác giả của hàng trăm đầu sách, hàng nghìn bài báo, thê loạ</w:t>
      </w:r>
      <w:r>
        <w:rPr>
          <w:rFonts w:ascii="Times New Roman" w:hAnsi="Times New Roman" w:cs="Times New Roman"/>
          <w:sz w:val="26"/>
          <w:szCs w:val="26"/>
        </w:rPr>
        <w:t>i phong phú, đa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F52BC">
        <w:rPr>
          <w:rFonts w:ascii="Times New Roman" w:hAnsi="Times New Roman" w:cs="Times New Roman"/>
          <w:sz w:val="26"/>
          <w:szCs w:val="26"/>
        </w:rPr>
        <w:t>dạng. Thế nhưng nhắc đến Tô Hoài ta ko thể quên được tác phẩm "Dễ mèn phiêu lưu kí"-</w:t>
      </w:r>
      <w:r w:rsidRPr="000F52BC">
        <w:t xml:space="preserve"> </w:t>
      </w:r>
      <w:r w:rsidRPr="000F52BC">
        <w:rPr>
          <w:rFonts w:ascii="Times New Roman" w:hAnsi="Times New Roman" w:cs="Times New Roman"/>
          <w:sz w:val="26"/>
          <w:szCs w:val="26"/>
        </w:rPr>
        <w:t>tác phẩm tiêu biểu trước Cách mạng tháng 8. Sau Cách mạng, Tô Hoài lại nồi lên với tậ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0F52BC">
        <w:rPr>
          <w:rFonts w:ascii="Times New Roman" w:hAnsi="Times New Roman" w:cs="Times New Roman"/>
          <w:sz w:val="26"/>
          <w:szCs w:val="26"/>
        </w:rPr>
        <w:t>truyện Tây Bắc mà linh hồn của nó là Vợ chồng A Phủ</w:t>
      </w:r>
      <w:r w:rsidRPr="000F52BC">
        <w:rPr>
          <w:rFonts w:ascii="Times New Roman" w:hAnsi="Times New Roman" w:cs="Times New Roman"/>
          <w:b/>
          <w:sz w:val="26"/>
          <w:szCs w:val="26"/>
        </w:rPr>
        <w:t>.</w:t>
      </w:r>
    </w:p>
    <w:p w:rsidR="00856F28" w:rsidRDefault="000F52BC" w:rsidP="000F52BC">
      <w:pPr>
        <w:spacing w:line="276" w:lineRule="auto"/>
        <w:jc w:val="both"/>
      </w:pPr>
    </w:p>
    <w:sectPr w:rsidR="00856F28" w:rsidSect="000F52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BC"/>
    <w:rsid w:val="000B7E50"/>
    <w:rsid w:val="000E4985"/>
    <w:rsid w:val="000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94CD"/>
  <w15:chartTrackingRefBased/>
  <w15:docId w15:val="{4ED14D80-1528-46E2-ACE7-6B5315C0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2023-01-04T01:21:00Z</dcterms:created>
  <dcterms:modified xsi:type="dcterms:W3CDTF">2023-01-04T01:21:00Z</dcterms:modified>
</cp:coreProperties>
</file>