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FF0F5D" w:rsidRDefault="00FF0F5D" w:rsidP="00FF0F5D">
      <w:pPr>
        <w:spacing w:before="360" w:after="120" w:line="276" w:lineRule="auto"/>
        <w:jc w:val="center"/>
        <w:outlineLvl w:val="1"/>
        <w:rPr>
          <w:rFonts w:ascii="Times New Roman" w:eastAsia="Times New Roman" w:hAnsi="Times New Roman" w:cs="Times New Roman"/>
          <w:b/>
          <w:bCs/>
          <w:color w:val="000000"/>
          <w:sz w:val="26"/>
          <w:szCs w:val="26"/>
          <w:lang w:val="vi-VN"/>
        </w:rPr>
      </w:pPr>
      <w:r w:rsidRPr="00657453">
        <w:rPr>
          <w:rFonts w:ascii="Times New Roman" w:eastAsia="Times New Roman" w:hAnsi="Times New Roman" w:cs="Times New Roman"/>
          <w:b/>
          <w:bCs/>
          <w:color w:val="000000"/>
          <w:sz w:val="26"/>
          <w:szCs w:val="26"/>
        </w:rPr>
        <w:t>Mở bài phân tích bài thơ Việt bắc</w:t>
      </w:r>
      <w:r w:rsidRPr="00FF0F5D">
        <w:rPr>
          <w:rFonts w:ascii="Times New Roman" w:eastAsia="Times New Roman" w:hAnsi="Times New Roman" w:cs="Times New Roman"/>
          <w:b/>
          <w:bCs/>
          <w:color w:val="000000"/>
          <w:sz w:val="26"/>
          <w:szCs w:val="26"/>
          <w:lang w:val="vi-VN"/>
        </w:rPr>
        <w:t xml:space="preserve"> mẫu </w:t>
      </w:r>
      <w:r w:rsidRPr="00FF0F5D">
        <w:rPr>
          <w:rFonts w:ascii="Times New Roman" w:eastAsia="Times New Roman" w:hAnsi="Times New Roman" w:cs="Times New Roman"/>
          <w:b/>
          <w:bCs/>
          <w:color w:val="000000"/>
          <w:sz w:val="26"/>
          <w:szCs w:val="26"/>
          <w:lang w:val="vi-VN"/>
        </w:rPr>
        <w:t>6</w:t>
      </w:r>
    </w:p>
    <w:p w:rsidR="00FF0F5D" w:rsidRPr="00FF0F5D" w:rsidRDefault="00FF0F5D" w:rsidP="00FF0F5D">
      <w:pPr>
        <w:spacing w:before="360" w:after="120" w:line="276" w:lineRule="auto"/>
        <w:jc w:val="both"/>
        <w:outlineLvl w:val="1"/>
        <w:rPr>
          <w:rFonts w:ascii="Times New Roman" w:eastAsia="Times New Roman" w:hAnsi="Times New Roman" w:cs="Times New Roman"/>
          <w:b/>
          <w:bCs/>
          <w:color w:val="000000"/>
          <w:sz w:val="26"/>
          <w:szCs w:val="26"/>
          <w:lang w:val="vi-VN"/>
        </w:rPr>
      </w:pPr>
      <w:r w:rsidRPr="00FF0F5D">
        <w:rPr>
          <w:rFonts w:ascii="Times New Roman" w:hAnsi="Times New Roman" w:cs="Times New Roman"/>
          <w:sz w:val="26"/>
          <w:szCs w:val="26"/>
          <w:shd w:val="clear" w:color="auto" w:fill="FFFFFF"/>
        </w:rPr>
        <w:t xml:space="preserve">Tố Hữu là lá cờ đầu của nền thơ ca cách mạng Việt Nam. Dù là nói chuyện mình hay kể chuyện người thì nhà thơ cũng chỉ hướng đến nguồn </w:t>
      </w:r>
      <w:bookmarkStart w:id="0" w:name="_GoBack"/>
      <w:r w:rsidRPr="00FF0F5D">
        <w:rPr>
          <w:rFonts w:ascii="Times New Roman" w:hAnsi="Times New Roman" w:cs="Times New Roman"/>
          <w:sz w:val="26"/>
          <w:szCs w:val="26"/>
          <w:shd w:val="clear" w:color="auto" w:fill="FFFFFF"/>
        </w:rPr>
        <w:t xml:space="preserve">cảm xúc lớn lao về đời sống chính trị cách mạng của dân tộc. Và ông làm thơ bằng những rung động của trái tim. Ông từng tâm sự “Tôi đã phải lòng nhân dân, đất nước mình cho nên khi nói về nhân dân, đất nước tôi như đang nói chuyện với người đàn bà mình yêu”. Nội dung chính trị kết hợp với chất tâm tình là nét đặc trưng trong phong cách nghệ thuật của Tố Hữu. Bài thơ Việt Bắc là một tác phẩm đậm chất trữ tình của </w:t>
      </w:r>
      <w:bookmarkEnd w:id="0"/>
      <w:r w:rsidRPr="00FF0F5D">
        <w:rPr>
          <w:rFonts w:ascii="Times New Roman" w:hAnsi="Times New Roman" w:cs="Times New Roman"/>
          <w:sz w:val="26"/>
          <w:szCs w:val="26"/>
          <w:shd w:val="clear" w:color="auto" w:fill="FFFFFF"/>
        </w:rPr>
        <w:t>nhà thơ khi mượn hình tượng “mình – ta ” để bộc lộ nỗi nhớ sau chiến thắng phải chia xa.</w:t>
      </w:r>
    </w:p>
    <w:sectPr w:rsidR="00FF0F5D" w:rsidRPr="00FF0F5D" w:rsidSect="00FF0F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5D"/>
    <w:rsid w:val="000B7E50"/>
    <w:rsid w:val="000E4985"/>
    <w:rsid w:val="00FF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A254"/>
  <w15:chartTrackingRefBased/>
  <w15:docId w15:val="{B888DA81-15FF-46F4-9C20-6428A2ED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Company>Microsoft</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2023-01-05T06:48:00Z</dcterms:created>
  <dcterms:modified xsi:type="dcterms:W3CDTF">2023-01-05T06:48:00Z</dcterms:modified>
</cp:coreProperties>
</file>