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D3BF7" w:rsidRDefault="00CD3BF7" w:rsidP="00CD3BF7">
      <w:pPr>
        <w:spacing w:before="360" w:after="120" w:line="276" w:lineRule="auto"/>
        <w:jc w:val="center"/>
        <w:outlineLvl w:val="1"/>
        <w:rPr>
          <w:rFonts w:ascii="Times New Roman" w:eastAsia="Times New Roman" w:hAnsi="Times New Roman" w:cs="Times New Roman"/>
          <w:b/>
          <w:bCs/>
          <w:color w:val="000000"/>
          <w:sz w:val="26"/>
          <w:szCs w:val="26"/>
          <w:lang w:val="vi-VN"/>
        </w:rPr>
      </w:pPr>
      <w:r w:rsidRPr="00657453">
        <w:rPr>
          <w:rFonts w:ascii="Times New Roman" w:eastAsia="Times New Roman" w:hAnsi="Times New Roman" w:cs="Times New Roman"/>
          <w:b/>
          <w:bCs/>
          <w:color w:val="000000"/>
          <w:sz w:val="26"/>
          <w:szCs w:val="26"/>
        </w:rPr>
        <w:t>Mở bài phân tích bài thơ Việt bắc</w:t>
      </w:r>
      <w:r w:rsidRPr="00CD3BF7">
        <w:rPr>
          <w:rFonts w:ascii="Times New Roman" w:eastAsia="Times New Roman" w:hAnsi="Times New Roman" w:cs="Times New Roman"/>
          <w:b/>
          <w:bCs/>
          <w:color w:val="000000"/>
          <w:sz w:val="26"/>
          <w:szCs w:val="26"/>
          <w:lang w:val="vi-VN"/>
        </w:rPr>
        <w:t xml:space="preserve"> mẫu </w:t>
      </w:r>
      <w:r w:rsidRPr="00CD3BF7">
        <w:rPr>
          <w:rFonts w:ascii="Times New Roman" w:eastAsia="Times New Roman" w:hAnsi="Times New Roman" w:cs="Times New Roman"/>
          <w:b/>
          <w:bCs/>
          <w:color w:val="000000"/>
          <w:sz w:val="26"/>
          <w:szCs w:val="26"/>
          <w:lang w:val="vi-VN"/>
        </w:rPr>
        <w:t>3</w:t>
      </w:r>
    </w:p>
    <w:p w:rsidR="00CD3BF7" w:rsidRPr="00CD3BF7" w:rsidRDefault="00CD3BF7" w:rsidP="00CD3BF7">
      <w:pPr>
        <w:spacing w:before="360" w:after="120" w:line="276" w:lineRule="auto"/>
        <w:jc w:val="both"/>
        <w:outlineLvl w:val="1"/>
        <w:rPr>
          <w:rFonts w:ascii="Times New Roman" w:eastAsia="Times New Roman" w:hAnsi="Times New Roman" w:cs="Times New Roman"/>
          <w:b/>
          <w:bCs/>
          <w:color w:val="000000"/>
          <w:sz w:val="26"/>
          <w:szCs w:val="26"/>
          <w:lang w:val="vi-VN"/>
        </w:rPr>
      </w:pPr>
      <w:r w:rsidRPr="00CD3BF7">
        <w:rPr>
          <w:rFonts w:ascii="Times New Roman" w:hAnsi="Times New Roman" w:cs="Times New Roman"/>
          <w:sz w:val="26"/>
          <w:szCs w:val="26"/>
          <w:shd w:val="clear" w:color="auto" w:fill="FFFFFF"/>
        </w:rPr>
        <w:t xml:space="preserve">Chiến tranh luôn hằn sâu trong mỗi chúng ta là đau khổ, hy sinh, mất mát. Văn học giai đoạn 1945 – 1975 đã chứng kiến rất nhiều những </w:t>
      </w:r>
      <w:bookmarkStart w:id="0" w:name="_GoBack"/>
      <w:r w:rsidRPr="00CD3BF7">
        <w:rPr>
          <w:rFonts w:ascii="Times New Roman" w:hAnsi="Times New Roman" w:cs="Times New Roman"/>
          <w:sz w:val="26"/>
          <w:szCs w:val="26"/>
          <w:shd w:val="clear" w:color="auto" w:fill="FFFFFF"/>
        </w:rPr>
        <w:t xml:space="preserve">gian khổ, đớn đau đó. Để rồi hào hùng có, bi tráng có, in lại nỗi nhói đau trong tim của biết bao nhiêu người lính. Nhưng thực sự đến khi Việt Bắc ra đời thì nó mới xứng đáng là một mảnh “trữ tình”, thổi làn gió mới vào những trái tim đau thương bấy lâu nay. Sau sự kiện chiến thắng Điện Biên Phủ làm nên lịch sử lừng lẫy năm châu, chấn động địa cầu, người lính Tố Hữu phải rời xa chiến khu. Trong giây phút quyến luyến chia tay, ông đã viết bài thơ để gửi gắm nỗi niềm thương nhớ tới những con người đậm đà tình nghĩa. Qua đó cũng là cách ông tự hào về dân tộc, về chiến thắng oanh </w:t>
      </w:r>
      <w:bookmarkEnd w:id="0"/>
      <w:r w:rsidRPr="00CD3BF7">
        <w:rPr>
          <w:rFonts w:ascii="Times New Roman" w:hAnsi="Times New Roman" w:cs="Times New Roman"/>
          <w:sz w:val="26"/>
          <w:szCs w:val="26"/>
          <w:shd w:val="clear" w:color="auto" w:fill="FFFFFF"/>
        </w:rPr>
        <w:t>liệt của dân ta.</w:t>
      </w:r>
    </w:p>
    <w:p w:rsidR="00CD3BF7" w:rsidRPr="00CD3BF7" w:rsidRDefault="00CD3BF7">
      <w:pPr>
        <w:spacing w:before="360" w:after="120" w:line="276" w:lineRule="auto"/>
        <w:jc w:val="center"/>
        <w:outlineLvl w:val="1"/>
        <w:rPr>
          <w:rFonts w:ascii="Times New Roman" w:eastAsia="Times New Roman" w:hAnsi="Times New Roman" w:cs="Times New Roman"/>
          <w:b/>
          <w:bCs/>
          <w:color w:val="000000"/>
          <w:sz w:val="26"/>
          <w:szCs w:val="26"/>
          <w:lang w:val="vi-VN"/>
        </w:rPr>
      </w:pPr>
    </w:p>
    <w:sectPr w:rsidR="00CD3BF7" w:rsidRPr="00CD3BF7" w:rsidSect="00CD3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F7"/>
    <w:rsid w:val="000B7E50"/>
    <w:rsid w:val="000E4985"/>
    <w:rsid w:val="00CD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EAA7"/>
  <w15:chartTrackingRefBased/>
  <w15:docId w15:val="{FEDBE9E4-22E8-4A68-8DCA-AB1069B5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Company>Microsoft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2023-01-05T06:46:00Z</dcterms:created>
  <dcterms:modified xsi:type="dcterms:W3CDTF">2023-01-05T06:47:00Z</dcterms:modified>
</cp:coreProperties>
</file>