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1AB" w:rsidRPr="00CB01AB" w:rsidRDefault="00CB01AB" w:rsidP="00CB01AB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01AB">
        <w:rPr>
          <w:rFonts w:ascii="Times New Roman" w:hAnsi="Times New Roman" w:cs="Times New Roman"/>
          <w:b/>
          <w:sz w:val="26"/>
          <w:szCs w:val="26"/>
        </w:rPr>
        <w:t>Mở bài hình tượng người chiế</w:t>
      </w:r>
      <w:r w:rsidRPr="00CB01AB">
        <w:rPr>
          <w:rFonts w:ascii="Times New Roman" w:hAnsi="Times New Roman" w:cs="Times New Roman"/>
          <w:b/>
          <w:sz w:val="26"/>
          <w:szCs w:val="26"/>
        </w:rPr>
        <w:t xml:space="preserve">n sĩ </w:t>
      </w:r>
      <w:r w:rsidRPr="00CB01AB">
        <w:rPr>
          <w:rFonts w:ascii="Times New Roman" w:hAnsi="Times New Roman" w:cs="Times New Roman"/>
          <w:b/>
          <w:sz w:val="26"/>
          <w:szCs w:val="26"/>
          <w:lang w:val="vi-VN"/>
        </w:rPr>
        <w:t>m</w:t>
      </w:r>
      <w:r w:rsidRPr="00CB01AB">
        <w:rPr>
          <w:rFonts w:ascii="Times New Roman" w:hAnsi="Times New Roman" w:cs="Times New Roman"/>
          <w:b/>
          <w:sz w:val="26"/>
          <w:szCs w:val="26"/>
        </w:rPr>
        <w:t>ẫu 2</w:t>
      </w:r>
    </w:p>
    <w:p w:rsidR="00856F28" w:rsidRPr="00CB01AB" w:rsidRDefault="00CB01AB" w:rsidP="00CB01A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01AB">
        <w:rPr>
          <w:rFonts w:ascii="Times New Roman" w:hAnsi="Times New Roman" w:cs="Times New Roman"/>
          <w:sz w:val="26"/>
          <w:szCs w:val="26"/>
        </w:rPr>
        <w:t>Hình tượng người chiến sĩ là một đề tài phố biến của văn học Việt Nam trong giai đoạ</w:t>
      </w:r>
      <w:r>
        <w:rPr>
          <w:rFonts w:ascii="Times New Roman" w:hAnsi="Times New Roman" w:cs="Times New Roman"/>
          <w:sz w:val="26"/>
          <w:szCs w:val="26"/>
        </w:rPr>
        <w:t>n kháng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CB01AB">
        <w:rPr>
          <w:rFonts w:ascii="Times New Roman" w:hAnsi="Times New Roman" w:cs="Times New Roman"/>
          <w:sz w:val="26"/>
          <w:szCs w:val="26"/>
        </w:rPr>
        <w:t>chiến. Mỗi tác giả lại đêm đến những vẻ đẹp riêng cho người chiến sĩ. Trong nhữ</w:t>
      </w:r>
      <w:r>
        <w:rPr>
          <w:rFonts w:ascii="Times New Roman" w:hAnsi="Times New Roman" w:cs="Times New Roman"/>
          <w:sz w:val="26"/>
          <w:szCs w:val="26"/>
        </w:rPr>
        <w:t>ng năm tháng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CB01AB">
        <w:rPr>
          <w:rFonts w:ascii="Times New Roman" w:hAnsi="Times New Roman" w:cs="Times New Roman"/>
          <w:sz w:val="26"/>
          <w:szCs w:val="26"/>
        </w:rPr>
        <w:t>đó, hình ảnh người chiến sĩ đẹp đẽ ở cả tâm hồn và lí tưởng sống cao đẹp đã được khắc họ</w:t>
      </w:r>
      <w:r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CB01AB">
        <w:rPr>
          <w:rFonts w:ascii="Times New Roman" w:hAnsi="Times New Roman" w:cs="Times New Roman"/>
          <w:sz w:val="26"/>
          <w:szCs w:val="26"/>
        </w:rPr>
        <w:t>thật chân thực, đầy đủ trong tác phâm Chiều tối (Hồ Chí Minh) và Từ ấ</w:t>
      </w:r>
      <w:bookmarkStart w:id="0" w:name="_GoBack"/>
      <w:bookmarkEnd w:id="0"/>
      <w:r w:rsidRPr="00CB01AB">
        <w:rPr>
          <w:rFonts w:ascii="Times New Roman" w:hAnsi="Times New Roman" w:cs="Times New Roman"/>
          <w:sz w:val="26"/>
          <w:szCs w:val="26"/>
        </w:rPr>
        <w:t>y (Tố Hữu).</w:t>
      </w:r>
    </w:p>
    <w:sectPr w:rsidR="00856F28" w:rsidRPr="00CB01AB" w:rsidSect="00CB01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AB"/>
    <w:rsid w:val="000B7E50"/>
    <w:rsid w:val="000E4985"/>
    <w:rsid w:val="00CB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270A8"/>
  <w15:chartTrackingRefBased/>
  <w15:docId w15:val="{B7390264-9C0A-4807-80FE-0B8C86E8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2023-01-03T09:07:00Z</dcterms:created>
  <dcterms:modified xsi:type="dcterms:W3CDTF">2023-01-03T09:08:00Z</dcterms:modified>
</cp:coreProperties>
</file>