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1A" w:rsidRPr="0020221A" w:rsidRDefault="0020221A" w:rsidP="0020221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21A">
        <w:rPr>
          <w:rFonts w:ascii="Times New Roman" w:hAnsi="Times New Roman" w:cs="Times New Roman"/>
          <w:b/>
          <w:sz w:val="26"/>
          <w:szCs w:val="26"/>
        </w:rPr>
        <w:t>Phân tích đêm tình mùa xuân của nhân vật Mị Mẫu 8</w:t>
      </w:r>
    </w:p>
    <w:p w:rsidR="00856F28" w:rsidRPr="0020221A" w:rsidRDefault="0020221A" w:rsidP="002022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21A">
        <w:rPr>
          <w:rFonts w:ascii="Times New Roman" w:hAnsi="Times New Roman" w:cs="Times New Roman"/>
          <w:sz w:val="26"/>
          <w:szCs w:val="26"/>
        </w:rPr>
        <w:t>Trong một tác phẩm văn học, nhân vật đóng vai trò vô cùng quan trọng, đó là chiế</w:t>
      </w:r>
      <w:r>
        <w:rPr>
          <w:rFonts w:ascii="Times New Roman" w:hAnsi="Times New Roman" w:cs="Times New Roman"/>
          <w:sz w:val="26"/>
          <w:szCs w:val="26"/>
        </w:rPr>
        <w:t>c chìa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0221A">
        <w:rPr>
          <w:rFonts w:ascii="Times New Roman" w:hAnsi="Times New Roman" w:cs="Times New Roman"/>
          <w:sz w:val="26"/>
          <w:szCs w:val="26"/>
        </w:rPr>
        <w:t>khóa để giải mã ý nghĩa ẩn sâu bên trong mỗi tác phâm, và cũng là nơi tác giả nhắn nhủ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0221A">
        <w:rPr>
          <w:rFonts w:ascii="Times New Roman" w:hAnsi="Times New Roman" w:cs="Times New Roman"/>
          <w:sz w:val="26"/>
          <w:szCs w:val="26"/>
        </w:rPr>
        <w:t>cảm xúc, tâm tư, trăn trở của bản thân. Nhân vật A Phủ trong truyện ngắn “Vợ chồ</w:t>
      </w:r>
      <w:r>
        <w:rPr>
          <w:rFonts w:ascii="Times New Roman" w:hAnsi="Times New Roman" w:cs="Times New Roman"/>
          <w:sz w:val="26"/>
          <w:szCs w:val="26"/>
        </w:rPr>
        <w:t>ng 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0221A">
        <w:rPr>
          <w:rFonts w:ascii="Times New Roman" w:hAnsi="Times New Roman" w:cs="Times New Roman"/>
          <w:sz w:val="26"/>
          <w:szCs w:val="26"/>
        </w:rPr>
        <w:t>Phủ” là một nhân vật như thế, một nhân vật có số phận nhỏ bé, khổ</w:t>
      </w:r>
      <w:r>
        <w:rPr>
          <w:rFonts w:ascii="Times New Roman" w:hAnsi="Times New Roman" w:cs="Times New Roman"/>
          <w:sz w:val="26"/>
          <w:szCs w:val="26"/>
        </w:rPr>
        <w:t xml:space="preserve"> đau; nhưng ân trong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20221A">
        <w:rPr>
          <w:rFonts w:ascii="Times New Roman" w:hAnsi="Times New Roman" w:cs="Times New Roman"/>
          <w:sz w:val="26"/>
          <w:szCs w:val="26"/>
        </w:rPr>
        <w:t>đó là nghị lực sống tiềm tàng, mạnh mẽ.</w:t>
      </w:r>
    </w:p>
    <w:sectPr w:rsidR="00856F28" w:rsidRPr="0020221A" w:rsidSect="00202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8A" w:rsidRDefault="00634A8A" w:rsidP="0020221A">
      <w:pPr>
        <w:spacing w:after="0" w:line="240" w:lineRule="auto"/>
      </w:pPr>
      <w:r>
        <w:separator/>
      </w:r>
    </w:p>
  </w:endnote>
  <w:endnote w:type="continuationSeparator" w:id="0">
    <w:p w:rsidR="00634A8A" w:rsidRDefault="00634A8A" w:rsidP="0020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8A" w:rsidRDefault="00634A8A" w:rsidP="0020221A">
      <w:pPr>
        <w:spacing w:after="0" w:line="240" w:lineRule="auto"/>
      </w:pPr>
      <w:r>
        <w:separator/>
      </w:r>
    </w:p>
  </w:footnote>
  <w:footnote w:type="continuationSeparator" w:id="0">
    <w:p w:rsidR="00634A8A" w:rsidRDefault="00634A8A" w:rsidP="0020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1A"/>
    <w:rsid w:val="000B7E50"/>
    <w:rsid w:val="000E4985"/>
    <w:rsid w:val="0020221A"/>
    <w:rsid w:val="0063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5F3B"/>
  <w15:chartTrackingRefBased/>
  <w15:docId w15:val="{E221D244-3C57-4A89-9A78-315254F5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1A"/>
  </w:style>
  <w:style w:type="paragraph" w:styleId="Footer">
    <w:name w:val="footer"/>
    <w:basedOn w:val="Normal"/>
    <w:link w:val="FooterChar"/>
    <w:uiPriority w:val="99"/>
    <w:unhideWhenUsed/>
    <w:rsid w:val="002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2023-01-03T09:58:00Z</dcterms:created>
  <dcterms:modified xsi:type="dcterms:W3CDTF">2023-01-03T09:59:00Z</dcterms:modified>
</cp:coreProperties>
</file>