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EB" w:rsidRPr="00E704EB" w:rsidRDefault="00E704EB" w:rsidP="00E704E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4EB">
        <w:rPr>
          <w:rFonts w:ascii="Times New Roman" w:hAnsi="Times New Roman" w:cs="Times New Roman"/>
          <w:b/>
          <w:sz w:val="26"/>
          <w:szCs w:val="26"/>
        </w:rPr>
        <w:t>Phân tích đêm tình mùa xuân của nhân vật Mị Mẫu 7</w:t>
      </w:r>
    </w:p>
    <w:p w:rsidR="00856F28" w:rsidRPr="00E704EB" w:rsidRDefault="00E704EB" w:rsidP="00E704E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04EB">
        <w:rPr>
          <w:rFonts w:ascii="Times New Roman" w:hAnsi="Times New Roman" w:cs="Times New Roman"/>
          <w:sz w:val="26"/>
          <w:szCs w:val="26"/>
        </w:rPr>
        <w:t>Tây Bắc là mảnh hồn thiêng của núi sông, là miền đất hứa có khả năng sả</w:t>
      </w:r>
      <w:r>
        <w:rPr>
          <w:rFonts w:ascii="Times New Roman" w:hAnsi="Times New Roman" w:cs="Times New Roman"/>
          <w:sz w:val="26"/>
          <w:szCs w:val="26"/>
        </w:rPr>
        <w:t>n sinh ra năng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704EB">
        <w:rPr>
          <w:rFonts w:ascii="Times New Roman" w:hAnsi="Times New Roman" w:cs="Times New Roman"/>
          <w:sz w:val="26"/>
          <w:szCs w:val="26"/>
        </w:rPr>
        <w:t>lượng dồi dào cũng như truyền cảm hứng cho biết bao nhà văn, nhà thơ để họ viế</w:t>
      </w:r>
      <w:r>
        <w:rPr>
          <w:rFonts w:ascii="Times New Roman" w:hAnsi="Times New Roman" w:cs="Times New Roman"/>
          <w:sz w:val="26"/>
          <w:szCs w:val="26"/>
        </w:rPr>
        <w:t>t nên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704EB">
        <w:rPr>
          <w:rFonts w:ascii="Times New Roman" w:hAnsi="Times New Roman" w:cs="Times New Roman"/>
          <w:sz w:val="26"/>
          <w:szCs w:val="26"/>
        </w:rPr>
        <w:t>những trang thơ, trang văn lấp lánh. “Người mẹ của hồn thơ” ấy đã thả hồn vào bao vầ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704EB">
        <w:rPr>
          <w:rFonts w:ascii="Times New Roman" w:hAnsi="Times New Roman" w:cs="Times New Roman"/>
          <w:sz w:val="26"/>
          <w:szCs w:val="26"/>
        </w:rPr>
        <w:t>thơ đẹp của Chế Lan Viên, đã lấp lánh “'chất vàng mười” trong hình tượng người lái đò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704EB">
        <w:rPr>
          <w:rFonts w:ascii="Times New Roman" w:hAnsi="Times New Roman" w:cs="Times New Roman"/>
          <w:sz w:val="26"/>
          <w:szCs w:val="26"/>
        </w:rPr>
        <w:t>Nguyễn Tuân và phả vào trang viết của Tô Hoài sức sống tiềm tàng mãnh liệt củ</w:t>
      </w:r>
      <w:r>
        <w:rPr>
          <w:rFonts w:ascii="Times New Roman" w:hAnsi="Times New Roman" w:cs="Times New Roman"/>
          <w:sz w:val="26"/>
          <w:szCs w:val="26"/>
        </w:rPr>
        <w:t>a con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704EB">
        <w:rPr>
          <w:rFonts w:ascii="Times New Roman" w:hAnsi="Times New Roman" w:cs="Times New Roman"/>
          <w:sz w:val="26"/>
          <w:szCs w:val="26"/>
        </w:rPr>
        <w:t>người lao động. Đó là phẩm chất, khí phách và tâm hồn của một chàng trai hoang dạ</w:t>
      </w:r>
      <w:r>
        <w:rPr>
          <w:rFonts w:ascii="Times New Roman" w:hAnsi="Times New Roman" w:cs="Times New Roman"/>
          <w:sz w:val="26"/>
          <w:szCs w:val="26"/>
        </w:rPr>
        <w:t>i 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704EB">
        <w:rPr>
          <w:rFonts w:ascii="Times New Roman" w:hAnsi="Times New Roman" w:cs="Times New Roman"/>
          <w:sz w:val="26"/>
          <w:szCs w:val="26"/>
        </w:rPr>
        <w:t>Phủ trong tác phẩm “Vợ chồng A Phủ” mà mỗi lần gấp trang sách lạ</w:t>
      </w:r>
      <w:r>
        <w:rPr>
          <w:rFonts w:ascii="Times New Roman" w:hAnsi="Times New Roman" w:cs="Times New Roman"/>
          <w:sz w:val="26"/>
          <w:szCs w:val="26"/>
        </w:rPr>
        <w:t>i ta không thê nào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E704EB">
        <w:rPr>
          <w:rFonts w:ascii="Times New Roman" w:hAnsi="Times New Roman" w:cs="Times New Roman"/>
          <w:sz w:val="26"/>
          <w:szCs w:val="26"/>
        </w:rPr>
        <w:t>quên.</w:t>
      </w:r>
    </w:p>
    <w:sectPr w:rsidR="00856F28" w:rsidRPr="00E704EB" w:rsidSect="00E70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EB"/>
    <w:rsid w:val="000B7E50"/>
    <w:rsid w:val="000E4985"/>
    <w:rsid w:val="00E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847F"/>
  <w15:chartTrackingRefBased/>
  <w15:docId w15:val="{39B60A73-5491-4B1C-881D-6E0B72A5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2023-01-03T09:57:00Z</dcterms:created>
  <dcterms:modified xsi:type="dcterms:W3CDTF">2023-01-03T09:58:00Z</dcterms:modified>
</cp:coreProperties>
</file>