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8" w:rsidRPr="004E5E98" w:rsidRDefault="004E5E98" w:rsidP="004E5E98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E98">
        <w:rPr>
          <w:rFonts w:ascii="Times New Roman" w:hAnsi="Times New Roman" w:cs="Times New Roman"/>
          <w:b/>
          <w:sz w:val="26"/>
          <w:szCs w:val="26"/>
        </w:rPr>
        <w:t>Mở bài Vợ chồng A Phủ theo cách gián tiếp Mẫu 4</w:t>
      </w:r>
    </w:p>
    <w:p w:rsidR="00856F28" w:rsidRPr="004E5E98" w:rsidRDefault="004E5E98" w:rsidP="004E5E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5E98">
        <w:rPr>
          <w:rFonts w:ascii="Times New Roman" w:hAnsi="Times New Roman" w:cs="Times New Roman"/>
          <w:sz w:val="26"/>
          <w:szCs w:val="26"/>
        </w:rPr>
        <w:t>Những năm tháng kháng chiến anh dũng, hào hùng của dân tộc chính là đề tài thu hút sự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quan tâm của tất cả các tác giả văn học. Hình tượng chủ yếu được tập trung đến là người</w:t>
      </w:r>
      <w:r w:rsidRPr="004E5E98">
        <w:rPr>
          <w:rFonts w:ascii="Times New Roman" w:hAnsi="Times New Roman" w:cs="Times New Roman"/>
          <w:sz w:val="26"/>
          <w:szCs w:val="26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lính, sự giác ngộ cách mạng của quân chúng nhân dân. Tô Hoài không nằm ngoài mạ</w:t>
      </w:r>
      <w:r>
        <w:rPr>
          <w:rFonts w:ascii="Times New Roman" w:hAnsi="Times New Roman" w:cs="Times New Roman"/>
          <w:sz w:val="26"/>
          <w:szCs w:val="26"/>
        </w:rPr>
        <w:t>ch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chảy chung của văn học, nhưng cái riêng của ông chính là tìm đến những cái rất mới, rấ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lạ để phán ảnh hiện thực cuộc sống. Ngòi bút của ông hướng về những ngườ</w:t>
      </w:r>
      <w:r>
        <w:rPr>
          <w:rFonts w:ascii="Times New Roman" w:hAnsi="Times New Roman" w:cs="Times New Roman"/>
          <w:sz w:val="26"/>
          <w:szCs w:val="26"/>
        </w:rPr>
        <w:t>i nông dân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miền núi, tìm và phát hiện vẻ đẹp của họ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Với vốn hiểu biết phong phú về phong tục, tập quán của người dân miễn núi cùng lối trầ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thuật hóm hỉnh, sâu sắc, chân thực của người từng trải và sự giầu có trong vốn từ vự</w:t>
      </w:r>
      <w:r>
        <w:rPr>
          <w:rFonts w:ascii="Times New Roman" w:hAnsi="Times New Roman" w:cs="Times New Roman"/>
          <w:sz w:val="26"/>
          <w:szCs w:val="26"/>
        </w:rPr>
        <w:t>ng,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những sáng tác của Tô Hoài luôn đẻ lại dấu ấn đậm sâu và sức sống lâu bề</w:t>
      </w:r>
      <w:r>
        <w:rPr>
          <w:rFonts w:ascii="Times New Roman" w:hAnsi="Times New Roman" w:cs="Times New Roman"/>
          <w:sz w:val="26"/>
          <w:szCs w:val="26"/>
        </w:rPr>
        <w:t>n trong lòng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bạn đọc. Và có thể nói truyện ngắn “Vợ chồng A Phủ” sáng tác năm 1952, in trong tậ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Truyện Tây Bắc là một trong số những sáng tác tiêu biểu củ</w:t>
      </w:r>
      <w:r>
        <w:rPr>
          <w:rFonts w:ascii="Times New Roman" w:hAnsi="Times New Roman" w:cs="Times New Roman"/>
          <w:sz w:val="26"/>
          <w:szCs w:val="26"/>
        </w:rPr>
        <w:t>a Tô Hoài.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Vợ chồng A Phủ chính là tác phẩm nghệ thuật thành công nhất, đánh dấu bước chuyể</w:t>
      </w:r>
      <w:r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mình của tác giả. Tác phẩm thấm đẫm tỉnh thần nhân đạo và chất hiện thực khi khắc hoạ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4E5E98">
        <w:rPr>
          <w:rFonts w:ascii="Times New Roman" w:hAnsi="Times New Roman" w:cs="Times New Roman"/>
          <w:sz w:val="26"/>
          <w:szCs w:val="26"/>
        </w:rPr>
        <w:t>thành công hình tượng nhân vật Mị, một số phận bất hạnh gây nhiều ám ảnh cho ngườ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4E5E98">
        <w:rPr>
          <w:rFonts w:ascii="Times New Roman" w:hAnsi="Times New Roman" w:cs="Times New Roman"/>
          <w:sz w:val="26"/>
          <w:szCs w:val="26"/>
        </w:rPr>
        <w:t>đọc.</w:t>
      </w:r>
    </w:p>
    <w:sectPr w:rsidR="00856F28" w:rsidRPr="004E5E98" w:rsidSect="004E5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C7" w:rsidRDefault="005F70C7" w:rsidP="004E5E98">
      <w:pPr>
        <w:spacing w:after="0" w:line="240" w:lineRule="auto"/>
      </w:pPr>
      <w:r>
        <w:separator/>
      </w:r>
    </w:p>
  </w:endnote>
  <w:endnote w:type="continuationSeparator" w:id="0">
    <w:p w:rsidR="005F70C7" w:rsidRDefault="005F70C7" w:rsidP="004E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C7" w:rsidRDefault="005F70C7" w:rsidP="004E5E98">
      <w:pPr>
        <w:spacing w:after="0" w:line="240" w:lineRule="auto"/>
      </w:pPr>
      <w:r>
        <w:separator/>
      </w:r>
    </w:p>
  </w:footnote>
  <w:footnote w:type="continuationSeparator" w:id="0">
    <w:p w:rsidR="005F70C7" w:rsidRDefault="005F70C7" w:rsidP="004E5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8"/>
    <w:rsid w:val="000B7E50"/>
    <w:rsid w:val="000E4985"/>
    <w:rsid w:val="004E5E98"/>
    <w:rsid w:val="005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D57B"/>
  <w15:chartTrackingRefBased/>
  <w15:docId w15:val="{8679C422-5864-40B3-8165-4271CFD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E98"/>
  </w:style>
  <w:style w:type="paragraph" w:styleId="Footer">
    <w:name w:val="footer"/>
    <w:basedOn w:val="Normal"/>
    <w:link w:val="FooterChar"/>
    <w:uiPriority w:val="99"/>
    <w:unhideWhenUsed/>
    <w:rsid w:val="004E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2023-01-03T09:47:00Z</dcterms:created>
  <dcterms:modified xsi:type="dcterms:W3CDTF">2023-01-03T09:49:00Z</dcterms:modified>
</cp:coreProperties>
</file>