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D917A4" w:rsidRDefault="00D917A4" w:rsidP="00D917A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917A4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D917A4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D917A4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D917A4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</w:p>
    <w:p w:rsidR="00D917A4" w:rsidRPr="00D917A4" w:rsidRDefault="00D917A4" w:rsidP="00D917A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7A4">
        <w:rPr>
          <w:rFonts w:ascii="Times New Roman" w:hAnsi="Times New Roman" w:cs="Times New Roman"/>
          <w:sz w:val="26"/>
          <w:szCs w:val="26"/>
        </w:rPr>
        <w:t>Khi được gọi tên cho Phong trào thơ mới, Đỗ Lai Thúy đã gọi đó là một "Cây nắm lạ</w:t>
      </w:r>
      <w:r>
        <w:rPr>
          <w:rFonts w:ascii="Times New Roman" w:hAnsi="Times New Roman" w:cs="Times New Roman"/>
          <w:sz w:val="26"/>
          <w:szCs w:val="26"/>
        </w:rPr>
        <w:t xml:space="preserve"> trên gia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917A4">
        <w:rPr>
          <w:rFonts w:ascii="Times New Roman" w:hAnsi="Times New Roman" w:cs="Times New Roman"/>
          <w:sz w:val="26"/>
          <w:szCs w:val="26"/>
        </w:rPr>
        <w:t>hệ của văn mạch dân tộc". Cái "lạ" của thơ mới, có người biết, có người chưa biế</w:t>
      </w:r>
      <w:r>
        <w:rPr>
          <w:rFonts w:ascii="Times New Roman" w:hAnsi="Times New Roman" w:cs="Times New Roman"/>
          <w:sz w:val="26"/>
          <w:szCs w:val="26"/>
        </w:rPr>
        <w:t>t, nhưng cái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917A4">
        <w:rPr>
          <w:rFonts w:ascii="Times New Roman" w:hAnsi="Times New Roman" w:cs="Times New Roman"/>
          <w:sz w:val="26"/>
          <w:szCs w:val="26"/>
        </w:rPr>
        <w:t>"lạ" mà người thi sĩ Hàn Mặc Tử mang theo khi bước vào làng thơ, thì hắn ai cũng rõ.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917A4">
        <w:rPr>
          <w:rFonts w:ascii="Times New Roman" w:hAnsi="Times New Roman" w:cs="Times New Roman"/>
          <w:sz w:val="26"/>
          <w:szCs w:val="26"/>
        </w:rPr>
        <w:t>vần thơ điên loạn với ngập tràn ý tượng của hồn, trăng, và máu đã không thôi ám ảnh nhữ</w:t>
      </w:r>
      <w:r>
        <w:rPr>
          <w:rFonts w:ascii="Times New Roman" w:hAnsi="Times New Roman" w:cs="Times New Roman"/>
          <w:sz w:val="26"/>
          <w:szCs w:val="26"/>
        </w:rPr>
        <w:t>ng ai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917A4">
        <w:rPr>
          <w:rFonts w:ascii="Times New Roman" w:hAnsi="Times New Roman" w:cs="Times New Roman"/>
          <w:sz w:val="26"/>
          <w:szCs w:val="26"/>
        </w:rPr>
        <w:t xml:space="preserve">yêu thơ Hàn, đọc thơ Hàn. Nhưng chắng ai có thể tưởng đến giữa một rừng </w:t>
      </w:r>
      <w:r>
        <w:rPr>
          <w:rFonts w:ascii="Times New Roman" w:hAnsi="Times New Roman" w:cs="Times New Roman"/>
          <w:sz w:val="26"/>
          <w:szCs w:val="26"/>
        </w:rPr>
        <w:t>thơ ma quái và kì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917A4">
        <w:rPr>
          <w:rFonts w:ascii="Times New Roman" w:hAnsi="Times New Roman" w:cs="Times New Roman"/>
          <w:sz w:val="26"/>
          <w:szCs w:val="26"/>
        </w:rPr>
        <w:t>dị ấy, lại mọc lên một bông hoa trong sáng tỉnh khôi, còn vương bao hương sắc ở đờ</w:t>
      </w:r>
      <w:r>
        <w:rPr>
          <w:rFonts w:ascii="Times New Roman" w:hAnsi="Times New Roman" w:cs="Times New Roman"/>
          <w:sz w:val="26"/>
          <w:szCs w:val="26"/>
        </w:rPr>
        <w:t>i. Bông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917A4">
        <w:rPr>
          <w:rFonts w:ascii="Times New Roman" w:hAnsi="Times New Roman" w:cs="Times New Roman"/>
          <w:sz w:val="26"/>
          <w:szCs w:val="26"/>
        </w:rPr>
        <w:t>hoa ấy Hàn đặt tên "Đây thôn Vĩ Dạ", trong nó chứa chở bao cảm xúc và hoài nhớ về một miề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D917A4">
        <w:rPr>
          <w:rFonts w:ascii="Times New Roman" w:hAnsi="Times New Roman" w:cs="Times New Roman"/>
          <w:sz w:val="26"/>
          <w:szCs w:val="26"/>
        </w:rPr>
        <w:t>quê từng gắn bó biết bao...</w:t>
      </w:r>
    </w:p>
    <w:sectPr w:rsidR="00D917A4" w:rsidRPr="00D917A4" w:rsidSect="00D91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4"/>
    <w:rsid w:val="000B7E50"/>
    <w:rsid w:val="000E4985"/>
    <w:rsid w:val="00D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2136"/>
  <w15:chartTrackingRefBased/>
  <w15:docId w15:val="{EDEB1B9C-9604-4B96-9ED3-837CCB3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2023-01-03T07:33:00Z</dcterms:created>
  <dcterms:modified xsi:type="dcterms:W3CDTF">2023-01-03T07:33:00Z</dcterms:modified>
</cp:coreProperties>
</file>