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84689" w:rsidRDefault="00384689" w:rsidP="00384689">
      <w:pPr>
        <w:spacing w:line="276" w:lineRule="auto"/>
        <w:jc w:val="center"/>
        <w:rPr>
          <w:rFonts w:ascii="Times New Roman" w:hAnsi="Times New Roman" w:cs="Times New Roman"/>
          <w:b/>
          <w:color w:val="000000"/>
          <w:sz w:val="26"/>
          <w:szCs w:val="26"/>
        </w:rPr>
      </w:pPr>
      <w:r w:rsidRPr="00384689">
        <w:rPr>
          <w:rFonts w:ascii="Times New Roman" w:hAnsi="Times New Roman" w:cs="Times New Roman"/>
          <w:b/>
          <w:color w:val="000000"/>
          <w:sz w:val="26"/>
          <w:szCs w:val="26"/>
        </w:rPr>
        <w:t xml:space="preserve">Kiều ở lầu Ngưng Bích mẫu </w:t>
      </w:r>
      <w:r w:rsidRPr="00384689">
        <w:rPr>
          <w:rFonts w:ascii="Times New Roman" w:hAnsi="Times New Roman" w:cs="Times New Roman"/>
          <w:b/>
          <w:color w:val="000000"/>
          <w:sz w:val="26"/>
          <w:szCs w:val="26"/>
        </w:rPr>
        <w:t>2</w:t>
      </w:r>
    </w:p>
    <w:p w:rsidR="00384689" w:rsidRPr="00384689" w:rsidRDefault="00384689" w:rsidP="00384689">
      <w:pPr>
        <w:pStyle w:val="NormalWeb"/>
        <w:shd w:val="clear" w:color="auto" w:fill="FFFFFF"/>
        <w:spacing w:before="0" w:beforeAutospacing="0" w:after="240" w:afterAutospacing="0" w:line="390" w:lineRule="atLeast"/>
        <w:jc w:val="both"/>
        <w:rPr>
          <w:sz w:val="26"/>
          <w:szCs w:val="26"/>
        </w:rPr>
      </w:pPr>
      <w:r w:rsidRPr="00384689">
        <w:rPr>
          <w:sz w:val="26"/>
          <w:szCs w:val="26"/>
        </w:rPr>
        <w:t>Nguyễn Du là đại thi hào dân tộc, cũng là người đã mang văn học của Việt Nam vươn xa ra thế giới qua tác phẩm Truyện Kiều. Tác phẩm là lời phản ánh sâu sắc hiện thực xã hội phong kiến với bộ mặt tàn bạo của tầng lớp thống trị, là tiếng kêu đau thương của những số phận bị áp bức trong thời kì ấy. Và thông qua đó, ta có thể thấy được lòng thương cảm, tình yêu thương con người sâu sắc của tác giả. Đoạn trích "Kiều ở lầu Ngưng Bích" là một trong những đoạn trích hay nhất được trích từ tác phẩm này.</w:t>
      </w:r>
    </w:p>
    <w:p w:rsidR="00384689" w:rsidRPr="00384689" w:rsidRDefault="00384689" w:rsidP="00384689">
      <w:pPr>
        <w:pStyle w:val="NormalWeb"/>
        <w:shd w:val="clear" w:color="auto" w:fill="FFFFFF"/>
        <w:spacing w:before="0" w:beforeAutospacing="0" w:after="240" w:afterAutospacing="0" w:line="390" w:lineRule="atLeast"/>
        <w:jc w:val="both"/>
        <w:rPr>
          <w:sz w:val="26"/>
          <w:szCs w:val="26"/>
        </w:rPr>
      </w:pPr>
      <w:r w:rsidRPr="00384689">
        <w:rPr>
          <w:sz w:val="26"/>
          <w:szCs w:val="26"/>
        </w:rPr>
        <w:t>Đoạn trích nằm ở phần thứ hai "Gia biến và lưu lạc". Sau khi biết mình bị lừa vào chốn lầu xanh, Kiều uất ức định tự vẫn. Tú Bà sợ mất vốn, bèn lựa lời khuyên giải, cho người mua thuốc thang và hứa hẹn khi nàng bình phục, sẽ gả nàng cho một người đàn ông tốt nhưng thực chất là giam lỏng Kiều ở lầu Ngưng Bích, chờ thời cơ thực hiện âm mưu mới. Đoạn trích là những lời tự bộc bạch, là nỗi lòng cô đơn, buồn tủi của Kiều khi nhớ về người yêu, khi nghĩ về số phận đớn đau của đời mình.</w:t>
      </w:r>
    </w:p>
    <w:p w:rsidR="00384689" w:rsidRPr="00384689" w:rsidRDefault="00384689" w:rsidP="00384689">
      <w:pPr>
        <w:pStyle w:val="NormalWeb"/>
        <w:shd w:val="clear" w:color="auto" w:fill="FFFFFF"/>
        <w:spacing w:before="0" w:beforeAutospacing="0" w:after="240" w:afterAutospacing="0" w:line="390" w:lineRule="atLeast"/>
        <w:jc w:val="both"/>
        <w:rPr>
          <w:sz w:val="26"/>
          <w:szCs w:val="26"/>
        </w:rPr>
      </w:pPr>
      <w:r w:rsidRPr="00384689">
        <w:rPr>
          <w:sz w:val="26"/>
          <w:szCs w:val="26"/>
        </w:rPr>
        <w:t>Sáu câu thơ đầu gợi tả thiên nhiên nơi lầu Ngưng Bích với không gian và thời gian:</w:t>
      </w:r>
    </w:p>
    <w:p w:rsidR="00384689" w:rsidRPr="00384689" w:rsidRDefault="00384689" w:rsidP="00384689">
      <w:pPr>
        <w:pStyle w:val="NormalWeb"/>
        <w:shd w:val="clear" w:color="auto" w:fill="FFFFFF"/>
        <w:spacing w:before="0" w:beforeAutospacing="0" w:after="0" w:afterAutospacing="0" w:line="390" w:lineRule="atLeast"/>
        <w:jc w:val="center"/>
        <w:rPr>
          <w:sz w:val="26"/>
          <w:szCs w:val="26"/>
        </w:rPr>
      </w:pPr>
      <w:r w:rsidRPr="00384689">
        <w:rPr>
          <w:rStyle w:val="Emphasis"/>
          <w:sz w:val="26"/>
          <w:szCs w:val="26"/>
          <w:bdr w:val="none" w:sz="0" w:space="0" w:color="auto" w:frame="1"/>
        </w:rPr>
        <w:t>"Trước lầu Ngưng Bích khóa xuân</w:t>
      </w:r>
      <w:r w:rsidRPr="00384689">
        <w:rPr>
          <w:sz w:val="26"/>
          <w:szCs w:val="26"/>
        </w:rPr>
        <w:br/>
      </w:r>
      <w:r w:rsidRPr="00384689">
        <w:rPr>
          <w:rStyle w:val="Emphasis"/>
          <w:sz w:val="26"/>
          <w:szCs w:val="26"/>
          <w:bdr w:val="none" w:sz="0" w:space="0" w:color="auto" w:frame="1"/>
        </w:rPr>
        <w:t>Vẻ non xa, tấm trăng gần ở chung</w:t>
      </w:r>
      <w:r w:rsidRPr="00384689">
        <w:rPr>
          <w:sz w:val="26"/>
          <w:szCs w:val="26"/>
        </w:rPr>
        <w:br/>
      </w:r>
      <w:r w:rsidRPr="00384689">
        <w:rPr>
          <w:rStyle w:val="Emphasis"/>
          <w:sz w:val="26"/>
          <w:szCs w:val="26"/>
          <w:bdr w:val="none" w:sz="0" w:space="0" w:color="auto" w:frame="1"/>
        </w:rPr>
        <w:t>Bốn bề bát ngát xa trông</w:t>
      </w:r>
      <w:r w:rsidRPr="00384689">
        <w:rPr>
          <w:sz w:val="26"/>
          <w:szCs w:val="26"/>
        </w:rPr>
        <w:br/>
      </w:r>
      <w:r w:rsidRPr="00384689">
        <w:rPr>
          <w:rStyle w:val="Emphasis"/>
          <w:sz w:val="26"/>
          <w:szCs w:val="26"/>
          <w:bdr w:val="none" w:sz="0" w:space="0" w:color="auto" w:frame="1"/>
        </w:rPr>
        <w:t>Cát vàng cồn nọ, bụi hồng dặm kia</w:t>
      </w:r>
      <w:r w:rsidRPr="00384689">
        <w:rPr>
          <w:sz w:val="26"/>
          <w:szCs w:val="26"/>
        </w:rPr>
        <w:br/>
      </w:r>
      <w:r w:rsidRPr="00384689">
        <w:rPr>
          <w:rStyle w:val="Emphasis"/>
          <w:sz w:val="26"/>
          <w:szCs w:val="26"/>
          <w:bdr w:val="none" w:sz="0" w:space="0" w:color="auto" w:frame="1"/>
        </w:rPr>
        <w:t>Bẽ bàng mây sớm, đèn khuya</w:t>
      </w:r>
      <w:r w:rsidRPr="00384689">
        <w:rPr>
          <w:sz w:val="26"/>
          <w:szCs w:val="26"/>
        </w:rPr>
        <w:br/>
      </w:r>
      <w:r w:rsidRPr="00384689">
        <w:rPr>
          <w:rStyle w:val="Emphasis"/>
          <w:sz w:val="26"/>
          <w:szCs w:val="26"/>
          <w:bdr w:val="none" w:sz="0" w:space="0" w:color="auto" w:frame="1"/>
        </w:rPr>
        <w:t>Nửa tình, nửa cảnh như chia tấm lòng"</w:t>
      </w:r>
    </w:p>
    <w:p w:rsidR="00384689" w:rsidRPr="00384689" w:rsidRDefault="00384689" w:rsidP="00384689">
      <w:pPr>
        <w:pStyle w:val="NormalWeb"/>
        <w:shd w:val="clear" w:color="auto" w:fill="FFFFFF"/>
        <w:spacing w:before="0" w:beforeAutospacing="0" w:after="240" w:afterAutospacing="0" w:line="390" w:lineRule="atLeast"/>
        <w:jc w:val="both"/>
        <w:rPr>
          <w:sz w:val="26"/>
          <w:szCs w:val="26"/>
        </w:rPr>
      </w:pPr>
      <w:r w:rsidRPr="00384689">
        <w:rPr>
          <w:sz w:val="26"/>
          <w:szCs w:val="26"/>
        </w:rPr>
        <w:t>Khung cảnh thiên nhiên được nhìn dưới con mắt của Thúy Kiều. Lầu Ngưng Bích, nơi giam lỏng nàng chính là nơi khóa tuổi xuân của Kiều lại. Hai chữ "khóa xuân" mà Nguyễn Du dành cho Kiều sao mà đớn đau, buồn bã đến thế! Một mình nơi lầu Ngưng Bích bao la, rộng lớn, Kiều chỉ có đám mây cùng với ngọn đèn bầu bạn. Nghệ thuật đối lập: "non xa" - "trăng gần" gợi một không gian rợn ngợp, không một bóng người, chỉ có mình Kiều với nỗi cô đơn, trống trải. Những cồn cát vàng gối đầu lên nhau, những bụi hồng ở xa kia dù biết Kiều đang chơi vơi, trơ trọi nhưng cũng không thể nào đến gần, bầu bạn với nàng được. Trước khung cảnh đượm buồn của buổi chiều tà, Kiều cảm thấy lòng mình như chia đôi, diễn tả nỗi chua xót, đau đớn của Kiều trong một vòng tuần hoàn khép kín của "mây sớm đèn khuya". Ngày nào cũng như vậy, vẫn những cảnh vật đó không hề thay đổi, chỉ có lòng người ngày càng buồn hơn.</w:t>
      </w:r>
    </w:p>
    <w:p w:rsidR="00384689" w:rsidRPr="00384689" w:rsidRDefault="00384689" w:rsidP="00384689">
      <w:pPr>
        <w:pStyle w:val="NormalWeb"/>
        <w:shd w:val="clear" w:color="auto" w:fill="FFFFFF"/>
        <w:spacing w:before="0" w:beforeAutospacing="0" w:after="240" w:afterAutospacing="0" w:line="390" w:lineRule="atLeast"/>
        <w:jc w:val="both"/>
        <w:rPr>
          <w:sz w:val="26"/>
          <w:szCs w:val="26"/>
        </w:rPr>
      </w:pPr>
      <w:r w:rsidRPr="00384689">
        <w:rPr>
          <w:sz w:val="26"/>
          <w:szCs w:val="26"/>
        </w:rPr>
        <w:t>Chính trong hoàn cảnh cô đơn nơi đất khách quê người, Kiều càng thấy nhớ người yêu:</w:t>
      </w:r>
    </w:p>
    <w:p w:rsidR="00384689" w:rsidRPr="00384689" w:rsidRDefault="00384689" w:rsidP="00384689">
      <w:pPr>
        <w:pStyle w:val="NormalWeb"/>
        <w:shd w:val="clear" w:color="auto" w:fill="FFFFFF"/>
        <w:spacing w:before="0" w:beforeAutospacing="0" w:after="0" w:afterAutospacing="0" w:line="390" w:lineRule="atLeast"/>
        <w:jc w:val="center"/>
        <w:rPr>
          <w:sz w:val="26"/>
          <w:szCs w:val="26"/>
        </w:rPr>
      </w:pPr>
      <w:r w:rsidRPr="00384689">
        <w:rPr>
          <w:rStyle w:val="Emphasis"/>
          <w:sz w:val="26"/>
          <w:szCs w:val="26"/>
          <w:bdr w:val="none" w:sz="0" w:space="0" w:color="auto" w:frame="1"/>
        </w:rPr>
        <w:t>"Tưởng người dưới nguyệt chén đồng</w:t>
      </w:r>
      <w:r w:rsidRPr="00384689">
        <w:rPr>
          <w:sz w:val="26"/>
          <w:szCs w:val="26"/>
        </w:rPr>
        <w:br/>
      </w:r>
      <w:r w:rsidRPr="00384689">
        <w:rPr>
          <w:rStyle w:val="Emphasis"/>
          <w:sz w:val="26"/>
          <w:szCs w:val="26"/>
          <w:bdr w:val="none" w:sz="0" w:space="0" w:color="auto" w:frame="1"/>
        </w:rPr>
        <w:t>Tin sương luống những rày trông mai chờ"</w:t>
      </w:r>
    </w:p>
    <w:p w:rsidR="00384689" w:rsidRPr="00384689" w:rsidRDefault="00384689" w:rsidP="00384689">
      <w:pPr>
        <w:pStyle w:val="NormalWeb"/>
        <w:shd w:val="clear" w:color="auto" w:fill="FFFFFF"/>
        <w:spacing w:before="0" w:beforeAutospacing="0" w:after="240" w:afterAutospacing="0" w:line="390" w:lineRule="atLeast"/>
        <w:jc w:val="both"/>
        <w:rPr>
          <w:sz w:val="26"/>
          <w:szCs w:val="26"/>
        </w:rPr>
      </w:pPr>
      <w:r w:rsidRPr="00384689">
        <w:rPr>
          <w:sz w:val="26"/>
          <w:szCs w:val="26"/>
        </w:rPr>
        <w:t xml:space="preserve">Nhớ người yêu, Kiều nhớ đến khi nàng cùng Kim Trọng uống chén rượu thề dưới ánh trăng, nguyện ở bên nhau đến trọn đời. Ấy vậy mà giờ đây, tất cả chỉ còn là quá khứ. Nàng không thể ở bên người mình </w:t>
      </w:r>
      <w:r w:rsidRPr="00384689">
        <w:rPr>
          <w:sz w:val="26"/>
          <w:szCs w:val="26"/>
        </w:rPr>
        <w:lastRenderedPageBreak/>
        <w:t>yêu, cũng không thể cùng chàng thực hiện lời nguyện ước. Ở bên ngoài kia, Kim Trọng vẫn luôn chờ đợi nàng, chàng đâu hề hay biết lời hứa năm nào đã tan thành mây khói, mà vẫn ngóng trông tin tức về Thúy Kiều. Càng thương Kim Trọng, Kiều càng đau xót cho thân phận của chính mình, bởi lẽ tấm lòng thủy chung, son sắt của nàng giờ không thể nào gột rửa được:</w:t>
      </w:r>
    </w:p>
    <w:p w:rsidR="00384689" w:rsidRPr="00384689" w:rsidRDefault="00384689" w:rsidP="00384689">
      <w:pPr>
        <w:pStyle w:val="NormalWeb"/>
        <w:shd w:val="clear" w:color="auto" w:fill="FFFFFF"/>
        <w:spacing w:before="0" w:beforeAutospacing="0" w:after="0" w:afterAutospacing="0" w:line="390" w:lineRule="atLeast"/>
        <w:jc w:val="center"/>
        <w:rPr>
          <w:sz w:val="26"/>
          <w:szCs w:val="26"/>
        </w:rPr>
      </w:pPr>
      <w:r w:rsidRPr="00384689">
        <w:rPr>
          <w:rStyle w:val="Emphasis"/>
          <w:sz w:val="26"/>
          <w:szCs w:val="26"/>
          <w:bdr w:val="none" w:sz="0" w:space="0" w:color="auto" w:frame="1"/>
        </w:rPr>
        <w:t>"Bên trời góc bể bơ vơ</w:t>
      </w:r>
      <w:r w:rsidRPr="00384689">
        <w:rPr>
          <w:i/>
          <w:iCs/>
          <w:sz w:val="26"/>
          <w:szCs w:val="26"/>
          <w:bdr w:val="none" w:sz="0" w:space="0" w:color="auto" w:frame="1"/>
        </w:rPr>
        <w:br/>
      </w:r>
      <w:r w:rsidRPr="00384689">
        <w:rPr>
          <w:rStyle w:val="Emphasis"/>
          <w:sz w:val="26"/>
          <w:szCs w:val="26"/>
          <w:bdr w:val="none" w:sz="0" w:space="0" w:color="auto" w:frame="1"/>
        </w:rPr>
        <w:t>Tấm son gột rửa bao giờ cho phai"</w:t>
      </w:r>
    </w:p>
    <w:p w:rsidR="00384689" w:rsidRPr="00384689" w:rsidRDefault="00384689" w:rsidP="00384689">
      <w:pPr>
        <w:pStyle w:val="NormalWeb"/>
        <w:shd w:val="clear" w:color="auto" w:fill="FFFFFF"/>
        <w:spacing w:before="0" w:beforeAutospacing="0" w:after="240" w:afterAutospacing="0" w:line="390" w:lineRule="atLeast"/>
        <w:rPr>
          <w:sz w:val="26"/>
          <w:szCs w:val="26"/>
        </w:rPr>
      </w:pPr>
      <w:r w:rsidRPr="00384689">
        <w:rPr>
          <w:sz w:val="26"/>
          <w:szCs w:val="26"/>
        </w:rPr>
        <w:t>Sau khi nhớ người yêu, nàng nhớ tới cha mẹ của mình:</w:t>
      </w:r>
    </w:p>
    <w:p w:rsidR="00384689" w:rsidRPr="00384689" w:rsidRDefault="00384689" w:rsidP="00384689">
      <w:pPr>
        <w:pStyle w:val="NormalWeb"/>
        <w:shd w:val="clear" w:color="auto" w:fill="FFFFFF"/>
        <w:spacing w:before="0" w:beforeAutospacing="0" w:after="0" w:afterAutospacing="0" w:line="390" w:lineRule="atLeast"/>
        <w:jc w:val="center"/>
        <w:rPr>
          <w:sz w:val="26"/>
          <w:szCs w:val="26"/>
        </w:rPr>
      </w:pPr>
      <w:r w:rsidRPr="00384689">
        <w:rPr>
          <w:rStyle w:val="Emphasis"/>
          <w:sz w:val="26"/>
          <w:szCs w:val="26"/>
          <w:bdr w:val="none" w:sz="0" w:space="0" w:color="auto" w:frame="1"/>
        </w:rPr>
        <w:t>"Xót người tựa cửa hôm mai</w:t>
      </w:r>
      <w:r w:rsidRPr="00384689">
        <w:rPr>
          <w:sz w:val="26"/>
          <w:szCs w:val="26"/>
        </w:rPr>
        <w:br/>
      </w:r>
      <w:r w:rsidRPr="00384689">
        <w:rPr>
          <w:rStyle w:val="Emphasis"/>
          <w:sz w:val="26"/>
          <w:szCs w:val="26"/>
          <w:bdr w:val="none" w:sz="0" w:space="0" w:color="auto" w:frame="1"/>
        </w:rPr>
        <w:t>Quạt lồng ấp lạnh những ai đó giờ?</w:t>
      </w:r>
      <w:r w:rsidRPr="00384689">
        <w:rPr>
          <w:sz w:val="26"/>
          <w:szCs w:val="26"/>
        </w:rPr>
        <w:br/>
      </w:r>
      <w:r w:rsidRPr="00384689">
        <w:rPr>
          <w:rStyle w:val="Emphasis"/>
          <w:sz w:val="26"/>
          <w:szCs w:val="26"/>
          <w:bdr w:val="none" w:sz="0" w:space="0" w:color="auto" w:frame="1"/>
        </w:rPr>
        <w:t>Sân Lai cách mấy nắng mưa</w:t>
      </w:r>
      <w:r w:rsidRPr="00384689">
        <w:rPr>
          <w:sz w:val="26"/>
          <w:szCs w:val="26"/>
        </w:rPr>
        <w:br/>
      </w:r>
      <w:r w:rsidRPr="00384689">
        <w:rPr>
          <w:rStyle w:val="Emphasis"/>
          <w:sz w:val="26"/>
          <w:szCs w:val="26"/>
          <w:bdr w:val="none" w:sz="0" w:space="0" w:color="auto" w:frame="1"/>
        </w:rPr>
        <w:t>Có khi gốc tử đã vừa người ôm"</w:t>
      </w:r>
    </w:p>
    <w:p w:rsidR="00384689" w:rsidRPr="00384689" w:rsidRDefault="00384689" w:rsidP="00384689">
      <w:pPr>
        <w:pStyle w:val="NormalWeb"/>
        <w:shd w:val="clear" w:color="auto" w:fill="FFFFFF"/>
        <w:spacing w:before="0" w:beforeAutospacing="0" w:after="240" w:afterAutospacing="0" w:line="390" w:lineRule="atLeast"/>
        <w:jc w:val="both"/>
        <w:rPr>
          <w:sz w:val="26"/>
          <w:szCs w:val="26"/>
        </w:rPr>
      </w:pPr>
      <w:r w:rsidRPr="00384689">
        <w:rPr>
          <w:sz w:val="26"/>
          <w:szCs w:val="26"/>
        </w:rPr>
        <w:t>Ở đây, người đọc có thể cảm thấy một điều vô lí, rằng tại sao Kiều lại nhớ đến người yêu trước khi nhớ về cha mẹ của nàng? Ta có thể hiểu được khi Kiều phải bán mình chuộc cha, hy sinh chữ "Tình" để làm tròn chữ "Hiếu" thì hẳn là ở đây, Kim Trọng là người đau đớn hơn cả. Do đó, Kiều nhớ tới Kim Trọng trước tiên, là áy náy, cảm thấy có lỗi đối với chàng. Khi nhớ về cha mẹ, Nguyễn Du cho Kiều được thể hiện sự đau xót của nàng "Xót người tựa cửa hôm mai". Kiều đau đớn bởi vì nàng không thể phụng dưỡng cha mẹ, chăm sóc cha mẹ khi về già. Ở nơi quê nhà, không biết đã có ai thay Kiều quạt cho cha mẹ những khi trời nóng, chăm sóc cha mẹ khi ốm đau hay chưa? Một loạt thành ngữ "quạt nồng ấp lạnh", "cách mấy nắng mưa" cùng điển cổ "Sân Lai", "gốc tử" cho thấy tài năng tuyệt vời của tác giả.</w:t>
      </w:r>
    </w:p>
    <w:p w:rsidR="00384689" w:rsidRPr="00384689" w:rsidRDefault="00384689" w:rsidP="00384689">
      <w:pPr>
        <w:pStyle w:val="NormalWeb"/>
        <w:shd w:val="clear" w:color="auto" w:fill="FFFFFF"/>
        <w:spacing w:before="0" w:beforeAutospacing="0" w:after="240" w:afterAutospacing="0" w:line="390" w:lineRule="atLeast"/>
        <w:jc w:val="both"/>
        <w:rPr>
          <w:sz w:val="26"/>
          <w:szCs w:val="26"/>
        </w:rPr>
      </w:pPr>
      <w:r w:rsidRPr="00384689">
        <w:rPr>
          <w:sz w:val="26"/>
          <w:szCs w:val="26"/>
        </w:rPr>
        <w:t>Sau khi nhớ tới người thân, Kiều nghĩ về thân phận của mình. Tám câu thơ cuối là bức tranh thiên nhiên mang âm hưởng trầm buồn:</w:t>
      </w:r>
    </w:p>
    <w:p w:rsidR="00384689" w:rsidRPr="00384689" w:rsidRDefault="00384689" w:rsidP="00384689">
      <w:pPr>
        <w:pStyle w:val="NormalWeb"/>
        <w:shd w:val="clear" w:color="auto" w:fill="FFFFFF"/>
        <w:spacing w:before="0" w:beforeAutospacing="0" w:after="0" w:afterAutospacing="0" w:line="390" w:lineRule="atLeast"/>
        <w:jc w:val="center"/>
        <w:rPr>
          <w:sz w:val="26"/>
          <w:szCs w:val="26"/>
        </w:rPr>
      </w:pPr>
      <w:r w:rsidRPr="00384689">
        <w:rPr>
          <w:sz w:val="26"/>
          <w:szCs w:val="26"/>
        </w:rPr>
        <w:t>"</w:t>
      </w:r>
      <w:r w:rsidRPr="00384689">
        <w:rPr>
          <w:rStyle w:val="Emphasis"/>
          <w:sz w:val="26"/>
          <w:szCs w:val="26"/>
          <w:bdr w:val="none" w:sz="0" w:space="0" w:color="auto" w:frame="1"/>
        </w:rPr>
        <w:t>Buồn trông cửa bể chiều hôm</w:t>
      </w:r>
      <w:r w:rsidRPr="00384689">
        <w:rPr>
          <w:sz w:val="26"/>
          <w:szCs w:val="26"/>
        </w:rPr>
        <w:br/>
      </w:r>
      <w:r w:rsidRPr="00384689">
        <w:rPr>
          <w:rStyle w:val="Emphasis"/>
          <w:sz w:val="26"/>
          <w:szCs w:val="26"/>
          <w:bdr w:val="none" w:sz="0" w:space="0" w:color="auto" w:frame="1"/>
        </w:rPr>
        <w:t>Thuyền ai thấp thoáng cánh buồm xa xa</w:t>
      </w:r>
      <w:r w:rsidRPr="00384689">
        <w:rPr>
          <w:sz w:val="26"/>
          <w:szCs w:val="26"/>
        </w:rPr>
        <w:br/>
      </w:r>
      <w:r w:rsidRPr="00384689">
        <w:rPr>
          <w:rStyle w:val="Emphasis"/>
          <w:sz w:val="26"/>
          <w:szCs w:val="26"/>
          <w:bdr w:val="none" w:sz="0" w:space="0" w:color="auto" w:frame="1"/>
        </w:rPr>
        <w:t>Buồn trông ngọn nước mới sa</w:t>
      </w:r>
      <w:r w:rsidRPr="00384689">
        <w:rPr>
          <w:sz w:val="26"/>
          <w:szCs w:val="26"/>
        </w:rPr>
        <w:br/>
      </w:r>
      <w:r w:rsidRPr="00384689">
        <w:rPr>
          <w:rStyle w:val="Emphasis"/>
          <w:sz w:val="26"/>
          <w:szCs w:val="26"/>
          <w:bdr w:val="none" w:sz="0" w:space="0" w:color="auto" w:frame="1"/>
        </w:rPr>
        <w:t>Hoa trôi man mác biết là về đâu?</w:t>
      </w:r>
      <w:r w:rsidRPr="00384689">
        <w:rPr>
          <w:sz w:val="26"/>
          <w:szCs w:val="26"/>
        </w:rPr>
        <w:br/>
      </w:r>
      <w:r w:rsidRPr="00384689">
        <w:rPr>
          <w:rStyle w:val="Emphasis"/>
          <w:sz w:val="26"/>
          <w:szCs w:val="26"/>
          <w:bdr w:val="none" w:sz="0" w:space="0" w:color="auto" w:frame="1"/>
        </w:rPr>
        <w:t>Buồn trông nội cỏ dầu dầu</w:t>
      </w:r>
      <w:r w:rsidRPr="00384689">
        <w:rPr>
          <w:sz w:val="26"/>
          <w:szCs w:val="26"/>
        </w:rPr>
        <w:br/>
      </w:r>
      <w:r w:rsidRPr="00384689">
        <w:rPr>
          <w:rStyle w:val="Emphasis"/>
          <w:sz w:val="26"/>
          <w:szCs w:val="26"/>
          <w:bdr w:val="none" w:sz="0" w:space="0" w:color="auto" w:frame="1"/>
        </w:rPr>
        <w:t>Chân mây mặt đất một màu xanh xanh</w:t>
      </w:r>
      <w:r w:rsidRPr="00384689">
        <w:rPr>
          <w:sz w:val="26"/>
          <w:szCs w:val="26"/>
        </w:rPr>
        <w:br/>
      </w:r>
      <w:r w:rsidRPr="00384689">
        <w:rPr>
          <w:rStyle w:val="Emphasis"/>
          <w:sz w:val="26"/>
          <w:szCs w:val="26"/>
          <w:bdr w:val="none" w:sz="0" w:space="0" w:color="auto" w:frame="1"/>
        </w:rPr>
        <w:t>Buồn trông gió cuốn mặt duềnh</w:t>
      </w:r>
      <w:r w:rsidRPr="00384689">
        <w:rPr>
          <w:sz w:val="26"/>
          <w:szCs w:val="26"/>
        </w:rPr>
        <w:br/>
      </w:r>
      <w:r w:rsidRPr="00384689">
        <w:rPr>
          <w:rStyle w:val="Emphasis"/>
          <w:sz w:val="26"/>
          <w:szCs w:val="26"/>
          <w:bdr w:val="none" w:sz="0" w:space="0" w:color="auto" w:frame="1"/>
        </w:rPr>
        <w:t>Ầm ầm tiếng sóng kêu quanh ghế ngồi."</w:t>
      </w:r>
    </w:p>
    <w:p w:rsidR="00384689" w:rsidRPr="00384689" w:rsidRDefault="00384689" w:rsidP="00384689">
      <w:pPr>
        <w:pStyle w:val="NormalWeb"/>
        <w:shd w:val="clear" w:color="auto" w:fill="FFFFFF"/>
        <w:spacing w:before="0" w:beforeAutospacing="0" w:after="240" w:afterAutospacing="0" w:line="390" w:lineRule="atLeast"/>
        <w:jc w:val="both"/>
        <w:rPr>
          <w:sz w:val="26"/>
          <w:szCs w:val="26"/>
        </w:rPr>
      </w:pPr>
      <w:r w:rsidRPr="00384689">
        <w:rPr>
          <w:sz w:val="26"/>
          <w:szCs w:val="26"/>
        </w:rPr>
        <w:t xml:space="preserve">Điệp từ "buồn trông" được lặp lại bốn lần ở các câu thơ sáu chữ như trở thành điệp khúc, diễn tả nỗi buồn như đang dâng lên thành từng đợt, tạo thành con sóng lòng của Kiều. Nàng nhìn ra cửa bể, thấy thấp thoáng một bóng người bên cánh buồm của họ. Bóng người cô độc giữa non sông rộng lớn giống như sự đơn côi một mình của Kiều nơi lầu Ngưng Bích này. Chỉ có điều, nếu Kiều phải ở mãi nơi đây một mình, chưa biết ngày mai, thì người ngư dân đó đang bận rộn trở về đoàn tụ với gia đình sau một </w:t>
      </w:r>
      <w:r w:rsidRPr="00384689">
        <w:rPr>
          <w:sz w:val="26"/>
          <w:szCs w:val="26"/>
        </w:rPr>
        <w:lastRenderedPageBreak/>
        <w:t>ngày làm việc vất vả. Hướng tầm mắt lại gần, Kiều trông thấy những cánh hoa đang trôi dạt, như là lênh đênh, là vô định trước cuộc đời. Những cánh hoa kia y hệt như cuộc đời của Kiều vậy. Cảnh vật cũng như buồn hơn dưới con mắt của Kiều, nàng nhìn đâu đâu cũng thấy bóng dáng những sự vật đơn độc, lẻ loi...</w:t>
      </w:r>
    </w:p>
    <w:p w:rsidR="00384689" w:rsidRPr="00384689" w:rsidRDefault="00384689" w:rsidP="00384689">
      <w:pPr>
        <w:pStyle w:val="NormalWeb"/>
        <w:shd w:val="clear" w:color="auto" w:fill="FFFFFF"/>
        <w:spacing w:before="0" w:beforeAutospacing="0" w:after="240" w:afterAutospacing="0" w:line="390" w:lineRule="atLeast"/>
        <w:jc w:val="both"/>
        <w:rPr>
          <w:sz w:val="26"/>
          <w:szCs w:val="26"/>
        </w:rPr>
      </w:pPr>
      <w:r w:rsidRPr="00384689">
        <w:rPr>
          <w:sz w:val="26"/>
          <w:szCs w:val="26"/>
        </w:rPr>
        <w:t>Hai câu thơ cuối là tâm trạng hoang mang, lo lắng, là khi những đợt sóng lòng của nàng trở nên dữ dội hơn:</w:t>
      </w:r>
    </w:p>
    <w:p w:rsidR="00384689" w:rsidRPr="00384689" w:rsidRDefault="00384689" w:rsidP="00384689">
      <w:pPr>
        <w:pStyle w:val="NormalWeb"/>
        <w:shd w:val="clear" w:color="auto" w:fill="FFFFFF"/>
        <w:spacing w:before="0" w:beforeAutospacing="0" w:after="0" w:afterAutospacing="0" w:line="390" w:lineRule="atLeast"/>
        <w:jc w:val="center"/>
        <w:rPr>
          <w:sz w:val="26"/>
          <w:szCs w:val="26"/>
        </w:rPr>
      </w:pPr>
      <w:r w:rsidRPr="00384689">
        <w:rPr>
          <w:rStyle w:val="Emphasis"/>
          <w:sz w:val="26"/>
          <w:szCs w:val="26"/>
          <w:bdr w:val="none" w:sz="0" w:space="0" w:color="auto" w:frame="1"/>
        </w:rPr>
        <w:t>"Buồn trông gió cuốn mặt duềnh</w:t>
      </w:r>
      <w:r w:rsidRPr="00384689">
        <w:rPr>
          <w:sz w:val="26"/>
          <w:szCs w:val="26"/>
        </w:rPr>
        <w:br/>
      </w:r>
      <w:r w:rsidRPr="00384689">
        <w:rPr>
          <w:rStyle w:val="Emphasis"/>
          <w:sz w:val="26"/>
          <w:szCs w:val="26"/>
          <w:bdr w:val="none" w:sz="0" w:space="0" w:color="auto" w:frame="1"/>
        </w:rPr>
        <w:t>Ầm ầm tiếng sóng kêu quanh ghế ngồi"</w:t>
      </w:r>
    </w:p>
    <w:p w:rsidR="00384689" w:rsidRPr="00384689" w:rsidRDefault="00384689" w:rsidP="00384689">
      <w:pPr>
        <w:pStyle w:val="NormalWeb"/>
        <w:shd w:val="clear" w:color="auto" w:fill="FFFFFF"/>
        <w:spacing w:before="0" w:beforeAutospacing="0" w:after="240" w:afterAutospacing="0" w:line="390" w:lineRule="atLeast"/>
        <w:jc w:val="both"/>
        <w:rPr>
          <w:sz w:val="26"/>
          <w:szCs w:val="26"/>
        </w:rPr>
      </w:pPr>
      <w:r w:rsidRPr="00384689">
        <w:rPr>
          <w:sz w:val="26"/>
          <w:szCs w:val="26"/>
        </w:rPr>
        <w:t xml:space="preserve">Âm thanh của tiếng sóng dồn đến như cơn bão táp của nội tâm, là cực điểm cảm xúc trong lòng Kiều. Kiều sẽ phải làm gì với cuộc đời phía trước đây? Tám câu thơ cuối quả thực là tám câu thơ rất hay, mở ra một bức tranh thiên nhiên đối sóng với tâm trạng của Kiều, qua đó thấy được tài </w:t>
      </w:r>
      <w:bookmarkStart w:id="0" w:name="_GoBack"/>
      <w:r w:rsidRPr="00384689">
        <w:rPr>
          <w:sz w:val="26"/>
          <w:szCs w:val="26"/>
        </w:rPr>
        <w:t>năng tả cảnh cũng như miêu tả tâm lí của nhà thơ.</w:t>
      </w:r>
    </w:p>
    <w:p w:rsidR="00384689" w:rsidRPr="00384689" w:rsidRDefault="00384689" w:rsidP="00384689">
      <w:pPr>
        <w:pStyle w:val="NormalWeb"/>
        <w:shd w:val="clear" w:color="auto" w:fill="FFFFFF"/>
        <w:spacing w:before="0" w:beforeAutospacing="0" w:after="240" w:afterAutospacing="0" w:line="390" w:lineRule="atLeast"/>
        <w:jc w:val="both"/>
        <w:rPr>
          <w:sz w:val="26"/>
          <w:szCs w:val="26"/>
        </w:rPr>
      </w:pPr>
      <w:r w:rsidRPr="00384689">
        <w:rPr>
          <w:sz w:val="26"/>
          <w:szCs w:val="26"/>
        </w:rPr>
        <w:t xml:space="preserve">Đoạn trích "Kiều ở lầu Ngưng Bích" với đoạn mở đầu là bức tranh thiên nhiên, kế đến là lời độc thoại của nhân vật và kết thúc lại bằng một bức tranh thiên nhiên. Điệp khúc vòng cho thấy </w:t>
      </w:r>
      <w:bookmarkEnd w:id="0"/>
      <w:r w:rsidRPr="00384689">
        <w:rPr>
          <w:sz w:val="26"/>
          <w:szCs w:val="26"/>
        </w:rPr>
        <w:t>cái nét độc đáo trong cách làm thơ của đại thi hào dân tộc Nguyễn Du, đồng thời gieo vào lòng ta niềm thương cảm sâu sắc trước số phận của nhân vật Kiều.</w:t>
      </w:r>
    </w:p>
    <w:p w:rsidR="00384689" w:rsidRPr="00384689" w:rsidRDefault="00384689" w:rsidP="00384689">
      <w:pPr>
        <w:spacing w:line="276" w:lineRule="auto"/>
        <w:jc w:val="center"/>
        <w:rPr>
          <w:rFonts w:ascii="Times New Roman" w:hAnsi="Times New Roman" w:cs="Times New Roman"/>
          <w:b/>
          <w:color w:val="000000"/>
          <w:sz w:val="26"/>
          <w:szCs w:val="26"/>
        </w:rPr>
      </w:pPr>
    </w:p>
    <w:sectPr w:rsidR="00384689" w:rsidRPr="00384689" w:rsidSect="003846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89"/>
    <w:rsid w:val="000B7E50"/>
    <w:rsid w:val="000E4985"/>
    <w:rsid w:val="0038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4776"/>
  <w15:chartTrackingRefBased/>
  <w15:docId w15:val="{F29E3484-038D-4A59-8F7B-2DBFF025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6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4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5058</Characters>
  <Application>Microsoft Office Word</Application>
  <DocSecurity>0</DocSecurity>
  <Lines>42</Lines>
  <Paragraphs>11</Paragraphs>
  <ScaleCrop>false</ScaleCrop>
  <Company>Microsoft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2023-01-03T06:29:00Z</dcterms:created>
  <dcterms:modified xsi:type="dcterms:W3CDTF">2023-01-03T06:31:00Z</dcterms:modified>
</cp:coreProperties>
</file>