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46" w:rsidRPr="00360C61" w:rsidRDefault="00E86946" w:rsidP="00E86946">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4</w:t>
      </w:r>
    </w:p>
    <w:p w:rsidR="00E86946" w:rsidRPr="00360C61" w:rsidRDefault="00E86946" w:rsidP="00E86946">
      <w:pPr>
        <w:shd w:val="clear" w:color="auto" w:fill="FFFFFF"/>
        <w:spacing w:after="0" w:line="360" w:lineRule="auto"/>
        <w:jc w:val="both"/>
        <w:rPr>
          <w:rFonts w:ascii="Times New Roman" w:hAnsi="Times New Roman" w:cs="Times New Roman"/>
          <w:sz w:val="36"/>
          <w:szCs w:val="36"/>
          <w:shd w:val="clear" w:color="auto" w:fill="FFFFFF"/>
        </w:rPr>
      </w:pPr>
      <w:r w:rsidRPr="00360C61">
        <w:rPr>
          <w:rFonts w:ascii="Times New Roman" w:hAnsi="Times New Roman" w:cs="Times New Roman"/>
          <w:sz w:val="36"/>
          <w:szCs w:val="36"/>
          <w:shd w:val="clear" w:color="auto" w:fill="FFFFFF"/>
        </w:rPr>
        <w:t>Học hành là việc cả đời người. Nhưng không phải ai cũng biết phương pháp học đúng đắn để đem lại kết quả cao. Bằng chứng là kết quả học tập của mỗi người lại ở một mức khác nhau, thậm chí cùng một môi trường học tập, cùng một người dạy dỗ song kết quả lại hoàn toàn trái ngược nhau. Tuy nhiên, từ xưa đến nay tất cả những người thành công trong học tập đều tâm đắc với phương pháp học tập hiệu quả đã được kiểm chứng từ ngàn đời nay: phương pháp học đi đôi với hành.</w:t>
      </w:r>
    </w:p>
    <w:p w:rsidR="00E86946" w:rsidRPr="00360C61" w:rsidRDefault="00E86946" w:rsidP="00E8694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Học là sự tích lũy vốn kiến thức của mỗi con người. Con người có học là động vật bậc cao biết suy nghĩ, có nhận thức, có sự hiểu biết. Hành là thực hành, thực hiện, vận dụng những lí thuyết đã được học bằng việc làm thực tế. Học đi đôi với hành không phải là vừa học vừa làm. Cho giả dụ, nếu bạn vừa ngồi ăn cơm hay rửa chén vừa học bài thì thử hỏi bạn có thuộc nổi bài hay không? Sự kết hợp ta nói đến ở đây là việc vận dụng những lí thuyết đã học nhằm hiểu rõ hơn, nắm vững những vấn đề mà phần lí thuyết đó đề cập đến để có thể vận dụng chúng một nhanh chóng, chính xác trong thực tế sau này. Như khi ta học môn Hóa học ở trường, ta phải kết hợp với việc làm thí nghiệm để nắm vững những tính chất hóa học của các chất hóa học, hay học môn tiếng Anh, ta phải luyện nói với người nước ngoài thật nhiều để nâng cao kĩ năng nói. Có thể nói rằng, học đi đôi với hành là phương pháp học tối ưu nhất cho mọi môn học.</w:t>
      </w:r>
    </w:p>
    <w:p w:rsidR="00E86946" w:rsidRPr="00360C61" w:rsidRDefault="00E86946" w:rsidP="00E8694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Bên cạnh đó, “Hành” là thực hành, là quá trình vận dụng kiến thức vào thực tế, là đem những kiến thức đã học được vào thực tế để kiểm tra độ đúng sai </w:t>
      </w:r>
      <w:r w:rsidRPr="00360C61">
        <w:rPr>
          <w:rFonts w:ascii="Times New Roman" w:eastAsia="Times New Roman" w:hAnsi="Times New Roman" w:cs="Times New Roman"/>
          <w:sz w:val="36"/>
          <w:szCs w:val="36"/>
        </w:rPr>
        <w:lastRenderedPageBreak/>
        <w:t>hay làm sinh động nó để dễ nhớ. “Hành” là đem những thí nghiệm vật lí đi làm để kiểm nghiệm, là đem công thức món ăn đã học trên mạng ra làm thử ra thành phẩm, là đi thực tế để trải nghiệm những kiến thức địa lí chỉ có trong sách. Trước hết, có thể khẳng định: giữa học và hành, học có tính chất quyết định đến việc có được kiến thức, nhưng “hành” mới là cái cốt lõi quyết định việc kiến thức ấy có đi theo chúng ta suốt được không. Vốn tinh hoa tri thức nhân loại ta học trong hơn chục năm là có thể coi như cơ bản ta đã nắm được. Nhưng cả đời người không thể quên được những kiến thức mà ta chính bản thân mình trải qua.</w:t>
      </w:r>
    </w:p>
    <w:p w:rsidR="00E86946" w:rsidRPr="00360C61" w:rsidRDefault="00E86946" w:rsidP="00E8694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Vậy tại sao lại cần “Học đi đôi với hành”? Vì chúng là hai mặt bổ sung, hỗ trợ cho nhau. Ta không thể đi thực hành nếu như không học qua lí thuyết, ta cũng không thể nắm vững nếu như không thông qua thực hành để kiểm nghiệm. Vì vậy, học đi đôi với hành là phương châm tối ưu và ưu Việt nhất.</w:t>
      </w:r>
    </w:p>
    <w:p w:rsidR="00E86946" w:rsidRPr="00360C61" w:rsidRDefault="00E86946" w:rsidP="00E8694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Ai cũng biết rằng, nếu chỉ biết học lí thuyết mà không hề biết đến thực hành thì những lí thuyết ta học cũng chỉ là những tri thức chết, chúng không có tác dụng đối với đời sống. Đó là trường hợp nhiều học sinh Việt Nam đi thi học sinh giỏi quốc tế các môn khoa học tự nhiên. Chúng ta làm lí thuyết rất xuất sắc, không thua kém gì nước bạn, thậm chí đạt điểm tuyệt đối. Nhưng khi thực hành, trong khi bạn bè các nước làm rất tốt thì chúng ta loay hoay hàng giờ, thậm chí phải bỏ cuộc giữa chừng. Đó cũng là trường hợp nhiều học sinh, sinh viên đạt kết quả học tập rất cao nhưng hoàn toàn không có kĩ năng sống thực tế cơ bản. Họ không biết ứng xử sao cho hợp hoàn cảnh giao </w:t>
      </w:r>
      <w:r w:rsidRPr="00360C61">
        <w:rPr>
          <w:rFonts w:ascii="Times New Roman" w:eastAsia="Times New Roman" w:hAnsi="Times New Roman" w:cs="Times New Roman"/>
          <w:sz w:val="36"/>
          <w:szCs w:val="36"/>
        </w:rPr>
        <w:lastRenderedPageBreak/>
        <w:t>tiếp, không nấu được một bữa cơm, không tự viết được một CV xin việc tử tế,… học như vậy chỉ phí phạm thời gian, công sức tiền bạc bởi thực tế học như vậy để làm gì nếu không thể ứng dụng vào đời sống? Như vậy, chúng ta không chỉ học lí thuyết mà còn phải biết áp dụng những lí thuyết đó phục vụ thực tế để kiến thức ấy phục vụ cho cuộc sống chúng ta.</w:t>
      </w:r>
    </w:p>
    <w:p w:rsidR="00E86946" w:rsidRPr="00360C61" w:rsidRDefault="00E86946" w:rsidP="00E8694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Mặt khác, có lúc những lí thuyết chúng ta đã được học khi đưa vào thực hành lại gặp phải rất nhiều khó khăn. Vì vậy, chúng ta phải biết kết hợp vừa học lí thuyết, và thực hành nhuần nhuyễn những điều đã học. Có như vậy, thì những kiến thức chúng ta được học sẽ trở nên sâu hơn, chuyên hơn giúp chúng ta nắm vững nguồn tri thức. Nếu chỉ học mà không thực hành thì tất cả cũng chỉ là lí thuyết xa vời thực tế. Chính vì vậy, học phải đi đôi với hành, có như vậy ta mới có thể đem hết những gì đã học cống hiến phục vụ cho xã hội.</w:t>
      </w:r>
    </w:p>
    <w:p w:rsidR="00E86946" w:rsidRPr="00360C61" w:rsidRDefault="00E86946" w:rsidP="00E8694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Khổng Tử là một bậc thầy về giáo dục, trong quan niệm về giáo dục, ông luôn đề cao việc học phải đi đôi với hành, và đúng như vậy, Khổng Tử đã trở thành một đức thánh hiền của Trung Quốc. Bác Hồ cũng đã từng khẳng định: Học để hành, có nghĩa là học để cho tốt. Thực tế cho thấy có học có hơn. Ông cha ta ngày xưa đã nói: Bất học, bất tri lý có nghĩa là không học thì không biết đâu là phải. Mục đích cuối cùng của sự học là nhằm phục vụ cho mọi công việc đạt hiệu quả cao hơn. Nếu học được lí thuyết dù cao siêu đến đâu chăng nữa mà không đem ra vận dụng vào thực tế thì việc học ấy chỉ tốn thời gian, công sức, tiền bạc mà thôi.</w:t>
      </w:r>
    </w:p>
    <w:p w:rsidR="00E86946" w:rsidRPr="00360C61" w:rsidRDefault="00E86946" w:rsidP="00E86946">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lastRenderedPageBreak/>
        <w:t>“Học đi đôi với hành” là lời của người xưa đúc kết mãi mãi là bài học lớn của hôm nay và mai sau dành cho những ai thực sự cầu tiến bộ. Học chỉ khi đi đôi với hành mới có thể phát huy hết những kiến thức đã học. Thực hành cũng phải thông qua lí thuyết để nắm vững một cách chính xác.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46"/>
    <w:rsid w:val="00251461"/>
    <w:rsid w:val="006622D3"/>
    <w:rsid w:val="00D70EC9"/>
    <w:rsid w:val="00DF4DE3"/>
    <w:rsid w:val="00E8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162A1-6457-4718-BABA-48A8BA7E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2023-02-28T09:34:00Z</dcterms:created>
  <dcterms:modified xsi:type="dcterms:W3CDTF">2023-02-28T09:34:00Z</dcterms:modified>
</cp:coreProperties>
</file>