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E4" w:rsidRPr="00503BF8" w:rsidRDefault="00C172E4" w:rsidP="00C172E4">
      <w:pPr>
        <w:pStyle w:val="Heading2"/>
        <w:shd w:val="clear" w:color="auto" w:fill="FFFFFF"/>
        <w:spacing w:before="150" w:after="150" w:line="276" w:lineRule="auto"/>
        <w:jc w:val="center"/>
        <w:rPr>
          <w:rFonts w:ascii="Times New Roman" w:hAnsi="Times New Roman" w:cs="Times New Roman"/>
          <w:b/>
          <w:color w:val="auto"/>
          <w:sz w:val="34"/>
          <w:szCs w:val="34"/>
        </w:rPr>
      </w:pPr>
      <w:r w:rsidRPr="00503BF8">
        <w:rPr>
          <w:rFonts w:ascii="Times New Roman" w:hAnsi="Times New Roman" w:cs="Times New Roman"/>
          <w:b/>
          <w:color w:val="auto"/>
          <w:sz w:val="34"/>
          <w:szCs w:val="34"/>
        </w:rPr>
        <w:t>Giải thích câu Có công mài sắt, có ngày nên kim - Mẫu 9</w:t>
      </w:r>
    </w:p>
    <w:p w:rsidR="00C172E4" w:rsidRPr="00503BF8" w:rsidRDefault="00C172E4" w:rsidP="00C172E4">
      <w:pPr>
        <w:pStyle w:val="NormalWeb"/>
        <w:shd w:val="clear" w:color="auto" w:fill="FFFFFF"/>
        <w:spacing w:before="0" w:beforeAutospacing="0" w:after="240" w:afterAutospacing="0" w:line="276" w:lineRule="auto"/>
        <w:jc w:val="both"/>
        <w:rPr>
          <w:sz w:val="34"/>
          <w:szCs w:val="34"/>
        </w:rPr>
      </w:pPr>
      <w:r w:rsidRPr="00503BF8">
        <w:rPr>
          <w:sz w:val="34"/>
          <w:szCs w:val="34"/>
        </w:rPr>
        <w:t>Trong cuộc sống, tất nhiên ai cũng muốn thành công, nhưng con đường dẫn đến thành công thường quanh co khúc khuỷu và lắm chông gai. Để động viên con cháu vững chí, bền gan phấn đấu và tin tưởng ở thắng lợi, ông cha ta có câu tục ngữ: Có công mài sắt, có ngày nên kim.</w:t>
      </w:r>
    </w:p>
    <w:p w:rsidR="00C172E4" w:rsidRPr="00503BF8" w:rsidRDefault="00C172E4" w:rsidP="00C172E4">
      <w:pPr>
        <w:pStyle w:val="NormalWeb"/>
        <w:shd w:val="clear" w:color="auto" w:fill="FFFFFF"/>
        <w:spacing w:before="0" w:beforeAutospacing="0" w:after="240" w:afterAutospacing="0" w:line="276" w:lineRule="auto"/>
        <w:jc w:val="both"/>
        <w:rPr>
          <w:sz w:val="34"/>
          <w:szCs w:val="34"/>
        </w:rPr>
      </w:pPr>
      <w:r w:rsidRPr="00503BF8">
        <w:rPr>
          <w:sz w:val="34"/>
          <w:szCs w:val="34"/>
        </w:rPr>
        <w:t>Câu tục ngữ nêu lên hai vế. Vế đầu là điều kiện: Có công mài sắt. Vế sau là kết quả đạt được: có ngày nên kim. Hai vế đều có bốn tiếng, trong đó hai tiếng một tương ứng với nhau: có công/có ngày, mài sắt/nên kim. Trong hoàn cảnh xã hội thời xưa, muốn biến sắt thành kim, không có phép màu nào cả ngoài công sức lao động cần cù của con người.</w:t>
      </w:r>
    </w:p>
    <w:p w:rsidR="00C172E4" w:rsidRPr="00503BF8" w:rsidRDefault="00C172E4" w:rsidP="00C172E4">
      <w:pPr>
        <w:pStyle w:val="NormalWeb"/>
        <w:shd w:val="clear" w:color="auto" w:fill="FFFFFF"/>
        <w:spacing w:before="0" w:beforeAutospacing="0" w:after="240" w:afterAutospacing="0" w:line="276" w:lineRule="auto"/>
        <w:jc w:val="both"/>
        <w:rPr>
          <w:sz w:val="34"/>
          <w:szCs w:val="34"/>
        </w:rPr>
      </w:pPr>
      <w:r w:rsidRPr="00503BF8">
        <w:rPr>
          <w:sz w:val="34"/>
          <w:szCs w:val="34"/>
        </w:rPr>
        <w:t>Ai cũng biết cây kim thật bé nhỏ nhưng cũng thật hoàn hảo. Thân kim tròn và nhỏ. Đầu kim nhọn, phần cuối có một lỗ bé xíu để luồn chỉ qua. Cây kim là một vật có ích được làm bằng sắt. Từ sắt nên kim là một quá trình tôi luyện, mài dũa công phu. Ai có công mài sắt sẽ có ngày nên kim. Đức kiên nhẫn, bền bỉ chính là yếu tố quan trọng dẫn đến thành công.</w:t>
      </w:r>
    </w:p>
    <w:p w:rsidR="00C172E4" w:rsidRPr="00503BF8" w:rsidRDefault="00C172E4" w:rsidP="00C172E4">
      <w:pPr>
        <w:pStyle w:val="NormalWeb"/>
        <w:shd w:val="clear" w:color="auto" w:fill="FFFFFF"/>
        <w:spacing w:before="0" w:beforeAutospacing="0" w:after="240" w:afterAutospacing="0" w:line="276" w:lineRule="auto"/>
        <w:jc w:val="both"/>
        <w:rPr>
          <w:sz w:val="34"/>
          <w:szCs w:val="34"/>
        </w:rPr>
      </w:pPr>
      <w:r w:rsidRPr="00503BF8">
        <w:rPr>
          <w:sz w:val="34"/>
          <w:szCs w:val="34"/>
        </w:rPr>
        <w:t>Thực tế cuộc sống cho ta thấy lời khẳng định trên là hoàn toàn có cơ sở. Trong lịch sử chống ngoại xâm, dân tộc ta thường phải thực hiện chiến lược trường kì kháng chiến. Từ cuộc kháng chiến chống quân Minh của vua tôi nhà Lê cách đây mấy thế kỷ cho đến cuộc kháng chiến chống Pháp, chống Mỹ của nhân dân ta trong suốt mấy chục năm qua, tất cả đều thể hiện ý chí, nghị lực kiên cường, bất khuất của toàn dân tộc. Cuối cùng, chúng ta đã thắng lợi vẻ vang, giữ vững chủ quyền độc lập, tự do thiêng liêng của đất nước.</w:t>
      </w:r>
    </w:p>
    <w:p w:rsidR="00C172E4" w:rsidRPr="00503BF8" w:rsidRDefault="00C172E4" w:rsidP="00C172E4">
      <w:pPr>
        <w:pStyle w:val="NormalWeb"/>
        <w:shd w:val="clear" w:color="auto" w:fill="FFFFFF"/>
        <w:spacing w:before="0" w:beforeAutospacing="0" w:after="240" w:afterAutospacing="0" w:line="276" w:lineRule="auto"/>
        <w:jc w:val="both"/>
        <w:rPr>
          <w:sz w:val="34"/>
          <w:szCs w:val="34"/>
        </w:rPr>
      </w:pPr>
      <w:r w:rsidRPr="00503BF8">
        <w:rPr>
          <w:sz w:val="34"/>
          <w:szCs w:val="34"/>
        </w:rPr>
        <w:t>Trong đời sống lao động sản xuất, nhân dân ta cũng đã thể hiện đức tính kiên nhẫn, bền bỉ đáng khâm phục. Nhìn con đê sừng sững ven sông Hồng chúng ta mới hiểu được tổ tiên ta đã kiên trì, nhẫn nại tới mức nào để tạo ra bức tường thành ngăn dòng nước lũ, bảo vệ mùa màng.</w:t>
      </w:r>
    </w:p>
    <w:p w:rsidR="00C172E4" w:rsidRPr="00503BF8" w:rsidRDefault="00C172E4" w:rsidP="00C172E4">
      <w:pPr>
        <w:pStyle w:val="NormalWeb"/>
        <w:shd w:val="clear" w:color="auto" w:fill="FFFFFF"/>
        <w:spacing w:before="0" w:beforeAutospacing="0" w:after="240" w:afterAutospacing="0" w:line="276" w:lineRule="auto"/>
        <w:jc w:val="both"/>
        <w:rPr>
          <w:sz w:val="34"/>
          <w:szCs w:val="34"/>
        </w:rPr>
      </w:pPr>
      <w:r w:rsidRPr="00503BF8">
        <w:rPr>
          <w:sz w:val="34"/>
          <w:szCs w:val="34"/>
        </w:rPr>
        <w:t xml:space="preserve">Trong học tập, đức kiên trì lại càng cần thiết để giúp ta thành công. Từ một em bé sáu tuổi vào học lớp Một, bắt đầu cầm phấn tập viết chữ O đầu tiên cho đến </w:t>
      </w:r>
      <w:r w:rsidRPr="00503BF8">
        <w:rPr>
          <w:sz w:val="34"/>
          <w:szCs w:val="34"/>
        </w:rPr>
        <w:lastRenderedPageBreak/>
        <w:t>khi biết đọc, biết viết, biết làm toán rồi lần lượt mỗi năm một lớp, phải mất 12 năm mới tiếp thu xong những kiến thức phổ thông. Trong quá trình lâu dài ấy, nếu không kiên trì luyện tập, cố gắng học hành, làm sao có thể đạt được kết quả tốt.</w:t>
      </w:r>
    </w:p>
    <w:p w:rsidR="00C172E4" w:rsidRPr="00503BF8" w:rsidRDefault="00C172E4" w:rsidP="00C172E4">
      <w:pPr>
        <w:pStyle w:val="NormalWeb"/>
        <w:shd w:val="clear" w:color="auto" w:fill="FFFFFF"/>
        <w:spacing w:before="0" w:beforeAutospacing="0" w:after="240" w:afterAutospacing="0" w:line="276" w:lineRule="auto"/>
        <w:jc w:val="both"/>
        <w:rPr>
          <w:sz w:val="34"/>
          <w:szCs w:val="34"/>
        </w:rPr>
      </w:pPr>
      <w:r w:rsidRPr="00503BF8">
        <w:rPr>
          <w:sz w:val="34"/>
          <w:szCs w:val="34"/>
        </w:rPr>
        <w:t>Người bình thường đã vậy, với những người tật nguyền như Nguyễn Ngọc Kí, ý chí phấn đấu càng phải cao hơn gấp bội để vượt mọi khó khăn. Vốn bị liệt hai tay từ nhỏ, anh đã luyện viết và làm mọi việc bằng chân. Đức kiên trì đã giúp anh chiến thắng số phận. Anh học xong phổ thông, đại học và trở thành thầy giáo, một nhà giáo ưu tú.</w:t>
      </w:r>
    </w:p>
    <w:p w:rsidR="00C172E4" w:rsidRPr="00503BF8" w:rsidRDefault="00C172E4" w:rsidP="00C172E4">
      <w:pPr>
        <w:pStyle w:val="NormalWeb"/>
        <w:shd w:val="clear" w:color="auto" w:fill="FFFFFF"/>
        <w:spacing w:before="0" w:beforeAutospacing="0" w:after="240" w:afterAutospacing="0" w:line="276" w:lineRule="auto"/>
        <w:jc w:val="both"/>
        <w:rPr>
          <w:sz w:val="34"/>
          <w:szCs w:val="34"/>
        </w:rPr>
      </w:pPr>
      <w:r w:rsidRPr="00503BF8">
        <w:rPr>
          <w:sz w:val="34"/>
          <w:szCs w:val="34"/>
        </w:rPr>
        <w:t>Từ những kinh nghiệm đúc kết trong cuộc đời hoạt động cách mạng, Bác Hồ đã khuyên thanh niên:</w:t>
      </w:r>
    </w:p>
    <w:p w:rsidR="00C172E4" w:rsidRPr="00503BF8" w:rsidRDefault="00C172E4" w:rsidP="00C172E4">
      <w:pPr>
        <w:pStyle w:val="NormalWeb"/>
        <w:shd w:val="clear" w:color="auto" w:fill="FFFFFF"/>
        <w:spacing w:before="0" w:beforeAutospacing="0" w:after="0" w:afterAutospacing="0" w:line="276" w:lineRule="auto"/>
        <w:jc w:val="center"/>
        <w:rPr>
          <w:sz w:val="34"/>
          <w:szCs w:val="34"/>
        </w:rPr>
      </w:pPr>
      <w:r w:rsidRPr="00503BF8">
        <w:rPr>
          <w:rStyle w:val="Emphasis"/>
          <w:sz w:val="34"/>
          <w:szCs w:val="34"/>
          <w:bdr w:val="none" w:sz="0" w:space="0" w:color="auto" w:frame="1"/>
        </w:rPr>
        <w:t>"Không có việc gì khó</w:t>
      </w:r>
      <w:r w:rsidRPr="00503BF8">
        <w:rPr>
          <w:sz w:val="34"/>
          <w:szCs w:val="34"/>
        </w:rPr>
        <w:br/>
      </w:r>
      <w:r w:rsidRPr="00503BF8">
        <w:rPr>
          <w:rStyle w:val="Emphasis"/>
          <w:sz w:val="34"/>
          <w:szCs w:val="34"/>
          <w:bdr w:val="none" w:sz="0" w:space="0" w:color="auto" w:frame="1"/>
        </w:rPr>
        <w:t>Chỉ sợ lòng không bền</w:t>
      </w:r>
      <w:r w:rsidRPr="00503BF8">
        <w:rPr>
          <w:sz w:val="34"/>
          <w:szCs w:val="34"/>
        </w:rPr>
        <w:br/>
      </w:r>
      <w:r w:rsidRPr="00503BF8">
        <w:rPr>
          <w:rStyle w:val="Emphasis"/>
          <w:sz w:val="34"/>
          <w:szCs w:val="34"/>
          <w:bdr w:val="none" w:sz="0" w:space="0" w:color="auto" w:frame="1"/>
        </w:rPr>
        <w:t>Đào núi và lấp biển</w:t>
      </w:r>
      <w:r w:rsidRPr="00503BF8">
        <w:rPr>
          <w:sz w:val="34"/>
          <w:szCs w:val="34"/>
        </w:rPr>
        <w:br/>
      </w:r>
      <w:r w:rsidRPr="00503BF8">
        <w:rPr>
          <w:rStyle w:val="Emphasis"/>
          <w:sz w:val="34"/>
          <w:szCs w:val="34"/>
          <w:bdr w:val="none" w:sz="0" w:space="0" w:color="auto" w:frame="1"/>
        </w:rPr>
        <w:t>Quyết chí ắt làm nên"</w:t>
      </w:r>
    </w:p>
    <w:p w:rsidR="00C172E4" w:rsidRPr="00503BF8" w:rsidRDefault="00C172E4" w:rsidP="00C172E4">
      <w:pPr>
        <w:pStyle w:val="NormalWeb"/>
        <w:shd w:val="clear" w:color="auto" w:fill="FFFFFF"/>
        <w:spacing w:before="0" w:beforeAutospacing="0" w:after="240" w:afterAutospacing="0" w:line="276" w:lineRule="auto"/>
        <w:jc w:val="both"/>
        <w:rPr>
          <w:sz w:val="34"/>
          <w:szCs w:val="34"/>
        </w:rPr>
      </w:pPr>
      <w:r w:rsidRPr="00503BF8">
        <w:rPr>
          <w:sz w:val="34"/>
          <w:szCs w:val="34"/>
        </w:rPr>
        <w:t>Việc tu dưỡng, rèn luyện của mỗi con người phải được tiến hành thường xuyên, liên tục. Kinh nghiệm của thế hệ trước sẽ là bài học quý báu, là lời cổ vũ động viên thanh thiếu niên không ngừng phấn đấu trong cuộc sống.</w:t>
      </w:r>
    </w:p>
    <w:p w:rsidR="00C172E4" w:rsidRPr="00503BF8" w:rsidRDefault="00C172E4" w:rsidP="00C172E4">
      <w:pPr>
        <w:pStyle w:val="NormalWeb"/>
        <w:shd w:val="clear" w:color="auto" w:fill="FFFFFF"/>
        <w:spacing w:before="0" w:beforeAutospacing="0" w:after="240" w:afterAutospacing="0" w:line="276" w:lineRule="auto"/>
        <w:jc w:val="both"/>
        <w:rPr>
          <w:sz w:val="34"/>
          <w:szCs w:val="34"/>
        </w:rPr>
      </w:pPr>
      <w:r w:rsidRPr="00503BF8">
        <w:rPr>
          <w:sz w:val="34"/>
          <w:szCs w:val="34"/>
        </w:rPr>
        <w:t>Câu tục ngữ ngắn gọn, súc tích nhưng bao hàm ý tứ sâu xa. Ông cha ta đã đúc kết kinh nghiệm từ cuộc sống chiến đấu và lao động, nhằm khuyên nhủ mọi người phải kiên trì, nhẫn nại để có thể vượt qua những khó khăn, thử thách, đi tới thành công.</w:t>
      </w:r>
    </w:p>
    <w:p w:rsidR="00C172E4" w:rsidRPr="00503BF8" w:rsidRDefault="00C172E4" w:rsidP="00C172E4">
      <w:pPr>
        <w:pStyle w:val="NormalWeb"/>
        <w:shd w:val="clear" w:color="auto" w:fill="FFFFFF"/>
        <w:spacing w:before="0" w:beforeAutospacing="0" w:after="240" w:afterAutospacing="0" w:line="276" w:lineRule="auto"/>
        <w:jc w:val="both"/>
        <w:rPr>
          <w:sz w:val="34"/>
          <w:szCs w:val="34"/>
        </w:rPr>
      </w:pPr>
      <w:r w:rsidRPr="00503BF8">
        <w:rPr>
          <w:sz w:val="34"/>
          <w:szCs w:val="34"/>
        </w:rPr>
        <w:t>Trong hoàn cảnh hiện nay, ngoài đức tính kiên trì nhẫn nại, theo em còn cần phải vận dụng óc thông minh, sáng tạo để đạt được hiệu quả cao nhất trong học tập, lao động; góp phần vào sự nghiệp xây dựng đất nước ngày càng giàu mạnh.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E4"/>
    <w:rsid w:val="00251461"/>
    <w:rsid w:val="006622D3"/>
    <w:rsid w:val="00C172E4"/>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6EE5B-DD00-4339-8CCA-A6D74F60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7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2E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172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72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2023-02-20T08:36:00Z</dcterms:created>
  <dcterms:modified xsi:type="dcterms:W3CDTF">2023-02-20T08:36:00Z</dcterms:modified>
</cp:coreProperties>
</file>