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9B" w:rsidRPr="00503BF8" w:rsidRDefault="0060189B" w:rsidP="0060189B">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14</w:t>
      </w:r>
    </w:p>
    <w:p w:rsidR="0060189B" w:rsidRPr="00503BF8" w:rsidRDefault="0060189B" w:rsidP="0060189B">
      <w:pPr>
        <w:pStyle w:val="NormalWeb"/>
        <w:shd w:val="clear" w:color="auto" w:fill="FFFFFF"/>
        <w:spacing w:before="0" w:beforeAutospacing="0" w:after="240" w:afterAutospacing="0" w:line="276" w:lineRule="auto"/>
        <w:jc w:val="both"/>
        <w:rPr>
          <w:sz w:val="34"/>
          <w:szCs w:val="34"/>
        </w:rPr>
      </w:pPr>
      <w:r w:rsidRPr="00503BF8">
        <w:rPr>
          <w:sz w:val="34"/>
          <w:szCs w:val="34"/>
        </w:rPr>
        <w:t>Trên hành trình tìm đến với thành công, con người luôn phải đối mặt với muôn vàn những thử thách. Để có thể bước đến đích đến, chúng ta cần phải ghi nhớ lời dạy bảo của ông cha ta: “Có công mài sắt, có ngày nên kim”.</w:t>
      </w:r>
    </w:p>
    <w:p w:rsidR="0060189B" w:rsidRPr="00503BF8" w:rsidRDefault="0060189B" w:rsidP="0060189B">
      <w:pPr>
        <w:pStyle w:val="NormalWeb"/>
        <w:shd w:val="clear" w:color="auto" w:fill="FFFFFF"/>
        <w:spacing w:before="0" w:beforeAutospacing="0" w:after="240" w:afterAutospacing="0" w:line="276" w:lineRule="auto"/>
        <w:jc w:val="both"/>
        <w:rPr>
          <w:sz w:val="34"/>
          <w:szCs w:val="34"/>
        </w:rPr>
      </w:pPr>
      <w:r w:rsidRPr="00503BF8">
        <w:rPr>
          <w:sz w:val="34"/>
          <w:szCs w:val="34"/>
        </w:rPr>
        <w:t>Quả vậy, nếu hiểu theo nghĩa đen, câu nói trên muốn gợi cho chúng ta hình ảnh về những người thợ rèn. Khi có bỏ công sức của mình ra rèn rũa một khối sắt to lớn và xấu xí, nó sẽ trở thành một chiếc kim nhỏ bé, sắc nhọn và sáng bóng. Con người trải qua khó khăn, thử thách với lòng kiên trì không chịu từ bỏ sẽ đạt được thành công mà bản thân mong muốn cũng như ngày càng trưởng thành hơn. Để rồi, chúng ta sẽ trở thành một “chiếc kim sắc nhọn” vô cùng hữu ích cho đời.</w:t>
      </w:r>
    </w:p>
    <w:p w:rsidR="0060189B" w:rsidRPr="00503BF8" w:rsidRDefault="0060189B" w:rsidP="0060189B">
      <w:pPr>
        <w:pStyle w:val="NormalWeb"/>
        <w:shd w:val="clear" w:color="auto" w:fill="FFFFFF"/>
        <w:spacing w:before="0" w:beforeAutospacing="0" w:after="240" w:afterAutospacing="0" w:line="276" w:lineRule="auto"/>
        <w:jc w:val="both"/>
        <w:rPr>
          <w:sz w:val="34"/>
          <w:szCs w:val="34"/>
        </w:rPr>
      </w:pPr>
      <w:r w:rsidRPr="00503BF8">
        <w:rPr>
          <w:sz w:val="34"/>
          <w:szCs w:val="34"/>
        </w:rPr>
        <w:t>Vì sao cần có được lòng kiên trì trong mọi công việc? Có lẽ đó là câu hỏi mà mỗi người đều muốn đặt ra cho bản thân. Câu trả lời thật đơn giản, khi có lòng kiên trì, khó khăn nào cũng có thể vượt qua. Giống như chủ tịch Hồ Chí Minh đã từng khẳng định: “Không có việc gì khó, chỉ sợ lòng không bền”. Khi bạn kiên trì với mục tiêu, bạn sẽ có động lực và niềm tin để thực hiện điều đó.</w:t>
      </w:r>
    </w:p>
    <w:p w:rsidR="0060189B" w:rsidRPr="00503BF8" w:rsidRDefault="0060189B" w:rsidP="0060189B">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Có ai mà không biết đến Cao Bá Quát - một con người nổi tiếng với tài văn hay chữ tốt. Nhưng không ai có thể ngờ được, khi còn đi học, ông thường bị cho điểm kém vì chữ xấu. Một lần nọ, Cao Bá Quát có viết đơn cho một bà cụ để kêu oan. Bà cụ đem nộp lá đơn lên cho quan nhưng vì chữ viết quá xấu mà quan đọc không được bèn thét lính đuổi bà cụ ra khỏi công đường. Khi đó, ông mới thấm thía rằng: “dù văn hay đến đâu mà chữ xấu cũng chẳng ích gì!”. Chính vì lẽ đó, Cao Bá Quát đã quyết tâm luyện chữ với phương pháp vô cùng công phu. Tối nào ông cũng luyện việt và phải viết xong mười trang vớ mới chịu đi ngủ. Lòng quyết tâm cũng như sự kiên trì đã giúp ông đạt được kết quả như mong muốn. Ở hiện tại, cũng có những tấm gương sáng của lòng kiên trì. Bác Hồ - vị lãnh tụ kính yêu của nhân dân Việt Nam. Người đã bôn ba ở nước ngoài suốt ba mươi năm để tìm ra con người cứu nước đúng đắn cho dân tộc ta. Những năm tháng ấy, dù khó khăn và gian khổ, dù phải làm nhiều nghề để kiếm sống, nhưng với lòng yêu nước cũng như sự quyết tâm không ngại gian khó, Người vẫn vượt </w:t>
      </w:r>
      <w:r w:rsidRPr="00503BF8">
        <w:rPr>
          <w:sz w:val="34"/>
          <w:szCs w:val="34"/>
        </w:rPr>
        <w:lastRenderedPageBreak/>
        <w:t>qua. Đến cuối cùng, thành quả ngọt ngào đã đến, Hồ Chí Minh đã thành lập Đảng - bộ máy lãnh đạo và cùng với Đảng lãnh đạo nhân dân Việt Nam tiến hành cuộc Tổng khởi nghĩa tháng 8 giành lại độc lập cho dân tộc. Những con người trên, dù họ ở trong quá khứ hay hiện tại cũng đều mang trong mình một lòng quyết tâm, sự kiên trì vì mục tiêu của bản thân.</w:t>
      </w:r>
    </w:p>
    <w:p w:rsidR="0060189B" w:rsidRPr="00503BF8" w:rsidRDefault="0060189B" w:rsidP="0060189B">
      <w:pPr>
        <w:pStyle w:val="NormalWeb"/>
        <w:shd w:val="clear" w:color="auto" w:fill="FFFFFF"/>
        <w:spacing w:before="0" w:beforeAutospacing="0" w:after="240" w:afterAutospacing="0" w:line="276" w:lineRule="auto"/>
        <w:jc w:val="both"/>
        <w:rPr>
          <w:sz w:val="34"/>
          <w:szCs w:val="34"/>
        </w:rPr>
      </w:pPr>
      <w:r w:rsidRPr="00503BF8">
        <w:rPr>
          <w:sz w:val="34"/>
          <w:szCs w:val="34"/>
        </w:rPr>
        <w:t>Là một học sinh, tôi luôn cố gắng học tập thật chăm chỉ để phát huy truyền thống tốt đẹp của dân tộc ta từ xưa đến nay. Trong mọi công việc, tôi luôn nỗ lực hết mình, không ngại khó khăn và kiên trì vượt qua thử thách. Đồng thời, tôi cũng thường xuyên nhắc nhở và động viên bạn bè xung quanh cùng cố gắng để có thể xứng đáng với danh hiệu chủ nhân tương lai của đất nước.</w:t>
      </w:r>
    </w:p>
    <w:p w:rsidR="0060189B" w:rsidRPr="00503BF8" w:rsidRDefault="0060189B" w:rsidP="0060189B">
      <w:pPr>
        <w:pStyle w:val="NormalWeb"/>
        <w:shd w:val="clear" w:color="auto" w:fill="FFFFFF"/>
        <w:spacing w:before="0" w:beforeAutospacing="0" w:after="240" w:afterAutospacing="0" w:line="276" w:lineRule="auto"/>
        <w:jc w:val="both"/>
        <w:rPr>
          <w:sz w:val="34"/>
          <w:szCs w:val="34"/>
        </w:rPr>
      </w:pPr>
      <w:r w:rsidRPr="00503BF8">
        <w:rPr>
          <w:sz w:val="34"/>
          <w:szCs w:val="34"/>
        </w:rPr>
        <w:t>Tóm lại, câu tục ngữ “Có công mài sắt, có ngày nên kim” đã đem đến lời khuyên vô cùng quý giá cho con người. Quả là không có việc gì khó khăn nếu bạn biết giữ vững lòng kiên trì của bản thân.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9B"/>
    <w:rsid w:val="00251461"/>
    <w:rsid w:val="0060189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FE2D-71AF-4747-AFE8-611FABE7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1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89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01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2023-02-20T08:37:00Z</dcterms:created>
  <dcterms:modified xsi:type="dcterms:W3CDTF">2023-02-20T08:37:00Z</dcterms:modified>
</cp:coreProperties>
</file>