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4D" w:rsidRPr="00503BF8" w:rsidRDefault="00CD674D" w:rsidP="00CD674D">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10</w:t>
      </w:r>
    </w:p>
    <w:p w:rsidR="00CD674D" w:rsidRPr="00503BF8" w:rsidRDefault="00CD674D" w:rsidP="00CD674D">
      <w:pPr>
        <w:pStyle w:val="NormalWeb"/>
        <w:shd w:val="clear" w:color="auto" w:fill="FFFFFF"/>
        <w:spacing w:before="0" w:beforeAutospacing="0" w:after="240" w:afterAutospacing="0" w:line="276" w:lineRule="auto"/>
        <w:jc w:val="both"/>
        <w:rPr>
          <w:sz w:val="34"/>
          <w:szCs w:val="34"/>
        </w:rPr>
      </w:pPr>
      <w:r w:rsidRPr="00503BF8">
        <w:rPr>
          <w:sz w:val="34"/>
          <w:szCs w:val="34"/>
        </w:rPr>
        <w:t>Chăm chỉ, cần cù, chịu thương chịu khó… đó là những đức tốt đẹp đó từ lâu đã trở thành truyền thống đáng quý của nhân dân ta. Chính vì vậy, mà ông cha ta vẫn khuyên dạy: “Có công mài sắt, có ngày nên kim”.</w:t>
      </w:r>
    </w:p>
    <w:p w:rsidR="00CD674D" w:rsidRPr="00503BF8" w:rsidRDefault="00CD674D" w:rsidP="00CD674D">
      <w:pPr>
        <w:pStyle w:val="NormalWeb"/>
        <w:shd w:val="clear" w:color="auto" w:fill="FFFFFF"/>
        <w:spacing w:before="0" w:beforeAutospacing="0" w:after="240" w:afterAutospacing="0" w:line="276" w:lineRule="auto"/>
        <w:jc w:val="both"/>
        <w:rPr>
          <w:sz w:val="34"/>
          <w:szCs w:val="34"/>
        </w:rPr>
      </w:pPr>
      <w:r w:rsidRPr="00503BF8">
        <w:rPr>
          <w:sz w:val="34"/>
          <w:szCs w:val="34"/>
        </w:rPr>
        <w:t>Câu tục ngữ phản ánh một hiện thực tồn tại hiển nhiên trong đời sống: dù thỏi sắt có lớn đến mấy thì qua bàn tay lao động, qua công sức mài giũa của con người thì cuối cùng cũng mòn đi, nhỏ lại thành cây kim. Không chỉ vậy, thỏi sắt ban đầu là một vật thô phác, vô ích nhưng nhờ công sức lao động của con người đã trở thành cây kim tinh xảo có ích cho đời sống hàng ngày.</w:t>
      </w:r>
    </w:p>
    <w:p w:rsidR="00CD674D" w:rsidRPr="00503BF8" w:rsidRDefault="00CD674D" w:rsidP="00CD674D">
      <w:pPr>
        <w:pStyle w:val="NormalWeb"/>
        <w:shd w:val="clear" w:color="auto" w:fill="FFFFFF"/>
        <w:spacing w:before="0" w:beforeAutospacing="0" w:after="240" w:afterAutospacing="0" w:line="276" w:lineRule="auto"/>
        <w:jc w:val="both"/>
        <w:rPr>
          <w:sz w:val="34"/>
          <w:szCs w:val="34"/>
        </w:rPr>
      </w:pPr>
      <w:r w:rsidRPr="00503BF8">
        <w:rPr>
          <w:sz w:val="34"/>
          <w:szCs w:val="34"/>
        </w:rPr>
        <w:t>Từ những ý nghĩa trên, câu tục ngữ đã khuyên răn, nhắc nhở chúng ta nhiều điều có ý nghĩa trong cuộc sống. Trước hết, công việc dù lớn đến mấy, dù khó khăn đến mấy nếu chịu khó, cần cù làm lụng thì nhất định sẽ thành. Ý nghĩa này giống như một câu ngạn ngữ phương Tây: “Đi là đến”. Bên cạnh đó, câu tục ngữ cũng nhắc nhở ta cần có ý thức kiên trì, bền bỉ để biến những công việc gian khó thành dễ dàng, sự thành công. Từ đó động viên con người: nếu có công làm lụng thì nhất định sẽ thành công.</w:t>
      </w:r>
    </w:p>
    <w:p w:rsidR="00CD674D" w:rsidRPr="00503BF8" w:rsidRDefault="00CD674D" w:rsidP="00CD674D">
      <w:pPr>
        <w:pStyle w:val="NormalWeb"/>
        <w:shd w:val="clear" w:color="auto" w:fill="FFFFFF"/>
        <w:spacing w:before="0" w:beforeAutospacing="0" w:after="240" w:afterAutospacing="0" w:line="276" w:lineRule="auto"/>
        <w:jc w:val="both"/>
        <w:rPr>
          <w:sz w:val="34"/>
          <w:szCs w:val="34"/>
        </w:rPr>
      </w:pPr>
      <w:r w:rsidRPr="00503BF8">
        <w:rPr>
          <w:sz w:val="34"/>
          <w:szCs w:val="34"/>
        </w:rPr>
        <w:t xml:space="preserve">Trong thực tế, câu tục ngữ này đã được chứng minh rất nhiều. Xưa kia, Mạc Đĩnh Chi nhà nghèo, lại xấu xí, tưởng chẳng thể có được chút đóng góp cho đời. Vậy mà ông đã kiên trì tự học, học bằng chữ viết trên lá chuối, học bằng ánh sáng của trăng, của đom đóm, của những ánh lửa bốc lên từ đống lá khô,… Cuối cùng ông đã trở thành một Trạng nguyên tài ba nổi tiếng với bài thơ “Hoa sen trong giếng ngọc” xúc động lòng người. Nhà giáo ưu tú Nguyễn Ngọc Ký trước đây là một cậu bé bị liệt cả hai tay. Nhưng với tinh thần ham học hỏi, Kí đã vượt qua bao đau đớn, bao nỗi mặc cảm, vật lộn với những cơn chuột rút những lần thất bại. Giờ đây, chẳng những Nguyễn Ngọc Ký đã viết được bằng chân rất đẹp mà còn trở thành một nhà giáo ưu tú được học trò hết lòng yêu mến, kính trọng. Ngày nay, cũng có biết bao học người học trò nghèo kiên trì học tập và trở thành những học sinh giỏi. Cũng có biết bao những cô chú công nhân, những nhà doanh nghiệp đi lên từ vất vả gian khó. Với đôi bàn tay cần cù và sự kiên trì chịu </w:t>
      </w:r>
      <w:r w:rsidRPr="00503BF8">
        <w:rPr>
          <w:sz w:val="34"/>
          <w:szCs w:val="34"/>
        </w:rPr>
        <w:lastRenderedPageBreak/>
        <w:t>khó họ đã làm nên những điều kỳ diệu nhất cho cuộc đời này. Quả thực, nếu ta quyết tâm làm việc thì công việc dù khó, dù lâu đến mấy nhất định sẽ xong.</w:t>
      </w:r>
    </w:p>
    <w:p w:rsidR="00CD674D" w:rsidRPr="00503BF8" w:rsidRDefault="00CD674D" w:rsidP="00CD674D">
      <w:pPr>
        <w:pStyle w:val="NormalWeb"/>
        <w:shd w:val="clear" w:color="auto" w:fill="FFFFFF"/>
        <w:spacing w:before="0" w:beforeAutospacing="0" w:after="240" w:afterAutospacing="0" w:line="276" w:lineRule="auto"/>
        <w:jc w:val="both"/>
        <w:rPr>
          <w:sz w:val="34"/>
          <w:szCs w:val="34"/>
        </w:rPr>
      </w:pPr>
      <w:r w:rsidRPr="00503BF8">
        <w:rPr>
          <w:sz w:val="34"/>
          <w:szCs w:val="34"/>
        </w:rPr>
        <w:t>Câu tục ngữ đúng đắn cùng những thực tế sinh động đã cho mỗi chúng ta một bài học lớn. Trong cuộc sống có bao công việc gian khó, vất vả: việc học tập, việc lao động… nhưng nếu chúng ta biết vượt qua gian khó, kiên trì và quyết tâm thì thành công.</w:t>
      </w:r>
    </w:p>
    <w:p w:rsidR="00CD674D" w:rsidRPr="00503BF8" w:rsidRDefault="00CD674D" w:rsidP="00CD674D">
      <w:pPr>
        <w:pStyle w:val="NormalWeb"/>
        <w:shd w:val="clear" w:color="auto" w:fill="FFFFFF"/>
        <w:spacing w:before="0" w:beforeAutospacing="0" w:after="240" w:afterAutospacing="0" w:line="276" w:lineRule="auto"/>
        <w:jc w:val="both"/>
        <w:rPr>
          <w:sz w:val="34"/>
          <w:szCs w:val="34"/>
        </w:rPr>
      </w:pPr>
      <w:r w:rsidRPr="00503BF8">
        <w:rPr>
          <w:sz w:val="34"/>
          <w:szCs w:val="34"/>
        </w:rPr>
        <w:t>“Có công mài sắt, có ngày nên kim” - câu tục ngữ xưa của cha ông vẫn còn nguyên giá trị đến hôm nay nhắc nhở chúng ta cần có lòng quyết tâm và sự kiên trì trong công việc hàng ngày.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4D"/>
    <w:rsid w:val="00251461"/>
    <w:rsid w:val="006622D3"/>
    <w:rsid w:val="00CD674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72409-BFC7-49B6-B0EA-367E3447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67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D674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D67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2023-02-20T08:36:00Z</dcterms:created>
  <dcterms:modified xsi:type="dcterms:W3CDTF">2023-02-20T08:36:00Z</dcterms:modified>
</cp:coreProperties>
</file>