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168" w:rsidRPr="00A80168" w:rsidRDefault="00A80168" w:rsidP="00A80168">
      <w:pPr>
        <w:shd w:val="clear" w:color="auto" w:fill="FFFFFF" w:themeFill="background1"/>
        <w:spacing w:after="75" w:line="276" w:lineRule="auto"/>
        <w:jc w:val="center"/>
        <w:textAlignment w:val="center"/>
        <w:outlineLvl w:val="2"/>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Bài văn tả con gà trống số </w:t>
      </w:r>
      <w:r>
        <w:rPr>
          <w:rFonts w:ascii="Times New Roman" w:eastAsia="Times New Roman" w:hAnsi="Times New Roman" w:cs="Times New Roman"/>
          <w:b/>
          <w:sz w:val="36"/>
          <w:szCs w:val="36"/>
          <w:lang w:val="vi-VN"/>
        </w:rPr>
        <w:t>11</w:t>
      </w:r>
      <w:bookmarkStart w:id="0" w:name="_GoBack"/>
      <w:bookmarkEnd w:id="0"/>
    </w:p>
    <w:p w:rsidR="00A80168" w:rsidRPr="00A80168" w:rsidRDefault="00A80168" w:rsidP="00A80168">
      <w:pPr>
        <w:shd w:val="clear" w:color="auto" w:fill="FFFFFF" w:themeFill="background1"/>
        <w:spacing w:after="0" w:line="276" w:lineRule="auto"/>
        <w:jc w:val="both"/>
        <w:rPr>
          <w:rFonts w:ascii="Times New Roman" w:eastAsia="Times New Roman" w:hAnsi="Times New Roman" w:cs="Times New Roman"/>
          <w:sz w:val="36"/>
          <w:szCs w:val="36"/>
        </w:rPr>
      </w:pPr>
      <w:r w:rsidRPr="00A80168">
        <w:rPr>
          <w:rFonts w:ascii="Times New Roman" w:eastAsia="Times New Roman" w:hAnsi="Times New Roman" w:cs="Times New Roman"/>
          <w:sz w:val="36"/>
          <w:szCs w:val="36"/>
        </w:rPr>
        <w:t>Mỗi buổi sáng đến trường em chưa bao giờ đi muộn bởi nhà em có một chiếc đồng hồ linh động. Đó chính là chú gà trống, em coi chú như một người bạn như một người bạn thân thiết.</w:t>
      </w:r>
    </w:p>
    <w:p w:rsidR="00A80168" w:rsidRPr="00A80168" w:rsidRDefault="00A80168" w:rsidP="00A80168">
      <w:pPr>
        <w:shd w:val="clear" w:color="auto" w:fill="FFFFFF" w:themeFill="background1"/>
        <w:spacing w:after="0" w:line="276" w:lineRule="auto"/>
        <w:jc w:val="both"/>
        <w:rPr>
          <w:rFonts w:ascii="Times New Roman" w:eastAsia="Times New Roman" w:hAnsi="Times New Roman" w:cs="Times New Roman"/>
          <w:sz w:val="36"/>
          <w:szCs w:val="36"/>
        </w:rPr>
      </w:pPr>
    </w:p>
    <w:p w:rsidR="00A80168" w:rsidRPr="00A80168" w:rsidRDefault="00A80168" w:rsidP="00A80168">
      <w:pPr>
        <w:shd w:val="clear" w:color="auto" w:fill="FFFFFF" w:themeFill="background1"/>
        <w:spacing w:after="0" w:line="276" w:lineRule="auto"/>
        <w:jc w:val="both"/>
        <w:rPr>
          <w:rFonts w:ascii="Times New Roman" w:eastAsia="Times New Roman" w:hAnsi="Times New Roman" w:cs="Times New Roman"/>
          <w:sz w:val="36"/>
          <w:szCs w:val="36"/>
        </w:rPr>
      </w:pPr>
      <w:r w:rsidRPr="00A80168">
        <w:rPr>
          <w:rFonts w:ascii="Times New Roman" w:eastAsia="Times New Roman" w:hAnsi="Times New Roman" w:cs="Times New Roman"/>
          <w:sz w:val="36"/>
          <w:szCs w:val="36"/>
        </w:rPr>
        <w:t>Chú gà trống nhà em trông mới oai vệ làm sao! Chú sở hữu bộ lông mềm mượt, rực rỡ sắc màu. Chiếc đuôi của chú uốn cong cong như chiếc cầu vồng, tạo nên sự cân đối, hài hòa với thân hình chắc nịch. Có lẽ chú ta rất tự hào khi diện một “chiếc mũ” đỏ chót như bông hoa mào gà bung nở giữa mùa xuân. Em thấy chú có vũ khí lợi hại là chiếc mỏ vàng ươm, cứng như đá. Nó giúp chú cặp chặt con mồi và tự vệ. Cùng với đó, đôi chân của chú gà trống to, khỏe. Lớp vẩy cứng giống như chú đang mặc áo giáp vậy. Gần bàn chân chú là chiếc cựa dài, nó như minh chứng, chứng tỏ chú đã trưởng thành và dạn dày kinh nghiệm. Từng bước đi của chú vững vàng, đường bệ, chú được trang bị đầy đủ “ võ phục”, đi tới đâu cũng nhận được sự chú ý của mấy chị mái mơ. Đôi mắt chú tròn xoe, luôn đề cao cảnh giác, ánh nhìn tinh tườm ấy đã bao lần bắt trúng những con sâu béo nằm cuộn mình trên chiếc lá hơi xà xuống mặt đất trong vườn nhà em. Ba em thường nói rằng chú là giống gà ta có diện mạo đẹp, có không ít người ngỏ ý muốn mua lại con gà nhưng bố em khéo từ chối bởi ba cũng mến chú.</w:t>
      </w:r>
    </w:p>
    <w:p w:rsidR="00A80168" w:rsidRPr="00A80168" w:rsidRDefault="00A80168" w:rsidP="00A80168">
      <w:pPr>
        <w:shd w:val="clear" w:color="auto" w:fill="FFFFFF" w:themeFill="background1"/>
        <w:spacing w:after="0" w:line="276" w:lineRule="auto"/>
        <w:jc w:val="both"/>
        <w:rPr>
          <w:rFonts w:ascii="Times New Roman" w:eastAsia="Times New Roman" w:hAnsi="Times New Roman" w:cs="Times New Roman"/>
          <w:sz w:val="36"/>
          <w:szCs w:val="36"/>
        </w:rPr>
      </w:pPr>
    </w:p>
    <w:p w:rsidR="00A80168" w:rsidRPr="00A80168" w:rsidRDefault="00A80168" w:rsidP="00A80168">
      <w:pPr>
        <w:shd w:val="clear" w:color="auto" w:fill="FFFFFF" w:themeFill="background1"/>
        <w:spacing w:after="0" w:line="276" w:lineRule="auto"/>
        <w:jc w:val="both"/>
        <w:rPr>
          <w:rFonts w:ascii="Times New Roman" w:eastAsia="Times New Roman" w:hAnsi="Times New Roman" w:cs="Times New Roman"/>
          <w:sz w:val="36"/>
          <w:szCs w:val="36"/>
        </w:rPr>
      </w:pPr>
      <w:r w:rsidRPr="00A80168">
        <w:rPr>
          <w:rFonts w:ascii="Times New Roman" w:eastAsia="Times New Roman" w:hAnsi="Times New Roman" w:cs="Times New Roman"/>
          <w:sz w:val="36"/>
          <w:szCs w:val="36"/>
        </w:rPr>
        <w:t xml:space="preserve">Về nhà sau giờ học, em thường hứng thú giúp ba mẹ cho gà ăn. Em vung từng nắm thóc, cả đàn nháo nhác, đổ xô tới. Lúc này, chú gà trống hào phóng, sẵn sàng “dọn chỗ” cho mẹ con cô gà mái. Chú không vội tranh phần của mình mà dùng hành động nghĩa hiệp như vậy đấy. Với thân hình vạm vỡ, khi trong chuồng xảy ra cuộc ẩu đả dữ dội, chú thường đứng ra “giảng hòa” đôi bên. Khi chị gà mái dẫn đàn con đi dạo, hẫ thấy bóng diều trao liệng, bóng chúng in xuống mặt đất thì lúc gà mẹ xù lông, dang cánh che chở lũ con cũng là lúc chú gà trống ở ngay bên cạnh để bảo vệ mẹ con chị </w:t>
      </w:r>
      <w:r w:rsidRPr="00A80168">
        <w:rPr>
          <w:rFonts w:ascii="Times New Roman" w:eastAsia="Times New Roman" w:hAnsi="Times New Roman" w:cs="Times New Roman"/>
          <w:sz w:val="36"/>
          <w:szCs w:val="36"/>
        </w:rPr>
        <w:lastRenderedPageBreak/>
        <w:t>khỏi mối nguy hiểm rình rập. Từ thuở nào chú chỉ là chú gà choai, giờ đây chú biến là người chiến binh dũng cảm, nhiệt thành.</w:t>
      </w:r>
    </w:p>
    <w:p w:rsidR="00A80168" w:rsidRPr="00A80168" w:rsidRDefault="00A80168" w:rsidP="00A80168">
      <w:pPr>
        <w:shd w:val="clear" w:color="auto" w:fill="FFFFFF" w:themeFill="background1"/>
        <w:spacing w:after="0" w:line="276" w:lineRule="auto"/>
        <w:jc w:val="both"/>
        <w:rPr>
          <w:rFonts w:ascii="Times New Roman" w:eastAsia="Times New Roman" w:hAnsi="Times New Roman" w:cs="Times New Roman"/>
          <w:sz w:val="36"/>
          <w:szCs w:val="36"/>
        </w:rPr>
      </w:pPr>
      <w:r w:rsidRPr="00A80168">
        <w:rPr>
          <w:rFonts w:ascii="Times New Roman" w:eastAsia="Times New Roman" w:hAnsi="Times New Roman" w:cs="Times New Roman"/>
          <w:sz w:val="36"/>
          <w:szCs w:val="36"/>
        </w:rPr>
        <w:t>Nếu người ta có lễ hội hoa, trồng hoa tóc tiên để đoán chính xác thời gian chuyển năm cũ sang năm mới thì với gia đình em, chú gà trống trở thành chiếc đồng hồ báo thức uy tín, có trách nghiệm. Hàng sáng, cứ năm giờ chú đã nhảy phắt lên đống rơm, khi khắp nơi còn bảng lảng màn sương bụi giăng mắc, trời còn nhập nhoạng thì chú cũng lấy hết sức mình tạo ra tiếng gáy rõng rạc “Ò...Ó...O....O”. Chuỗi âm thanh xé tan không gian im lặng, liền đó hàng loạt chú gà gáy theo, kéo màn mây để đánh thức ông mặt trời tỉnh dậy sau một đêm dài. Nhờ có chú, em rèn luyện cho mình tính chuyên cần dẫu trời mưa hay nắng em cũng dậy sớm theo tiếng gọi thân quen của chú gà trống.</w:t>
      </w:r>
    </w:p>
    <w:p w:rsidR="00A80168" w:rsidRPr="00A80168" w:rsidRDefault="00A80168" w:rsidP="00A80168">
      <w:pPr>
        <w:shd w:val="clear" w:color="auto" w:fill="FFFFFF" w:themeFill="background1"/>
        <w:spacing w:after="0" w:line="276" w:lineRule="auto"/>
        <w:jc w:val="both"/>
        <w:rPr>
          <w:rFonts w:ascii="Times New Roman" w:eastAsia="Times New Roman" w:hAnsi="Times New Roman" w:cs="Times New Roman"/>
          <w:sz w:val="36"/>
          <w:szCs w:val="36"/>
        </w:rPr>
      </w:pPr>
    </w:p>
    <w:p w:rsidR="00A80168" w:rsidRPr="00A80168" w:rsidRDefault="00A80168" w:rsidP="00A80168">
      <w:pPr>
        <w:shd w:val="clear" w:color="auto" w:fill="FFFFFF" w:themeFill="background1"/>
        <w:spacing w:after="0" w:line="276" w:lineRule="auto"/>
        <w:jc w:val="both"/>
        <w:rPr>
          <w:rFonts w:ascii="Times New Roman" w:eastAsia="Times New Roman" w:hAnsi="Times New Roman" w:cs="Times New Roman"/>
          <w:sz w:val="36"/>
          <w:szCs w:val="36"/>
        </w:rPr>
      </w:pPr>
      <w:r w:rsidRPr="00A80168">
        <w:rPr>
          <w:rFonts w:ascii="Times New Roman" w:eastAsia="Times New Roman" w:hAnsi="Times New Roman" w:cs="Times New Roman"/>
          <w:sz w:val="36"/>
          <w:szCs w:val="36"/>
        </w:rPr>
        <w:t>Gia đình em sống gắn bó với chú gà trống, chú là một thành viên không thể thiếu, là chiếc đồng hồ tốt và là một chiến binh quả cảm.</w:t>
      </w:r>
    </w:p>
    <w:p w:rsidR="00856F28" w:rsidRPr="00A80168" w:rsidRDefault="00A80168" w:rsidP="00A80168">
      <w:pPr>
        <w:shd w:val="clear" w:color="auto" w:fill="FFFFFF" w:themeFill="background1"/>
        <w:spacing w:line="276" w:lineRule="auto"/>
        <w:jc w:val="both"/>
        <w:rPr>
          <w:rFonts w:ascii="Times New Roman" w:hAnsi="Times New Roman" w:cs="Times New Roman"/>
          <w:b/>
          <w:sz w:val="36"/>
          <w:szCs w:val="36"/>
        </w:rPr>
      </w:pPr>
    </w:p>
    <w:sectPr w:rsidR="00856F28" w:rsidRPr="00A80168" w:rsidSect="00A80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68"/>
    <w:rsid w:val="000B7E50"/>
    <w:rsid w:val="000E4985"/>
    <w:rsid w:val="00A8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85F1"/>
  <w15:chartTrackingRefBased/>
  <w15:docId w15:val="{1045E444-EDB2-4D40-B534-C239B29F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80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1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0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5373">
      <w:bodyDiv w:val="1"/>
      <w:marLeft w:val="0"/>
      <w:marRight w:val="0"/>
      <w:marTop w:val="0"/>
      <w:marBottom w:val="0"/>
      <w:divBdr>
        <w:top w:val="none" w:sz="0" w:space="0" w:color="auto"/>
        <w:left w:val="none" w:sz="0" w:space="0" w:color="auto"/>
        <w:bottom w:val="none" w:sz="0" w:space="0" w:color="auto"/>
        <w:right w:val="none" w:sz="0" w:space="0" w:color="auto"/>
      </w:divBdr>
      <w:divsChild>
        <w:div w:id="160318640">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2022-12-27T03:42:00Z</dcterms:created>
  <dcterms:modified xsi:type="dcterms:W3CDTF">2022-12-27T03:42:00Z</dcterms:modified>
</cp:coreProperties>
</file>