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AD7" w:rsidRPr="001C3C17" w:rsidRDefault="009D5AD7" w:rsidP="009D5AD7">
      <w:pPr>
        <w:jc w:val="center"/>
        <w:rPr>
          <w:rFonts w:ascii="Times New Roman" w:hAnsi="Times New Roman" w:cs="Times New Roman"/>
          <w:b/>
          <w:sz w:val="30"/>
          <w:szCs w:val="30"/>
        </w:rPr>
      </w:pPr>
      <w:r w:rsidRPr="001C3C17">
        <w:rPr>
          <w:rFonts w:ascii="Times New Roman" w:hAnsi="Times New Roman" w:cs="Times New Roman"/>
          <w:b/>
          <w:sz w:val="30"/>
          <w:szCs w:val="30"/>
        </w:rPr>
        <w:t>Phân tích Từ Ấy – Mẫu 8</w:t>
      </w:r>
    </w:p>
    <w:p w:rsidR="009D5AD7" w:rsidRPr="001C3C17" w:rsidRDefault="009D5AD7" w:rsidP="009D5AD7">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Tố Hữu là một nhà thơ nổi tiếng của Việt Nam với phong cách thơ ca đậm chất trữ tình chính trị. Ông đã để lại những tác phẩm vô cùng đặc sắc, một trong số đó là “Từ ấy”- một bài thơ có ý nghĩa to lớn trong cuộc đời cũng như trong sự nghiệp của tác giả. “Từ ấy” được Tố Hữu sáng tác trong niềm hạnh phúc, vui sướng để đánh dấu mốc qua trọng trong cuộc đời của chính mình.</w:t>
      </w:r>
    </w:p>
    <w:p w:rsidR="009D5AD7" w:rsidRPr="001C3C17" w:rsidRDefault="009D5AD7" w:rsidP="009D5AD7">
      <w:pPr>
        <w:shd w:val="clear" w:color="auto" w:fill="FFFFFF"/>
        <w:spacing w:after="375" w:line="390" w:lineRule="atLeast"/>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Mở đầu bài thơ, “từ ấy”- nhan đề của tác phẩm đã được lặp lại:</w:t>
      </w:r>
    </w:p>
    <w:p w:rsidR="009D5AD7" w:rsidRPr="001C3C17" w:rsidRDefault="009D5AD7" w:rsidP="009D5AD7">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“Từ ấy trong tôi bừng nắng hạ</w:t>
      </w:r>
    </w:p>
    <w:p w:rsidR="009D5AD7" w:rsidRPr="001C3C17" w:rsidRDefault="009D5AD7" w:rsidP="009D5AD7">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Mặt trời chân lý chói qua tim.”</w:t>
      </w:r>
    </w:p>
    <w:p w:rsidR="009D5AD7" w:rsidRPr="001C3C17" w:rsidRDefault="009D5AD7" w:rsidP="009D5AD7">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 “Từ ấy”- một trạng từ chỉ thời gian, nó được dùng làm nhan đề và được nhắc lại trong câu thơ đầu của bài thơ đã khẳng định đó là một thời điểm vô cùng quan trọng trong cuộc đời của tác giả. Tại thời điểm đó, một dấu mốc đánh dấu sự chuyển biến trong tư tưởng của tác giả. Đó là khi tác giả được giác ngộ Cách mạng, giác ngộ lý tưởng Cộng sản, đồng thời được kết nạp vào Đảng Cộng sản Đông Dương – một bước ngoặt đầu tiên cũng là bước quan trọng nhất trong cuộc đời. Để rồi cả tâm hồn của tác giả “bừng nắng hạ” – một thứ ánh sáng vô cùng mạnh mẽ, chói rực hấp dẫn người thanh niên. “Mặt trời chân lý”- hình ảnh ẩn dụ thật sâu sắc. Nó là chân lý của Đảng của Mác Lê-nin đã chiếu sáng trái tim, con người của tác giả, mở ra một con đường mới cho cuộc đời.</w:t>
      </w:r>
    </w:p>
    <w:p w:rsidR="009D5AD7" w:rsidRPr="001C3C17" w:rsidRDefault="009D5AD7" w:rsidP="009D5AD7">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“Hồn tôi là một vườn hoa lá</w:t>
      </w:r>
    </w:p>
    <w:p w:rsidR="009D5AD7" w:rsidRPr="001C3C17" w:rsidRDefault="009D5AD7" w:rsidP="009D5AD7">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Rất đậm hương và rộn tiếng chim.”</w:t>
      </w:r>
    </w:p>
    <w:p w:rsidR="009D5AD7" w:rsidRPr="001C3C17" w:rsidRDefault="009D5AD7" w:rsidP="009D5AD7">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Nắm bắt được chân lý, tác giả như tìm được chính mình. Mọi tâm tư tình cảm của tác giả đều là niềm vui sướng và hạnh phúc. Tố Hữu dùng biện pháp so sánh, so sánh tâm hồn tác giả như một vườn hoa. Hình ảnh vườn hoa – một tâm hồn thật tươi mới và đẹp, rung động lòng người với mùi hương thơm của những bông hoa rực rỡ cùng với tiếng chim rộn ràng đầy sức sống. Đó quả là một tâm hồn lớn mà vô cùng trong sáng, giản dị của chàng thanh niên 18 tuổi đầy nhiệt huyết.</w:t>
      </w:r>
    </w:p>
    <w:p w:rsidR="009D5AD7" w:rsidRPr="001C3C17" w:rsidRDefault="009D5AD7" w:rsidP="009D5AD7">
      <w:pPr>
        <w:shd w:val="clear" w:color="auto" w:fill="FFFFFF"/>
        <w:spacing w:after="375" w:line="390" w:lineRule="atLeast"/>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Đến khổ thơ thứ hai, sự nhận thức về lẽ sống mới của tác giả được khắc họa đậm nét:</w:t>
      </w:r>
    </w:p>
    <w:p w:rsidR="009D5AD7" w:rsidRPr="001C3C17" w:rsidRDefault="009D5AD7" w:rsidP="009D5AD7">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“Tôi buộc lòng tôi với mọi người</w:t>
      </w:r>
    </w:p>
    <w:p w:rsidR="009D5AD7" w:rsidRPr="001C3C17" w:rsidRDefault="009D5AD7" w:rsidP="009D5AD7">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Để tình trang trải với trăm nơi</w:t>
      </w:r>
    </w:p>
    <w:p w:rsidR="009D5AD7" w:rsidRPr="001C3C17" w:rsidRDefault="009D5AD7" w:rsidP="009D5AD7">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Để hồn tôi với bao hồn khổ</w:t>
      </w:r>
    </w:p>
    <w:p w:rsidR="009D5AD7" w:rsidRPr="001C3C17" w:rsidRDefault="009D5AD7" w:rsidP="009D5AD7">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Gần gũi nhau thêm mạnh khối đời.”</w:t>
      </w:r>
    </w:p>
    <w:p w:rsidR="009D5AD7" w:rsidRPr="001C3C17" w:rsidRDefault="009D5AD7" w:rsidP="009D5AD7">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lastRenderedPageBreak/>
        <w:t>Tố Hữu sử dụng động từ mạnh “buộc”, ông muốn nhấn mạnh cá nhân mình cùng với mọi người xung quanh phải thành một khối đoàn kết. Trên mảnh đất Việt Nam hình chữ S xinh đẹp với bao con người, nhiều dân tộc khác nhau sống trên mọi miền lãnh thổ, tác giả đã tự “buộc” mình với “mọi người” để cho tình cảm của mình “ trang trải đến trăm nơi”. Tác giả đã tự nguyện gắn kết mình với những con người lao khổ, ông muốn chia sẻ, chung sống, hiểu rõ hơn về cuộc sống họ phải trải qua, ông đồng cảm với những số phận bất hạnh để từ đó mọi người đều có thể hiểu nhau hơn và giúp đỡ lẫn nhau. Một lẽ sống mới đã được đúc kết ra trong tâm hồn của tác giả đó là sự gắn kết cái tôi với cái ta chung của mọi người. Và đặc biệt, khi mọi người có tinh thần đoàn kết, tinh thần tương thân, tương ái, che chở cho nhau thì sẽ giúp cho “mạnh khối đời”. “Khối đời” – hình ảnh ẩn dụ cho một cộng đồng con người có chung cảnh ngộ, “khối đời” chỉ “mạnh”, khi mọi người “gần gũi” cùng nhau vượt qua khó khăn – một lẽ sống đầy triết lý đã in sâu trong trái tim của chàng thanh niên.</w:t>
      </w:r>
    </w:p>
    <w:p w:rsidR="009D5AD7" w:rsidRPr="001C3C17" w:rsidRDefault="009D5AD7" w:rsidP="009D5AD7">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Lý tưởng của Đảng như mặt trời chiếu những ánh sáng xua tan những bóng tối u khuất trong tư tưởng của tác giả, và tại khoảnh khắc “từ ấy” trong tình cảm của “cái tôi” đã có sự chuyển biến rõ rệt.</w:t>
      </w:r>
    </w:p>
    <w:p w:rsidR="009D5AD7" w:rsidRPr="001C3C17" w:rsidRDefault="009D5AD7" w:rsidP="009D5AD7">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“Tôi là con của vạn nhà</w:t>
      </w:r>
    </w:p>
    <w:p w:rsidR="009D5AD7" w:rsidRPr="001C3C17" w:rsidRDefault="009D5AD7" w:rsidP="009D5AD7">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Là em của vạn kiếp phôi pha</w:t>
      </w:r>
    </w:p>
    <w:p w:rsidR="009D5AD7" w:rsidRPr="001C3C17" w:rsidRDefault="009D5AD7" w:rsidP="009D5AD7">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Là anh của vạn đầu em nhỏ</w:t>
      </w:r>
    </w:p>
    <w:p w:rsidR="009D5AD7" w:rsidRPr="001C3C17" w:rsidRDefault="009D5AD7" w:rsidP="009D5AD7">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Không áo cơm cù bất cù bơ.”</w:t>
      </w:r>
    </w:p>
    <w:p w:rsidR="009D5AD7" w:rsidRPr="001C3C17" w:rsidRDefault="009D5AD7" w:rsidP="009D5AD7">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Trái tim của tác giả được chiếu sáng bởi “mặt trời chân lý”, Tố Hữu đã dần khẳng định vai trò của mình trong cuộc đời . Điệp từ “là” được lặp lại ba lần và đứng hai lần ở đầu câu như càng muốn nhấn mạnh thêm vị trí của mình trong cộng đồng dân tộc Việt Nam. Tác giả đã là “con của vạn nhà”, là em của “vạn kiếp phôi pha”, là anh của “vạn đầu em nhỏ”. Cuộc sống giờ đây của chàng thanh niên không phải sống vì chính mình nữa, mà sống vì mọi người. Tình cảm của Tố Hữu thật sâu sắc bởi ở đây đã có sự chuyển đổi trong cách xưng hô từ tôi sang “con, em, anh”. Tất cả mọi người giờ đây, đặc biệt là những mảnh đời bất hạnh, đầy khó khăn đều được tác giả chân trọng và yêu quý, coi như anh em ruột thịt trong gia đình. Nếu như trước kia, khi còn thuộc tầng lớp tư sản có trong mình cái tôi cá nhân ích kỷ hẹp hòi thì từ khoảnh khắc “từ ấy”, Tố Hữu đã thoát ra cái tôi đó và sống hoà mình trong cái ta chung để liên kết các giai cấp trong xã hội.</w:t>
      </w:r>
    </w:p>
    <w:p w:rsidR="009D5AD7" w:rsidRPr="001C3C17" w:rsidRDefault="009D5AD7" w:rsidP="009D5AD7">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“Từ ấy” là một bài thơ thật hay và xúc động. Các biện pháp nghệ thuật như so sánh, ẩn dụ, điệp từ đã được sử dụng rất thành công kết hợp với những hình ảnh đầy tươi mới (vườn hoa lá, hương thơm, tiếng chim). Giọng thơ ngọt ngào, tâm tình mà đậm chất trữ tình chính trị.</w:t>
      </w:r>
    </w:p>
    <w:p w:rsidR="009D5AD7" w:rsidRPr="001C3C17" w:rsidRDefault="009D5AD7" w:rsidP="009D5AD7">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lastRenderedPageBreak/>
        <w:t>Ánh sáng rực rỡ của Cộng sản đã mang đến niềm hạnh phúc, vui sướng cho tác giả. Từ đó, chàng thanh niên trẻ tuổi ấy đã nhận ra sứ mệnh của cuộc đời mình. Phân tích Từ ấy, chúng ta có thể cảm nhận đượ sự ý chí, nhiệt huyết sẽ mãi nằm trong trái tim của những người con của Đảng Cộng sản Việt Nam.</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AD7"/>
    <w:rsid w:val="006622D3"/>
    <w:rsid w:val="009D5AD7"/>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84173-2C27-483D-9200-B38BF2A3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4145</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2023-01-06T07:37:00Z</dcterms:created>
  <dcterms:modified xsi:type="dcterms:W3CDTF">2023-01-06T07:37:00Z</dcterms:modified>
</cp:coreProperties>
</file>