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89C" w:rsidRPr="001C3C17" w:rsidRDefault="009A489C" w:rsidP="009A489C">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19</w:t>
      </w:r>
    </w:p>
    <w:p w:rsidR="009A489C" w:rsidRPr="001C3C17" w:rsidRDefault="009A489C" w:rsidP="009A489C">
      <w:pPr>
        <w:shd w:val="clear" w:color="auto" w:fill="FFFFFF"/>
        <w:spacing w:after="375" w:line="390" w:lineRule="atLeast"/>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Mở đầu bài thơ, Tố Hữu kể lại một kỉ niệm của cuộc đời bằng bút pháp tự sự :</w:t>
      </w:r>
    </w:p>
    <w:p w:rsidR="009A489C" w:rsidRPr="001C3C17" w:rsidRDefault="009A489C" w:rsidP="009A489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Từ ấy trong tôi bừng nắng hạ</w:t>
      </w:r>
    </w:p>
    <w:p w:rsidR="009A489C" w:rsidRPr="001C3C17" w:rsidRDefault="009A489C" w:rsidP="009A489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Mặt trời chân lí chói qua tim</w:t>
      </w:r>
    </w:p>
    <w:p w:rsidR="009A489C" w:rsidRPr="001C3C17" w:rsidRDefault="009A489C" w:rsidP="009A489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Từ ấy là mốc thời gian có ý nghĩa đặc biệt trong cuộc đời hoạt động cách mạng của Tố Hữu. Vào lúc đó, nhà thơ vừa tròn 18 tuổi, cái tuổi sôi nổi của bầu nhiệt huyết, lúc tác giả đang hoạt động sôi nổi trong Đoàn thanh niên cộng sản Huế và được kết nạp vào Đảng. Bằng những hình ảnh ẩn dụ như nắng hạ, mặt trời chân lí, chói qua tim, Tố Hữu khẳng định lí tưởng cách mạng như một nguồn sáng mới làm bừng sáng tâm hồn nhà thơ. Nguồn sáng ấy chính là mặt trời chân lí soi rọi trong tâm hồn tác giả. Tác giả lấy hình ảnh mặt trời để thể hiện sự giác ngộ lí tưởng cộng sản của mình. Mặt trời thiên nhiên đem lại ánh sáng, hơi ấm cho sự sống; Đảng cũng chính là một mặt trời mang lại sự sống cho tác giả, cho dân tộc Việt Nam, tỏa hơi ấm cho bao lí tưởng đúng đắn. Tác giả hết sức tin tưởng và vui mừng khi bắt gặp lí tưởng cộng sản, được lí tưởng cộng sản soi đường.</w:t>
      </w:r>
    </w:p>
    <w:p w:rsidR="009A489C" w:rsidRPr="001C3C17" w:rsidRDefault="009A489C" w:rsidP="009A489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Niềm vui sướng, say mê khi bắt gặp lí tưởng của nhà thơ được biểu hiện bằng những hình ảnh hết sức ấn tượng, trong đó hình ảnh mặt trời chân lí là đáng giá nhất. Với Tố Hữu, lí tưởng cộng sản có cái đẹp của mặt trời chân lí, lại có cái xanh tươi rạo rực của cuộc sống con người khiến tác giả có cảm giác chói chang trước một vầng ánh sáng diệu kì; lại vừa cảm thấy tâm hồn dịu mát như một vườn trái sum suê. Bản chất lí tưởng cộng sản đã làm người thanh niên ây say mê, ngây ngất như một điều kì diệu.</w:t>
      </w:r>
    </w:p>
    <w:p w:rsidR="009A489C" w:rsidRPr="001C3C17" w:rsidRDefault="009A489C" w:rsidP="009A489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Mặt trời chân lí chói qua tim</w:t>
      </w:r>
    </w:p>
    <w:p w:rsidR="009A489C" w:rsidRPr="001C3C17" w:rsidRDefault="009A489C" w:rsidP="009A489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Mặt trời chăn lí so đến tận nơi sâu xa nhất trong tâm hồn Tố Hữu, làm bừng sáng lên ở tác giả một lí tưởng mới. Đó chính là lí tưởng nhân văn, nhân bản, rất gần gũi với con người, đem lại nguồn sáng cho con người và được con người đón nhận bằng tất cả trái tim.</w:t>
      </w:r>
    </w:p>
    <w:p w:rsidR="009A489C" w:rsidRPr="001C3C17" w:rsidRDefault="009A489C" w:rsidP="009A489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Hình ảnh Mặt trời chân lí chói qua tim là một sáng tạo mới mẻ và có chiều sâu của Tố Hữu trong thơ trữ tình cách mạng Việt Nam trước cách mạng. Thời ấy, thơ cách mạng còn dùng những hình ảnh ước lệ như cửa độc lập, đèn tự do, hòn máu nóng, chiêu hồn nước… riêng Tố Hữu đã dùng hình ảnh mới mẻ này để bày tỏ tâm trạng của mình đối với cách mạng.</w:t>
      </w:r>
    </w:p>
    <w:p w:rsidR="009A489C" w:rsidRPr="001C3C17" w:rsidRDefault="009A489C" w:rsidP="009A489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Hình ảnh trên là một đóng góp có ý nghĩa đôi với thế hệ trẻ đang mang trong mình bầu nhiệt huyết cống hiến cho công cuộc giải phóng dân tộc, đồng thời là hình ảnh làm cho thơ ca cách mạng mang tính hiện đại. Hình ảnh này còn nguyên giá trị cho dù trải qua bao thay đổi của thời đại.</w:t>
      </w:r>
    </w:p>
    <w:p w:rsidR="009A489C" w:rsidRPr="001C3C17" w:rsidRDefault="009A489C" w:rsidP="009A489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lastRenderedPageBreak/>
        <w:t>Trong quan niệm về lẽ sống, những trí thức vốn xuất thân từ giai cấp tư sản và tiểu tư sản vốn đề cao cái tôi trong cá nhân chủ nghĩa. Khi giác ngộ lí tưởng cộng sản, Tố Hữu khẳng định quan niệm mới về lẽ sống và sự gắn bó hài hòa giữa cái tôi cá nhân và cái ta chung của mọi người. Với động từ buộc, câu thơ Tôi buộc lòng tôi với mọi người là một cách nói quá thể hiện ý thức tự nguyện sâu sắc và quyết tâm cao độ của Tố Hữu trong việc vượt qua cái tôi cá nhân để vì cái ta chung của cả dân tộc. Với từ trang trải trong câu thơ tiếp theo Tố Hữu cho thấy sự trải rộng tâm hồn của mình với cuộc đời, tạo ra khả năng đồng cảm sâu xa với hoàn cảnh của từng con người cụ thể.</w:t>
      </w:r>
    </w:p>
    <w:p w:rsidR="009A489C" w:rsidRPr="001C3C17" w:rsidRDefault="009A489C" w:rsidP="009A489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Tình yêu thương của Tố Hữu đối với con người không phải là tình yêu chung chung mà là tình cảm của giai cấp. Câu thơ Để hồn tôi với bao hồn khổ khẳng định mối quan hệ với mọi người nói chung, trong đó nhà thơ đặc biệt quan tâm đến những mảnh đời lao khổ. Từ khối đời trong câu thơ tiếp theo chỉ một số lượng đông đảo những người cùng cảnh ngộ, thể hiện ý chí quyết tâm, đoàn kết trong việc phấn đấu vì mục tiêu giải phóng chính mình.</w:t>
      </w:r>
    </w:p>
    <w:p w:rsidR="009A489C" w:rsidRPr="001C3C17" w:rsidRDefault="009A489C" w:rsidP="009A489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Khi cái tôi cá nhân hòa chung cái ta của mọi người, khi cá nhân hòa mình vào tập thể thì lí tưởng của mọi người trở thành lí tưởng chung và sức mạnh của mỗi người trở thành sức mạnh của toàn dân tộc. Đó chính là lẽ sống thường nhật và cũng chính là lẽ sống chan hòa của tác giả.</w:t>
      </w:r>
    </w:p>
    <w:p w:rsidR="009A489C" w:rsidRPr="001C3C17" w:rsidRDefault="009A489C" w:rsidP="009A489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Qua bài thơ, Tố Hữu tự đặt mình giữa dòng đời và trong môi trường rộng lớn của quần chúng lao khổ. Tố Hữu đã tìm thấy niềm vui và sức mạnh không chỉ bằng sự giác ngộ, mà còn bằng chính sự thương yêu chia sẻ đối với tất cả mọi người.</w:t>
      </w:r>
    </w:p>
    <w:p w:rsidR="009A489C" w:rsidRPr="001C3C17" w:rsidRDefault="009A489C" w:rsidP="009A489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Trước khi giác ngộ lí tưởng cộng sản, Tố Hữu là một thanh niên tiểu tư sản. Lí tưởng cộng sản không chỉ giúp nhà thơ có được lẽ sống mới mà còn giúp nhà thơ vượt qua tình cảm ích kỉ, hẹp hòi của giai cấp tiểu tư sản để có được tình hữu ái giai cấp quần chúng lao khổ. Những điệp từ là cùng với các từ con, em, anh và số từ ước lệ càng nhấn mạnh và khẳng định một tình cảm gia đình thật đầm ấm, thân thiết. Hình ảnh thơ cho thấy nhà thơ đã nhận thức sâu sắc rằng bản thân mình là một thành viên trong gia đình quần chúng lao khổ. Tấm lòng đồng cảm, chia sẻ của nhà thơ còn được biểu hiện xúc động, chân thành qua hình ảnh như kiếp phôi pha, không áo cơm, cù bất, cù bơ. Qua những lời thơ ấy, người đọc cảm nhận được lòng căm hận của nhà thơ đối với sự thống trị của bọn thực dân, phong kiến Chính những kiếp phôi pha, những em nhỏ cù bất cù bơ mà người thanh niên ấy đã hăng say hoạt động cách mạng, đó cũng chính là những hình ảnh thường xuyên xuất hiện trong thơ Tố Hữu.</w:t>
      </w:r>
    </w:p>
    <w:p w:rsidR="009A489C" w:rsidRPr="001C3C17" w:rsidRDefault="009A489C" w:rsidP="009A489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lastRenderedPageBreak/>
        <w:t>Bài thơ chính là tuyên ngôn cho tập thơ Từ ấy nói riêng và toàn bộ các sáng tác của Tố Hữu nói chung. Bài thơ đánh dấu sự chuyển biến lớn trong tình cảm của tác giả đối với quần chúng cũng như đất với cách mạng.</w:t>
      </w:r>
    </w:p>
    <w:p w:rsidR="009A489C" w:rsidRPr="001C3C17" w:rsidRDefault="009A489C" w:rsidP="009A489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Tác giả đã sử dụng nhiều biện pháp tu từ khác nhau như tượng trưng, so sánh, điệp từ.</w:t>
      </w:r>
    </w:p>
    <w:p w:rsidR="009A489C" w:rsidRPr="001C3C17" w:rsidRDefault="009A489C" w:rsidP="009A489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Sáng tạo những hình ảnh mới mẻ cho thơ trữ tình cách mạng như mặt trời chân lí chói qua tim, hồn tôi là một vườn hoa lá, rất đậm hương và rộn tiếng chim.</w:t>
      </w:r>
    </w:p>
    <w:p w:rsidR="009A489C" w:rsidRPr="001C3C17" w:rsidRDefault="009A489C" w:rsidP="009A489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Nhịp thơ dồn dập, tuôn chảy ào ạt như tâm trạng vui sướng say mê của tác giả trong giây phút bừng sáng lí tưởng cách mạng.</w:t>
      </w:r>
    </w:p>
    <w:p w:rsidR="009A489C" w:rsidRPr="001C3C17" w:rsidRDefault="009A489C" w:rsidP="009A489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Lời bài thơ trữ tình, bộc lộ tâm trạng của nhà thơ một cách tự nhiên nhưng vẫn có một bố cục logic, chặt chẽ theo ba ý trong một mạch thơ chung; lí tưởng cách mạng bừng sáng, nhận thức mới về lẽ sống và sự chuyển biến về tình cảm.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9C"/>
    <w:rsid w:val="006622D3"/>
    <w:rsid w:val="009A489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51F9D-7817-4502-A5A9-E609D3B1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2023-01-06T07:40:00Z</dcterms:created>
  <dcterms:modified xsi:type="dcterms:W3CDTF">2023-01-06T07:41:00Z</dcterms:modified>
</cp:coreProperties>
</file>